
<file path=[Content_Types].xml><?xml version="1.0" encoding="utf-8"?>
<Types xmlns="http://schemas.openxmlformats.org/package/2006/content-types">
  <Default Extension="png" ContentType="image/png"/>
  <Default Extension="bin" ContentType="application/vnd.openxmlformats-officedocument.oleObject"/>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F6205" w:rsidRDefault="008F6205" w:rsidP="0060287B">
      <w:pPr>
        <w:suppressAutoHyphens/>
        <w:spacing w:after="0" w:line="240" w:lineRule="auto"/>
        <w:jc w:val="center"/>
        <w:rPr>
          <w:rFonts w:ascii="Times New Roman" w:hAnsi="Times New Roman" w:cs="Times New Roman"/>
          <w:sz w:val="24"/>
          <w:szCs w:val="24"/>
        </w:rPr>
      </w:pPr>
      <w:r w:rsidRPr="008F6205">
        <w:rPr>
          <w:rFonts w:ascii="Times New Roman" w:hAnsi="Times New Roman" w:cs="Times New Roman"/>
          <w:noProof/>
          <w:sz w:val="24"/>
          <w:szCs w:val="24"/>
          <w:lang w:eastAsia="ru-RU"/>
        </w:rPr>
        <w:drawing>
          <wp:inline distT="0" distB="0" distL="0" distR="0">
            <wp:extent cx="6210300" cy="8539163"/>
            <wp:effectExtent l="0" t="0" r="0" b="0"/>
            <wp:docPr id="1" name="Рисунок 1" descr="K:\Сварщики\ОПОП.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K:\Сварщики\ОПОП.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210300" cy="8539163"/>
                    </a:xfrm>
                    <a:prstGeom prst="rect">
                      <a:avLst/>
                    </a:prstGeom>
                    <a:noFill/>
                    <a:ln>
                      <a:noFill/>
                    </a:ln>
                  </pic:spPr>
                </pic:pic>
              </a:graphicData>
            </a:graphic>
          </wp:inline>
        </w:drawing>
      </w:r>
    </w:p>
    <w:p w:rsidR="008F6205" w:rsidRDefault="008F6205" w:rsidP="0060287B">
      <w:pPr>
        <w:suppressAutoHyphens/>
        <w:spacing w:after="0" w:line="240" w:lineRule="auto"/>
        <w:jc w:val="center"/>
        <w:rPr>
          <w:rFonts w:ascii="Times New Roman" w:hAnsi="Times New Roman" w:cs="Times New Roman"/>
          <w:sz w:val="24"/>
          <w:szCs w:val="24"/>
        </w:rPr>
      </w:pPr>
    </w:p>
    <w:p w:rsidR="008F6205" w:rsidRDefault="008F6205" w:rsidP="0060287B">
      <w:pPr>
        <w:suppressAutoHyphens/>
        <w:spacing w:after="0" w:line="240" w:lineRule="auto"/>
        <w:jc w:val="center"/>
        <w:rPr>
          <w:rFonts w:ascii="Times New Roman" w:hAnsi="Times New Roman" w:cs="Times New Roman"/>
          <w:sz w:val="24"/>
          <w:szCs w:val="24"/>
        </w:rPr>
      </w:pPr>
    </w:p>
    <w:p w:rsidR="008F6205" w:rsidRDefault="008F6205" w:rsidP="0060287B">
      <w:pPr>
        <w:suppressAutoHyphens/>
        <w:spacing w:after="0" w:line="240" w:lineRule="auto"/>
        <w:jc w:val="center"/>
        <w:rPr>
          <w:rFonts w:ascii="Times New Roman" w:hAnsi="Times New Roman" w:cs="Times New Roman"/>
          <w:sz w:val="24"/>
          <w:szCs w:val="24"/>
        </w:rPr>
      </w:pPr>
    </w:p>
    <w:p w:rsidR="0060287B" w:rsidRPr="0060287B" w:rsidRDefault="0060287B" w:rsidP="0060287B">
      <w:pPr>
        <w:suppressAutoHyphens/>
        <w:spacing w:after="0" w:line="240" w:lineRule="auto"/>
        <w:jc w:val="center"/>
        <w:rPr>
          <w:rFonts w:ascii="Times New Roman" w:hAnsi="Times New Roman" w:cs="Times New Roman"/>
          <w:sz w:val="24"/>
          <w:szCs w:val="24"/>
        </w:rPr>
      </w:pPr>
      <w:bookmarkStart w:id="0" w:name="_GoBack"/>
      <w:bookmarkEnd w:id="0"/>
      <w:r w:rsidRPr="0060287B">
        <w:rPr>
          <w:rFonts w:ascii="Times New Roman" w:hAnsi="Times New Roman" w:cs="Times New Roman"/>
          <w:sz w:val="24"/>
          <w:szCs w:val="24"/>
        </w:rPr>
        <w:t>МИНИСТЕРСТВО ОБРАЗОВАНИЯ ОРЕНБУРГСКОЙ ОБЛАСТИ</w:t>
      </w:r>
    </w:p>
    <w:p w:rsidR="0060287B" w:rsidRPr="0060287B" w:rsidRDefault="0060287B" w:rsidP="0060287B">
      <w:pPr>
        <w:suppressAutoHyphens/>
        <w:spacing w:after="0" w:line="240" w:lineRule="auto"/>
        <w:jc w:val="center"/>
        <w:rPr>
          <w:rFonts w:ascii="Times New Roman" w:hAnsi="Times New Roman" w:cs="Times New Roman"/>
          <w:sz w:val="24"/>
          <w:szCs w:val="24"/>
        </w:rPr>
      </w:pPr>
      <w:r w:rsidRPr="0060287B">
        <w:rPr>
          <w:rFonts w:ascii="Times New Roman" w:hAnsi="Times New Roman" w:cs="Times New Roman"/>
          <w:sz w:val="24"/>
          <w:szCs w:val="24"/>
        </w:rPr>
        <w:t xml:space="preserve">Филиал государственного автономного профессионального образовательного учреждения </w:t>
      </w:r>
    </w:p>
    <w:p w:rsidR="00131B6B" w:rsidRPr="0060287B" w:rsidRDefault="0060287B" w:rsidP="0060287B">
      <w:pPr>
        <w:spacing w:after="0" w:line="240" w:lineRule="auto"/>
        <w:jc w:val="both"/>
        <w:rPr>
          <w:rFonts w:ascii="Times New Roman" w:eastAsia="Calibri" w:hAnsi="Times New Roman" w:cs="Times New Roman"/>
          <w:sz w:val="28"/>
          <w:szCs w:val="28"/>
        </w:rPr>
      </w:pPr>
      <w:r w:rsidRPr="0060287B">
        <w:rPr>
          <w:rFonts w:ascii="Times New Roman" w:hAnsi="Times New Roman" w:cs="Times New Roman"/>
          <w:sz w:val="24"/>
          <w:szCs w:val="24"/>
        </w:rPr>
        <w:t>«Ташлинский политехнический техникум» п. Первомайский Оренбургской области</w:t>
      </w:r>
    </w:p>
    <w:p w:rsidR="00131B6B" w:rsidRDefault="00131B6B" w:rsidP="0004272F">
      <w:pPr>
        <w:spacing w:after="0" w:line="240" w:lineRule="auto"/>
        <w:ind w:right="1588"/>
        <w:jc w:val="both"/>
        <w:rPr>
          <w:rFonts w:ascii="Times New Roman" w:eastAsia="Calibri" w:hAnsi="Times New Roman" w:cs="Times New Roman"/>
          <w:sz w:val="28"/>
          <w:szCs w:val="28"/>
        </w:rPr>
      </w:pPr>
    </w:p>
    <w:p w:rsidR="0004272F" w:rsidRPr="00131B6B" w:rsidRDefault="0004272F" w:rsidP="0004272F">
      <w:pPr>
        <w:spacing w:after="0" w:line="240" w:lineRule="auto"/>
        <w:ind w:right="1588"/>
        <w:jc w:val="both"/>
        <w:rPr>
          <w:rFonts w:ascii="Times New Roman" w:eastAsia="Calibri" w:hAnsi="Times New Roman" w:cs="Times New Roman"/>
          <w:sz w:val="28"/>
          <w:szCs w:val="28"/>
        </w:rPr>
      </w:pPr>
    </w:p>
    <w:p w:rsidR="00131B6B" w:rsidRPr="00131B6B" w:rsidRDefault="00131B6B" w:rsidP="0004272F">
      <w:pPr>
        <w:spacing w:after="0" w:line="240" w:lineRule="auto"/>
        <w:ind w:right="1588"/>
        <w:jc w:val="both"/>
        <w:rPr>
          <w:rFonts w:ascii="Times New Roman" w:eastAsia="Calibri" w:hAnsi="Times New Roman" w:cs="Times New Roman"/>
          <w:sz w:val="28"/>
          <w:szCs w:val="28"/>
        </w:rPr>
      </w:pPr>
    </w:p>
    <w:tbl>
      <w:tblPr>
        <w:tblStyle w:val="11"/>
        <w:tblW w:w="0" w:type="auto"/>
        <w:tblInd w:w="-318" w:type="dxa"/>
        <w:tblLook w:val="04A0" w:firstRow="1" w:lastRow="0" w:firstColumn="1" w:lastColumn="0" w:noHBand="0" w:noVBand="1"/>
      </w:tblPr>
      <w:tblGrid>
        <w:gridCol w:w="4905"/>
        <w:gridCol w:w="4949"/>
      </w:tblGrid>
      <w:tr w:rsidR="00131B6B" w:rsidRPr="00131B6B" w:rsidTr="00853523">
        <w:tc>
          <w:tcPr>
            <w:tcW w:w="4905" w:type="dxa"/>
            <w:tcBorders>
              <w:top w:val="nil"/>
              <w:left w:val="nil"/>
              <w:bottom w:val="nil"/>
              <w:right w:val="nil"/>
            </w:tcBorders>
          </w:tcPr>
          <w:p w:rsidR="00131B6B" w:rsidRPr="00131B6B" w:rsidRDefault="00131B6B" w:rsidP="0004272F">
            <w:pPr>
              <w:ind w:left="-108"/>
              <w:jc w:val="both"/>
              <w:rPr>
                <w:rFonts w:ascii="Times New Roman" w:hAnsi="Times New Roman"/>
                <w:sz w:val="28"/>
                <w:szCs w:val="28"/>
              </w:rPr>
            </w:pPr>
          </w:p>
        </w:tc>
        <w:tc>
          <w:tcPr>
            <w:tcW w:w="4949" w:type="dxa"/>
            <w:tcBorders>
              <w:top w:val="nil"/>
              <w:left w:val="nil"/>
              <w:bottom w:val="nil"/>
              <w:right w:val="nil"/>
            </w:tcBorders>
          </w:tcPr>
          <w:p w:rsidR="00131B6B" w:rsidRPr="00131B6B" w:rsidRDefault="00757787" w:rsidP="0004272F">
            <w:pPr>
              <w:ind w:left="233" w:right="41"/>
              <w:jc w:val="both"/>
              <w:rPr>
                <w:rFonts w:ascii="Times New Roman" w:hAnsi="Times New Roman"/>
                <w:sz w:val="28"/>
                <w:szCs w:val="28"/>
              </w:rPr>
            </w:pPr>
            <w:r>
              <w:rPr>
                <w:rFonts w:ascii="Times New Roman" w:hAnsi="Times New Roman"/>
                <w:sz w:val="28"/>
                <w:szCs w:val="28"/>
              </w:rPr>
              <w:t xml:space="preserve">                </w:t>
            </w:r>
            <w:r w:rsidR="00131B6B" w:rsidRPr="00131B6B">
              <w:rPr>
                <w:rFonts w:ascii="Times New Roman" w:hAnsi="Times New Roman"/>
                <w:sz w:val="28"/>
                <w:szCs w:val="28"/>
              </w:rPr>
              <w:t xml:space="preserve">Утверждено </w:t>
            </w:r>
          </w:p>
          <w:p w:rsidR="00131B6B" w:rsidRPr="00131B6B" w:rsidRDefault="00757787" w:rsidP="0004272F">
            <w:pPr>
              <w:ind w:left="233" w:right="41"/>
              <w:jc w:val="both"/>
              <w:rPr>
                <w:rFonts w:ascii="Times New Roman" w:hAnsi="Times New Roman"/>
                <w:sz w:val="28"/>
                <w:szCs w:val="28"/>
              </w:rPr>
            </w:pPr>
            <w:r>
              <w:rPr>
                <w:rFonts w:ascii="Times New Roman" w:hAnsi="Times New Roman"/>
                <w:sz w:val="28"/>
                <w:szCs w:val="28"/>
              </w:rPr>
              <w:t xml:space="preserve">                </w:t>
            </w:r>
            <w:r w:rsidR="00131B6B" w:rsidRPr="00131B6B">
              <w:rPr>
                <w:rFonts w:ascii="Times New Roman" w:hAnsi="Times New Roman"/>
                <w:sz w:val="28"/>
                <w:szCs w:val="28"/>
              </w:rPr>
              <w:t>Директор ГАПОУ «ТПТ»</w:t>
            </w:r>
          </w:p>
          <w:p w:rsidR="00131B6B" w:rsidRPr="00131B6B" w:rsidRDefault="00757787" w:rsidP="0004272F">
            <w:pPr>
              <w:ind w:left="233" w:right="41"/>
              <w:jc w:val="both"/>
              <w:rPr>
                <w:rFonts w:ascii="Times New Roman" w:hAnsi="Times New Roman"/>
                <w:sz w:val="28"/>
                <w:szCs w:val="28"/>
              </w:rPr>
            </w:pPr>
            <w:r>
              <w:rPr>
                <w:rFonts w:ascii="Times New Roman" w:hAnsi="Times New Roman"/>
                <w:sz w:val="28"/>
                <w:szCs w:val="28"/>
              </w:rPr>
              <w:t xml:space="preserve">                 </w:t>
            </w:r>
            <w:r w:rsidR="00131B6B" w:rsidRPr="00131B6B">
              <w:rPr>
                <w:rFonts w:ascii="Times New Roman" w:hAnsi="Times New Roman"/>
                <w:sz w:val="28"/>
                <w:szCs w:val="28"/>
              </w:rPr>
              <w:t>___________А.Н. Волохин</w:t>
            </w:r>
          </w:p>
          <w:p w:rsidR="00131B6B" w:rsidRPr="00131B6B" w:rsidRDefault="00131B6B" w:rsidP="00585CA4">
            <w:pPr>
              <w:ind w:left="233" w:right="41"/>
              <w:jc w:val="both"/>
              <w:rPr>
                <w:rFonts w:ascii="Times New Roman" w:hAnsi="Times New Roman"/>
                <w:sz w:val="28"/>
                <w:szCs w:val="28"/>
              </w:rPr>
            </w:pPr>
            <w:r>
              <w:rPr>
                <w:rFonts w:ascii="Times New Roman" w:hAnsi="Times New Roman"/>
                <w:sz w:val="28"/>
                <w:szCs w:val="28"/>
              </w:rPr>
              <w:t xml:space="preserve">                </w:t>
            </w:r>
            <w:r w:rsidRPr="00131B6B">
              <w:rPr>
                <w:rFonts w:ascii="Times New Roman" w:hAnsi="Times New Roman"/>
                <w:sz w:val="28"/>
                <w:szCs w:val="28"/>
              </w:rPr>
              <w:t xml:space="preserve"> «_____» _________ 20</w:t>
            </w:r>
            <w:r>
              <w:rPr>
                <w:rFonts w:ascii="Times New Roman" w:hAnsi="Times New Roman"/>
                <w:sz w:val="28"/>
                <w:szCs w:val="28"/>
              </w:rPr>
              <w:t>2</w:t>
            </w:r>
            <w:r w:rsidR="00585CA4">
              <w:rPr>
                <w:rFonts w:ascii="Times New Roman" w:hAnsi="Times New Roman"/>
                <w:sz w:val="28"/>
                <w:szCs w:val="28"/>
              </w:rPr>
              <w:t>1</w:t>
            </w:r>
            <w:r w:rsidRPr="00131B6B">
              <w:rPr>
                <w:rFonts w:ascii="Times New Roman" w:hAnsi="Times New Roman"/>
                <w:sz w:val="28"/>
                <w:szCs w:val="28"/>
              </w:rPr>
              <w:t>г.</w:t>
            </w:r>
          </w:p>
        </w:tc>
      </w:tr>
    </w:tbl>
    <w:p w:rsidR="00131B6B" w:rsidRPr="00131B6B" w:rsidRDefault="00131B6B" w:rsidP="0004272F">
      <w:pPr>
        <w:spacing w:after="0" w:line="240" w:lineRule="auto"/>
        <w:ind w:right="1588"/>
        <w:jc w:val="both"/>
        <w:rPr>
          <w:rFonts w:ascii="Times New Roman" w:eastAsia="Calibri" w:hAnsi="Times New Roman" w:cs="Times New Roman"/>
          <w:sz w:val="28"/>
          <w:szCs w:val="28"/>
        </w:rPr>
      </w:pPr>
    </w:p>
    <w:p w:rsidR="00131B6B" w:rsidRPr="00131B6B" w:rsidRDefault="00131B6B" w:rsidP="0004272F">
      <w:pPr>
        <w:widowControl w:val="0"/>
        <w:spacing w:after="0" w:line="240" w:lineRule="auto"/>
        <w:ind w:right="20"/>
        <w:jc w:val="both"/>
        <w:rPr>
          <w:rFonts w:ascii="Times New Roman" w:eastAsia="Times New Roman" w:hAnsi="Times New Roman" w:cs="Times New Roman"/>
          <w:b/>
          <w:bCs/>
          <w:color w:val="000000"/>
          <w:sz w:val="24"/>
          <w:szCs w:val="24"/>
          <w:lang w:eastAsia="ru-RU" w:bidi="ru-RU"/>
        </w:rPr>
      </w:pPr>
    </w:p>
    <w:p w:rsidR="00131B6B" w:rsidRPr="00131B6B" w:rsidRDefault="00131B6B" w:rsidP="0004272F">
      <w:pPr>
        <w:widowControl w:val="0"/>
        <w:spacing w:after="0" w:line="240" w:lineRule="auto"/>
        <w:ind w:right="20"/>
        <w:jc w:val="both"/>
        <w:rPr>
          <w:rFonts w:ascii="Times New Roman" w:eastAsia="Times New Roman" w:hAnsi="Times New Roman" w:cs="Times New Roman"/>
          <w:b/>
          <w:bCs/>
          <w:color w:val="000000"/>
          <w:sz w:val="24"/>
          <w:szCs w:val="24"/>
          <w:lang w:eastAsia="ru-RU" w:bidi="ru-RU"/>
        </w:rPr>
      </w:pPr>
    </w:p>
    <w:p w:rsidR="00131B6B" w:rsidRPr="00131B6B" w:rsidRDefault="00131B6B" w:rsidP="0004272F">
      <w:pPr>
        <w:widowControl w:val="0"/>
        <w:spacing w:after="0" w:line="240" w:lineRule="auto"/>
        <w:ind w:right="20"/>
        <w:jc w:val="both"/>
        <w:rPr>
          <w:rFonts w:ascii="Times New Roman" w:eastAsia="Times New Roman" w:hAnsi="Times New Roman" w:cs="Times New Roman"/>
          <w:b/>
          <w:bCs/>
          <w:color w:val="000000"/>
          <w:sz w:val="24"/>
          <w:szCs w:val="24"/>
          <w:lang w:eastAsia="ru-RU" w:bidi="ru-RU"/>
        </w:rPr>
      </w:pPr>
    </w:p>
    <w:p w:rsidR="00131B6B" w:rsidRDefault="00131B6B" w:rsidP="0004272F">
      <w:pPr>
        <w:widowControl w:val="0"/>
        <w:spacing w:after="0" w:line="240" w:lineRule="auto"/>
        <w:ind w:right="20"/>
        <w:jc w:val="both"/>
        <w:rPr>
          <w:rFonts w:ascii="Times New Roman" w:eastAsia="Times New Roman" w:hAnsi="Times New Roman" w:cs="Times New Roman"/>
          <w:b/>
          <w:bCs/>
          <w:color w:val="000000"/>
          <w:sz w:val="24"/>
          <w:szCs w:val="24"/>
          <w:lang w:eastAsia="ru-RU" w:bidi="ru-RU"/>
        </w:rPr>
      </w:pPr>
    </w:p>
    <w:p w:rsidR="005D42A1" w:rsidRDefault="005D42A1" w:rsidP="0004272F">
      <w:pPr>
        <w:widowControl w:val="0"/>
        <w:spacing w:after="0" w:line="240" w:lineRule="auto"/>
        <w:ind w:right="20"/>
        <w:jc w:val="both"/>
        <w:rPr>
          <w:rFonts w:ascii="Times New Roman" w:eastAsia="Times New Roman" w:hAnsi="Times New Roman" w:cs="Times New Roman"/>
          <w:b/>
          <w:bCs/>
          <w:color w:val="000000"/>
          <w:sz w:val="24"/>
          <w:szCs w:val="24"/>
          <w:lang w:eastAsia="ru-RU" w:bidi="ru-RU"/>
        </w:rPr>
      </w:pPr>
    </w:p>
    <w:p w:rsidR="005D42A1" w:rsidRPr="00131B6B" w:rsidRDefault="005D42A1" w:rsidP="0004272F">
      <w:pPr>
        <w:widowControl w:val="0"/>
        <w:spacing w:after="0" w:line="240" w:lineRule="auto"/>
        <w:ind w:right="20"/>
        <w:jc w:val="both"/>
        <w:rPr>
          <w:rFonts w:ascii="Times New Roman" w:eastAsia="Times New Roman" w:hAnsi="Times New Roman" w:cs="Times New Roman"/>
          <w:b/>
          <w:bCs/>
          <w:color w:val="000000"/>
          <w:sz w:val="24"/>
          <w:szCs w:val="24"/>
          <w:lang w:eastAsia="ru-RU" w:bidi="ru-RU"/>
        </w:rPr>
      </w:pPr>
    </w:p>
    <w:p w:rsidR="00131B6B" w:rsidRPr="00131B6B" w:rsidRDefault="00131B6B" w:rsidP="0004272F">
      <w:pPr>
        <w:widowControl w:val="0"/>
        <w:spacing w:after="0" w:line="240" w:lineRule="auto"/>
        <w:ind w:right="20"/>
        <w:jc w:val="center"/>
        <w:rPr>
          <w:rFonts w:ascii="Times New Roman" w:eastAsia="Times New Roman" w:hAnsi="Times New Roman" w:cs="Times New Roman"/>
          <w:b/>
          <w:bCs/>
          <w:color w:val="000000"/>
          <w:sz w:val="24"/>
          <w:szCs w:val="24"/>
          <w:lang w:eastAsia="ru-RU" w:bidi="ru-RU"/>
        </w:rPr>
      </w:pPr>
    </w:p>
    <w:p w:rsidR="0004272F" w:rsidRDefault="0004272F" w:rsidP="0004272F">
      <w:pPr>
        <w:widowControl w:val="0"/>
        <w:spacing w:after="0" w:line="240" w:lineRule="auto"/>
        <w:ind w:right="23"/>
        <w:jc w:val="center"/>
        <w:rPr>
          <w:rFonts w:ascii="Times New Roman" w:eastAsia="Times New Roman" w:hAnsi="Times New Roman" w:cs="Times New Roman"/>
          <w:b/>
          <w:bCs/>
          <w:color w:val="000000"/>
          <w:sz w:val="28"/>
          <w:szCs w:val="28"/>
          <w:lang w:eastAsia="ru-RU" w:bidi="ru-RU"/>
        </w:rPr>
      </w:pPr>
    </w:p>
    <w:p w:rsidR="0004272F" w:rsidRDefault="0004272F" w:rsidP="0004272F">
      <w:pPr>
        <w:widowControl w:val="0"/>
        <w:spacing w:after="0" w:line="240" w:lineRule="auto"/>
        <w:ind w:right="23"/>
        <w:jc w:val="center"/>
        <w:rPr>
          <w:rFonts w:ascii="Times New Roman" w:eastAsia="Times New Roman" w:hAnsi="Times New Roman" w:cs="Times New Roman"/>
          <w:b/>
          <w:bCs/>
          <w:color w:val="000000"/>
          <w:sz w:val="28"/>
          <w:szCs w:val="28"/>
          <w:lang w:eastAsia="ru-RU" w:bidi="ru-RU"/>
        </w:rPr>
      </w:pPr>
    </w:p>
    <w:p w:rsidR="005D42A1" w:rsidRPr="005D42A1" w:rsidRDefault="005D42A1" w:rsidP="0004272F">
      <w:pPr>
        <w:widowControl w:val="0"/>
        <w:spacing w:after="0" w:line="240" w:lineRule="auto"/>
        <w:ind w:right="23"/>
        <w:jc w:val="center"/>
        <w:rPr>
          <w:rFonts w:ascii="Times New Roman" w:eastAsia="Times New Roman" w:hAnsi="Times New Roman" w:cs="Times New Roman"/>
          <w:b/>
          <w:bCs/>
          <w:color w:val="000000"/>
          <w:sz w:val="28"/>
          <w:szCs w:val="28"/>
          <w:lang w:eastAsia="ru-RU" w:bidi="ru-RU"/>
        </w:rPr>
      </w:pPr>
      <w:r w:rsidRPr="005D42A1">
        <w:rPr>
          <w:rFonts w:ascii="Times New Roman" w:eastAsia="Times New Roman" w:hAnsi="Times New Roman" w:cs="Times New Roman"/>
          <w:b/>
          <w:bCs/>
          <w:color w:val="000000"/>
          <w:sz w:val="28"/>
          <w:szCs w:val="28"/>
          <w:lang w:eastAsia="ru-RU" w:bidi="ru-RU"/>
        </w:rPr>
        <w:t>ОСНОВНАЯ ОБРАЗОВАТЕЛЬНАЯ ПРОГРАММА</w:t>
      </w:r>
    </w:p>
    <w:p w:rsidR="00131B6B" w:rsidRPr="00131B6B" w:rsidRDefault="005D42A1" w:rsidP="0004272F">
      <w:pPr>
        <w:widowControl w:val="0"/>
        <w:spacing w:after="0" w:line="240" w:lineRule="auto"/>
        <w:ind w:right="23"/>
        <w:jc w:val="center"/>
        <w:rPr>
          <w:rFonts w:ascii="Times New Roman" w:eastAsia="Times New Roman" w:hAnsi="Times New Roman" w:cs="Times New Roman"/>
          <w:bCs/>
          <w:color w:val="000000"/>
          <w:sz w:val="28"/>
          <w:szCs w:val="28"/>
          <w:lang w:eastAsia="ru-RU" w:bidi="ru-RU"/>
        </w:rPr>
      </w:pPr>
      <w:r w:rsidRPr="005D42A1">
        <w:rPr>
          <w:rFonts w:ascii="Times New Roman" w:eastAsia="Times New Roman" w:hAnsi="Times New Roman" w:cs="Times New Roman"/>
          <w:b/>
          <w:bCs/>
          <w:color w:val="000000"/>
          <w:sz w:val="28"/>
          <w:szCs w:val="28"/>
          <w:lang w:eastAsia="ru-RU" w:bidi="ru-RU"/>
        </w:rPr>
        <w:t>СРЕДНЕГО ОБЩЕГО ОБРАЗОВАНИЯ</w:t>
      </w:r>
    </w:p>
    <w:p w:rsidR="00585CA4" w:rsidRPr="00585CA4" w:rsidRDefault="00585CA4" w:rsidP="00585CA4">
      <w:pPr>
        <w:pStyle w:val="af6"/>
        <w:jc w:val="center"/>
        <w:rPr>
          <w:rFonts w:ascii="Times New Roman" w:hAnsi="Times New Roman"/>
          <w:b/>
          <w:caps/>
          <w:sz w:val="28"/>
          <w:szCs w:val="28"/>
        </w:rPr>
      </w:pPr>
      <w:r>
        <w:rPr>
          <w:rFonts w:ascii="Times New Roman" w:eastAsia="Times New Roman" w:hAnsi="Times New Roman"/>
          <w:b/>
          <w:bCs/>
          <w:color w:val="000000"/>
          <w:sz w:val="28"/>
          <w:szCs w:val="28"/>
          <w:lang w:eastAsia="ru-RU" w:bidi="ru-RU"/>
        </w:rPr>
        <w:t>ПО ПРОФЕССИИ</w:t>
      </w:r>
      <w:r w:rsidRPr="00585CA4">
        <w:rPr>
          <w:rFonts w:ascii="Times New Roman" w:eastAsia="Times New Roman" w:hAnsi="Times New Roman"/>
          <w:b/>
          <w:bCs/>
          <w:caps/>
          <w:color w:val="000000"/>
          <w:sz w:val="28"/>
          <w:szCs w:val="28"/>
          <w:lang w:eastAsia="ru-RU" w:bidi="ru-RU"/>
        </w:rPr>
        <w:t xml:space="preserve"> «</w:t>
      </w:r>
      <w:r w:rsidRPr="00585CA4">
        <w:rPr>
          <w:rFonts w:ascii="Times New Roman" w:hAnsi="Times New Roman"/>
          <w:b/>
          <w:caps/>
          <w:sz w:val="28"/>
          <w:szCs w:val="28"/>
        </w:rPr>
        <w:t>Сварщик (ручной и частично механизированной сварки (наплавки)</w:t>
      </w:r>
      <w:r w:rsidRPr="00585CA4">
        <w:rPr>
          <w:rFonts w:ascii="Times New Roman" w:eastAsia="Times New Roman" w:hAnsi="Times New Roman"/>
          <w:b/>
          <w:bCs/>
          <w:caps/>
          <w:color w:val="000000"/>
          <w:sz w:val="28"/>
          <w:szCs w:val="28"/>
          <w:lang w:eastAsia="ru-RU" w:bidi="ru-RU"/>
        </w:rPr>
        <w:t>»</w:t>
      </w:r>
    </w:p>
    <w:p w:rsidR="00585CA4" w:rsidRPr="00131B6B" w:rsidRDefault="00585CA4" w:rsidP="00585CA4">
      <w:pPr>
        <w:widowControl w:val="0"/>
        <w:spacing w:after="0" w:line="240" w:lineRule="auto"/>
        <w:ind w:right="23"/>
        <w:jc w:val="center"/>
        <w:rPr>
          <w:rFonts w:ascii="Times New Roman" w:eastAsia="Times New Roman" w:hAnsi="Times New Roman" w:cs="Times New Roman"/>
          <w:bCs/>
          <w:color w:val="000000"/>
          <w:sz w:val="28"/>
          <w:szCs w:val="28"/>
          <w:lang w:eastAsia="ru-RU" w:bidi="ru-RU"/>
        </w:rPr>
      </w:pPr>
      <w:r>
        <w:rPr>
          <w:rFonts w:ascii="Times New Roman" w:eastAsia="Times New Roman" w:hAnsi="Times New Roman" w:cs="Times New Roman"/>
          <w:b/>
          <w:bCs/>
          <w:color w:val="000000"/>
          <w:sz w:val="28"/>
          <w:szCs w:val="28"/>
          <w:lang w:eastAsia="ru-RU" w:bidi="ru-RU"/>
        </w:rPr>
        <w:t>НА 2021-2024 УЧ.ГОД</w:t>
      </w:r>
    </w:p>
    <w:p w:rsidR="00585CA4" w:rsidRPr="00131B6B" w:rsidRDefault="00585CA4" w:rsidP="00585CA4">
      <w:pPr>
        <w:widowControl w:val="0"/>
        <w:spacing w:after="0" w:line="240" w:lineRule="auto"/>
        <w:jc w:val="both"/>
        <w:rPr>
          <w:rFonts w:ascii="Arial Unicode MS" w:eastAsia="Arial Unicode MS" w:hAnsi="Arial Unicode MS" w:cs="Arial Unicode MS"/>
          <w:color w:val="000000"/>
          <w:sz w:val="28"/>
          <w:szCs w:val="28"/>
          <w:lang w:eastAsia="ru-RU" w:bidi="ru-RU"/>
        </w:rPr>
      </w:pPr>
    </w:p>
    <w:p w:rsidR="00131B6B" w:rsidRPr="00131B6B" w:rsidRDefault="00131B6B" w:rsidP="0004272F">
      <w:pPr>
        <w:widowControl w:val="0"/>
        <w:spacing w:after="0" w:line="240" w:lineRule="auto"/>
        <w:jc w:val="both"/>
        <w:rPr>
          <w:rFonts w:ascii="Arial Unicode MS" w:eastAsia="Arial Unicode MS" w:hAnsi="Arial Unicode MS" w:cs="Arial Unicode MS"/>
          <w:color w:val="000000"/>
          <w:sz w:val="24"/>
          <w:szCs w:val="24"/>
          <w:lang w:eastAsia="ru-RU" w:bidi="ru-RU"/>
        </w:rPr>
      </w:pPr>
    </w:p>
    <w:p w:rsidR="00131B6B" w:rsidRPr="00131B6B" w:rsidRDefault="00131B6B" w:rsidP="0004272F">
      <w:pPr>
        <w:widowControl w:val="0"/>
        <w:spacing w:after="0" w:line="240" w:lineRule="auto"/>
        <w:jc w:val="both"/>
        <w:rPr>
          <w:rFonts w:ascii="Arial Unicode MS" w:eastAsia="Arial Unicode MS" w:hAnsi="Arial Unicode MS" w:cs="Arial Unicode MS"/>
          <w:color w:val="000000"/>
          <w:sz w:val="24"/>
          <w:szCs w:val="24"/>
          <w:lang w:eastAsia="ru-RU" w:bidi="ru-RU"/>
        </w:rPr>
      </w:pPr>
    </w:p>
    <w:p w:rsidR="00131B6B" w:rsidRPr="00131B6B" w:rsidRDefault="00131B6B" w:rsidP="0004272F">
      <w:pPr>
        <w:widowControl w:val="0"/>
        <w:spacing w:after="0" w:line="240" w:lineRule="auto"/>
        <w:jc w:val="both"/>
        <w:rPr>
          <w:rFonts w:ascii="Arial Unicode MS" w:eastAsia="Arial Unicode MS" w:hAnsi="Arial Unicode MS" w:cs="Arial Unicode MS"/>
          <w:color w:val="000000"/>
          <w:sz w:val="24"/>
          <w:szCs w:val="24"/>
          <w:lang w:eastAsia="ru-RU" w:bidi="ru-RU"/>
        </w:rPr>
      </w:pPr>
    </w:p>
    <w:p w:rsidR="00131B6B" w:rsidRPr="00131B6B" w:rsidRDefault="00131B6B" w:rsidP="0004272F">
      <w:pPr>
        <w:widowControl w:val="0"/>
        <w:spacing w:after="0" w:line="240" w:lineRule="auto"/>
        <w:jc w:val="both"/>
        <w:rPr>
          <w:rFonts w:ascii="Arial Unicode MS" w:eastAsia="Arial Unicode MS" w:hAnsi="Arial Unicode MS" w:cs="Arial Unicode MS"/>
          <w:color w:val="000000"/>
          <w:sz w:val="24"/>
          <w:szCs w:val="24"/>
          <w:lang w:eastAsia="ru-RU" w:bidi="ru-RU"/>
        </w:rPr>
      </w:pPr>
    </w:p>
    <w:p w:rsidR="00131B6B" w:rsidRPr="00131B6B" w:rsidRDefault="00131B6B" w:rsidP="0004272F">
      <w:pPr>
        <w:widowControl w:val="0"/>
        <w:spacing w:after="0" w:line="240" w:lineRule="auto"/>
        <w:jc w:val="both"/>
        <w:rPr>
          <w:rFonts w:ascii="Arial Unicode MS" w:eastAsia="Arial Unicode MS" w:hAnsi="Arial Unicode MS" w:cs="Arial Unicode MS"/>
          <w:color w:val="000000"/>
          <w:sz w:val="24"/>
          <w:szCs w:val="24"/>
          <w:lang w:eastAsia="ru-RU" w:bidi="ru-RU"/>
        </w:rPr>
      </w:pPr>
    </w:p>
    <w:p w:rsidR="00131B6B" w:rsidRPr="00131B6B" w:rsidRDefault="00131B6B" w:rsidP="0004272F">
      <w:pPr>
        <w:widowControl w:val="0"/>
        <w:spacing w:after="0" w:line="240" w:lineRule="auto"/>
        <w:jc w:val="both"/>
        <w:rPr>
          <w:rFonts w:ascii="Arial Unicode MS" w:eastAsia="Arial Unicode MS" w:hAnsi="Arial Unicode MS" w:cs="Arial Unicode MS"/>
          <w:color w:val="000000"/>
          <w:sz w:val="24"/>
          <w:szCs w:val="24"/>
          <w:lang w:eastAsia="ru-RU" w:bidi="ru-RU"/>
        </w:rPr>
      </w:pPr>
    </w:p>
    <w:p w:rsidR="00131B6B" w:rsidRPr="00131B6B" w:rsidRDefault="00131B6B" w:rsidP="0004272F">
      <w:pPr>
        <w:widowControl w:val="0"/>
        <w:spacing w:after="0" w:line="240" w:lineRule="auto"/>
        <w:jc w:val="both"/>
        <w:rPr>
          <w:rFonts w:ascii="Arial Unicode MS" w:eastAsia="Arial Unicode MS" w:hAnsi="Arial Unicode MS" w:cs="Arial Unicode MS"/>
          <w:color w:val="000000"/>
          <w:sz w:val="24"/>
          <w:szCs w:val="24"/>
          <w:lang w:eastAsia="ru-RU" w:bidi="ru-RU"/>
        </w:rPr>
      </w:pPr>
    </w:p>
    <w:p w:rsidR="00131B6B" w:rsidRPr="00131B6B" w:rsidRDefault="00131B6B" w:rsidP="0004272F">
      <w:pPr>
        <w:widowControl w:val="0"/>
        <w:spacing w:after="0" w:line="240" w:lineRule="auto"/>
        <w:jc w:val="both"/>
        <w:rPr>
          <w:rFonts w:ascii="Arial Unicode MS" w:eastAsia="Arial Unicode MS" w:hAnsi="Arial Unicode MS" w:cs="Arial Unicode MS"/>
          <w:color w:val="000000"/>
          <w:sz w:val="24"/>
          <w:szCs w:val="24"/>
          <w:lang w:eastAsia="ru-RU" w:bidi="ru-RU"/>
        </w:rPr>
      </w:pPr>
    </w:p>
    <w:p w:rsidR="00131B6B" w:rsidRPr="00131B6B" w:rsidRDefault="00131B6B" w:rsidP="0004272F">
      <w:pPr>
        <w:widowControl w:val="0"/>
        <w:spacing w:after="0" w:line="240" w:lineRule="auto"/>
        <w:jc w:val="both"/>
        <w:rPr>
          <w:rFonts w:ascii="Arial Unicode MS" w:eastAsia="Arial Unicode MS" w:hAnsi="Arial Unicode MS" w:cs="Arial Unicode MS"/>
          <w:color w:val="000000"/>
          <w:sz w:val="24"/>
          <w:szCs w:val="24"/>
          <w:lang w:eastAsia="ru-RU" w:bidi="ru-RU"/>
        </w:rPr>
      </w:pPr>
    </w:p>
    <w:p w:rsidR="00131B6B" w:rsidRPr="00131B6B" w:rsidRDefault="00131B6B" w:rsidP="0004272F">
      <w:pPr>
        <w:widowControl w:val="0"/>
        <w:spacing w:after="0" w:line="240" w:lineRule="auto"/>
        <w:jc w:val="both"/>
        <w:rPr>
          <w:rFonts w:ascii="Arial Unicode MS" w:eastAsia="Arial Unicode MS" w:hAnsi="Arial Unicode MS" w:cs="Arial Unicode MS"/>
          <w:color w:val="000000"/>
          <w:sz w:val="24"/>
          <w:szCs w:val="24"/>
          <w:lang w:eastAsia="ru-RU" w:bidi="ru-RU"/>
        </w:rPr>
      </w:pPr>
    </w:p>
    <w:p w:rsidR="00131B6B" w:rsidRDefault="0060287B" w:rsidP="0060287B">
      <w:pPr>
        <w:widowControl w:val="0"/>
        <w:tabs>
          <w:tab w:val="left" w:pos="6915"/>
        </w:tabs>
        <w:spacing w:after="0" w:line="240" w:lineRule="auto"/>
        <w:jc w:val="both"/>
        <w:rPr>
          <w:rFonts w:ascii="Arial Unicode MS" w:eastAsia="Arial Unicode MS" w:hAnsi="Arial Unicode MS" w:cs="Arial Unicode MS"/>
          <w:color w:val="000000"/>
          <w:sz w:val="24"/>
          <w:szCs w:val="24"/>
          <w:lang w:eastAsia="ru-RU" w:bidi="ru-RU"/>
        </w:rPr>
      </w:pPr>
      <w:r>
        <w:rPr>
          <w:rFonts w:ascii="Arial Unicode MS" w:eastAsia="Arial Unicode MS" w:hAnsi="Arial Unicode MS" w:cs="Arial Unicode MS"/>
          <w:color w:val="000000"/>
          <w:sz w:val="24"/>
          <w:szCs w:val="24"/>
          <w:lang w:eastAsia="ru-RU" w:bidi="ru-RU"/>
        </w:rPr>
        <w:tab/>
      </w:r>
    </w:p>
    <w:p w:rsidR="0060287B" w:rsidRPr="00131B6B" w:rsidRDefault="0060287B" w:rsidP="0060287B">
      <w:pPr>
        <w:widowControl w:val="0"/>
        <w:tabs>
          <w:tab w:val="left" w:pos="6915"/>
        </w:tabs>
        <w:spacing w:after="0" w:line="240" w:lineRule="auto"/>
        <w:jc w:val="both"/>
        <w:rPr>
          <w:rFonts w:ascii="Arial Unicode MS" w:eastAsia="Arial Unicode MS" w:hAnsi="Arial Unicode MS" w:cs="Arial Unicode MS"/>
          <w:color w:val="000000"/>
          <w:sz w:val="24"/>
          <w:szCs w:val="24"/>
          <w:lang w:eastAsia="ru-RU" w:bidi="ru-RU"/>
        </w:rPr>
      </w:pPr>
    </w:p>
    <w:p w:rsidR="00585CA4" w:rsidRDefault="00585CA4" w:rsidP="0004272F">
      <w:pPr>
        <w:spacing w:after="0" w:line="240" w:lineRule="auto"/>
        <w:jc w:val="both"/>
        <w:rPr>
          <w:rFonts w:ascii="Times New Roman" w:eastAsia="Arial Unicode MS" w:hAnsi="Times New Roman" w:cs="Times New Roman"/>
          <w:color w:val="000000"/>
          <w:sz w:val="28"/>
          <w:szCs w:val="28"/>
          <w:lang w:eastAsia="ru-RU" w:bidi="ru-RU"/>
        </w:rPr>
      </w:pPr>
    </w:p>
    <w:p w:rsidR="0004272F" w:rsidRDefault="0004272F" w:rsidP="0004272F">
      <w:pPr>
        <w:spacing w:after="0" w:line="240" w:lineRule="auto"/>
        <w:jc w:val="both"/>
        <w:rPr>
          <w:rFonts w:ascii="Times New Roman" w:eastAsia="Arial Unicode MS" w:hAnsi="Times New Roman" w:cs="Times New Roman"/>
          <w:color w:val="000000"/>
          <w:sz w:val="28"/>
          <w:szCs w:val="28"/>
          <w:lang w:eastAsia="ru-RU" w:bidi="ru-RU"/>
        </w:rPr>
      </w:pPr>
    </w:p>
    <w:p w:rsidR="00FB0554" w:rsidRDefault="00131B6B" w:rsidP="0004272F">
      <w:pPr>
        <w:spacing w:after="0" w:line="240" w:lineRule="auto"/>
        <w:jc w:val="center"/>
        <w:rPr>
          <w:rFonts w:ascii="Times New Roman" w:eastAsia="Arial Unicode MS" w:hAnsi="Times New Roman" w:cs="Times New Roman"/>
          <w:color w:val="000000"/>
          <w:sz w:val="28"/>
          <w:szCs w:val="28"/>
          <w:lang w:eastAsia="ru-RU" w:bidi="ru-RU"/>
        </w:rPr>
      </w:pPr>
      <w:r w:rsidRPr="00131B6B">
        <w:rPr>
          <w:rFonts w:ascii="Times New Roman" w:eastAsia="Arial Unicode MS" w:hAnsi="Times New Roman" w:cs="Times New Roman"/>
          <w:color w:val="000000"/>
          <w:sz w:val="28"/>
          <w:szCs w:val="28"/>
          <w:lang w:eastAsia="ru-RU" w:bidi="ru-RU"/>
        </w:rPr>
        <w:t>20</w:t>
      </w:r>
      <w:r w:rsidR="00757787">
        <w:rPr>
          <w:rFonts w:ascii="Times New Roman" w:eastAsia="Arial Unicode MS" w:hAnsi="Times New Roman" w:cs="Times New Roman"/>
          <w:color w:val="000000"/>
          <w:sz w:val="28"/>
          <w:szCs w:val="28"/>
          <w:lang w:eastAsia="ru-RU" w:bidi="ru-RU"/>
        </w:rPr>
        <w:t>2</w:t>
      </w:r>
      <w:r w:rsidR="00585CA4">
        <w:rPr>
          <w:rFonts w:ascii="Times New Roman" w:eastAsia="Arial Unicode MS" w:hAnsi="Times New Roman" w:cs="Times New Roman"/>
          <w:color w:val="000000"/>
          <w:sz w:val="28"/>
          <w:szCs w:val="28"/>
          <w:lang w:eastAsia="ru-RU" w:bidi="ru-RU"/>
        </w:rPr>
        <w:t>1</w:t>
      </w:r>
      <w:r w:rsidR="0060287B">
        <w:rPr>
          <w:rFonts w:ascii="Times New Roman" w:eastAsia="Arial Unicode MS" w:hAnsi="Times New Roman" w:cs="Times New Roman"/>
          <w:color w:val="000000"/>
          <w:sz w:val="28"/>
          <w:szCs w:val="28"/>
          <w:lang w:eastAsia="ru-RU" w:bidi="ru-RU"/>
        </w:rPr>
        <w:t xml:space="preserve"> г. п. Первомайский </w:t>
      </w:r>
    </w:p>
    <w:p w:rsidR="00E35E2B" w:rsidRPr="005819CC" w:rsidRDefault="00E35E2B" w:rsidP="005819CC">
      <w:pPr>
        <w:spacing w:after="0" w:line="240" w:lineRule="auto"/>
        <w:contextualSpacing/>
        <w:jc w:val="both"/>
        <w:rPr>
          <w:rFonts w:ascii="Times New Roman" w:eastAsia="Arial Unicode MS" w:hAnsi="Times New Roman" w:cs="Times New Roman"/>
          <w:color w:val="000000"/>
          <w:sz w:val="24"/>
          <w:szCs w:val="24"/>
          <w:lang w:eastAsia="ru-RU" w:bidi="ru-RU"/>
        </w:rPr>
      </w:pPr>
    </w:p>
    <w:p w:rsidR="004F4052" w:rsidRPr="005819CC" w:rsidRDefault="004F4052"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b/>
          <w:bCs/>
          <w:color w:val="000000"/>
          <w:sz w:val="24"/>
          <w:szCs w:val="24"/>
          <w:lang w:eastAsia="ru-RU" w:bidi="ru-RU"/>
        </w:rPr>
        <w:lastRenderedPageBreak/>
        <w:t>ОГЛАВЛЕНИЕ</w:t>
      </w:r>
    </w:p>
    <w:tbl>
      <w:tblPr>
        <w:tblStyle w:val="a5"/>
        <w:tblW w:w="0" w:type="auto"/>
        <w:tblLook w:val="04A0" w:firstRow="1" w:lastRow="0" w:firstColumn="1" w:lastColumn="0" w:noHBand="0" w:noVBand="1"/>
      </w:tblPr>
      <w:tblGrid>
        <w:gridCol w:w="8755"/>
        <w:gridCol w:w="1134"/>
      </w:tblGrid>
      <w:tr w:rsidR="00A73585" w:rsidRPr="005819CC" w:rsidTr="00A73585">
        <w:tc>
          <w:tcPr>
            <w:tcW w:w="8755" w:type="dxa"/>
          </w:tcPr>
          <w:p w:rsidR="00A73585" w:rsidRPr="00A73585" w:rsidRDefault="00A73585" w:rsidP="005819CC">
            <w:pPr>
              <w:contextualSpacing/>
              <w:jc w:val="both"/>
              <w:rPr>
                <w:rFonts w:ascii="Times New Roman" w:eastAsia="Arial Unicode MS" w:hAnsi="Times New Roman" w:cs="Times New Roman"/>
                <w:b/>
                <w:bCs/>
                <w:color w:val="000000"/>
                <w:sz w:val="24"/>
                <w:szCs w:val="24"/>
                <w:lang w:eastAsia="ru-RU" w:bidi="ru-RU"/>
              </w:rPr>
            </w:pPr>
            <w:r w:rsidRPr="00A73585">
              <w:rPr>
                <w:rFonts w:ascii="Times New Roman" w:eastAsia="Arial Unicode MS" w:hAnsi="Times New Roman" w:cs="Times New Roman"/>
                <w:b/>
                <w:bCs/>
                <w:color w:val="000000"/>
                <w:sz w:val="24"/>
                <w:szCs w:val="24"/>
                <w:lang w:eastAsia="ru-RU" w:bidi="ru-RU"/>
              </w:rPr>
              <w:t>Содержание</w:t>
            </w:r>
          </w:p>
        </w:tc>
        <w:tc>
          <w:tcPr>
            <w:tcW w:w="1134" w:type="dxa"/>
            <w:vAlign w:val="center"/>
          </w:tcPr>
          <w:p w:rsidR="00A73585" w:rsidRPr="00A73585" w:rsidRDefault="00A73585" w:rsidP="00A73585">
            <w:pPr>
              <w:contextualSpacing/>
              <w:jc w:val="center"/>
              <w:rPr>
                <w:rFonts w:ascii="Times New Roman" w:eastAsia="Arial Unicode MS" w:hAnsi="Times New Roman" w:cs="Times New Roman"/>
                <w:b/>
                <w:color w:val="000000"/>
                <w:sz w:val="24"/>
                <w:szCs w:val="24"/>
                <w:lang w:eastAsia="ru-RU" w:bidi="ru-RU"/>
              </w:rPr>
            </w:pPr>
            <w:r w:rsidRPr="00A73585">
              <w:rPr>
                <w:rFonts w:ascii="Times New Roman" w:eastAsia="Arial Unicode MS" w:hAnsi="Times New Roman" w:cs="Times New Roman"/>
                <w:b/>
                <w:color w:val="000000"/>
                <w:sz w:val="24"/>
                <w:szCs w:val="24"/>
                <w:lang w:eastAsia="ru-RU" w:bidi="ru-RU"/>
              </w:rPr>
              <w:t>Стр.</w:t>
            </w:r>
          </w:p>
        </w:tc>
      </w:tr>
      <w:tr w:rsidR="00DE1992" w:rsidRPr="005819CC" w:rsidTr="00A73585">
        <w:tc>
          <w:tcPr>
            <w:tcW w:w="8755" w:type="dxa"/>
          </w:tcPr>
          <w:p w:rsidR="00DE1992" w:rsidRPr="005819CC" w:rsidRDefault="00193A2B" w:rsidP="005819CC">
            <w:pPr>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bCs/>
                <w:color w:val="000000"/>
                <w:sz w:val="24"/>
                <w:szCs w:val="24"/>
                <w:lang w:eastAsia="ru-RU" w:bidi="ru-RU"/>
              </w:rPr>
              <w:t>I. Целевой  раздел основной  образовательной  программы  среднего  общего</w:t>
            </w:r>
            <w:r w:rsidRPr="005819CC">
              <w:rPr>
                <w:rFonts w:ascii="Times New Roman" w:eastAsia="Arial Unicode MS" w:hAnsi="Times New Roman" w:cs="Times New Roman"/>
                <w:color w:val="000000"/>
                <w:sz w:val="24"/>
                <w:szCs w:val="24"/>
                <w:lang w:eastAsia="ru-RU" w:bidi="ru-RU"/>
              </w:rPr>
              <w:t xml:space="preserve"> </w:t>
            </w:r>
            <w:r w:rsidRPr="005819CC">
              <w:rPr>
                <w:rFonts w:ascii="Times New Roman" w:eastAsia="Arial Unicode MS" w:hAnsi="Times New Roman" w:cs="Times New Roman"/>
                <w:bCs/>
                <w:color w:val="000000"/>
                <w:sz w:val="24"/>
                <w:szCs w:val="24"/>
                <w:lang w:eastAsia="ru-RU" w:bidi="ru-RU"/>
              </w:rPr>
              <w:t>образования</w:t>
            </w:r>
            <w:r w:rsidRPr="005819CC">
              <w:rPr>
                <w:rFonts w:ascii="Times New Roman" w:eastAsia="Arial Unicode MS" w:hAnsi="Times New Roman" w:cs="Times New Roman"/>
                <w:color w:val="000000"/>
                <w:sz w:val="24"/>
                <w:szCs w:val="24"/>
                <w:lang w:eastAsia="ru-RU" w:bidi="ru-RU"/>
              </w:rPr>
              <w:t xml:space="preserve">      </w:t>
            </w:r>
          </w:p>
        </w:tc>
        <w:tc>
          <w:tcPr>
            <w:tcW w:w="1134" w:type="dxa"/>
            <w:vAlign w:val="center"/>
          </w:tcPr>
          <w:p w:rsidR="00DE1992" w:rsidRPr="00A73585" w:rsidRDefault="00431603" w:rsidP="00A73585">
            <w:pPr>
              <w:contextualSpacing/>
              <w:jc w:val="center"/>
              <w:rPr>
                <w:rFonts w:ascii="Times New Roman" w:eastAsia="Arial Unicode MS" w:hAnsi="Times New Roman" w:cs="Times New Roman"/>
                <w:color w:val="000000"/>
                <w:sz w:val="24"/>
                <w:szCs w:val="24"/>
                <w:lang w:eastAsia="ru-RU" w:bidi="ru-RU"/>
              </w:rPr>
            </w:pPr>
            <w:r w:rsidRPr="00A73585">
              <w:rPr>
                <w:rFonts w:ascii="Times New Roman" w:eastAsia="Arial Unicode MS" w:hAnsi="Times New Roman" w:cs="Times New Roman"/>
                <w:color w:val="000000"/>
                <w:sz w:val="24"/>
                <w:szCs w:val="24"/>
                <w:lang w:eastAsia="ru-RU" w:bidi="ru-RU"/>
              </w:rPr>
              <w:t>4-53</w:t>
            </w:r>
          </w:p>
        </w:tc>
      </w:tr>
      <w:tr w:rsidR="00DE1992" w:rsidRPr="005819CC" w:rsidTr="00A73585">
        <w:tc>
          <w:tcPr>
            <w:tcW w:w="8755" w:type="dxa"/>
          </w:tcPr>
          <w:p w:rsidR="00DE1992" w:rsidRPr="005819CC" w:rsidRDefault="00193A2B" w:rsidP="005819CC">
            <w:pPr>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bCs/>
                <w:color w:val="000000"/>
                <w:sz w:val="24"/>
                <w:szCs w:val="24"/>
                <w:lang w:eastAsia="ru-RU" w:bidi="ru-RU"/>
              </w:rPr>
              <w:t>I.1. Пояснительная записка</w:t>
            </w:r>
          </w:p>
        </w:tc>
        <w:tc>
          <w:tcPr>
            <w:tcW w:w="1134" w:type="dxa"/>
            <w:vAlign w:val="center"/>
          </w:tcPr>
          <w:p w:rsidR="00DE1992" w:rsidRPr="00A73585" w:rsidRDefault="00431603" w:rsidP="00A73585">
            <w:pPr>
              <w:contextualSpacing/>
              <w:jc w:val="center"/>
              <w:rPr>
                <w:rFonts w:ascii="Times New Roman" w:eastAsia="Arial Unicode MS" w:hAnsi="Times New Roman" w:cs="Times New Roman"/>
                <w:color w:val="000000"/>
                <w:sz w:val="24"/>
                <w:szCs w:val="24"/>
                <w:lang w:eastAsia="ru-RU" w:bidi="ru-RU"/>
              </w:rPr>
            </w:pPr>
            <w:r w:rsidRPr="00A73585">
              <w:rPr>
                <w:rFonts w:ascii="Times New Roman" w:eastAsia="Arial Unicode MS" w:hAnsi="Times New Roman" w:cs="Times New Roman"/>
                <w:color w:val="000000"/>
                <w:sz w:val="24"/>
                <w:szCs w:val="24"/>
                <w:lang w:eastAsia="ru-RU" w:bidi="ru-RU"/>
              </w:rPr>
              <w:t>4</w:t>
            </w:r>
          </w:p>
        </w:tc>
      </w:tr>
      <w:tr w:rsidR="00DE1992" w:rsidRPr="005819CC" w:rsidTr="00A73585">
        <w:tc>
          <w:tcPr>
            <w:tcW w:w="8755" w:type="dxa"/>
          </w:tcPr>
          <w:p w:rsidR="00DE1992" w:rsidRPr="005819CC" w:rsidRDefault="00193A2B" w:rsidP="005819CC">
            <w:pPr>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bCs/>
                <w:color w:val="000000"/>
                <w:sz w:val="24"/>
                <w:szCs w:val="24"/>
                <w:lang w:eastAsia="ru-RU" w:bidi="ru-RU"/>
              </w:rPr>
              <w:t>I.2</w:t>
            </w:r>
            <w:r w:rsidR="00406D26" w:rsidRPr="005819CC">
              <w:rPr>
                <w:rFonts w:ascii="Times New Roman" w:eastAsia="Arial Unicode MS" w:hAnsi="Times New Roman" w:cs="Times New Roman"/>
                <w:bCs/>
                <w:color w:val="000000"/>
                <w:sz w:val="24"/>
                <w:szCs w:val="24"/>
                <w:lang w:eastAsia="ru-RU" w:bidi="ru-RU"/>
              </w:rPr>
              <w:t>.</w:t>
            </w:r>
            <w:r w:rsidRPr="005819CC">
              <w:rPr>
                <w:rFonts w:ascii="Times New Roman" w:eastAsia="Arial Unicode MS" w:hAnsi="Times New Roman" w:cs="Times New Roman"/>
                <w:bCs/>
                <w:color w:val="000000"/>
                <w:sz w:val="24"/>
                <w:szCs w:val="24"/>
                <w:lang w:eastAsia="ru-RU" w:bidi="ru-RU"/>
              </w:rPr>
              <w:t xml:space="preserve"> </w:t>
            </w:r>
            <w:r w:rsidR="00406D26" w:rsidRPr="005819CC">
              <w:rPr>
                <w:rFonts w:ascii="Times New Roman" w:eastAsia="Arial Unicode MS" w:hAnsi="Times New Roman" w:cs="Times New Roman"/>
                <w:bCs/>
                <w:color w:val="000000"/>
                <w:sz w:val="24"/>
                <w:szCs w:val="24"/>
                <w:lang w:eastAsia="ru-RU" w:bidi="ru-RU"/>
              </w:rPr>
              <w:t>Планируемые</w:t>
            </w:r>
            <w:r w:rsidR="00406D26" w:rsidRPr="005819CC">
              <w:rPr>
                <w:rFonts w:ascii="Times New Roman" w:eastAsia="Arial Unicode MS" w:hAnsi="Times New Roman" w:cs="Times New Roman"/>
                <w:color w:val="000000"/>
                <w:sz w:val="24"/>
                <w:szCs w:val="24"/>
                <w:lang w:eastAsia="ru-RU" w:bidi="ru-RU"/>
              </w:rPr>
              <w:tab/>
            </w:r>
            <w:r w:rsidR="00406D26" w:rsidRPr="005819CC">
              <w:rPr>
                <w:rFonts w:ascii="Times New Roman" w:eastAsia="Arial Unicode MS" w:hAnsi="Times New Roman" w:cs="Times New Roman"/>
                <w:bCs/>
                <w:color w:val="000000"/>
                <w:sz w:val="24"/>
                <w:szCs w:val="24"/>
                <w:lang w:eastAsia="ru-RU" w:bidi="ru-RU"/>
              </w:rPr>
              <w:t>результаты</w:t>
            </w:r>
            <w:r w:rsidR="00406D26" w:rsidRPr="005819CC">
              <w:rPr>
                <w:rFonts w:ascii="Times New Roman" w:eastAsia="Arial Unicode MS" w:hAnsi="Times New Roman" w:cs="Times New Roman"/>
                <w:bCs/>
                <w:color w:val="000000"/>
                <w:sz w:val="24"/>
                <w:szCs w:val="24"/>
                <w:lang w:eastAsia="ru-RU" w:bidi="ru-RU"/>
              </w:rPr>
              <w:tab/>
              <w:t>освоения обучающимися</w:t>
            </w:r>
            <w:r w:rsidR="00406D26" w:rsidRPr="005819CC">
              <w:rPr>
                <w:rFonts w:ascii="Times New Roman" w:eastAsia="Arial Unicode MS" w:hAnsi="Times New Roman" w:cs="Times New Roman"/>
                <w:color w:val="000000"/>
                <w:sz w:val="24"/>
                <w:szCs w:val="24"/>
                <w:lang w:eastAsia="ru-RU" w:bidi="ru-RU"/>
              </w:rPr>
              <w:t xml:space="preserve"> </w:t>
            </w:r>
            <w:r w:rsidR="00406D26" w:rsidRPr="005819CC">
              <w:rPr>
                <w:rFonts w:ascii="Times New Roman" w:eastAsia="Arial Unicode MS" w:hAnsi="Times New Roman" w:cs="Times New Roman"/>
                <w:bCs/>
                <w:color w:val="000000"/>
                <w:sz w:val="24"/>
                <w:szCs w:val="24"/>
                <w:lang w:eastAsia="ru-RU" w:bidi="ru-RU"/>
              </w:rPr>
              <w:t>основной</w:t>
            </w:r>
            <w:r w:rsidR="00406D26" w:rsidRPr="005819CC">
              <w:rPr>
                <w:rFonts w:ascii="Times New Roman" w:eastAsia="Arial Unicode MS" w:hAnsi="Times New Roman" w:cs="Times New Roman"/>
                <w:color w:val="000000"/>
                <w:sz w:val="24"/>
                <w:szCs w:val="24"/>
                <w:lang w:eastAsia="ru-RU" w:bidi="ru-RU"/>
              </w:rPr>
              <w:t xml:space="preserve"> </w:t>
            </w:r>
            <w:r w:rsidR="00406D26" w:rsidRPr="005819CC">
              <w:rPr>
                <w:rFonts w:ascii="Times New Roman" w:eastAsia="Arial Unicode MS" w:hAnsi="Times New Roman" w:cs="Times New Roman"/>
                <w:bCs/>
                <w:color w:val="000000"/>
                <w:sz w:val="24"/>
                <w:szCs w:val="24"/>
                <w:lang w:eastAsia="ru-RU" w:bidi="ru-RU"/>
              </w:rPr>
              <w:t>образовательной программы среднего общего образования</w:t>
            </w:r>
          </w:p>
        </w:tc>
        <w:tc>
          <w:tcPr>
            <w:tcW w:w="1134" w:type="dxa"/>
            <w:vAlign w:val="center"/>
          </w:tcPr>
          <w:p w:rsidR="00DE1992" w:rsidRPr="00A73585" w:rsidRDefault="00431603" w:rsidP="00A73585">
            <w:pPr>
              <w:contextualSpacing/>
              <w:jc w:val="center"/>
              <w:rPr>
                <w:rFonts w:ascii="Times New Roman" w:eastAsia="Arial Unicode MS" w:hAnsi="Times New Roman" w:cs="Times New Roman"/>
                <w:color w:val="000000"/>
                <w:sz w:val="24"/>
                <w:szCs w:val="24"/>
                <w:lang w:eastAsia="ru-RU" w:bidi="ru-RU"/>
              </w:rPr>
            </w:pPr>
            <w:r w:rsidRPr="00A73585">
              <w:rPr>
                <w:rFonts w:ascii="Times New Roman" w:eastAsia="Arial Unicode MS" w:hAnsi="Times New Roman" w:cs="Times New Roman"/>
                <w:color w:val="000000"/>
                <w:sz w:val="24"/>
                <w:szCs w:val="24"/>
                <w:lang w:eastAsia="ru-RU" w:bidi="ru-RU"/>
              </w:rPr>
              <w:t>4</w:t>
            </w:r>
          </w:p>
        </w:tc>
      </w:tr>
      <w:tr w:rsidR="00DE1992" w:rsidRPr="005819CC" w:rsidTr="00A73585">
        <w:tc>
          <w:tcPr>
            <w:tcW w:w="8755" w:type="dxa"/>
          </w:tcPr>
          <w:p w:rsidR="00DE1992" w:rsidRPr="005819CC" w:rsidRDefault="007034CE" w:rsidP="005819CC">
            <w:pPr>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bCs/>
                <w:color w:val="000000"/>
                <w:sz w:val="24"/>
                <w:szCs w:val="24"/>
                <w:lang w:eastAsia="ru-RU" w:bidi="ru-RU"/>
              </w:rPr>
              <w:t>I.</w:t>
            </w:r>
            <w:r w:rsidR="00406D26" w:rsidRPr="005819CC">
              <w:rPr>
                <w:rFonts w:ascii="Times New Roman" w:eastAsia="Arial Unicode MS" w:hAnsi="Times New Roman" w:cs="Times New Roman"/>
                <w:bCs/>
                <w:color w:val="000000"/>
                <w:sz w:val="24"/>
                <w:szCs w:val="24"/>
                <w:lang w:eastAsia="ru-RU" w:bidi="ru-RU"/>
              </w:rPr>
              <w:t>2</w:t>
            </w:r>
            <w:r w:rsidRPr="005819CC">
              <w:rPr>
                <w:rFonts w:ascii="Times New Roman" w:eastAsia="Arial Unicode MS" w:hAnsi="Times New Roman" w:cs="Times New Roman"/>
                <w:bCs/>
                <w:color w:val="000000"/>
                <w:sz w:val="24"/>
                <w:szCs w:val="24"/>
                <w:lang w:eastAsia="ru-RU" w:bidi="ru-RU"/>
              </w:rPr>
              <w:t>.1. Планируемые личностные результаты освоения ООП</w:t>
            </w:r>
          </w:p>
        </w:tc>
        <w:tc>
          <w:tcPr>
            <w:tcW w:w="1134" w:type="dxa"/>
            <w:vAlign w:val="center"/>
          </w:tcPr>
          <w:p w:rsidR="00DE1992" w:rsidRPr="00A73585" w:rsidRDefault="00431603" w:rsidP="00A73585">
            <w:pPr>
              <w:contextualSpacing/>
              <w:jc w:val="center"/>
              <w:rPr>
                <w:rFonts w:ascii="Times New Roman" w:eastAsia="Arial Unicode MS" w:hAnsi="Times New Roman" w:cs="Times New Roman"/>
                <w:color w:val="000000"/>
                <w:sz w:val="24"/>
                <w:szCs w:val="24"/>
                <w:lang w:eastAsia="ru-RU" w:bidi="ru-RU"/>
              </w:rPr>
            </w:pPr>
            <w:r w:rsidRPr="00A73585">
              <w:rPr>
                <w:rFonts w:ascii="Times New Roman" w:eastAsia="Arial Unicode MS" w:hAnsi="Times New Roman" w:cs="Times New Roman"/>
                <w:color w:val="000000"/>
                <w:sz w:val="24"/>
                <w:szCs w:val="24"/>
                <w:lang w:eastAsia="ru-RU" w:bidi="ru-RU"/>
              </w:rPr>
              <w:t>4-8</w:t>
            </w:r>
          </w:p>
        </w:tc>
      </w:tr>
      <w:tr w:rsidR="00DE1992" w:rsidRPr="005819CC" w:rsidTr="00A73585">
        <w:tc>
          <w:tcPr>
            <w:tcW w:w="8755" w:type="dxa"/>
          </w:tcPr>
          <w:p w:rsidR="00DE1992" w:rsidRPr="005819CC" w:rsidRDefault="007034CE" w:rsidP="005819CC">
            <w:pPr>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bCs/>
                <w:color w:val="000000"/>
                <w:sz w:val="24"/>
                <w:szCs w:val="24"/>
                <w:lang w:eastAsia="ru-RU" w:bidi="ru-RU"/>
              </w:rPr>
              <w:t>I.</w:t>
            </w:r>
            <w:r w:rsidR="00406D26" w:rsidRPr="005819CC">
              <w:rPr>
                <w:rFonts w:ascii="Times New Roman" w:eastAsia="Arial Unicode MS" w:hAnsi="Times New Roman" w:cs="Times New Roman"/>
                <w:bCs/>
                <w:color w:val="000000"/>
                <w:sz w:val="24"/>
                <w:szCs w:val="24"/>
                <w:lang w:eastAsia="ru-RU" w:bidi="ru-RU"/>
              </w:rPr>
              <w:t>2</w:t>
            </w:r>
            <w:r w:rsidRPr="005819CC">
              <w:rPr>
                <w:rFonts w:ascii="Times New Roman" w:eastAsia="Arial Unicode MS" w:hAnsi="Times New Roman" w:cs="Times New Roman"/>
                <w:bCs/>
                <w:color w:val="000000"/>
                <w:sz w:val="24"/>
                <w:szCs w:val="24"/>
                <w:lang w:eastAsia="ru-RU" w:bidi="ru-RU"/>
              </w:rPr>
              <w:t xml:space="preserve">.2. Планируемые метапредметные результаты освоения ООП СОО </w:t>
            </w:r>
          </w:p>
        </w:tc>
        <w:tc>
          <w:tcPr>
            <w:tcW w:w="1134" w:type="dxa"/>
            <w:vAlign w:val="center"/>
          </w:tcPr>
          <w:p w:rsidR="00DE1992" w:rsidRPr="00A73585" w:rsidRDefault="00431603" w:rsidP="00A73585">
            <w:pPr>
              <w:contextualSpacing/>
              <w:jc w:val="center"/>
              <w:rPr>
                <w:rFonts w:ascii="Times New Roman" w:eastAsia="Arial Unicode MS" w:hAnsi="Times New Roman" w:cs="Times New Roman"/>
                <w:color w:val="000000"/>
                <w:sz w:val="24"/>
                <w:szCs w:val="24"/>
                <w:lang w:eastAsia="ru-RU" w:bidi="ru-RU"/>
              </w:rPr>
            </w:pPr>
            <w:r w:rsidRPr="00A73585">
              <w:rPr>
                <w:rFonts w:ascii="Times New Roman" w:eastAsia="Arial Unicode MS" w:hAnsi="Times New Roman" w:cs="Times New Roman"/>
                <w:color w:val="000000"/>
                <w:sz w:val="24"/>
                <w:szCs w:val="24"/>
                <w:lang w:eastAsia="ru-RU" w:bidi="ru-RU"/>
              </w:rPr>
              <w:t>8-9</w:t>
            </w:r>
          </w:p>
        </w:tc>
      </w:tr>
      <w:tr w:rsidR="00DE1992" w:rsidRPr="005819CC" w:rsidTr="00A73585">
        <w:tc>
          <w:tcPr>
            <w:tcW w:w="8755" w:type="dxa"/>
          </w:tcPr>
          <w:p w:rsidR="00DE1992" w:rsidRPr="005819CC" w:rsidRDefault="007034CE" w:rsidP="005819CC">
            <w:pPr>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bCs/>
                <w:color w:val="000000"/>
                <w:sz w:val="24"/>
                <w:szCs w:val="24"/>
                <w:lang w:eastAsia="ru-RU" w:bidi="ru-RU"/>
              </w:rPr>
              <w:t>I.</w:t>
            </w:r>
            <w:r w:rsidR="00406D26" w:rsidRPr="005819CC">
              <w:rPr>
                <w:rFonts w:ascii="Times New Roman" w:eastAsia="Arial Unicode MS" w:hAnsi="Times New Roman" w:cs="Times New Roman"/>
                <w:bCs/>
                <w:color w:val="000000"/>
                <w:sz w:val="24"/>
                <w:szCs w:val="24"/>
                <w:lang w:eastAsia="ru-RU" w:bidi="ru-RU"/>
              </w:rPr>
              <w:t>2</w:t>
            </w:r>
            <w:r w:rsidRPr="005819CC">
              <w:rPr>
                <w:rFonts w:ascii="Times New Roman" w:eastAsia="Arial Unicode MS" w:hAnsi="Times New Roman" w:cs="Times New Roman"/>
                <w:bCs/>
                <w:color w:val="000000"/>
                <w:sz w:val="24"/>
                <w:szCs w:val="24"/>
                <w:lang w:eastAsia="ru-RU" w:bidi="ru-RU"/>
              </w:rPr>
              <w:t>.3. Планируемые предметные результаты освоения ООП</w:t>
            </w:r>
          </w:p>
        </w:tc>
        <w:tc>
          <w:tcPr>
            <w:tcW w:w="1134" w:type="dxa"/>
            <w:vAlign w:val="center"/>
          </w:tcPr>
          <w:p w:rsidR="00DE1992" w:rsidRPr="00A73585" w:rsidRDefault="00DA2015" w:rsidP="00A73585">
            <w:pPr>
              <w:contextualSpacing/>
              <w:jc w:val="center"/>
              <w:rPr>
                <w:rFonts w:ascii="Times New Roman" w:eastAsia="Arial Unicode MS" w:hAnsi="Times New Roman" w:cs="Times New Roman"/>
                <w:color w:val="000000"/>
                <w:sz w:val="24"/>
                <w:szCs w:val="24"/>
                <w:lang w:eastAsia="ru-RU" w:bidi="ru-RU"/>
              </w:rPr>
            </w:pPr>
            <w:r>
              <w:rPr>
                <w:rFonts w:ascii="Times New Roman" w:eastAsia="Arial Unicode MS" w:hAnsi="Times New Roman" w:cs="Times New Roman"/>
                <w:color w:val="000000"/>
                <w:sz w:val="24"/>
                <w:szCs w:val="24"/>
                <w:lang w:eastAsia="ru-RU" w:bidi="ru-RU"/>
              </w:rPr>
              <w:t>9-</w:t>
            </w:r>
            <w:r w:rsidR="00CB077B">
              <w:rPr>
                <w:rFonts w:ascii="Times New Roman" w:eastAsia="Arial Unicode MS" w:hAnsi="Times New Roman" w:cs="Times New Roman"/>
                <w:color w:val="000000"/>
                <w:sz w:val="24"/>
                <w:szCs w:val="24"/>
                <w:lang w:eastAsia="ru-RU" w:bidi="ru-RU"/>
              </w:rPr>
              <w:t>41</w:t>
            </w:r>
          </w:p>
        </w:tc>
      </w:tr>
      <w:tr w:rsidR="00DE1992" w:rsidRPr="005819CC" w:rsidTr="00A73585">
        <w:tc>
          <w:tcPr>
            <w:tcW w:w="8755" w:type="dxa"/>
          </w:tcPr>
          <w:p w:rsidR="00DE1992" w:rsidRPr="005819CC" w:rsidRDefault="007034CE" w:rsidP="005819CC">
            <w:pPr>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bCs/>
                <w:color w:val="000000"/>
                <w:sz w:val="24"/>
                <w:szCs w:val="24"/>
                <w:lang w:eastAsia="ru-RU" w:bidi="ru-RU"/>
              </w:rPr>
              <w:t>I.</w:t>
            </w:r>
            <w:r w:rsidR="00100ED6" w:rsidRPr="005819CC">
              <w:rPr>
                <w:rFonts w:ascii="Times New Roman" w:eastAsia="Arial Unicode MS" w:hAnsi="Times New Roman" w:cs="Times New Roman"/>
                <w:bCs/>
                <w:color w:val="000000"/>
                <w:sz w:val="24"/>
                <w:szCs w:val="24"/>
                <w:lang w:eastAsia="ru-RU" w:bidi="ru-RU"/>
              </w:rPr>
              <w:t>3</w:t>
            </w:r>
            <w:r w:rsidRPr="005819CC">
              <w:rPr>
                <w:rFonts w:ascii="Times New Roman" w:eastAsia="Arial Unicode MS" w:hAnsi="Times New Roman" w:cs="Times New Roman"/>
                <w:bCs/>
                <w:color w:val="000000"/>
                <w:sz w:val="24"/>
                <w:szCs w:val="24"/>
                <w:lang w:eastAsia="ru-RU" w:bidi="ru-RU"/>
              </w:rPr>
              <w:t>. Система</w:t>
            </w:r>
            <w:r w:rsidRPr="005819CC">
              <w:rPr>
                <w:rFonts w:ascii="Times New Roman" w:eastAsia="Arial Unicode MS" w:hAnsi="Times New Roman" w:cs="Times New Roman"/>
                <w:color w:val="000000"/>
                <w:sz w:val="24"/>
                <w:szCs w:val="24"/>
                <w:lang w:eastAsia="ru-RU" w:bidi="ru-RU"/>
              </w:rPr>
              <w:tab/>
            </w:r>
            <w:r w:rsidR="00E86168" w:rsidRPr="005819CC">
              <w:rPr>
                <w:rFonts w:ascii="Times New Roman" w:eastAsia="Arial Unicode MS" w:hAnsi="Times New Roman" w:cs="Times New Roman"/>
                <w:bCs/>
                <w:color w:val="000000"/>
                <w:sz w:val="24"/>
                <w:szCs w:val="24"/>
                <w:lang w:eastAsia="ru-RU" w:bidi="ru-RU"/>
              </w:rPr>
              <w:t xml:space="preserve">оценки </w:t>
            </w:r>
            <w:r w:rsidR="00E12EF0" w:rsidRPr="005819CC">
              <w:rPr>
                <w:rFonts w:ascii="Times New Roman" w:eastAsia="Arial Unicode MS" w:hAnsi="Times New Roman" w:cs="Times New Roman"/>
                <w:bCs/>
                <w:color w:val="000000"/>
                <w:sz w:val="24"/>
                <w:szCs w:val="24"/>
                <w:lang w:eastAsia="ru-RU" w:bidi="ru-RU"/>
              </w:rPr>
              <w:t>достижения</w:t>
            </w:r>
            <w:r w:rsidR="00E12EF0" w:rsidRPr="005819CC">
              <w:rPr>
                <w:rFonts w:ascii="Times New Roman" w:eastAsia="Arial Unicode MS" w:hAnsi="Times New Roman" w:cs="Times New Roman"/>
                <w:bCs/>
                <w:color w:val="000000"/>
                <w:sz w:val="24"/>
                <w:szCs w:val="24"/>
                <w:lang w:eastAsia="ru-RU" w:bidi="ru-RU"/>
              </w:rPr>
              <w:tab/>
              <w:t xml:space="preserve">планируемых </w:t>
            </w:r>
            <w:r w:rsidR="00E86168" w:rsidRPr="005819CC">
              <w:rPr>
                <w:rFonts w:ascii="Times New Roman" w:eastAsia="Arial Unicode MS" w:hAnsi="Times New Roman" w:cs="Times New Roman"/>
                <w:bCs/>
                <w:color w:val="000000"/>
                <w:sz w:val="24"/>
                <w:szCs w:val="24"/>
                <w:lang w:eastAsia="ru-RU" w:bidi="ru-RU"/>
              </w:rPr>
              <w:t xml:space="preserve"> </w:t>
            </w:r>
            <w:r w:rsidRPr="005819CC">
              <w:rPr>
                <w:rFonts w:ascii="Times New Roman" w:eastAsia="Arial Unicode MS" w:hAnsi="Times New Roman" w:cs="Times New Roman"/>
                <w:bCs/>
                <w:color w:val="000000"/>
                <w:sz w:val="24"/>
                <w:szCs w:val="24"/>
                <w:lang w:eastAsia="ru-RU" w:bidi="ru-RU"/>
              </w:rPr>
              <w:t>результатов</w:t>
            </w:r>
            <w:r w:rsidRPr="005819CC">
              <w:rPr>
                <w:rFonts w:ascii="Times New Roman" w:eastAsia="Arial Unicode MS" w:hAnsi="Times New Roman" w:cs="Times New Roman"/>
                <w:color w:val="000000"/>
                <w:sz w:val="24"/>
                <w:szCs w:val="24"/>
                <w:lang w:eastAsia="ru-RU" w:bidi="ru-RU"/>
              </w:rPr>
              <w:tab/>
            </w:r>
            <w:r w:rsidRPr="005819CC">
              <w:rPr>
                <w:rFonts w:ascii="Times New Roman" w:eastAsia="Arial Unicode MS" w:hAnsi="Times New Roman" w:cs="Times New Roman"/>
                <w:bCs/>
                <w:color w:val="000000"/>
                <w:sz w:val="24"/>
                <w:szCs w:val="24"/>
                <w:lang w:eastAsia="ru-RU" w:bidi="ru-RU"/>
              </w:rPr>
              <w:t>освоения</w:t>
            </w:r>
            <w:r w:rsidR="00E12EF0" w:rsidRPr="005819CC">
              <w:rPr>
                <w:rFonts w:ascii="Times New Roman" w:eastAsia="Arial Unicode MS" w:hAnsi="Times New Roman" w:cs="Times New Roman"/>
                <w:bCs/>
                <w:color w:val="000000"/>
                <w:sz w:val="24"/>
                <w:szCs w:val="24"/>
                <w:lang w:eastAsia="ru-RU" w:bidi="ru-RU"/>
              </w:rPr>
              <w:t xml:space="preserve"> основной образовательной программы среднего общего образования</w:t>
            </w:r>
          </w:p>
        </w:tc>
        <w:tc>
          <w:tcPr>
            <w:tcW w:w="1134" w:type="dxa"/>
            <w:vAlign w:val="center"/>
          </w:tcPr>
          <w:p w:rsidR="00DE1992" w:rsidRPr="00A73585" w:rsidRDefault="00CB077B" w:rsidP="00CB077B">
            <w:pPr>
              <w:contextualSpacing/>
              <w:jc w:val="center"/>
              <w:rPr>
                <w:rFonts w:ascii="Times New Roman" w:eastAsia="Arial Unicode MS" w:hAnsi="Times New Roman" w:cs="Times New Roman"/>
                <w:color w:val="000000"/>
                <w:sz w:val="24"/>
                <w:szCs w:val="24"/>
                <w:lang w:eastAsia="ru-RU" w:bidi="ru-RU"/>
              </w:rPr>
            </w:pPr>
            <w:r>
              <w:rPr>
                <w:rFonts w:ascii="Times New Roman" w:eastAsia="Arial Unicode MS" w:hAnsi="Times New Roman" w:cs="Times New Roman"/>
                <w:color w:val="000000"/>
                <w:sz w:val="24"/>
                <w:szCs w:val="24"/>
                <w:lang w:eastAsia="ru-RU" w:bidi="ru-RU"/>
              </w:rPr>
              <w:t>41</w:t>
            </w:r>
            <w:r w:rsidR="00431603" w:rsidRPr="00A73585">
              <w:rPr>
                <w:rFonts w:ascii="Times New Roman" w:eastAsia="Arial Unicode MS" w:hAnsi="Times New Roman" w:cs="Times New Roman"/>
                <w:color w:val="000000"/>
                <w:sz w:val="24"/>
                <w:szCs w:val="24"/>
                <w:lang w:eastAsia="ru-RU" w:bidi="ru-RU"/>
              </w:rPr>
              <w:t>-</w:t>
            </w:r>
            <w:r>
              <w:rPr>
                <w:rFonts w:ascii="Times New Roman" w:eastAsia="Arial Unicode MS" w:hAnsi="Times New Roman" w:cs="Times New Roman"/>
                <w:color w:val="000000"/>
                <w:sz w:val="24"/>
                <w:szCs w:val="24"/>
                <w:lang w:eastAsia="ru-RU" w:bidi="ru-RU"/>
              </w:rPr>
              <w:t>47</w:t>
            </w:r>
          </w:p>
        </w:tc>
      </w:tr>
      <w:tr w:rsidR="00E12EF0" w:rsidRPr="005819CC" w:rsidTr="00A73585">
        <w:tc>
          <w:tcPr>
            <w:tcW w:w="8755" w:type="dxa"/>
          </w:tcPr>
          <w:p w:rsidR="00E12EF0" w:rsidRPr="005819CC" w:rsidRDefault="00E12EF0" w:rsidP="005819CC">
            <w:pPr>
              <w:numPr>
                <w:ilvl w:val="0"/>
                <w:numId w:val="1"/>
              </w:numPr>
              <w:contextualSpacing/>
              <w:jc w:val="both"/>
              <w:rPr>
                <w:rFonts w:ascii="Times New Roman" w:eastAsia="Arial Unicode MS" w:hAnsi="Times New Roman" w:cs="Times New Roman"/>
                <w:bCs/>
                <w:color w:val="000000"/>
                <w:sz w:val="24"/>
                <w:szCs w:val="24"/>
                <w:lang w:eastAsia="ru-RU" w:bidi="ru-RU"/>
              </w:rPr>
            </w:pPr>
            <w:r w:rsidRPr="005819CC">
              <w:rPr>
                <w:rFonts w:ascii="Times New Roman" w:eastAsia="Arial Unicode MS" w:hAnsi="Times New Roman" w:cs="Times New Roman"/>
                <w:bCs/>
                <w:color w:val="000000"/>
                <w:sz w:val="24"/>
                <w:szCs w:val="24"/>
                <w:lang w:eastAsia="ru-RU" w:bidi="ru-RU"/>
              </w:rPr>
              <w:t>Содержательный раздел основной образовательной программы среднего общего образования</w:t>
            </w:r>
          </w:p>
        </w:tc>
        <w:tc>
          <w:tcPr>
            <w:tcW w:w="1134" w:type="dxa"/>
            <w:vAlign w:val="center"/>
          </w:tcPr>
          <w:p w:rsidR="00E12EF0" w:rsidRPr="00A73585" w:rsidRDefault="00CB077B" w:rsidP="00CB077B">
            <w:pPr>
              <w:contextualSpacing/>
              <w:jc w:val="center"/>
              <w:rPr>
                <w:rFonts w:ascii="Times New Roman" w:eastAsia="Arial Unicode MS" w:hAnsi="Times New Roman" w:cs="Times New Roman"/>
                <w:color w:val="000000"/>
                <w:sz w:val="24"/>
                <w:szCs w:val="24"/>
                <w:lang w:eastAsia="ru-RU" w:bidi="ru-RU"/>
              </w:rPr>
            </w:pPr>
            <w:r>
              <w:rPr>
                <w:rFonts w:ascii="Times New Roman" w:eastAsia="Arial Unicode MS" w:hAnsi="Times New Roman" w:cs="Times New Roman"/>
                <w:color w:val="000000"/>
                <w:sz w:val="24"/>
                <w:szCs w:val="24"/>
                <w:lang w:eastAsia="ru-RU" w:bidi="ru-RU"/>
              </w:rPr>
              <w:t>47</w:t>
            </w:r>
            <w:r w:rsidR="00431603" w:rsidRPr="00A73585">
              <w:rPr>
                <w:rFonts w:ascii="Times New Roman" w:eastAsia="Arial Unicode MS" w:hAnsi="Times New Roman" w:cs="Times New Roman"/>
                <w:color w:val="000000"/>
                <w:sz w:val="24"/>
                <w:szCs w:val="24"/>
                <w:lang w:eastAsia="ru-RU" w:bidi="ru-RU"/>
              </w:rPr>
              <w:t>-13</w:t>
            </w:r>
            <w:r>
              <w:rPr>
                <w:rFonts w:ascii="Times New Roman" w:eastAsia="Arial Unicode MS" w:hAnsi="Times New Roman" w:cs="Times New Roman"/>
                <w:color w:val="000000"/>
                <w:sz w:val="24"/>
                <w:szCs w:val="24"/>
                <w:lang w:eastAsia="ru-RU" w:bidi="ru-RU"/>
              </w:rPr>
              <w:t>2</w:t>
            </w:r>
          </w:p>
        </w:tc>
      </w:tr>
      <w:tr w:rsidR="00E12EF0" w:rsidRPr="005819CC" w:rsidTr="00A73585">
        <w:tc>
          <w:tcPr>
            <w:tcW w:w="8755" w:type="dxa"/>
          </w:tcPr>
          <w:p w:rsidR="00E12EF0" w:rsidRPr="005819CC" w:rsidRDefault="00E12EF0" w:rsidP="005819CC">
            <w:pPr>
              <w:contextualSpacing/>
              <w:jc w:val="both"/>
              <w:rPr>
                <w:rFonts w:ascii="Times New Roman" w:eastAsia="Arial Unicode MS" w:hAnsi="Times New Roman" w:cs="Times New Roman"/>
                <w:bCs/>
                <w:color w:val="000000"/>
                <w:sz w:val="24"/>
                <w:szCs w:val="24"/>
                <w:lang w:eastAsia="ru-RU" w:bidi="ru-RU"/>
              </w:rPr>
            </w:pPr>
            <w:r w:rsidRPr="005819CC">
              <w:rPr>
                <w:rFonts w:ascii="Times New Roman" w:eastAsia="Arial Unicode MS" w:hAnsi="Times New Roman" w:cs="Times New Roman"/>
                <w:bCs/>
                <w:color w:val="000000"/>
                <w:sz w:val="24"/>
                <w:szCs w:val="24"/>
                <w:lang w:eastAsia="ru-RU" w:bidi="ru-RU"/>
              </w:rPr>
              <w:t>II.1. Программа развития универсальных учебных действий при получении среднего общего образования, включающая формирование компетенций обучающихся в области учебно-исследовательской и проектной</w:t>
            </w:r>
            <w:r w:rsidRPr="005819CC">
              <w:rPr>
                <w:rFonts w:ascii="Times New Roman" w:eastAsia="Arial Unicode MS" w:hAnsi="Times New Roman" w:cs="Times New Roman"/>
                <w:color w:val="000000"/>
                <w:sz w:val="24"/>
                <w:szCs w:val="24"/>
                <w:lang w:eastAsia="ru-RU" w:bidi="ru-RU"/>
              </w:rPr>
              <w:t xml:space="preserve"> </w:t>
            </w:r>
            <w:r w:rsidRPr="005819CC">
              <w:rPr>
                <w:rFonts w:ascii="Times New Roman" w:eastAsia="Arial Unicode MS" w:hAnsi="Times New Roman" w:cs="Times New Roman"/>
                <w:bCs/>
                <w:color w:val="000000"/>
                <w:sz w:val="24"/>
                <w:szCs w:val="24"/>
                <w:lang w:eastAsia="ru-RU" w:bidi="ru-RU"/>
              </w:rPr>
              <w:t>деятельности</w:t>
            </w:r>
          </w:p>
        </w:tc>
        <w:tc>
          <w:tcPr>
            <w:tcW w:w="1134" w:type="dxa"/>
            <w:vAlign w:val="center"/>
          </w:tcPr>
          <w:p w:rsidR="00E12EF0" w:rsidRPr="00A73585" w:rsidRDefault="00CB077B" w:rsidP="00A73585">
            <w:pPr>
              <w:contextualSpacing/>
              <w:jc w:val="center"/>
              <w:rPr>
                <w:rFonts w:ascii="Times New Roman" w:eastAsia="Arial Unicode MS" w:hAnsi="Times New Roman" w:cs="Times New Roman"/>
                <w:color w:val="000000"/>
                <w:sz w:val="24"/>
                <w:szCs w:val="24"/>
                <w:lang w:eastAsia="ru-RU" w:bidi="ru-RU"/>
              </w:rPr>
            </w:pPr>
            <w:r>
              <w:rPr>
                <w:rFonts w:ascii="Times New Roman" w:eastAsia="Arial Unicode MS" w:hAnsi="Times New Roman" w:cs="Times New Roman"/>
                <w:color w:val="000000"/>
                <w:sz w:val="24"/>
                <w:szCs w:val="24"/>
                <w:lang w:eastAsia="ru-RU" w:bidi="ru-RU"/>
              </w:rPr>
              <w:t>47-48</w:t>
            </w:r>
          </w:p>
        </w:tc>
      </w:tr>
      <w:tr w:rsidR="00A062E7" w:rsidRPr="005819CC" w:rsidTr="00A73585">
        <w:tc>
          <w:tcPr>
            <w:tcW w:w="8755" w:type="dxa"/>
          </w:tcPr>
          <w:p w:rsidR="00A062E7" w:rsidRPr="005819CC" w:rsidRDefault="00A062E7" w:rsidP="005819CC">
            <w:pPr>
              <w:contextualSpacing/>
              <w:jc w:val="both"/>
              <w:rPr>
                <w:rFonts w:ascii="Times New Roman" w:eastAsia="Arial Unicode MS" w:hAnsi="Times New Roman" w:cs="Times New Roman"/>
                <w:bCs/>
                <w:color w:val="000000"/>
                <w:sz w:val="24"/>
                <w:szCs w:val="24"/>
                <w:lang w:eastAsia="ru-RU" w:bidi="ru-RU"/>
              </w:rPr>
            </w:pPr>
            <w:r w:rsidRPr="005819CC">
              <w:rPr>
                <w:rFonts w:ascii="Times New Roman" w:eastAsia="Arial Unicode MS" w:hAnsi="Times New Roman" w:cs="Times New Roman"/>
                <w:bCs/>
                <w:color w:val="000000"/>
                <w:sz w:val="24"/>
                <w:szCs w:val="24"/>
                <w:lang w:eastAsia="ru-RU" w:bidi="ru-RU"/>
              </w:rPr>
              <w:t>II.1.1. Цели и задачи, включающие учебно-исследовательскую и проектную деятельность обучающихся как средство совершенствования их универсальных учебных действий; описание места Программы и ее роли в реализации требований ФГОС СОО</w:t>
            </w:r>
          </w:p>
        </w:tc>
        <w:tc>
          <w:tcPr>
            <w:tcW w:w="1134" w:type="dxa"/>
            <w:vAlign w:val="center"/>
          </w:tcPr>
          <w:p w:rsidR="00A062E7" w:rsidRPr="00A73585" w:rsidRDefault="00CB077B" w:rsidP="00CB077B">
            <w:pPr>
              <w:contextualSpacing/>
              <w:jc w:val="center"/>
              <w:rPr>
                <w:rFonts w:ascii="Times New Roman" w:eastAsia="Arial Unicode MS" w:hAnsi="Times New Roman" w:cs="Times New Roman"/>
                <w:color w:val="000000"/>
                <w:sz w:val="24"/>
                <w:szCs w:val="24"/>
                <w:lang w:eastAsia="ru-RU" w:bidi="ru-RU"/>
              </w:rPr>
            </w:pPr>
            <w:r>
              <w:rPr>
                <w:rFonts w:ascii="Times New Roman" w:eastAsia="Arial Unicode MS" w:hAnsi="Times New Roman" w:cs="Times New Roman"/>
                <w:color w:val="000000"/>
                <w:sz w:val="24"/>
                <w:szCs w:val="24"/>
                <w:lang w:eastAsia="ru-RU" w:bidi="ru-RU"/>
              </w:rPr>
              <w:t>47</w:t>
            </w:r>
            <w:r w:rsidR="00431603" w:rsidRPr="00A73585">
              <w:rPr>
                <w:rFonts w:ascii="Times New Roman" w:eastAsia="Arial Unicode MS" w:hAnsi="Times New Roman" w:cs="Times New Roman"/>
                <w:color w:val="000000"/>
                <w:sz w:val="24"/>
                <w:szCs w:val="24"/>
                <w:lang w:eastAsia="ru-RU" w:bidi="ru-RU"/>
              </w:rPr>
              <w:t>-</w:t>
            </w:r>
            <w:r>
              <w:rPr>
                <w:rFonts w:ascii="Times New Roman" w:eastAsia="Arial Unicode MS" w:hAnsi="Times New Roman" w:cs="Times New Roman"/>
                <w:color w:val="000000"/>
                <w:sz w:val="24"/>
                <w:szCs w:val="24"/>
                <w:lang w:eastAsia="ru-RU" w:bidi="ru-RU"/>
              </w:rPr>
              <w:t>48</w:t>
            </w:r>
          </w:p>
        </w:tc>
      </w:tr>
      <w:tr w:rsidR="00A062E7" w:rsidRPr="005819CC" w:rsidTr="00A73585">
        <w:tc>
          <w:tcPr>
            <w:tcW w:w="8755" w:type="dxa"/>
          </w:tcPr>
          <w:p w:rsidR="00A062E7" w:rsidRPr="005819CC" w:rsidRDefault="00417237" w:rsidP="005819CC">
            <w:pPr>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bCs/>
                <w:color w:val="000000"/>
                <w:sz w:val="24"/>
                <w:szCs w:val="24"/>
                <w:lang w:eastAsia="ru-RU" w:bidi="ru-RU"/>
              </w:rPr>
              <w:t>II.1.2. Описание понятий, функций, состава и характеристик универсальных учебных действий и их связи с содержанием отдельных учебных предметов и внеурочной деятельностью, а также места универсальных учебных действий в структуре образовательной деятельности</w:t>
            </w:r>
          </w:p>
        </w:tc>
        <w:tc>
          <w:tcPr>
            <w:tcW w:w="1134" w:type="dxa"/>
            <w:vAlign w:val="center"/>
          </w:tcPr>
          <w:p w:rsidR="00A062E7" w:rsidRPr="00A73585" w:rsidRDefault="00CB077B" w:rsidP="00A73585">
            <w:pPr>
              <w:contextualSpacing/>
              <w:jc w:val="center"/>
              <w:rPr>
                <w:rFonts w:ascii="Times New Roman" w:eastAsia="Arial Unicode MS" w:hAnsi="Times New Roman" w:cs="Times New Roman"/>
                <w:color w:val="000000"/>
                <w:sz w:val="24"/>
                <w:szCs w:val="24"/>
                <w:lang w:eastAsia="ru-RU" w:bidi="ru-RU"/>
              </w:rPr>
            </w:pPr>
            <w:r>
              <w:rPr>
                <w:rFonts w:ascii="Times New Roman" w:eastAsia="Arial Unicode MS" w:hAnsi="Times New Roman" w:cs="Times New Roman"/>
                <w:color w:val="000000"/>
                <w:sz w:val="24"/>
                <w:szCs w:val="24"/>
                <w:lang w:eastAsia="ru-RU" w:bidi="ru-RU"/>
              </w:rPr>
              <w:t>49-50</w:t>
            </w:r>
          </w:p>
        </w:tc>
      </w:tr>
      <w:tr w:rsidR="00DC2D0E" w:rsidRPr="005819CC" w:rsidTr="00A73585">
        <w:tc>
          <w:tcPr>
            <w:tcW w:w="8755" w:type="dxa"/>
          </w:tcPr>
          <w:p w:rsidR="00DC2D0E" w:rsidRPr="005819CC" w:rsidRDefault="00DC2D0E" w:rsidP="005819CC">
            <w:pPr>
              <w:contextualSpacing/>
              <w:jc w:val="both"/>
              <w:rPr>
                <w:rFonts w:ascii="Times New Roman" w:eastAsia="Arial Unicode MS" w:hAnsi="Times New Roman" w:cs="Times New Roman"/>
                <w:bCs/>
                <w:color w:val="000000"/>
                <w:sz w:val="24"/>
                <w:szCs w:val="24"/>
                <w:lang w:eastAsia="ru-RU" w:bidi="ru-RU"/>
              </w:rPr>
            </w:pPr>
            <w:r w:rsidRPr="005819CC">
              <w:rPr>
                <w:rFonts w:ascii="Times New Roman" w:eastAsia="Arial Unicode MS" w:hAnsi="Times New Roman" w:cs="Times New Roman"/>
                <w:bCs/>
                <w:color w:val="000000"/>
                <w:sz w:val="24"/>
                <w:szCs w:val="24"/>
                <w:lang w:eastAsia="ru-RU" w:bidi="ru-RU"/>
              </w:rPr>
              <w:t>II.1.3. Типовые задачи по формированию универсальных учебных действий</w:t>
            </w:r>
          </w:p>
        </w:tc>
        <w:tc>
          <w:tcPr>
            <w:tcW w:w="1134" w:type="dxa"/>
            <w:vAlign w:val="center"/>
          </w:tcPr>
          <w:p w:rsidR="00DC2D0E" w:rsidRPr="00A73585" w:rsidRDefault="00CB077B" w:rsidP="00A73585">
            <w:pPr>
              <w:contextualSpacing/>
              <w:jc w:val="center"/>
              <w:rPr>
                <w:rFonts w:ascii="Times New Roman" w:eastAsia="Arial Unicode MS" w:hAnsi="Times New Roman" w:cs="Times New Roman"/>
                <w:color w:val="000000"/>
                <w:sz w:val="24"/>
                <w:szCs w:val="24"/>
                <w:lang w:eastAsia="ru-RU" w:bidi="ru-RU"/>
              </w:rPr>
            </w:pPr>
            <w:r>
              <w:rPr>
                <w:rFonts w:ascii="Times New Roman" w:eastAsia="Arial Unicode MS" w:hAnsi="Times New Roman" w:cs="Times New Roman"/>
                <w:color w:val="000000"/>
                <w:sz w:val="24"/>
                <w:szCs w:val="24"/>
                <w:lang w:eastAsia="ru-RU" w:bidi="ru-RU"/>
              </w:rPr>
              <w:t>50-51</w:t>
            </w:r>
          </w:p>
        </w:tc>
      </w:tr>
      <w:tr w:rsidR="00754749" w:rsidRPr="005819CC" w:rsidTr="00A73585">
        <w:tc>
          <w:tcPr>
            <w:tcW w:w="8755" w:type="dxa"/>
          </w:tcPr>
          <w:p w:rsidR="00754749" w:rsidRPr="005819CC" w:rsidRDefault="00754749" w:rsidP="005819CC">
            <w:pPr>
              <w:contextualSpacing/>
              <w:jc w:val="both"/>
              <w:rPr>
                <w:rFonts w:ascii="Times New Roman" w:eastAsia="Arial Unicode MS" w:hAnsi="Times New Roman" w:cs="Times New Roman"/>
                <w:bCs/>
                <w:color w:val="000000"/>
                <w:sz w:val="24"/>
                <w:szCs w:val="24"/>
                <w:lang w:eastAsia="ru-RU" w:bidi="ru-RU"/>
              </w:rPr>
            </w:pPr>
            <w:r w:rsidRPr="005819CC">
              <w:rPr>
                <w:rFonts w:ascii="Times New Roman" w:eastAsia="Arial Unicode MS" w:hAnsi="Times New Roman" w:cs="Times New Roman"/>
                <w:bCs/>
                <w:color w:val="000000"/>
                <w:sz w:val="24"/>
                <w:szCs w:val="24"/>
                <w:lang w:eastAsia="ru-RU" w:bidi="ru-RU"/>
              </w:rPr>
              <w:t>II.1.4. Описание особенностей учебно-исследовательской и проектной деятельности обучающихся</w:t>
            </w:r>
          </w:p>
        </w:tc>
        <w:tc>
          <w:tcPr>
            <w:tcW w:w="1134" w:type="dxa"/>
            <w:vAlign w:val="center"/>
          </w:tcPr>
          <w:p w:rsidR="00754749" w:rsidRPr="00A73585" w:rsidRDefault="00CB077B" w:rsidP="00A73585">
            <w:pPr>
              <w:contextualSpacing/>
              <w:jc w:val="center"/>
              <w:rPr>
                <w:rFonts w:ascii="Times New Roman" w:eastAsia="Arial Unicode MS" w:hAnsi="Times New Roman" w:cs="Times New Roman"/>
                <w:color w:val="000000"/>
                <w:sz w:val="24"/>
                <w:szCs w:val="24"/>
                <w:lang w:eastAsia="ru-RU" w:bidi="ru-RU"/>
              </w:rPr>
            </w:pPr>
            <w:r>
              <w:rPr>
                <w:rFonts w:ascii="Times New Roman" w:eastAsia="Arial Unicode MS" w:hAnsi="Times New Roman" w:cs="Times New Roman"/>
                <w:color w:val="000000"/>
                <w:sz w:val="24"/>
                <w:szCs w:val="24"/>
                <w:lang w:eastAsia="ru-RU" w:bidi="ru-RU"/>
              </w:rPr>
              <w:t>52</w:t>
            </w:r>
          </w:p>
        </w:tc>
      </w:tr>
      <w:tr w:rsidR="00754749" w:rsidRPr="005819CC" w:rsidTr="00A73585">
        <w:tc>
          <w:tcPr>
            <w:tcW w:w="8755" w:type="dxa"/>
          </w:tcPr>
          <w:p w:rsidR="00754749" w:rsidRPr="005819CC" w:rsidRDefault="00754749" w:rsidP="005819CC">
            <w:pPr>
              <w:contextualSpacing/>
              <w:jc w:val="both"/>
              <w:rPr>
                <w:rFonts w:ascii="Times New Roman" w:eastAsia="Arial Unicode MS" w:hAnsi="Times New Roman" w:cs="Times New Roman"/>
                <w:bCs/>
                <w:color w:val="000000"/>
                <w:sz w:val="24"/>
                <w:szCs w:val="24"/>
                <w:lang w:eastAsia="ru-RU" w:bidi="ru-RU"/>
              </w:rPr>
            </w:pPr>
            <w:r w:rsidRPr="005819CC">
              <w:rPr>
                <w:rFonts w:ascii="Times New Roman" w:eastAsia="Arial Unicode MS" w:hAnsi="Times New Roman" w:cs="Times New Roman"/>
                <w:bCs/>
                <w:color w:val="000000"/>
                <w:sz w:val="24"/>
                <w:szCs w:val="24"/>
                <w:lang w:eastAsia="ru-RU" w:bidi="ru-RU"/>
              </w:rPr>
              <w:t>II.1.5. Описание основных направлений  учебно- исследовательской  и проектной деятельности обучающихся</w:t>
            </w:r>
          </w:p>
        </w:tc>
        <w:tc>
          <w:tcPr>
            <w:tcW w:w="1134" w:type="dxa"/>
            <w:vAlign w:val="center"/>
          </w:tcPr>
          <w:p w:rsidR="00754749" w:rsidRPr="00A73585" w:rsidRDefault="00CB077B" w:rsidP="00A73585">
            <w:pPr>
              <w:contextualSpacing/>
              <w:jc w:val="center"/>
              <w:rPr>
                <w:rFonts w:ascii="Times New Roman" w:eastAsia="Arial Unicode MS" w:hAnsi="Times New Roman" w:cs="Times New Roman"/>
                <w:color w:val="000000"/>
                <w:sz w:val="24"/>
                <w:szCs w:val="24"/>
                <w:lang w:eastAsia="ru-RU" w:bidi="ru-RU"/>
              </w:rPr>
            </w:pPr>
            <w:r>
              <w:rPr>
                <w:rFonts w:ascii="Times New Roman" w:eastAsia="Arial Unicode MS" w:hAnsi="Times New Roman" w:cs="Times New Roman"/>
                <w:color w:val="000000"/>
                <w:sz w:val="24"/>
                <w:szCs w:val="24"/>
                <w:lang w:eastAsia="ru-RU" w:bidi="ru-RU"/>
              </w:rPr>
              <w:t>52</w:t>
            </w:r>
          </w:p>
        </w:tc>
      </w:tr>
      <w:tr w:rsidR="009728C1" w:rsidRPr="005819CC" w:rsidTr="00A73585">
        <w:tc>
          <w:tcPr>
            <w:tcW w:w="8755" w:type="dxa"/>
          </w:tcPr>
          <w:p w:rsidR="009728C1" w:rsidRPr="005819CC" w:rsidRDefault="009728C1" w:rsidP="005819CC">
            <w:pPr>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bCs/>
                <w:color w:val="000000"/>
                <w:sz w:val="24"/>
                <w:szCs w:val="24"/>
                <w:lang w:eastAsia="ru-RU" w:bidi="ru-RU"/>
              </w:rPr>
              <w:t>II.1.6. Планируемые результаты учебно-исследовательской и проектной деятельности обучающихся в рамках урочной и внеурочной</w:t>
            </w:r>
            <w:r w:rsidRPr="005819CC">
              <w:rPr>
                <w:rFonts w:ascii="Times New Roman" w:eastAsia="Arial Unicode MS" w:hAnsi="Times New Roman" w:cs="Times New Roman"/>
                <w:color w:val="000000"/>
                <w:sz w:val="24"/>
                <w:szCs w:val="24"/>
                <w:lang w:eastAsia="ru-RU" w:bidi="ru-RU"/>
              </w:rPr>
              <w:t xml:space="preserve"> </w:t>
            </w:r>
            <w:r w:rsidRPr="005819CC">
              <w:rPr>
                <w:rFonts w:ascii="Times New Roman" w:eastAsia="Arial Unicode MS" w:hAnsi="Times New Roman" w:cs="Times New Roman"/>
                <w:bCs/>
                <w:color w:val="000000"/>
                <w:sz w:val="24"/>
                <w:szCs w:val="24"/>
                <w:lang w:eastAsia="ru-RU" w:bidi="ru-RU"/>
              </w:rPr>
              <w:t xml:space="preserve">деятельности </w:t>
            </w:r>
          </w:p>
        </w:tc>
        <w:tc>
          <w:tcPr>
            <w:tcW w:w="1134" w:type="dxa"/>
            <w:vAlign w:val="center"/>
          </w:tcPr>
          <w:p w:rsidR="009728C1" w:rsidRPr="00A73585" w:rsidRDefault="00CB077B" w:rsidP="00CB077B">
            <w:pPr>
              <w:contextualSpacing/>
              <w:jc w:val="center"/>
              <w:rPr>
                <w:rFonts w:ascii="Times New Roman" w:eastAsia="Arial Unicode MS" w:hAnsi="Times New Roman" w:cs="Times New Roman"/>
                <w:color w:val="000000"/>
                <w:sz w:val="24"/>
                <w:szCs w:val="24"/>
                <w:lang w:eastAsia="ru-RU" w:bidi="ru-RU"/>
              </w:rPr>
            </w:pPr>
            <w:r>
              <w:rPr>
                <w:rFonts w:ascii="Times New Roman" w:eastAsia="Arial Unicode MS" w:hAnsi="Times New Roman" w:cs="Times New Roman"/>
                <w:color w:val="000000"/>
                <w:sz w:val="24"/>
                <w:szCs w:val="24"/>
                <w:lang w:eastAsia="ru-RU" w:bidi="ru-RU"/>
              </w:rPr>
              <w:t>52</w:t>
            </w:r>
          </w:p>
        </w:tc>
      </w:tr>
      <w:tr w:rsidR="006E0D4C" w:rsidRPr="005819CC" w:rsidTr="00A73585">
        <w:tc>
          <w:tcPr>
            <w:tcW w:w="8755" w:type="dxa"/>
          </w:tcPr>
          <w:p w:rsidR="006E0D4C" w:rsidRPr="005819CC" w:rsidRDefault="001A121B" w:rsidP="005819CC">
            <w:pPr>
              <w:contextualSpacing/>
              <w:jc w:val="both"/>
              <w:rPr>
                <w:rFonts w:ascii="Times New Roman" w:eastAsia="Arial Unicode MS" w:hAnsi="Times New Roman" w:cs="Times New Roman"/>
                <w:bCs/>
                <w:color w:val="000000"/>
                <w:sz w:val="24"/>
                <w:szCs w:val="24"/>
                <w:lang w:eastAsia="ru-RU" w:bidi="ru-RU"/>
              </w:rPr>
            </w:pPr>
            <w:r w:rsidRPr="005819CC">
              <w:rPr>
                <w:rFonts w:ascii="Times New Roman" w:eastAsia="Arial Unicode MS" w:hAnsi="Times New Roman" w:cs="Times New Roman"/>
                <w:bCs/>
                <w:color w:val="000000"/>
                <w:sz w:val="24"/>
                <w:szCs w:val="24"/>
                <w:lang w:eastAsia="ru-RU" w:bidi="ru-RU"/>
              </w:rPr>
              <w:t>II.1.7. Описание условий, обеспечивающих развитие универсальных учебных действий у обучающихся, в том числе системы организационно-методического и ресурсного обеспечения учебно- исследовательской и проектной деятельности обучающихся</w:t>
            </w:r>
          </w:p>
        </w:tc>
        <w:tc>
          <w:tcPr>
            <w:tcW w:w="1134" w:type="dxa"/>
            <w:vAlign w:val="center"/>
          </w:tcPr>
          <w:p w:rsidR="006E0D4C" w:rsidRPr="00A73585" w:rsidRDefault="00CB077B" w:rsidP="00CB077B">
            <w:pPr>
              <w:contextualSpacing/>
              <w:jc w:val="center"/>
              <w:rPr>
                <w:rFonts w:ascii="Times New Roman" w:eastAsia="Arial Unicode MS" w:hAnsi="Times New Roman" w:cs="Times New Roman"/>
                <w:color w:val="000000"/>
                <w:sz w:val="24"/>
                <w:szCs w:val="24"/>
                <w:lang w:eastAsia="ru-RU" w:bidi="ru-RU"/>
              </w:rPr>
            </w:pPr>
            <w:r>
              <w:rPr>
                <w:rFonts w:ascii="Times New Roman" w:eastAsia="Arial Unicode MS" w:hAnsi="Times New Roman" w:cs="Times New Roman"/>
                <w:color w:val="000000"/>
                <w:sz w:val="24"/>
                <w:szCs w:val="24"/>
                <w:lang w:eastAsia="ru-RU" w:bidi="ru-RU"/>
              </w:rPr>
              <w:t>53</w:t>
            </w:r>
            <w:r w:rsidR="00A73585" w:rsidRPr="00A73585">
              <w:rPr>
                <w:rFonts w:ascii="Times New Roman" w:eastAsia="Arial Unicode MS" w:hAnsi="Times New Roman" w:cs="Times New Roman"/>
                <w:color w:val="000000"/>
                <w:sz w:val="24"/>
                <w:szCs w:val="24"/>
                <w:lang w:eastAsia="ru-RU" w:bidi="ru-RU"/>
              </w:rPr>
              <w:t>-</w:t>
            </w:r>
            <w:r>
              <w:rPr>
                <w:rFonts w:ascii="Times New Roman" w:eastAsia="Arial Unicode MS" w:hAnsi="Times New Roman" w:cs="Times New Roman"/>
                <w:color w:val="000000"/>
                <w:sz w:val="24"/>
                <w:szCs w:val="24"/>
                <w:lang w:eastAsia="ru-RU" w:bidi="ru-RU"/>
              </w:rPr>
              <w:t>55</w:t>
            </w:r>
          </w:p>
        </w:tc>
      </w:tr>
      <w:tr w:rsidR="001A121B" w:rsidRPr="005819CC" w:rsidTr="00A73585">
        <w:tc>
          <w:tcPr>
            <w:tcW w:w="8755" w:type="dxa"/>
          </w:tcPr>
          <w:p w:rsidR="001A121B" w:rsidRPr="005819CC" w:rsidRDefault="00914ABA" w:rsidP="005819CC">
            <w:pPr>
              <w:contextualSpacing/>
              <w:jc w:val="both"/>
              <w:rPr>
                <w:rFonts w:ascii="Times New Roman" w:eastAsia="Arial Unicode MS" w:hAnsi="Times New Roman" w:cs="Times New Roman"/>
                <w:bCs/>
                <w:color w:val="000000"/>
                <w:sz w:val="24"/>
                <w:szCs w:val="24"/>
                <w:lang w:eastAsia="ru-RU" w:bidi="ru-RU"/>
              </w:rPr>
            </w:pPr>
            <w:r w:rsidRPr="005819CC">
              <w:rPr>
                <w:rFonts w:ascii="Times New Roman" w:eastAsia="Arial Unicode MS" w:hAnsi="Times New Roman" w:cs="Times New Roman"/>
                <w:bCs/>
                <w:color w:val="000000"/>
                <w:sz w:val="24"/>
                <w:szCs w:val="24"/>
                <w:lang w:eastAsia="ru-RU" w:bidi="ru-RU"/>
              </w:rPr>
              <w:t>II.1.8. Методика  и  инструментарий  оценки  успешности  освоения  и применения обучающимися универсальных учебных действий</w:t>
            </w:r>
          </w:p>
        </w:tc>
        <w:tc>
          <w:tcPr>
            <w:tcW w:w="1134" w:type="dxa"/>
            <w:vAlign w:val="center"/>
          </w:tcPr>
          <w:p w:rsidR="001A121B" w:rsidRPr="00A73585" w:rsidRDefault="00CB077B" w:rsidP="00CB077B">
            <w:pPr>
              <w:contextualSpacing/>
              <w:jc w:val="center"/>
              <w:rPr>
                <w:rFonts w:ascii="Times New Roman" w:eastAsia="Arial Unicode MS" w:hAnsi="Times New Roman" w:cs="Times New Roman"/>
                <w:color w:val="000000"/>
                <w:sz w:val="24"/>
                <w:szCs w:val="24"/>
                <w:lang w:eastAsia="ru-RU" w:bidi="ru-RU"/>
              </w:rPr>
            </w:pPr>
            <w:r>
              <w:rPr>
                <w:rFonts w:ascii="Times New Roman" w:eastAsia="Arial Unicode MS" w:hAnsi="Times New Roman" w:cs="Times New Roman"/>
                <w:color w:val="000000"/>
                <w:sz w:val="24"/>
                <w:szCs w:val="24"/>
                <w:lang w:eastAsia="ru-RU" w:bidi="ru-RU"/>
              </w:rPr>
              <w:t>55-58</w:t>
            </w:r>
          </w:p>
        </w:tc>
      </w:tr>
      <w:tr w:rsidR="001A121B" w:rsidRPr="005819CC" w:rsidTr="00A73585">
        <w:tc>
          <w:tcPr>
            <w:tcW w:w="8755" w:type="dxa"/>
          </w:tcPr>
          <w:p w:rsidR="001A121B" w:rsidRPr="005819CC" w:rsidRDefault="00914ABA" w:rsidP="005819CC">
            <w:pPr>
              <w:contextualSpacing/>
              <w:jc w:val="both"/>
              <w:rPr>
                <w:rFonts w:ascii="Times New Roman" w:eastAsia="Arial Unicode MS" w:hAnsi="Times New Roman" w:cs="Times New Roman"/>
                <w:bCs/>
                <w:color w:val="000000"/>
                <w:sz w:val="24"/>
                <w:szCs w:val="24"/>
                <w:lang w:eastAsia="ru-RU" w:bidi="ru-RU"/>
              </w:rPr>
            </w:pPr>
            <w:r w:rsidRPr="005819CC">
              <w:rPr>
                <w:rFonts w:ascii="Times New Roman" w:eastAsia="Arial Unicode MS" w:hAnsi="Times New Roman" w:cs="Times New Roman"/>
                <w:bCs/>
                <w:color w:val="000000"/>
                <w:sz w:val="24"/>
                <w:szCs w:val="24"/>
                <w:lang w:eastAsia="ru-RU" w:bidi="ru-RU"/>
              </w:rPr>
              <w:t>II.2. Программы отдельных учебных предметов</w:t>
            </w:r>
          </w:p>
        </w:tc>
        <w:tc>
          <w:tcPr>
            <w:tcW w:w="1134" w:type="dxa"/>
            <w:vAlign w:val="center"/>
          </w:tcPr>
          <w:p w:rsidR="001A121B" w:rsidRPr="00A73585" w:rsidRDefault="00CB077B" w:rsidP="00A73585">
            <w:pPr>
              <w:contextualSpacing/>
              <w:jc w:val="center"/>
              <w:rPr>
                <w:rFonts w:ascii="Times New Roman" w:eastAsia="Arial Unicode MS" w:hAnsi="Times New Roman" w:cs="Times New Roman"/>
                <w:color w:val="000000"/>
                <w:sz w:val="24"/>
                <w:szCs w:val="24"/>
                <w:lang w:eastAsia="ru-RU" w:bidi="ru-RU"/>
              </w:rPr>
            </w:pPr>
            <w:r>
              <w:rPr>
                <w:rFonts w:ascii="Times New Roman" w:eastAsia="Arial Unicode MS" w:hAnsi="Times New Roman" w:cs="Times New Roman"/>
                <w:color w:val="000000"/>
                <w:sz w:val="24"/>
                <w:szCs w:val="24"/>
                <w:lang w:eastAsia="ru-RU" w:bidi="ru-RU"/>
              </w:rPr>
              <w:t>58-110</w:t>
            </w:r>
          </w:p>
        </w:tc>
      </w:tr>
      <w:tr w:rsidR="00BE6A1D" w:rsidRPr="005819CC" w:rsidTr="00A73585">
        <w:tc>
          <w:tcPr>
            <w:tcW w:w="8755" w:type="dxa"/>
          </w:tcPr>
          <w:p w:rsidR="00BE6A1D" w:rsidRPr="005819CC" w:rsidRDefault="00BE6A1D" w:rsidP="005819CC">
            <w:pPr>
              <w:contextualSpacing/>
              <w:jc w:val="both"/>
              <w:rPr>
                <w:rFonts w:ascii="Times New Roman" w:eastAsia="Arial Unicode MS" w:hAnsi="Times New Roman" w:cs="Times New Roman"/>
                <w:bCs/>
                <w:color w:val="000000"/>
                <w:sz w:val="24"/>
                <w:szCs w:val="24"/>
                <w:lang w:eastAsia="ru-RU" w:bidi="ru-RU"/>
              </w:rPr>
            </w:pPr>
            <w:r w:rsidRPr="005819CC">
              <w:rPr>
                <w:rFonts w:ascii="Times New Roman" w:eastAsia="Arial Unicode MS" w:hAnsi="Times New Roman" w:cs="Times New Roman"/>
                <w:bCs/>
                <w:color w:val="000000"/>
                <w:sz w:val="24"/>
                <w:szCs w:val="24"/>
                <w:lang w:eastAsia="ru-RU" w:bidi="ru-RU"/>
              </w:rPr>
              <w:t xml:space="preserve">II.3.  </w:t>
            </w:r>
            <w:r w:rsidR="007A23D0" w:rsidRPr="005819CC">
              <w:rPr>
                <w:rFonts w:ascii="Times New Roman" w:eastAsia="Arial Unicode MS" w:hAnsi="Times New Roman" w:cs="Times New Roman"/>
                <w:bCs/>
                <w:color w:val="000000"/>
                <w:sz w:val="24"/>
                <w:szCs w:val="24"/>
                <w:lang w:eastAsia="ru-RU" w:bidi="ru-RU"/>
              </w:rPr>
              <w:t>П</w:t>
            </w:r>
            <w:r w:rsidRPr="005819CC">
              <w:rPr>
                <w:rFonts w:ascii="Times New Roman" w:eastAsia="Arial Unicode MS" w:hAnsi="Times New Roman" w:cs="Times New Roman"/>
                <w:bCs/>
                <w:color w:val="000000"/>
                <w:sz w:val="24"/>
                <w:szCs w:val="24"/>
                <w:lang w:eastAsia="ru-RU" w:bidi="ru-RU"/>
              </w:rPr>
              <w:t>рограмма</w:t>
            </w:r>
            <w:r w:rsidR="007A23D0" w:rsidRPr="005819CC">
              <w:rPr>
                <w:rFonts w:ascii="Times New Roman" w:eastAsia="Arial Unicode MS" w:hAnsi="Times New Roman" w:cs="Times New Roman"/>
                <w:bCs/>
                <w:color w:val="000000"/>
                <w:sz w:val="24"/>
                <w:szCs w:val="24"/>
                <w:lang w:eastAsia="ru-RU" w:bidi="ru-RU"/>
              </w:rPr>
              <w:t xml:space="preserve"> </w:t>
            </w:r>
            <w:r w:rsidRPr="005819CC">
              <w:rPr>
                <w:rFonts w:ascii="Times New Roman" w:eastAsia="Arial Unicode MS" w:hAnsi="Times New Roman" w:cs="Times New Roman"/>
                <w:bCs/>
                <w:color w:val="000000"/>
                <w:sz w:val="24"/>
                <w:szCs w:val="24"/>
                <w:lang w:eastAsia="ru-RU" w:bidi="ru-RU"/>
              </w:rPr>
              <w:t xml:space="preserve"> воспитания и социализации обучающихся при получении среднего общего образования</w:t>
            </w:r>
          </w:p>
        </w:tc>
        <w:tc>
          <w:tcPr>
            <w:tcW w:w="1134" w:type="dxa"/>
            <w:vAlign w:val="center"/>
          </w:tcPr>
          <w:p w:rsidR="00BE6A1D" w:rsidRPr="00A73585" w:rsidRDefault="00CB077B" w:rsidP="00A73585">
            <w:pPr>
              <w:contextualSpacing/>
              <w:jc w:val="center"/>
              <w:rPr>
                <w:rFonts w:ascii="Times New Roman" w:eastAsia="Arial Unicode MS" w:hAnsi="Times New Roman" w:cs="Times New Roman"/>
                <w:color w:val="000000"/>
                <w:sz w:val="24"/>
                <w:szCs w:val="24"/>
                <w:lang w:eastAsia="ru-RU" w:bidi="ru-RU"/>
              </w:rPr>
            </w:pPr>
            <w:r>
              <w:rPr>
                <w:rFonts w:ascii="Times New Roman" w:eastAsia="Arial Unicode MS" w:hAnsi="Times New Roman" w:cs="Times New Roman"/>
                <w:color w:val="000000"/>
                <w:sz w:val="24"/>
                <w:szCs w:val="24"/>
                <w:lang w:eastAsia="ru-RU" w:bidi="ru-RU"/>
              </w:rPr>
              <w:t>112</w:t>
            </w:r>
          </w:p>
        </w:tc>
      </w:tr>
      <w:tr w:rsidR="00BE6A1D" w:rsidRPr="005819CC" w:rsidTr="00A73585">
        <w:tc>
          <w:tcPr>
            <w:tcW w:w="8755" w:type="dxa"/>
          </w:tcPr>
          <w:p w:rsidR="00BE6A1D" w:rsidRPr="005819CC" w:rsidRDefault="00700AD9" w:rsidP="005819CC">
            <w:pPr>
              <w:contextualSpacing/>
              <w:jc w:val="both"/>
              <w:rPr>
                <w:rFonts w:ascii="Times New Roman" w:eastAsia="Arial Unicode MS" w:hAnsi="Times New Roman" w:cs="Times New Roman"/>
                <w:bCs/>
                <w:color w:val="000000"/>
                <w:sz w:val="24"/>
                <w:szCs w:val="24"/>
                <w:lang w:eastAsia="ru-RU" w:bidi="ru-RU"/>
              </w:rPr>
            </w:pPr>
            <w:r w:rsidRPr="005819CC">
              <w:rPr>
                <w:rFonts w:ascii="Times New Roman" w:eastAsia="Arial Unicode MS" w:hAnsi="Times New Roman" w:cs="Times New Roman"/>
                <w:bCs/>
                <w:color w:val="000000"/>
                <w:sz w:val="24"/>
                <w:szCs w:val="24"/>
                <w:lang w:val="en-US" w:eastAsia="ru-RU" w:bidi="ru-RU"/>
              </w:rPr>
              <w:t>II</w:t>
            </w:r>
            <w:r w:rsidRPr="005819CC">
              <w:rPr>
                <w:rFonts w:ascii="Times New Roman" w:eastAsia="Arial Unicode MS" w:hAnsi="Times New Roman" w:cs="Times New Roman"/>
                <w:bCs/>
                <w:color w:val="000000"/>
                <w:sz w:val="24"/>
                <w:szCs w:val="24"/>
                <w:lang w:eastAsia="ru-RU" w:bidi="ru-RU"/>
              </w:rPr>
              <w:t>.3.1. Цель и задачи духовно-нравственного развития, воспитания и социализации обучающихся.</w:t>
            </w:r>
          </w:p>
        </w:tc>
        <w:tc>
          <w:tcPr>
            <w:tcW w:w="1134" w:type="dxa"/>
            <w:vAlign w:val="center"/>
          </w:tcPr>
          <w:p w:rsidR="00BE6A1D" w:rsidRPr="00A73585" w:rsidRDefault="00CB077B" w:rsidP="00A73585">
            <w:pPr>
              <w:contextualSpacing/>
              <w:jc w:val="center"/>
              <w:rPr>
                <w:rFonts w:ascii="Times New Roman" w:eastAsia="Arial Unicode MS" w:hAnsi="Times New Roman" w:cs="Times New Roman"/>
                <w:color w:val="000000"/>
                <w:sz w:val="24"/>
                <w:szCs w:val="24"/>
                <w:lang w:eastAsia="ru-RU" w:bidi="ru-RU"/>
              </w:rPr>
            </w:pPr>
            <w:r>
              <w:rPr>
                <w:rFonts w:ascii="Times New Roman" w:eastAsia="Arial Unicode MS" w:hAnsi="Times New Roman" w:cs="Times New Roman"/>
                <w:color w:val="000000"/>
                <w:sz w:val="24"/>
                <w:szCs w:val="24"/>
                <w:lang w:eastAsia="ru-RU" w:bidi="ru-RU"/>
              </w:rPr>
              <w:t>112</w:t>
            </w:r>
          </w:p>
        </w:tc>
      </w:tr>
      <w:tr w:rsidR="00BE6A1D" w:rsidRPr="005819CC" w:rsidTr="00A73585">
        <w:tc>
          <w:tcPr>
            <w:tcW w:w="8755" w:type="dxa"/>
          </w:tcPr>
          <w:p w:rsidR="00BE6A1D" w:rsidRPr="005819CC" w:rsidRDefault="00700AD9" w:rsidP="005819CC">
            <w:pPr>
              <w:contextualSpacing/>
              <w:jc w:val="both"/>
              <w:rPr>
                <w:rFonts w:ascii="Times New Roman" w:eastAsia="Arial Unicode MS" w:hAnsi="Times New Roman" w:cs="Times New Roman"/>
                <w:bCs/>
                <w:color w:val="000000"/>
                <w:sz w:val="24"/>
                <w:szCs w:val="24"/>
                <w:lang w:eastAsia="ru-RU" w:bidi="ru-RU"/>
              </w:rPr>
            </w:pPr>
            <w:r w:rsidRPr="005819CC">
              <w:rPr>
                <w:rFonts w:ascii="Times New Roman" w:eastAsia="Arial Unicode MS" w:hAnsi="Times New Roman" w:cs="Times New Roman"/>
                <w:bCs/>
                <w:color w:val="000000"/>
                <w:sz w:val="24"/>
                <w:szCs w:val="24"/>
                <w:lang w:val="en-US" w:eastAsia="ru-RU" w:bidi="ru-RU"/>
              </w:rPr>
              <w:t>II</w:t>
            </w:r>
            <w:r w:rsidRPr="005819CC">
              <w:rPr>
                <w:rFonts w:ascii="Times New Roman" w:eastAsia="Arial Unicode MS" w:hAnsi="Times New Roman" w:cs="Times New Roman"/>
                <w:bCs/>
                <w:color w:val="000000"/>
                <w:sz w:val="24"/>
                <w:szCs w:val="24"/>
                <w:lang w:eastAsia="ru-RU" w:bidi="ru-RU"/>
              </w:rPr>
              <w:t>.3.2. Основные направления и ценностные основы духовно-нравственного развития, воспитания и социализации</w:t>
            </w:r>
          </w:p>
        </w:tc>
        <w:tc>
          <w:tcPr>
            <w:tcW w:w="1134" w:type="dxa"/>
            <w:vAlign w:val="center"/>
          </w:tcPr>
          <w:p w:rsidR="00BE6A1D" w:rsidRPr="00A73585" w:rsidRDefault="00CB077B" w:rsidP="00CB077B">
            <w:pPr>
              <w:contextualSpacing/>
              <w:jc w:val="center"/>
              <w:rPr>
                <w:rFonts w:ascii="Times New Roman" w:eastAsia="Arial Unicode MS" w:hAnsi="Times New Roman" w:cs="Times New Roman"/>
                <w:color w:val="000000"/>
                <w:sz w:val="24"/>
                <w:szCs w:val="24"/>
                <w:lang w:eastAsia="ru-RU" w:bidi="ru-RU"/>
              </w:rPr>
            </w:pPr>
            <w:r>
              <w:rPr>
                <w:rFonts w:ascii="Times New Roman" w:eastAsia="Arial Unicode MS" w:hAnsi="Times New Roman" w:cs="Times New Roman"/>
                <w:color w:val="000000"/>
                <w:sz w:val="24"/>
                <w:szCs w:val="24"/>
                <w:lang w:eastAsia="ru-RU" w:bidi="ru-RU"/>
              </w:rPr>
              <w:t>113</w:t>
            </w:r>
            <w:r w:rsidR="00A73585" w:rsidRPr="00A73585">
              <w:rPr>
                <w:rFonts w:ascii="Times New Roman" w:eastAsia="Arial Unicode MS" w:hAnsi="Times New Roman" w:cs="Times New Roman"/>
                <w:color w:val="000000"/>
                <w:sz w:val="24"/>
                <w:szCs w:val="24"/>
                <w:lang w:eastAsia="ru-RU" w:bidi="ru-RU"/>
              </w:rPr>
              <w:t>-11</w:t>
            </w:r>
            <w:r>
              <w:rPr>
                <w:rFonts w:ascii="Times New Roman" w:eastAsia="Arial Unicode MS" w:hAnsi="Times New Roman" w:cs="Times New Roman"/>
                <w:color w:val="000000"/>
                <w:sz w:val="24"/>
                <w:szCs w:val="24"/>
                <w:lang w:eastAsia="ru-RU" w:bidi="ru-RU"/>
              </w:rPr>
              <w:t>4</w:t>
            </w:r>
          </w:p>
        </w:tc>
      </w:tr>
      <w:tr w:rsidR="00BE6A1D" w:rsidRPr="005819CC" w:rsidTr="00A73585">
        <w:tc>
          <w:tcPr>
            <w:tcW w:w="8755" w:type="dxa"/>
          </w:tcPr>
          <w:p w:rsidR="00BE6A1D" w:rsidRPr="005819CC" w:rsidRDefault="00700AD9" w:rsidP="005819CC">
            <w:pPr>
              <w:contextualSpacing/>
              <w:jc w:val="both"/>
              <w:rPr>
                <w:rFonts w:ascii="Times New Roman" w:eastAsia="Arial Unicode MS" w:hAnsi="Times New Roman" w:cs="Times New Roman"/>
                <w:bCs/>
                <w:color w:val="000000"/>
                <w:sz w:val="24"/>
                <w:szCs w:val="24"/>
                <w:lang w:eastAsia="ru-RU" w:bidi="ru-RU"/>
              </w:rPr>
            </w:pPr>
            <w:r w:rsidRPr="005819CC">
              <w:rPr>
                <w:rFonts w:ascii="Times New Roman" w:eastAsia="Arial Unicode MS" w:hAnsi="Times New Roman" w:cs="Times New Roman"/>
                <w:bCs/>
                <w:color w:val="000000"/>
                <w:sz w:val="24"/>
                <w:szCs w:val="24"/>
                <w:lang w:val="en-US" w:eastAsia="ru-RU" w:bidi="ru-RU"/>
              </w:rPr>
              <w:t>II</w:t>
            </w:r>
            <w:r w:rsidRPr="005819CC">
              <w:rPr>
                <w:rFonts w:ascii="Times New Roman" w:eastAsia="Arial Unicode MS" w:hAnsi="Times New Roman" w:cs="Times New Roman"/>
                <w:bCs/>
                <w:color w:val="000000"/>
                <w:sz w:val="24"/>
                <w:szCs w:val="24"/>
                <w:lang w:eastAsia="ru-RU" w:bidi="ru-RU"/>
              </w:rPr>
              <w:t xml:space="preserve">.3.3. Содержание, виды деятельности и формы занятий с обучающимися по каждому из направлений </w:t>
            </w:r>
            <w:r w:rsidR="000658CF" w:rsidRPr="005819CC">
              <w:rPr>
                <w:rFonts w:ascii="Times New Roman" w:eastAsia="Arial Unicode MS" w:hAnsi="Times New Roman" w:cs="Times New Roman"/>
                <w:bCs/>
                <w:color w:val="000000"/>
                <w:sz w:val="24"/>
                <w:szCs w:val="24"/>
                <w:lang w:eastAsia="ru-RU" w:bidi="ru-RU"/>
              </w:rPr>
              <w:t>духовно-нравственного развития, воспитания и социализации обучающихся</w:t>
            </w:r>
          </w:p>
        </w:tc>
        <w:tc>
          <w:tcPr>
            <w:tcW w:w="1134" w:type="dxa"/>
            <w:vAlign w:val="center"/>
          </w:tcPr>
          <w:p w:rsidR="00BE6A1D" w:rsidRPr="00A73585" w:rsidRDefault="00CB077B" w:rsidP="00CB077B">
            <w:pPr>
              <w:contextualSpacing/>
              <w:jc w:val="center"/>
              <w:rPr>
                <w:rFonts w:ascii="Times New Roman" w:eastAsia="Arial Unicode MS" w:hAnsi="Times New Roman" w:cs="Times New Roman"/>
                <w:color w:val="000000"/>
                <w:sz w:val="24"/>
                <w:szCs w:val="24"/>
                <w:lang w:eastAsia="ru-RU" w:bidi="ru-RU"/>
              </w:rPr>
            </w:pPr>
            <w:r>
              <w:rPr>
                <w:rFonts w:ascii="Times New Roman" w:eastAsia="Arial Unicode MS" w:hAnsi="Times New Roman" w:cs="Times New Roman"/>
                <w:color w:val="000000"/>
                <w:sz w:val="24"/>
                <w:szCs w:val="24"/>
                <w:lang w:eastAsia="ru-RU" w:bidi="ru-RU"/>
              </w:rPr>
              <w:t>113</w:t>
            </w:r>
            <w:r w:rsidR="00A73585" w:rsidRPr="00A73585">
              <w:rPr>
                <w:rFonts w:ascii="Times New Roman" w:eastAsia="Arial Unicode MS" w:hAnsi="Times New Roman" w:cs="Times New Roman"/>
                <w:color w:val="000000"/>
                <w:sz w:val="24"/>
                <w:szCs w:val="24"/>
                <w:lang w:eastAsia="ru-RU" w:bidi="ru-RU"/>
              </w:rPr>
              <w:t>-1</w:t>
            </w:r>
            <w:r>
              <w:rPr>
                <w:rFonts w:ascii="Times New Roman" w:eastAsia="Arial Unicode MS" w:hAnsi="Times New Roman" w:cs="Times New Roman"/>
                <w:color w:val="000000"/>
                <w:sz w:val="24"/>
                <w:szCs w:val="24"/>
                <w:lang w:eastAsia="ru-RU" w:bidi="ru-RU"/>
              </w:rPr>
              <w:t>17</w:t>
            </w:r>
          </w:p>
        </w:tc>
      </w:tr>
      <w:tr w:rsidR="00BE6A1D" w:rsidRPr="005819CC" w:rsidTr="00A73585">
        <w:tc>
          <w:tcPr>
            <w:tcW w:w="8755" w:type="dxa"/>
          </w:tcPr>
          <w:p w:rsidR="00BE6A1D" w:rsidRPr="005819CC" w:rsidRDefault="00700AD9" w:rsidP="005819CC">
            <w:pPr>
              <w:contextualSpacing/>
              <w:jc w:val="both"/>
              <w:rPr>
                <w:rFonts w:ascii="Times New Roman" w:eastAsia="Arial Unicode MS" w:hAnsi="Times New Roman" w:cs="Times New Roman"/>
                <w:bCs/>
                <w:color w:val="000000"/>
                <w:sz w:val="24"/>
                <w:szCs w:val="24"/>
                <w:lang w:eastAsia="ru-RU" w:bidi="ru-RU"/>
              </w:rPr>
            </w:pPr>
            <w:r w:rsidRPr="005819CC">
              <w:rPr>
                <w:rFonts w:ascii="Times New Roman" w:eastAsia="Arial Unicode MS" w:hAnsi="Times New Roman" w:cs="Times New Roman"/>
                <w:bCs/>
                <w:color w:val="000000"/>
                <w:sz w:val="24"/>
                <w:szCs w:val="24"/>
                <w:lang w:val="en-US" w:eastAsia="ru-RU" w:bidi="ru-RU"/>
              </w:rPr>
              <w:t>II</w:t>
            </w:r>
            <w:r w:rsidRPr="005819CC">
              <w:rPr>
                <w:rFonts w:ascii="Times New Roman" w:eastAsia="Arial Unicode MS" w:hAnsi="Times New Roman" w:cs="Times New Roman"/>
                <w:bCs/>
                <w:color w:val="000000"/>
                <w:sz w:val="24"/>
                <w:szCs w:val="24"/>
                <w:lang w:eastAsia="ru-RU" w:bidi="ru-RU"/>
              </w:rPr>
              <w:t>.3.</w:t>
            </w:r>
            <w:r w:rsidR="000658CF" w:rsidRPr="005819CC">
              <w:rPr>
                <w:rFonts w:ascii="Times New Roman" w:eastAsia="Arial Unicode MS" w:hAnsi="Times New Roman" w:cs="Times New Roman"/>
                <w:bCs/>
                <w:color w:val="000000"/>
                <w:sz w:val="24"/>
                <w:szCs w:val="24"/>
                <w:lang w:eastAsia="ru-RU" w:bidi="ru-RU"/>
              </w:rPr>
              <w:t>4</w:t>
            </w:r>
            <w:r w:rsidRPr="005819CC">
              <w:rPr>
                <w:rFonts w:ascii="Times New Roman" w:eastAsia="Arial Unicode MS" w:hAnsi="Times New Roman" w:cs="Times New Roman"/>
                <w:bCs/>
                <w:color w:val="000000"/>
                <w:sz w:val="24"/>
                <w:szCs w:val="24"/>
                <w:lang w:eastAsia="ru-RU" w:bidi="ru-RU"/>
              </w:rPr>
              <w:t>.</w:t>
            </w:r>
            <w:r w:rsidR="000658CF" w:rsidRPr="005819CC">
              <w:rPr>
                <w:rFonts w:ascii="Times New Roman" w:eastAsia="Arial Unicode MS" w:hAnsi="Times New Roman" w:cs="Times New Roman"/>
                <w:bCs/>
                <w:color w:val="000000"/>
                <w:sz w:val="24"/>
                <w:szCs w:val="24"/>
                <w:lang w:eastAsia="ru-RU" w:bidi="ru-RU"/>
              </w:rPr>
              <w:t xml:space="preserve"> Модель организации работы по духовно-нравственному развитию, воспитанию</w:t>
            </w:r>
            <w:r w:rsidR="00920AC7" w:rsidRPr="005819CC">
              <w:rPr>
                <w:rFonts w:ascii="Times New Roman" w:eastAsia="Arial Unicode MS" w:hAnsi="Times New Roman" w:cs="Times New Roman"/>
                <w:bCs/>
                <w:color w:val="000000"/>
                <w:sz w:val="24"/>
                <w:szCs w:val="24"/>
                <w:lang w:eastAsia="ru-RU" w:bidi="ru-RU"/>
              </w:rPr>
              <w:t xml:space="preserve"> </w:t>
            </w:r>
            <w:r w:rsidR="000658CF" w:rsidRPr="005819CC">
              <w:rPr>
                <w:rFonts w:ascii="Times New Roman" w:eastAsia="Arial Unicode MS" w:hAnsi="Times New Roman" w:cs="Times New Roman"/>
                <w:bCs/>
                <w:color w:val="000000"/>
                <w:sz w:val="24"/>
                <w:szCs w:val="24"/>
                <w:lang w:eastAsia="ru-RU" w:bidi="ru-RU"/>
              </w:rPr>
              <w:t>и социализации обучающихся</w:t>
            </w:r>
          </w:p>
        </w:tc>
        <w:tc>
          <w:tcPr>
            <w:tcW w:w="1134" w:type="dxa"/>
            <w:vAlign w:val="center"/>
          </w:tcPr>
          <w:p w:rsidR="00BE6A1D" w:rsidRPr="00A73585" w:rsidRDefault="00CB077B" w:rsidP="00A73585">
            <w:pPr>
              <w:contextualSpacing/>
              <w:jc w:val="center"/>
              <w:rPr>
                <w:rFonts w:ascii="Times New Roman" w:eastAsia="Arial Unicode MS" w:hAnsi="Times New Roman" w:cs="Times New Roman"/>
                <w:color w:val="000000"/>
                <w:sz w:val="24"/>
                <w:szCs w:val="24"/>
                <w:lang w:eastAsia="ru-RU" w:bidi="ru-RU"/>
              </w:rPr>
            </w:pPr>
            <w:r>
              <w:rPr>
                <w:rFonts w:ascii="Times New Roman" w:eastAsia="Arial Unicode MS" w:hAnsi="Times New Roman" w:cs="Times New Roman"/>
                <w:color w:val="000000"/>
                <w:sz w:val="24"/>
                <w:szCs w:val="24"/>
                <w:lang w:eastAsia="ru-RU" w:bidi="ru-RU"/>
              </w:rPr>
              <w:t>117-118</w:t>
            </w:r>
          </w:p>
        </w:tc>
      </w:tr>
      <w:tr w:rsidR="00BE6A1D" w:rsidRPr="005819CC" w:rsidTr="00A73585">
        <w:tc>
          <w:tcPr>
            <w:tcW w:w="8755" w:type="dxa"/>
          </w:tcPr>
          <w:p w:rsidR="00A73585" w:rsidRDefault="000658CF" w:rsidP="005819CC">
            <w:pPr>
              <w:contextualSpacing/>
              <w:jc w:val="both"/>
              <w:rPr>
                <w:rFonts w:ascii="Times New Roman" w:eastAsia="Arial Unicode MS" w:hAnsi="Times New Roman" w:cs="Times New Roman"/>
                <w:bCs/>
                <w:color w:val="000000"/>
                <w:sz w:val="24"/>
                <w:szCs w:val="24"/>
                <w:lang w:eastAsia="ru-RU" w:bidi="ru-RU"/>
              </w:rPr>
            </w:pPr>
            <w:r w:rsidRPr="005819CC">
              <w:rPr>
                <w:rFonts w:ascii="Times New Roman" w:eastAsia="Arial Unicode MS" w:hAnsi="Times New Roman" w:cs="Times New Roman"/>
                <w:bCs/>
                <w:color w:val="000000"/>
                <w:sz w:val="24"/>
                <w:szCs w:val="24"/>
                <w:lang w:val="en-US" w:eastAsia="ru-RU" w:bidi="ru-RU"/>
              </w:rPr>
              <w:t>II</w:t>
            </w:r>
            <w:r w:rsidRPr="005819CC">
              <w:rPr>
                <w:rFonts w:ascii="Times New Roman" w:eastAsia="Arial Unicode MS" w:hAnsi="Times New Roman" w:cs="Times New Roman"/>
                <w:bCs/>
                <w:color w:val="000000"/>
                <w:sz w:val="24"/>
                <w:szCs w:val="24"/>
                <w:lang w:eastAsia="ru-RU" w:bidi="ru-RU"/>
              </w:rPr>
              <w:t>.3.5. Описание форм и методов организации социально-значимой деятельности</w:t>
            </w:r>
          </w:p>
          <w:p w:rsidR="00BE6A1D" w:rsidRPr="005819CC" w:rsidRDefault="000658CF" w:rsidP="005819CC">
            <w:pPr>
              <w:contextualSpacing/>
              <w:jc w:val="both"/>
              <w:rPr>
                <w:rFonts w:ascii="Times New Roman" w:eastAsia="Arial Unicode MS" w:hAnsi="Times New Roman" w:cs="Times New Roman"/>
                <w:bCs/>
                <w:color w:val="000000"/>
                <w:sz w:val="24"/>
                <w:szCs w:val="24"/>
                <w:lang w:eastAsia="ru-RU" w:bidi="ru-RU"/>
              </w:rPr>
            </w:pPr>
            <w:r w:rsidRPr="005819CC">
              <w:rPr>
                <w:rFonts w:ascii="Times New Roman" w:eastAsia="Arial Unicode MS" w:hAnsi="Times New Roman" w:cs="Times New Roman"/>
                <w:bCs/>
                <w:color w:val="000000"/>
                <w:sz w:val="24"/>
                <w:szCs w:val="24"/>
                <w:lang w:eastAsia="ru-RU" w:bidi="ru-RU"/>
              </w:rPr>
              <w:t xml:space="preserve"> </w:t>
            </w:r>
            <w:r w:rsidR="0060287B" w:rsidRPr="005819CC">
              <w:rPr>
                <w:rFonts w:ascii="Times New Roman" w:eastAsia="Arial Unicode MS" w:hAnsi="Times New Roman" w:cs="Times New Roman"/>
                <w:bCs/>
                <w:color w:val="000000"/>
                <w:sz w:val="24"/>
                <w:szCs w:val="24"/>
                <w:lang w:eastAsia="ru-RU" w:bidi="ru-RU"/>
              </w:rPr>
              <w:t>О</w:t>
            </w:r>
            <w:r w:rsidRPr="005819CC">
              <w:rPr>
                <w:rFonts w:ascii="Times New Roman" w:eastAsia="Arial Unicode MS" w:hAnsi="Times New Roman" w:cs="Times New Roman"/>
                <w:bCs/>
                <w:color w:val="000000"/>
                <w:sz w:val="24"/>
                <w:szCs w:val="24"/>
                <w:lang w:eastAsia="ru-RU" w:bidi="ru-RU"/>
              </w:rPr>
              <w:t>бучающихся</w:t>
            </w:r>
          </w:p>
        </w:tc>
        <w:tc>
          <w:tcPr>
            <w:tcW w:w="1134" w:type="dxa"/>
            <w:vAlign w:val="center"/>
          </w:tcPr>
          <w:p w:rsidR="00BE6A1D" w:rsidRPr="00A73585" w:rsidRDefault="00CB077B" w:rsidP="00A73585">
            <w:pPr>
              <w:contextualSpacing/>
              <w:jc w:val="center"/>
              <w:rPr>
                <w:rFonts w:ascii="Times New Roman" w:eastAsia="Arial Unicode MS" w:hAnsi="Times New Roman" w:cs="Times New Roman"/>
                <w:color w:val="000000"/>
                <w:sz w:val="24"/>
                <w:szCs w:val="24"/>
                <w:lang w:eastAsia="ru-RU" w:bidi="ru-RU"/>
              </w:rPr>
            </w:pPr>
            <w:r>
              <w:rPr>
                <w:rFonts w:ascii="Times New Roman" w:eastAsia="Arial Unicode MS" w:hAnsi="Times New Roman" w:cs="Times New Roman"/>
                <w:color w:val="000000"/>
                <w:sz w:val="24"/>
                <w:szCs w:val="24"/>
                <w:lang w:eastAsia="ru-RU" w:bidi="ru-RU"/>
              </w:rPr>
              <w:t>118</w:t>
            </w:r>
          </w:p>
        </w:tc>
      </w:tr>
      <w:tr w:rsidR="00BE6A1D" w:rsidRPr="005819CC" w:rsidTr="00A73585">
        <w:tc>
          <w:tcPr>
            <w:tcW w:w="8755" w:type="dxa"/>
          </w:tcPr>
          <w:p w:rsidR="00BE6A1D" w:rsidRPr="005819CC" w:rsidRDefault="000658CF" w:rsidP="005819CC">
            <w:pPr>
              <w:contextualSpacing/>
              <w:jc w:val="both"/>
              <w:rPr>
                <w:rFonts w:ascii="Times New Roman" w:eastAsia="Arial Unicode MS" w:hAnsi="Times New Roman" w:cs="Times New Roman"/>
                <w:bCs/>
                <w:color w:val="000000"/>
                <w:sz w:val="24"/>
                <w:szCs w:val="24"/>
                <w:lang w:eastAsia="ru-RU" w:bidi="ru-RU"/>
              </w:rPr>
            </w:pPr>
            <w:r w:rsidRPr="005819CC">
              <w:rPr>
                <w:rFonts w:ascii="Times New Roman" w:eastAsia="Arial Unicode MS" w:hAnsi="Times New Roman" w:cs="Times New Roman"/>
                <w:bCs/>
                <w:color w:val="000000"/>
                <w:sz w:val="24"/>
                <w:szCs w:val="24"/>
                <w:lang w:val="en-US" w:eastAsia="ru-RU" w:bidi="ru-RU"/>
              </w:rPr>
              <w:t>II</w:t>
            </w:r>
            <w:r w:rsidRPr="005819CC">
              <w:rPr>
                <w:rFonts w:ascii="Times New Roman" w:eastAsia="Arial Unicode MS" w:hAnsi="Times New Roman" w:cs="Times New Roman"/>
                <w:bCs/>
                <w:color w:val="000000"/>
                <w:sz w:val="24"/>
                <w:szCs w:val="24"/>
                <w:lang w:eastAsia="ru-RU" w:bidi="ru-RU"/>
              </w:rPr>
              <w:t>.3.6. Описание основных технологий взаимодействия и сотрудничества субъектов воспитательного процесса и социальных институтов</w:t>
            </w:r>
          </w:p>
        </w:tc>
        <w:tc>
          <w:tcPr>
            <w:tcW w:w="1134" w:type="dxa"/>
            <w:vAlign w:val="center"/>
          </w:tcPr>
          <w:p w:rsidR="00BE6A1D" w:rsidRPr="00A73585" w:rsidRDefault="00CB077B" w:rsidP="00A73585">
            <w:pPr>
              <w:contextualSpacing/>
              <w:jc w:val="center"/>
              <w:rPr>
                <w:rFonts w:ascii="Times New Roman" w:eastAsia="Arial Unicode MS" w:hAnsi="Times New Roman" w:cs="Times New Roman"/>
                <w:color w:val="000000"/>
                <w:sz w:val="24"/>
                <w:szCs w:val="24"/>
                <w:lang w:eastAsia="ru-RU" w:bidi="ru-RU"/>
              </w:rPr>
            </w:pPr>
            <w:r>
              <w:rPr>
                <w:rFonts w:ascii="Times New Roman" w:eastAsia="Arial Unicode MS" w:hAnsi="Times New Roman" w:cs="Times New Roman"/>
                <w:color w:val="000000"/>
                <w:sz w:val="24"/>
                <w:szCs w:val="24"/>
                <w:lang w:eastAsia="ru-RU" w:bidi="ru-RU"/>
              </w:rPr>
              <w:t>118</w:t>
            </w:r>
          </w:p>
        </w:tc>
      </w:tr>
      <w:tr w:rsidR="00BE6A1D" w:rsidRPr="005819CC" w:rsidTr="00A73585">
        <w:tc>
          <w:tcPr>
            <w:tcW w:w="8755" w:type="dxa"/>
          </w:tcPr>
          <w:p w:rsidR="00BE6A1D" w:rsidRPr="005819CC" w:rsidRDefault="000658CF" w:rsidP="005819CC">
            <w:pPr>
              <w:contextualSpacing/>
              <w:jc w:val="both"/>
              <w:rPr>
                <w:rFonts w:ascii="Times New Roman" w:eastAsia="Arial Unicode MS" w:hAnsi="Times New Roman" w:cs="Times New Roman"/>
                <w:bCs/>
                <w:color w:val="000000"/>
                <w:sz w:val="24"/>
                <w:szCs w:val="24"/>
                <w:lang w:eastAsia="ru-RU" w:bidi="ru-RU"/>
              </w:rPr>
            </w:pPr>
            <w:r w:rsidRPr="005819CC">
              <w:rPr>
                <w:rFonts w:ascii="Times New Roman" w:eastAsia="Arial Unicode MS" w:hAnsi="Times New Roman" w:cs="Times New Roman"/>
                <w:bCs/>
                <w:color w:val="000000"/>
                <w:sz w:val="24"/>
                <w:szCs w:val="24"/>
                <w:lang w:val="en-US" w:eastAsia="ru-RU" w:bidi="ru-RU"/>
              </w:rPr>
              <w:t>II</w:t>
            </w:r>
            <w:r w:rsidRPr="005819CC">
              <w:rPr>
                <w:rFonts w:ascii="Times New Roman" w:eastAsia="Arial Unicode MS" w:hAnsi="Times New Roman" w:cs="Times New Roman"/>
                <w:bCs/>
                <w:color w:val="000000"/>
                <w:sz w:val="24"/>
                <w:szCs w:val="24"/>
                <w:lang w:eastAsia="ru-RU" w:bidi="ru-RU"/>
              </w:rPr>
              <w:t>.3.</w:t>
            </w:r>
            <w:r w:rsidR="00920AC7" w:rsidRPr="005819CC">
              <w:rPr>
                <w:rFonts w:ascii="Times New Roman" w:eastAsia="Arial Unicode MS" w:hAnsi="Times New Roman" w:cs="Times New Roman"/>
                <w:bCs/>
                <w:color w:val="000000"/>
                <w:sz w:val="24"/>
                <w:szCs w:val="24"/>
                <w:lang w:eastAsia="ru-RU" w:bidi="ru-RU"/>
              </w:rPr>
              <w:t>7</w:t>
            </w:r>
            <w:r w:rsidRPr="005819CC">
              <w:rPr>
                <w:rFonts w:ascii="Times New Roman" w:eastAsia="Arial Unicode MS" w:hAnsi="Times New Roman" w:cs="Times New Roman"/>
                <w:bCs/>
                <w:color w:val="000000"/>
                <w:sz w:val="24"/>
                <w:szCs w:val="24"/>
                <w:lang w:eastAsia="ru-RU" w:bidi="ru-RU"/>
              </w:rPr>
              <w:t>.</w:t>
            </w:r>
            <w:r w:rsidR="00920AC7" w:rsidRPr="005819CC">
              <w:rPr>
                <w:rFonts w:ascii="Times New Roman" w:eastAsia="Arial Unicode MS" w:hAnsi="Times New Roman" w:cs="Times New Roman"/>
                <w:bCs/>
                <w:color w:val="000000"/>
                <w:sz w:val="24"/>
                <w:szCs w:val="24"/>
                <w:lang w:eastAsia="ru-RU" w:bidi="ru-RU"/>
              </w:rPr>
              <w:t xml:space="preserve"> Описание методов и форм профессиональной ориентации в техникуме</w:t>
            </w:r>
          </w:p>
        </w:tc>
        <w:tc>
          <w:tcPr>
            <w:tcW w:w="1134" w:type="dxa"/>
            <w:vAlign w:val="center"/>
          </w:tcPr>
          <w:p w:rsidR="00BE6A1D" w:rsidRPr="00A73585" w:rsidRDefault="00CB077B" w:rsidP="00A73585">
            <w:pPr>
              <w:contextualSpacing/>
              <w:jc w:val="center"/>
              <w:rPr>
                <w:rFonts w:ascii="Times New Roman" w:eastAsia="Arial Unicode MS" w:hAnsi="Times New Roman" w:cs="Times New Roman"/>
                <w:color w:val="000000"/>
                <w:sz w:val="24"/>
                <w:szCs w:val="24"/>
                <w:lang w:eastAsia="ru-RU" w:bidi="ru-RU"/>
              </w:rPr>
            </w:pPr>
            <w:r>
              <w:rPr>
                <w:rFonts w:ascii="Times New Roman" w:eastAsia="Arial Unicode MS" w:hAnsi="Times New Roman" w:cs="Times New Roman"/>
                <w:color w:val="000000"/>
                <w:sz w:val="24"/>
                <w:szCs w:val="24"/>
                <w:lang w:eastAsia="ru-RU" w:bidi="ru-RU"/>
              </w:rPr>
              <w:t>118-119</w:t>
            </w:r>
          </w:p>
        </w:tc>
      </w:tr>
      <w:tr w:rsidR="00920AC7" w:rsidRPr="005819CC" w:rsidTr="00A73585">
        <w:tc>
          <w:tcPr>
            <w:tcW w:w="8755" w:type="dxa"/>
          </w:tcPr>
          <w:p w:rsidR="00920AC7" w:rsidRPr="005819CC" w:rsidRDefault="00920AC7" w:rsidP="005819CC">
            <w:pPr>
              <w:contextualSpacing/>
              <w:jc w:val="both"/>
              <w:rPr>
                <w:rFonts w:ascii="Times New Roman" w:eastAsia="Arial Unicode MS" w:hAnsi="Times New Roman" w:cs="Times New Roman"/>
                <w:bCs/>
                <w:color w:val="000000"/>
                <w:sz w:val="24"/>
                <w:szCs w:val="24"/>
                <w:lang w:eastAsia="ru-RU" w:bidi="ru-RU"/>
              </w:rPr>
            </w:pPr>
            <w:r w:rsidRPr="005819CC">
              <w:rPr>
                <w:rFonts w:ascii="Times New Roman" w:eastAsia="Arial Unicode MS" w:hAnsi="Times New Roman" w:cs="Times New Roman"/>
                <w:bCs/>
                <w:color w:val="000000"/>
                <w:sz w:val="24"/>
                <w:szCs w:val="24"/>
                <w:lang w:val="en-US" w:eastAsia="ru-RU" w:bidi="ru-RU"/>
              </w:rPr>
              <w:t>II</w:t>
            </w:r>
            <w:r w:rsidRPr="005819CC">
              <w:rPr>
                <w:rFonts w:ascii="Times New Roman" w:eastAsia="Arial Unicode MS" w:hAnsi="Times New Roman" w:cs="Times New Roman"/>
                <w:bCs/>
                <w:color w:val="000000"/>
                <w:sz w:val="24"/>
                <w:szCs w:val="24"/>
                <w:lang w:eastAsia="ru-RU" w:bidi="ru-RU"/>
              </w:rPr>
              <w:t>.3.8. Описание форм и методов формирования у обучающихся экологической культуры, культуры здорового и безопасного образа жизни, включая мероприятия по обучению правилам безопасного поведения на дорогах</w:t>
            </w:r>
          </w:p>
        </w:tc>
        <w:tc>
          <w:tcPr>
            <w:tcW w:w="1134" w:type="dxa"/>
            <w:vAlign w:val="center"/>
          </w:tcPr>
          <w:p w:rsidR="00920AC7" w:rsidRPr="00A73585" w:rsidRDefault="00CB077B" w:rsidP="00A73585">
            <w:pPr>
              <w:contextualSpacing/>
              <w:jc w:val="center"/>
              <w:rPr>
                <w:rFonts w:ascii="Times New Roman" w:eastAsia="Arial Unicode MS" w:hAnsi="Times New Roman" w:cs="Times New Roman"/>
                <w:color w:val="000000"/>
                <w:sz w:val="24"/>
                <w:szCs w:val="24"/>
                <w:lang w:eastAsia="ru-RU" w:bidi="ru-RU"/>
              </w:rPr>
            </w:pPr>
            <w:r>
              <w:rPr>
                <w:rFonts w:ascii="Times New Roman" w:eastAsia="Arial Unicode MS" w:hAnsi="Times New Roman" w:cs="Times New Roman"/>
                <w:color w:val="000000"/>
                <w:sz w:val="24"/>
                <w:szCs w:val="24"/>
                <w:lang w:eastAsia="ru-RU" w:bidi="ru-RU"/>
              </w:rPr>
              <w:t>119-120</w:t>
            </w:r>
          </w:p>
        </w:tc>
      </w:tr>
      <w:tr w:rsidR="00920AC7" w:rsidRPr="005819CC" w:rsidTr="00A73585">
        <w:tc>
          <w:tcPr>
            <w:tcW w:w="8755" w:type="dxa"/>
          </w:tcPr>
          <w:p w:rsidR="00920AC7" w:rsidRPr="005819CC" w:rsidRDefault="00920AC7" w:rsidP="005819CC">
            <w:pPr>
              <w:contextualSpacing/>
              <w:jc w:val="both"/>
              <w:rPr>
                <w:rFonts w:ascii="Times New Roman" w:eastAsia="Arial Unicode MS" w:hAnsi="Times New Roman" w:cs="Times New Roman"/>
                <w:bCs/>
                <w:color w:val="000000"/>
                <w:sz w:val="24"/>
                <w:szCs w:val="24"/>
                <w:lang w:eastAsia="ru-RU" w:bidi="ru-RU"/>
              </w:rPr>
            </w:pPr>
            <w:r w:rsidRPr="005819CC">
              <w:rPr>
                <w:rFonts w:ascii="Times New Roman" w:eastAsia="Arial Unicode MS" w:hAnsi="Times New Roman" w:cs="Times New Roman"/>
                <w:bCs/>
                <w:color w:val="000000"/>
                <w:sz w:val="24"/>
                <w:szCs w:val="24"/>
                <w:lang w:val="en-US" w:eastAsia="ru-RU" w:bidi="ru-RU"/>
              </w:rPr>
              <w:t>II</w:t>
            </w:r>
            <w:r w:rsidRPr="005819CC">
              <w:rPr>
                <w:rFonts w:ascii="Times New Roman" w:eastAsia="Arial Unicode MS" w:hAnsi="Times New Roman" w:cs="Times New Roman"/>
                <w:bCs/>
                <w:color w:val="000000"/>
                <w:sz w:val="24"/>
                <w:szCs w:val="24"/>
                <w:lang w:eastAsia="ru-RU" w:bidi="ru-RU"/>
              </w:rPr>
              <w:t>.3.</w:t>
            </w:r>
            <w:r w:rsidR="007C72CD" w:rsidRPr="005819CC">
              <w:rPr>
                <w:rFonts w:ascii="Times New Roman" w:eastAsia="Arial Unicode MS" w:hAnsi="Times New Roman" w:cs="Times New Roman"/>
                <w:bCs/>
                <w:color w:val="000000"/>
                <w:sz w:val="24"/>
                <w:szCs w:val="24"/>
                <w:lang w:eastAsia="ru-RU" w:bidi="ru-RU"/>
              </w:rPr>
              <w:t>9</w:t>
            </w:r>
            <w:r w:rsidRPr="005819CC">
              <w:rPr>
                <w:rFonts w:ascii="Times New Roman" w:eastAsia="Arial Unicode MS" w:hAnsi="Times New Roman" w:cs="Times New Roman"/>
                <w:bCs/>
                <w:color w:val="000000"/>
                <w:sz w:val="24"/>
                <w:szCs w:val="24"/>
                <w:lang w:eastAsia="ru-RU" w:bidi="ru-RU"/>
              </w:rPr>
              <w:t>.</w:t>
            </w:r>
            <w:r w:rsidR="007C72CD" w:rsidRPr="005819CC">
              <w:rPr>
                <w:rFonts w:ascii="Times New Roman" w:eastAsia="Arial Unicode MS" w:hAnsi="Times New Roman" w:cs="Times New Roman"/>
                <w:bCs/>
                <w:color w:val="000000"/>
                <w:sz w:val="24"/>
                <w:szCs w:val="24"/>
                <w:lang w:eastAsia="ru-RU" w:bidi="ru-RU"/>
              </w:rPr>
              <w:t xml:space="preserve"> Описание форм и методов повышения педагогической культуры родителей (законных представителей) обучающихся</w:t>
            </w:r>
          </w:p>
        </w:tc>
        <w:tc>
          <w:tcPr>
            <w:tcW w:w="1134" w:type="dxa"/>
            <w:vAlign w:val="center"/>
          </w:tcPr>
          <w:p w:rsidR="00920AC7" w:rsidRPr="00A73585" w:rsidRDefault="00CB077B" w:rsidP="00A73585">
            <w:pPr>
              <w:contextualSpacing/>
              <w:jc w:val="center"/>
              <w:rPr>
                <w:rFonts w:ascii="Times New Roman" w:eastAsia="Arial Unicode MS" w:hAnsi="Times New Roman" w:cs="Times New Roman"/>
                <w:color w:val="000000"/>
                <w:sz w:val="24"/>
                <w:szCs w:val="24"/>
                <w:lang w:eastAsia="ru-RU" w:bidi="ru-RU"/>
              </w:rPr>
            </w:pPr>
            <w:r>
              <w:rPr>
                <w:rFonts w:ascii="Times New Roman" w:eastAsia="Arial Unicode MS" w:hAnsi="Times New Roman" w:cs="Times New Roman"/>
                <w:color w:val="000000"/>
                <w:sz w:val="24"/>
                <w:szCs w:val="24"/>
                <w:lang w:eastAsia="ru-RU" w:bidi="ru-RU"/>
              </w:rPr>
              <w:t>120</w:t>
            </w:r>
          </w:p>
        </w:tc>
      </w:tr>
      <w:tr w:rsidR="00920AC7" w:rsidRPr="005819CC" w:rsidTr="00A73585">
        <w:tc>
          <w:tcPr>
            <w:tcW w:w="8755" w:type="dxa"/>
          </w:tcPr>
          <w:p w:rsidR="00920AC7" w:rsidRPr="005819CC" w:rsidRDefault="00920AC7" w:rsidP="005819CC">
            <w:pPr>
              <w:contextualSpacing/>
              <w:jc w:val="both"/>
              <w:rPr>
                <w:rFonts w:ascii="Times New Roman" w:eastAsia="Arial Unicode MS" w:hAnsi="Times New Roman" w:cs="Times New Roman"/>
                <w:bCs/>
                <w:color w:val="000000"/>
                <w:sz w:val="24"/>
                <w:szCs w:val="24"/>
                <w:lang w:eastAsia="ru-RU" w:bidi="ru-RU"/>
              </w:rPr>
            </w:pPr>
            <w:r w:rsidRPr="005819CC">
              <w:rPr>
                <w:rFonts w:ascii="Times New Roman" w:eastAsia="Arial Unicode MS" w:hAnsi="Times New Roman" w:cs="Times New Roman"/>
                <w:bCs/>
                <w:color w:val="000000"/>
                <w:sz w:val="24"/>
                <w:szCs w:val="24"/>
                <w:lang w:val="en-US" w:eastAsia="ru-RU" w:bidi="ru-RU"/>
              </w:rPr>
              <w:t>II</w:t>
            </w:r>
            <w:r w:rsidRPr="005819CC">
              <w:rPr>
                <w:rFonts w:ascii="Times New Roman" w:eastAsia="Arial Unicode MS" w:hAnsi="Times New Roman" w:cs="Times New Roman"/>
                <w:bCs/>
                <w:color w:val="000000"/>
                <w:sz w:val="24"/>
                <w:szCs w:val="24"/>
                <w:lang w:eastAsia="ru-RU" w:bidi="ru-RU"/>
              </w:rPr>
              <w:t>.3.</w:t>
            </w:r>
            <w:r w:rsidR="007C72CD" w:rsidRPr="005819CC">
              <w:rPr>
                <w:rFonts w:ascii="Times New Roman" w:eastAsia="Arial Unicode MS" w:hAnsi="Times New Roman" w:cs="Times New Roman"/>
                <w:bCs/>
                <w:color w:val="000000"/>
                <w:sz w:val="24"/>
                <w:szCs w:val="24"/>
                <w:lang w:eastAsia="ru-RU" w:bidi="ru-RU"/>
              </w:rPr>
              <w:t>10</w:t>
            </w:r>
            <w:r w:rsidRPr="005819CC">
              <w:rPr>
                <w:rFonts w:ascii="Times New Roman" w:eastAsia="Arial Unicode MS" w:hAnsi="Times New Roman" w:cs="Times New Roman"/>
                <w:bCs/>
                <w:color w:val="000000"/>
                <w:sz w:val="24"/>
                <w:szCs w:val="24"/>
                <w:lang w:eastAsia="ru-RU" w:bidi="ru-RU"/>
              </w:rPr>
              <w:t>.</w:t>
            </w:r>
            <w:r w:rsidR="007C72CD" w:rsidRPr="005819CC">
              <w:rPr>
                <w:rFonts w:ascii="Times New Roman" w:eastAsia="Arial Unicode MS" w:hAnsi="Times New Roman" w:cs="Times New Roman"/>
                <w:bCs/>
                <w:color w:val="000000"/>
                <w:sz w:val="24"/>
                <w:szCs w:val="24"/>
                <w:lang w:eastAsia="ru-RU" w:bidi="ru-RU"/>
              </w:rPr>
              <w:t xml:space="preserve"> Планируемые результаты духовно- нравственного развития, воспитания и социализации обучающихся, их профессиональной ориентации, формирования безопасного, здорового и экологически целесообразного образа жизни</w:t>
            </w:r>
          </w:p>
        </w:tc>
        <w:tc>
          <w:tcPr>
            <w:tcW w:w="1134" w:type="dxa"/>
            <w:vAlign w:val="center"/>
          </w:tcPr>
          <w:p w:rsidR="00920AC7" w:rsidRPr="00A73585" w:rsidRDefault="00CB077B" w:rsidP="00A73585">
            <w:pPr>
              <w:contextualSpacing/>
              <w:jc w:val="center"/>
              <w:rPr>
                <w:rFonts w:ascii="Times New Roman" w:eastAsia="Arial Unicode MS" w:hAnsi="Times New Roman" w:cs="Times New Roman"/>
                <w:color w:val="000000"/>
                <w:sz w:val="24"/>
                <w:szCs w:val="24"/>
                <w:lang w:eastAsia="ru-RU" w:bidi="ru-RU"/>
              </w:rPr>
            </w:pPr>
            <w:r>
              <w:rPr>
                <w:rFonts w:ascii="Times New Roman" w:eastAsia="Arial Unicode MS" w:hAnsi="Times New Roman" w:cs="Times New Roman"/>
                <w:color w:val="000000"/>
                <w:sz w:val="24"/>
                <w:szCs w:val="24"/>
                <w:lang w:eastAsia="ru-RU" w:bidi="ru-RU"/>
              </w:rPr>
              <w:t>120-122</w:t>
            </w:r>
          </w:p>
        </w:tc>
      </w:tr>
      <w:tr w:rsidR="00920AC7" w:rsidRPr="005819CC" w:rsidTr="00A73585">
        <w:tc>
          <w:tcPr>
            <w:tcW w:w="8755" w:type="dxa"/>
          </w:tcPr>
          <w:p w:rsidR="00920AC7" w:rsidRPr="005819CC" w:rsidRDefault="00920AC7" w:rsidP="005819CC">
            <w:pPr>
              <w:contextualSpacing/>
              <w:jc w:val="both"/>
              <w:rPr>
                <w:rFonts w:ascii="Times New Roman" w:eastAsia="Arial Unicode MS" w:hAnsi="Times New Roman" w:cs="Times New Roman"/>
                <w:bCs/>
                <w:color w:val="000000"/>
                <w:sz w:val="24"/>
                <w:szCs w:val="24"/>
                <w:lang w:eastAsia="ru-RU" w:bidi="ru-RU"/>
              </w:rPr>
            </w:pPr>
            <w:r w:rsidRPr="005819CC">
              <w:rPr>
                <w:rFonts w:ascii="Times New Roman" w:eastAsia="Arial Unicode MS" w:hAnsi="Times New Roman" w:cs="Times New Roman"/>
                <w:bCs/>
                <w:color w:val="000000"/>
                <w:sz w:val="24"/>
                <w:szCs w:val="24"/>
                <w:lang w:val="en-US" w:eastAsia="ru-RU" w:bidi="ru-RU"/>
              </w:rPr>
              <w:t>II</w:t>
            </w:r>
            <w:r w:rsidRPr="005819CC">
              <w:rPr>
                <w:rFonts w:ascii="Times New Roman" w:eastAsia="Arial Unicode MS" w:hAnsi="Times New Roman" w:cs="Times New Roman"/>
                <w:bCs/>
                <w:color w:val="000000"/>
                <w:sz w:val="24"/>
                <w:szCs w:val="24"/>
                <w:lang w:eastAsia="ru-RU" w:bidi="ru-RU"/>
              </w:rPr>
              <w:t>.3.</w:t>
            </w:r>
            <w:r w:rsidR="007C72CD" w:rsidRPr="005819CC">
              <w:rPr>
                <w:rFonts w:ascii="Times New Roman" w:eastAsia="Arial Unicode MS" w:hAnsi="Times New Roman" w:cs="Times New Roman"/>
                <w:bCs/>
                <w:color w:val="000000"/>
                <w:sz w:val="24"/>
                <w:szCs w:val="24"/>
                <w:lang w:eastAsia="ru-RU" w:bidi="ru-RU"/>
              </w:rPr>
              <w:t>11</w:t>
            </w:r>
            <w:r w:rsidRPr="005819CC">
              <w:rPr>
                <w:rFonts w:ascii="Times New Roman" w:eastAsia="Arial Unicode MS" w:hAnsi="Times New Roman" w:cs="Times New Roman"/>
                <w:bCs/>
                <w:color w:val="000000"/>
                <w:sz w:val="24"/>
                <w:szCs w:val="24"/>
                <w:lang w:eastAsia="ru-RU" w:bidi="ru-RU"/>
              </w:rPr>
              <w:t>.</w:t>
            </w:r>
            <w:r w:rsidR="007C72CD" w:rsidRPr="005819CC">
              <w:rPr>
                <w:rFonts w:ascii="Times New Roman" w:eastAsia="Arial Unicode MS" w:hAnsi="Times New Roman" w:cs="Times New Roman"/>
                <w:bCs/>
                <w:color w:val="000000"/>
                <w:sz w:val="24"/>
                <w:szCs w:val="24"/>
                <w:lang w:eastAsia="ru-RU" w:bidi="ru-RU"/>
              </w:rPr>
              <w:t xml:space="preserve"> Критерии и показатели эффектив</w:t>
            </w:r>
            <w:r w:rsidR="0008430C" w:rsidRPr="005819CC">
              <w:rPr>
                <w:rFonts w:ascii="Times New Roman" w:eastAsia="Arial Unicode MS" w:hAnsi="Times New Roman" w:cs="Times New Roman"/>
                <w:bCs/>
                <w:color w:val="000000"/>
                <w:sz w:val="24"/>
                <w:szCs w:val="24"/>
                <w:lang w:eastAsia="ru-RU" w:bidi="ru-RU"/>
              </w:rPr>
              <w:t>ности деятельности техникума по обеспечению воспитания и социализации обучающихся</w:t>
            </w:r>
          </w:p>
        </w:tc>
        <w:tc>
          <w:tcPr>
            <w:tcW w:w="1134" w:type="dxa"/>
            <w:vAlign w:val="center"/>
          </w:tcPr>
          <w:p w:rsidR="00920AC7" w:rsidRPr="00A73585" w:rsidRDefault="00CB077B" w:rsidP="00CB077B">
            <w:pPr>
              <w:contextualSpacing/>
              <w:jc w:val="center"/>
              <w:rPr>
                <w:rFonts w:ascii="Times New Roman" w:eastAsia="Arial Unicode MS" w:hAnsi="Times New Roman" w:cs="Times New Roman"/>
                <w:color w:val="000000"/>
                <w:sz w:val="24"/>
                <w:szCs w:val="24"/>
                <w:lang w:eastAsia="ru-RU" w:bidi="ru-RU"/>
              </w:rPr>
            </w:pPr>
            <w:r>
              <w:rPr>
                <w:rFonts w:ascii="Times New Roman" w:eastAsia="Arial Unicode MS" w:hAnsi="Times New Roman" w:cs="Times New Roman"/>
                <w:color w:val="000000"/>
                <w:sz w:val="24"/>
                <w:szCs w:val="24"/>
                <w:lang w:eastAsia="ru-RU" w:bidi="ru-RU"/>
              </w:rPr>
              <w:t>122</w:t>
            </w:r>
            <w:r w:rsidR="00A73585" w:rsidRPr="00A73585">
              <w:rPr>
                <w:rFonts w:ascii="Times New Roman" w:eastAsia="Arial Unicode MS" w:hAnsi="Times New Roman" w:cs="Times New Roman"/>
                <w:color w:val="000000"/>
                <w:sz w:val="24"/>
                <w:szCs w:val="24"/>
                <w:lang w:eastAsia="ru-RU" w:bidi="ru-RU"/>
              </w:rPr>
              <w:t>-12</w:t>
            </w:r>
            <w:r>
              <w:rPr>
                <w:rFonts w:ascii="Times New Roman" w:eastAsia="Arial Unicode MS" w:hAnsi="Times New Roman" w:cs="Times New Roman"/>
                <w:color w:val="000000"/>
                <w:sz w:val="24"/>
                <w:szCs w:val="24"/>
                <w:lang w:eastAsia="ru-RU" w:bidi="ru-RU"/>
              </w:rPr>
              <w:t>3</w:t>
            </w:r>
          </w:p>
        </w:tc>
      </w:tr>
      <w:tr w:rsidR="00920AC7" w:rsidRPr="005819CC" w:rsidTr="00A73585">
        <w:tc>
          <w:tcPr>
            <w:tcW w:w="8755" w:type="dxa"/>
          </w:tcPr>
          <w:p w:rsidR="00920AC7" w:rsidRPr="005819CC" w:rsidRDefault="0008430C" w:rsidP="005819CC">
            <w:pPr>
              <w:contextualSpacing/>
              <w:jc w:val="both"/>
              <w:rPr>
                <w:rFonts w:ascii="Times New Roman" w:eastAsia="Arial Unicode MS" w:hAnsi="Times New Roman" w:cs="Times New Roman"/>
                <w:bCs/>
                <w:color w:val="000000"/>
                <w:sz w:val="24"/>
                <w:szCs w:val="24"/>
                <w:lang w:eastAsia="ru-RU" w:bidi="ru-RU"/>
              </w:rPr>
            </w:pPr>
            <w:r w:rsidRPr="005819CC">
              <w:rPr>
                <w:rFonts w:ascii="Times New Roman" w:eastAsia="Arial Unicode MS" w:hAnsi="Times New Roman" w:cs="Times New Roman"/>
                <w:bCs/>
                <w:color w:val="000000"/>
                <w:sz w:val="24"/>
                <w:szCs w:val="24"/>
                <w:lang w:val="en-US" w:eastAsia="ru-RU" w:bidi="ru-RU"/>
              </w:rPr>
              <w:t>II</w:t>
            </w:r>
            <w:r w:rsidRPr="005819CC">
              <w:rPr>
                <w:rFonts w:ascii="Times New Roman" w:eastAsia="Arial Unicode MS" w:hAnsi="Times New Roman" w:cs="Times New Roman"/>
                <w:bCs/>
                <w:color w:val="000000"/>
                <w:sz w:val="24"/>
                <w:szCs w:val="24"/>
                <w:lang w:eastAsia="ru-RU" w:bidi="ru-RU"/>
              </w:rPr>
              <w:t>.4.  Программа коррекционной работы</w:t>
            </w:r>
          </w:p>
        </w:tc>
        <w:tc>
          <w:tcPr>
            <w:tcW w:w="1134" w:type="dxa"/>
            <w:vAlign w:val="center"/>
          </w:tcPr>
          <w:p w:rsidR="00920AC7" w:rsidRPr="00A73585" w:rsidRDefault="00CB077B" w:rsidP="00A73585">
            <w:pPr>
              <w:contextualSpacing/>
              <w:jc w:val="center"/>
              <w:rPr>
                <w:rFonts w:ascii="Times New Roman" w:eastAsia="Arial Unicode MS" w:hAnsi="Times New Roman" w:cs="Times New Roman"/>
                <w:color w:val="000000"/>
                <w:sz w:val="24"/>
                <w:szCs w:val="24"/>
                <w:lang w:eastAsia="ru-RU" w:bidi="ru-RU"/>
              </w:rPr>
            </w:pPr>
            <w:r>
              <w:rPr>
                <w:rFonts w:ascii="Times New Roman" w:eastAsia="Arial Unicode MS" w:hAnsi="Times New Roman" w:cs="Times New Roman"/>
                <w:color w:val="000000"/>
                <w:sz w:val="24"/>
                <w:szCs w:val="24"/>
                <w:lang w:eastAsia="ru-RU" w:bidi="ru-RU"/>
              </w:rPr>
              <w:t>123</w:t>
            </w:r>
          </w:p>
        </w:tc>
      </w:tr>
      <w:tr w:rsidR="00920AC7" w:rsidRPr="005819CC" w:rsidTr="00A73585">
        <w:tc>
          <w:tcPr>
            <w:tcW w:w="8755" w:type="dxa"/>
          </w:tcPr>
          <w:p w:rsidR="00920AC7" w:rsidRPr="005819CC" w:rsidRDefault="0008430C" w:rsidP="005819CC">
            <w:pPr>
              <w:contextualSpacing/>
              <w:jc w:val="both"/>
              <w:rPr>
                <w:rFonts w:ascii="Times New Roman" w:eastAsia="Arial Unicode MS" w:hAnsi="Times New Roman" w:cs="Times New Roman"/>
                <w:bCs/>
                <w:color w:val="000000"/>
                <w:sz w:val="24"/>
                <w:szCs w:val="24"/>
                <w:lang w:eastAsia="ru-RU" w:bidi="ru-RU"/>
              </w:rPr>
            </w:pPr>
            <w:r w:rsidRPr="005819CC">
              <w:rPr>
                <w:rFonts w:ascii="Times New Roman" w:eastAsia="Arial Unicode MS" w:hAnsi="Times New Roman" w:cs="Times New Roman"/>
                <w:bCs/>
                <w:color w:val="000000"/>
                <w:sz w:val="24"/>
                <w:szCs w:val="24"/>
                <w:lang w:val="en-US" w:eastAsia="ru-RU" w:bidi="ru-RU"/>
              </w:rPr>
              <w:t>II</w:t>
            </w:r>
            <w:r w:rsidRPr="005819CC">
              <w:rPr>
                <w:rFonts w:ascii="Times New Roman" w:eastAsia="Arial Unicode MS" w:hAnsi="Times New Roman" w:cs="Times New Roman"/>
                <w:bCs/>
                <w:color w:val="000000"/>
                <w:sz w:val="24"/>
                <w:szCs w:val="24"/>
                <w:lang w:eastAsia="ru-RU" w:bidi="ru-RU"/>
              </w:rPr>
              <w:t>.4.1. Цели</w:t>
            </w:r>
            <w:r w:rsidR="001818BB" w:rsidRPr="005819CC">
              <w:rPr>
                <w:rFonts w:ascii="Times New Roman" w:eastAsia="Arial Unicode MS" w:hAnsi="Times New Roman" w:cs="Times New Roman"/>
                <w:bCs/>
                <w:color w:val="000000"/>
                <w:sz w:val="24"/>
                <w:szCs w:val="24"/>
                <w:lang w:eastAsia="ru-RU" w:bidi="ru-RU"/>
              </w:rPr>
              <w:t xml:space="preserve"> и</w:t>
            </w:r>
            <w:r w:rsidRPr="005819CC">
              <w:rPr>
                <w:rFonts w:ascii="Times New Roman" w:eastAsia="Arial Unicode MS" w:hAnsi="Times New Roman" w:cs="Times New Roman"/>
                <w:bCs/>
                <w:color w:val="000000"/>
                <w:sz w:val="24"/>
                <w:szCs w:val="24"/>
                <w:lang w:eastAsia="ru-RU" w:bidi="ru-RU"/>
              </w:rPr>
              <w:t xml:space="preserve"> задачи  </w:t>
            </w:r>
            <w:r w:rsidR="001818BB" w:rsidRPr="005819CC">
              <w:rPr>
                <w:rFonts w:ascii="Times New Roman" w:eastAsia="Arial Unicode MS" w:hAnsi="Times New Roman" w:cs="Times New Roman"/>
                <w:bCs/>
                <w:color w:val="000000"/>
                <w:sz w:val="24"/>
                <w:szCs w:val="24"/>
                <w:lang w:eastAsia="ru-RU" w:bidi="ru-RU"/>
              </w:rPr>
              <w:t>программы коррекционной работы с обучающимися с особыми образовательными потребностями, в том числе с ограниченными возможностями здоровья и инвалидами, на уровне среднего общего образования</w:t>
            </w:r>
          </w:p>
        </w:tc>
        <w:tc>
          <w:tcPr>
            <w:tcW w:w="1134" w:type="dxa"/>
            <w:vAlign w:val="center"/>
          </w:tcPr>
          <w:p w:rsidR="00920AC7" w:rsidRPr="00A73585" w:rsidRDefault="00CB077B" w:rsidP="00A73585">
            <w:pPr>
              <w:contextualSpacing/>
              <w:jc w:val="center"/>
              <w:rPr>
                <w:rFonts w:ascii="Times New Roman" w:eastAsia="Arial Unicode MS" w:hAnsi="Times New Roman" w:cs="Times New Roman"/>
                <w:color w:val="000000"/>
                <w:sz w:val="24"/>
                <w:szCs w:val="24"/>
                <w:lang w:eastAsia="ru-RU" w:bidi="ru-RU"/>
              </w:rPr>
            </w:pPr>
            <w:r>
              <w:rPr>
                <w:rFonts w:ascii="Times New Roman" w:eastAsia="Arial Unicode MS" w:hAnsi="Times New Roman" w:cs="Times New Roman"/>
                <w:color w:val="000000"/>
                <w:sz w:val="24"/>
                <w:szCs w:val="24"/>
                <w:lang w:eastAsia="ru-RU" w:bidi="ru-RU"/>
              </w:rPr>
              <w:t>124</w:t>
            </w:r>
          </w:p>
        </w:tc>
      </w:tr>
      <w:tr w:rsidR="001818BB" w:rsidRPr="005819CC" w:rsidTr="00A73585">
        <w:tc>
          <w:tcPr>
            <w:tcW w:w="8755" w:type="dxa"/>
          </w:tcPr>
          <w:p w:rsidR="001818BB" w:rsidRPr="005819CC" w:rsidRDefault="001818BB" w:rsidP="005819CC">
            <w:pPr>
              <w:contextualSpacing/>
              <w:jc w:val="both"/>
              <w:rPr>
                <w:rFonts w:ascii="Times New Roman" w:eastAsia="Arial Unicode MS" w:hAnsi="Times New Roman" w:cs="Times New Roman"/>
                <w:bCs/>
                <w:color w:val="000000"/>
                <w:sz w:val="24"/>
                <w:szCs w:val="24"/>
                <w:lang w:eastAsia="ru-RU" w:bidi="ru-RU"/>
              </w:rPr>
            </w:pPr>
            <w:r w:rsidRPr="005819CC">
              <w:rPr>
                <w:rFonts w:ascii="Times New Roman" w:eastAsia="Arial Unicode MS" w:hAnsi="Times New Roman" w:cs="Times New Roman"/>
                <w:bCs/>
                <w:color w:val="000000"/>
                <w:sz w:val="24"/>
                <w:szCs w:val="24"/>
                <w:lang w:val="en-US" w:eastAsia="ru-RU" w:bidi="ru-RU"/>
              </w:rPr>
              <w:t>II</w:t>
            </w:r>
            <w:r w:rsidRPr="005819CC">
              <w:rPr>
                <w:rFonts w:ascii="Times New Roman" w:eastAsia="Arial Unicode MS" w:hAnsi="Times New Roman" w:cs="Times New Roman"/>
                <w:bCs/>
                <w:color w:val="000000"/>
                <w:sz w:val="24"/>
                <w:szCs w:val="24"/>
                <w:lang w:eastAsia="ru-RU" w:bidi="ru-RU"/>
              </w:rPr>
              <w:t>.4.2. Перечень и содержание комплексных, индивидуально-ориентированных коррекционных мероприятий, включающих использование индивидуальных методов обучения и воспитания, проведение индивидуальных и групповых занятий под руководством специалистов</w:t>
            </w:r>
          </w:p>
        </w:tc>
        <w:tc>
          <w:tcPr>
            <w:tcW w:w="1134" w:type="dxa"/>
            <w:vAlign w:val="center"/>
          </w:tcPr>
          <w:p w:rsidR="001818BB" w:rsidRPr="00A73585" w:rsidRDefault="00CB077B" w:rsidP="00A73585">
            <w:pPr>
              <w:contextualSpacing/>
              <w:jc w:val="center"/>
              <w:rPr>
                <w:rFonts w:ascii="Times New Roman" w:eastAsia="Arial Unicode MS" w:hAnsi="Times New Roman" w:cs="Times New Roman"/>
                <w:color w:val="000000"/>
                <w:sz w:val="24"/>
                <w:szCs w:val="24"/>
                <w:lang w:eastAsia="ru-RU" w:bidi="ru-RU"/>
              </w:rPr>
            </w:pPr>
            <w:r>
              <w:rPr>
                <w:rFonts w:ascii="Times New Roman" w:eastAsia="Arial Unicode MS" w:hAnsi="Times New Roman" w:cs="Times New Roman"/>
                <w:color w:val="000000"/>
                <w:sz w:val="24"/>
                <w:szCs w:val="24"/>
                <w:lang w:eastAsia="ru-RU" w:bidi="ru-RU"/>
              </w:rPr>
              <w:t>124-1</w:t>
            </w:r>
            <w:r w:rsidR="00A73585" w:rsidRPr="00A73585">
              <w:rPr>
                <w:rFonts w:ascii="Times New Roman" w:eastAsia="Arial Unicode MS" w:hAnsi="Times New Roman" w:cs="Times New Roman"/>
                <w:color w:val="000000"/>
                <w:sz w:val="24"/>
                <w:szCs w:val="24"/>
                <w:lang w:eastAsia="ru-RU" w:bidi="ru-RU"/>
              </w:rPr>
              <w:t>2</w:t>
            </w:r>
            <w:r>
              <w:rPr>
                <w:rFonts w:ascii="Times New Roman" w:eastAsia="Arial Unicode MS" w:hAnsi="Times New Roman" w:cs="Times New Roman"/>
                <w:color w:val="000000"/>
                <w:sz w:val="24"/>
                <w:szCs w:val="24"/>
                <w:lang w:eastAsia="ru-RU" w:bidi="ru-RU"/>
              </w:rPr>
              <w:t>7</w:t>
            </w:r>
          </w:p>
        </w:tc>
      </w:tr>
      <w:tr w:rsidR="001818BB" w:rsidRPr="005819CC" w:rsidTr="00A73585">
        <w:tc>
          <w:tcPr>
            <w:tcW w:w="8755" w:type="dxa"/>
          </w:tcPr>
          <w:p w:rsidR="001818BB" w:rsidRPr="005819CC" w:rsidRDefault="001818BB" w:rsidP="005819CC">
            <w:pPr>
              <w:contextualSpacing/>
              <w:jc w:val="both"/>
              <w:rPr>
                <w:rFonts w:ascii="Times New Roman" w:eastAsia="Arial Unicode MS" w:hAnsi="Times New Roman" w:cs="Times New Roman"/>
                <w:bCs/>
                <w:color w:val="000000"/>
                <w:sz w:val="24"/>
                <w:szCs w:val="24"/>
                <w:lang w:eastAsia="ru-RU" w:bidi="ru-RU"/>
              </w:rPr>
            </w:pPr>
            <w:r w:rsidRPr="005819CC">
              <w:rPr>
                <w:rFonts w:ascii="Times New Roman" w:eastAsia="Arial Unicode MS" w:hAnsi="Times New Roman" w:cs="Times New Roman"/>
                <w:bCs/>
                <w:color w:val="000000"/>
                <w:sz w:val="24"/>
                <w:szCs w:val="24"/>
                <w:lang w:val="en-US" w:eastAsia="ru-RU" w:bidi="ru-RU"/>
              </w:rPr>
              <w:t>II</w:t>
            </w:r>
            <w:r w:rsidRPr="005819CC">
              <w:rPr>
                <w:rFonts w:ascii="Times New Roman" w:eastAsia="Arial Unicode MS" w:hAnsi="Times New Roman" w:cs="Times New Roman"/>
                <w:bCs/>
                <w:color w:val="000000"/>
                <w:sz w:val="24"/>
                <w:szCs w:val="24"/>
                <w:lang w:eastAsia="ru-RU" w:bidi="ru-RU"/>
              </w:rPr>
              <w:t xml:space="preserve">.4.3. Система комплексного психолого-медико-социального сопровождения и поддержки обучающихся с </w:t>
            </w:r>
            <w:r w:rsidR="003F77EA" w:rsidRPr="005819CC">
              <w:rPr>
                <w:rFonts w:ascii="Times New Roman" w:eastAsia="Arial Unicode MS" w:hAnsi="Times New Roman" w:cs="Times New Roman"/>
                <w:bCs/>
                <w:color w:val="000000"/>
                <w:sz w:val="24"/>
                <w:szCs w:val="24"/>
                <w:lang w:eastAsia="ru-RU" w:bidi="ru-RU"/>
              </w:rPr>
              <w:t xml:space="preserve"> особыми образовательными потребностями, в том числе с ограниченными возможностями здоровья и инвалидов</w:t>
            </w:r>
          </w:p>
        </w:tc>
        <w:tc>
          <w:tcPr>
            <w:tcW w:w="1134" w:type="dxa"/>
            <w:vAlign w:val="center"/>
          </w:tcPr>
          <w:p w:rsidR="001818BB" w:rsidRPr="00A73585" w:rsidRDefault="00CB077B" w:rsidP="00A73585">
            <w:pPr>
              <w:contextualSpacing/>
              <w:jc w:val="center"/>
              <w:rPr>
                <w:rFonts w:ascii="Times New Roman" w:eastAsia="Arial Unicode MS" w:hAnsi="Times New Roman" w:cs="Times New Roman"/>
                <w:color w:val="000000"/>
                <w:sz w:val="24"/>
                <w:szCs w:val="24"/>
                <w:lang w:eastAsia="ru-RU" w:bidi="ru-RU"/>
              </w:rPr>
            </w:pPr>
            <w:r>
              <w:rPr>
                <w:rFonts w:ascii="Times New Roman" w:eastAsia="Arial Unicode MS" w:hAnsi="Times New Roman" w:cs="Times New Roman"/>
                <w:color w:val="000000"/>
                <w:sz w:val="24"/>
                <w:szCs w:val="24"/>
                <w:lang w:eastAsia="ru-RU" w:bidi="ru-RU"/>
              </w:rPr>
              <w:t>127-129</w:t>
            </w:r>
          </w:p>
        </w:tc>
      </w:tr>
      <w:tr w:rsidR="001818BB" w:rsidRPr="005819CC" w:rsidTr="00A73585">
        <w:tc>
          <w:tcPr>
            <w:tcW w:w="8755" w:type="dxa"/>
          </w:tcPr>
          <w:p w:rsidR="001818BB" w:rsidRPr="005819CC" w:rsidRDefault="001818BB" w:rsidP="005819CC">
            <w:pPr>
              <w:contextualSpacing/>
              <w:jc w:val="both"/>
              <w:rPr>
                <w:rFonts w:ascii="Times New Roman" w:eastAsia="Arial Unicode MS" w:hAnsi="Times New Roman" w:cs="Times New Roman"/>
                <w:bCs/>
                <w:color w:val="000000"/>
                <w:sz w:val="24"/>
                <w:szCs w:val="24"/>
                <w:lang w:eastAsia="ru-RU" w:bidi="ru-RU"/>
              </w:rPr>
            </w:pPr>
            <w:r w:rsidRPr="005819CC">
              <w:rPr>
                <w:rFonts w:ascii="Times New Roman" w:eastAsia="Arial Unicode MS" w:hAnsi="Times New Roman" w:cs="Times New Roman"/>
                <w:bCs/>
                <w:color w:val="000000"/>
                <w:sz w:val="24"/>
                <w:szCs w:val="24"/>
                <w:lang w:val="en-US" w:eastAsia="ru-RU" w:bidi="ru-RU"/>
              </w:rPr>
              <w:t>II</w:t>
            </w:r>
            <w:r w:rsidRPr="005819CC">
              <w:rPr>
                <w:rFonts w:ascii="Times New Roman" w:eastAsia="Arial Unicode MS" w:hAnsi="Times New Roman" w:cs="Times New Roman"/>
                <w:bCs/>
                <w:color w:val="000000"/>
                <w:sz w:val="24"/>
                <w:szCs w:val="24"/>
                <w:lang w:eastAsia="ru-RU" w:bidi="ru-RU"/>
              </w:rPr>
              <w:t>.4.</w:t>
            </w:r>
            <w:r w:rsidR="003F77EA" w:rsidRPr="005819CC">
              <w:rPr>
                <w:rFonts w:ascii="Times New Roman" w:eastAsia="Arial Unicode MS" w:hAnsi="Times New Roman" w:cs="Times New Roman"/>
                <w:bCs/>
                <w:color w:val="000000"/>
                <w:sz w:val="24"/>
                <w:szCs w:val="24"/>
                <w:lang w:eastAsia="ru-RU" w:bidi="ru-RU"/>
              </w:rPr>
              <w:t>4</w:t>
            </w:r>
            <w:r w:rsidRPr="005819CC">
              <w:rPr>
                <w:rFonts w:ascii="Times New Roman" w:eastAsia="Arial Unicode MS" w:hAnsi="Times New Roman" w:cs="Times New Roman"/>
                <w:bCs/>
                <w:color w:val="000000"/>
                <w:sz w:val="24"/>
                <w:szCs w:val="24"/>
                <w:lang w:eastAsia="ru-RU" w:bidi="ru-RU"/>
              </w:rPr>
              <w:t>.</w:t>
            </w:r>
            <w:r w:rsidR="003F77EA" w:rsidRPr="005819CC">
              <w:rPr>
                <w:rFonts w:ascii="Times New Roman" w:eastAsia="Arial Unicode MS" w:hAnsi="Times New Roman" w:cs="Times New Roman"/>
                <w:bCs/>
                <w:color w:val="000000"/>
                <w:sz w:val="24"/>
                <w:szCs w:val="24"/>
                <w:lang w:eastAsia="ru-RU" w:bidi="ru-RU"/>
              </w:rPr>
              <w:t xml:space="preserve"> Механизм взаимодействия, предусматривающий общую целевую и единую стратегическу</w:t>
            </w:r>
            <w:r w:rsidR="0060287B">
              <w:rPr>
                <w:rFonts w:ascii="Times New Roman" w:eastAsia="Arial Unicode MS" w:hAnsi="Times New Roman" w:cs="Times New Roman"/>
                <w:bCs/>
                <w:color w:val="000000"/>
                <w:sz w:val="24"/>
                <w:szCs w:val="24"/>
                <w:lang w:eastAsia="ru-RU" w:bidi="ru-RU"/>
              </w:rPr>
              <w:t>ю направленность работы преподавателей</w:t>
            </w:r>
            <w:r w:rsidR="003F77EA" w:rsidRPr="005819CC">
              <w:rPr>
                <w:rFonts w:ascii="Times New Roman" w:eastAsia="Arial Unicode MS" w:hAnsi="Times New Roman" w:cs="Times New Roman"/>
                <w:bCs/>
                <w:color w:val="000000"/>
                <w:sz w:val="24"/>
                <w:szCs w:val="24"/>
                <w:lang w:eastAsia="ru-RU" w:bidi="ru-RU"/>
              </w:rPr>
              <w:t>, специалистов в области коррекционной и специальной педагогики, специальной психологии, медицинских работников</w:t>
            </w:r>
          </w:p>
        </w:tc>
        <w:tc>
          <w:tcPr>
            <w:tcW w:w="1134" w:type="dxa"/>
            <w:vAlign w:val="center"/>
          </w:tcPr>
          <w:p w:rsidR="001818BB" w:rsidRPr="00A73585" w:rsidRDefault="00CB077B" w:rsidP="00CB077B">
            <w:pPr>
              <w:contextualSpacing/>
              <w:jc w:val="center"/>
              <w:rPr>
                <w:rFonts w:ascii="Times New Roman" w:eastAsia="Arial Unicode MS" w:hAnsi="Times New Roman" w:cs="Times New Roman"/>
                <w:color w:val="000000"/>
                <w:sz w:val="24"/>
                <w:szCs w:val="24"/>
                <w:lang w:eastAsia="ru-RU" w:bidi="ru-RU"/>
              </w:rPr>
            </w:pPr>
            <w:r>
              <w:rPr>
                <w:rFonts w:ascii="Times New Roman" w:eastAsia="Arial Unicode MS" w:hAnsi="Times New Roman" w:cs="Times New Roman"/>
                <w:color w:val="000000"/>
                <w:sz w:val="24"/>
                <w:szCs w:val="24"/>
                <w:lang w:eastAsia="ru-RU" w:bidi="ru-RU"/>
              </w:rPr>
              <w:t>129</w:t>
            </w:r>
            <w:r w:rsidR="00A73585" w:rsidRPr="00A73585">
              <w:rPr>
                <w:rFonts w:ascii="Times New Roman" w:eastAsia="Arial Unicode MS" w:hAnsi="Times New Roman" w:cs="Times New Roman"/>
                <w:color w:val="000000"/>
                <w:sz w:val="24"/>
                <w:szCs w:val="24"/>
                <w:lang w:eastAsia="ru-RU" w:bidi="ru-RU"/>
              </w:rPr>
              <w:t>-13</w:t>
            </w:r>
            <w:r>
              <w:rPr>
                <w:rFonts w:ascii="Times New Roman" w:eastAsia="Arial Unicode MS" w:hAnsi="Times New Roman" w:cs="Times New Roman"/>
                <w:color w:val="000000"/>
                <w:sz w:val="24"/>
                <w:szCs w:val="24"/>
                <w:lang w:eastAsia="ru-RU" w:bidi="ru-RU"/>
              </w:rPr>
              <w:t>0</w:t>
            </w:r>
          </w:p>
        </w:tc>
      </w:tr>
      <w:tr w:rsidR="001818BB" w:rsidRPr="005819CC" w:rsidTr="00A73585">
        <w:tc>
          <w:tcPr>
            <w:tcW w:w="8755" w:type="dxa"/>
          </w:tcPr>
          <w:p w:rsidR="001818BB" w:rsidRPr="005819CC" w:rsidRDefault="00BD0937" w:rsidP="005819CC">
            <w:pPr>
              <w:contextualSpacing/>
              <w:jc w:val="both"/>
              <w:rPr>
                <w:rFonts w:ascii="Times New Roman" w:eastAsia="Arial Unicode MS" w:hAnsi="Times New Roman" w:cs="Times New Roman"/>
                <w:bCs/>
                <w:color w:val="000000"/>
                <w:sz w:val="24"/>
                <w:szCs w:val="24"/>
                <w:lang w:eastAsia="ru-RU" w:bidi="ru-RU"/>
              </w:rPr>
            </w:pPr>
            <w:r w:rsidRPr="005819CC">
              <w:rPr>
                <w:rFonts w:ascii="Times New Roman" w:eastAsia="Arial Unicode MS" w:hAnsi="Times New Roman" w:cs="Times New Roman"/>
                <w:bCs/>
                <w:color w:val="000000"/>
                <w:sz w:val="24"/>
                <w:szCs w:val="24"/>
                <w:lang w:val="en-US" w:eastAsia="ru-RU" w:bidi="ru-RU"/>
              </w:rPr>
              <w:t>II</w:t>
            </w:r>
            <w:r w:rsidRPr="005819CC">
              <w:rPr>
                <w:rFonts w:ascii="Times New Roman" w:eastAsia="Arial Unicode MS" w:hAnsi="Times New Roman" w:cs="Times New Roman"/>
                <w:bCs/>
                <w:color w:val="000000"/>
                <w:sz w:val="24"/>
                <w:szCs w:val="24"/>
                <w:lang w:eastAsia="ru-RU" w:bidi="ru-RU"/>
              </w:rPr>
              <w:t>.4.5. Планируемые результаты работы с обучающимися с  особыми образовательными потребностями, в том числе с ограниченными возможностями здоровья и инвалидами</w:t>
            </w:r>
          </w:p>
        </w:tc>
        <w:tc>
          <w:tcPr>
            <w:tcW w:w="1134" w:type="dxa"/>
            <w:vAlign w:val="center"/>
          </w:tcPr>
          <w:p w:rsidR="001818BB" w:rsidRPr="00A73585" w:rsidRDefault="00CB077B" w:rsidP="00CB077B">
            <w:pPr>
              <w:contextualSpacing/>
              <w:jc w:val="center"/>
              <w:rPr>
                <w:rFonts w:ascii="Times New Roman" w:eastAsia="Arial Unicode MS" w:hAnsi="Times New Roman" w:cs="Times New Roman"/>
                <w:color w:val="000000"/>
                <w:sz w:val="24"/>
                <w:szCs w:val="24"/>
                <w:lang w:eastAsia="ru-RU" w:bidi="ru-RU"/>
              </w:rPr>
            </w:pPr>
            <w:r>
              <w:rPr>
                <w:rFonts w:ascii="Times New Roman" w:eastAsia="Arial Unicode MS" w:hAnsi="Times New Roman" w:cs="Times New Roman"/>
                <w:color w:val="000000"/>
                <w:sz w:val="24"/>
                <w:szCs w:val="24"/>
                <w:lang w:eastAsia="ru-RU" w:bidi="ru-RU"/>
              </w:rPr>
              <w:t>130</w:t>
            </w:r>
            <w:r w:rsidR="00A73585" w:rsidRPr="00A73585">
              <w:rPr>
                <w:rFonts w:ascii="Times New Roman" w:eastAsia="Arial Unicode MS" w:hAnsi="Times New Roman" w:cs="Times New Roman"/>
                <w:color w:val="000000"/>
                <w:sz w:val="24"/>
                <w:szCs w:val="24"/>
                <w:lang w:eastAsia="ru-RU" w:bidi="ru-RU"/>
              </w:rPr>
              <w:t>-13</w:t>
            </w:r>
            <w:r>
              <w:rPr>
                <w:rFonts w:ascii="Times New Roman" w:eastAsia="Arial Unicode MS" w:hAnsi="Times New Roman" w:cs="Times New Roman"/>
                <w:color w:val="000000"/>
                <w:sz w:val="24"/>
                <w:szCs w:val="24"/>
                <w:lang w:eastAsia="ru-RU" w:bidi="ru-RU"/>
              </w:rPr>
              <w:t>2</w:t>
            </w:r>
          </w:p>
        </w:tc>
      </w:tr>
      <w:tr w:rsidR="001818BB" w:rsidRPr="005819CC" w:rsidTr="00A73585">
        <w:tc>
          <w:tcPr>
            <w:tcW w:w="8755" w:type="dxa"/>
          </w:tcPr>
          <w:p w:rsidR="001818BB" w:rsidRPr="005819CC" w:rsidRDefault="00BD0937" w:rsidP="005819CC">
            <w:pPr>
              <w:contextualSpacing/>
              <w:jc w:val="both"/>
              <w:rPr>
                <w:rFonts w:ascii="Times New Roman" w:eastAsia="Arial Unicode MS" w:hAnsi="Times New Roman" w:cs="Times New Roman"/>
                <w:bCs/>
                <w:color w:val="000000"/>
                <w:sz w:val="24"/>
                <w:szCs w:val="24"/>
                <w:lang w:eastAsia="ru-RU" w:bidi="ru-RU"/>
              </w:rPr>
            </w:pPr>
            <w:r w:rsidRPr="005819CC">
              <w:rPr>
                <w:rFonts w:ascii="Times New Roman" w:eastAsia="Arial Unicode MS" w:hAnsi="Times New Roman" w:cs="Times New Roman"/>
                <w:bCs/>
                <w:color w:val="000000"/>
                <w:sz w:val="24"/>
                <w:szCs w:val="24"/>
                <w:lang w:val="en-US" w:eastAsia="ru-RU" w:bidi="ru-RU"/>
              </w:rPr>
              <w:t>III</w:t>
            </w:r>
            <w:r w:rsidRPr="005819CC">
              <w:rPr>
                <w:rFonts w:ascii="Times New Roman" w:eastAsia="Arial Unicode MS" w:hAnsi="Times New Roman" w:cs="Times New Roman"/>
                <w:bCs/>
                <w:color w:val="000000"/>
                <w:sz w:val="24"/>
                <w:szCs w:val="24"/>
                <w:lang w:eastAsia="ru-RU" w:bidi="ru-RU"/>
              </w:rPr>
              <w:t>. Организационный раздел основной образовательной программы среднего общего образования</w:t>
            </w:r>
          </w:p>
        </w:tc>
        <w:tc>
          <w:tcPr>
            <w:tcW w:w="1134" w:type="dxa"/>
            <w:vAlign w:val="center"/>
          </w:tcPr>
          <w:p w:rsidR="001818BB" w:rsidRPr="00A73585" w:rsidRDefault="00CB077B" w:rsidP="00A73585">
            <w:pPr>
              <w:contextualSpacing/>
              <w:jc w:val="center"/>
              <w:rPr>
                <w:rFonts w:ascii="Times New Roman" w:eastAsia="Arial Unicode MS" w:hAnsi="Times New Roman" w:cs="Times New Roman"/>
                <w:color w:val="000000"/>
                <w:sz w:val="24"/>
                <w:szCs w:val="24"/>
                <w:lang w:eastAsia="ru-RU" w:bidi="ru-RU"/>
              </w:rPr>
            </w:pPr>
            <w:r>
              <w:rPr>
                <w:rFonts w:ascii="Times New Roman" w:eastAsia="Arial Unicode MS" w:hAnsi="Times New Roman" w:cs="Times New Roman"/>
                <w:color w:val="000000"/>
                <w:sz w:val="24"/>
                <w:szCs w:val="24"/>
                <w:lang w:eastAsia="ru-RU" w:bidi="ru-RU"/>
              </w:rPr>
              <w:t>130-174</w:t>
            </w:r>
          </w:p>
        </w:tc>
      </w:tr>
      <w:tr w:rsidR="001818BB" w:rsidRPr="005819CC" w:rsidTr="00A73585">
        <w:tc>
          <w:tcPr>
            <w:tcW w:w="8755" w:type="dxa"/>
          </w:tcPr>
          <w:p w:rsidR="001818BB" w:rsidRPr="005819CC" w:rsidRDefault="00BD0937" w:rsidP="005819CC">
            <w:pPr>
              <w:contextualSpacing/>
              <w:jc w:val="both"/>
              <w:rPr>
                <w:rFonts w:ascii="Times New Roman" w:eastAsia="Arial Unicode MS" w:hAnsi="Times New Roman" w:cs="Times New Roman"/>
                <w:bCs/>
                <w:color w:val="000000"/>
                <w:sz w:val="24"/>
                <w:szCs w:val="24"/>
                <w:lang w:eastAsia="ru-RU" w:bidi="ru-RU"/>
              </w:rPr>
            </w:pPr>
            <w:r w:rsidRPr="005819CC">
              <w:rPr>
                <w:rFonts w:ascii="Times New Roman" w:eastAsia="Arial Unicode MS" w:hAnsi="Times New Roman" w:cs="Times New Roman"/>
                <w:bCs/>
                <w:color w:val="000000"/>
                <w:sz w:val="24"/>
                <w:szCs w:val="24"/>
                <w:lang w:val="en-US" w:eastAsia="ru-RU" w:bidi="ru-RU"/>
              </w:rPr>
              <w:t>III</w:t>
            </w:r>
            <w:r w:rsidRPr="005819CC">
              <w:rPr>
                <w:rFonts w:ascii="Times New Roman" w:eastAsia="Arial Unicode MS" w:hAnsi="Times New Roman" w:cs="Times New Roman"/>
                <w:bCs/>
                <w:color w:val="000000"/>
                <w:sz w:val="24"/>
                <w:szCs w:val="24"/>
                <w:lang w:eastAsia="ru-RU" w:bidi="ru-RU"/>
              </w:rPr>
              <w:t>.1. Учебный план</w:t>
            </w:r>
          </w:p>
        </w:tc>
        <w:tc>
          <w:tcPr>
            <w:tcW w:w="1134" w:type="dxa"/>
            <w:vAlign w:val="center"/>
          </w:tcPr>
          <w:p w:rsidR="001818BB" w:rsidRPr="00A73585" w:rsidRDefault="00CB077B" w:rsidP="00CB077B">
            <w:pPr>
              <w:contextualSpacing/>
              <w:jc w:val="center"/>
              <w:rPr>
                <w:rFonts w:ascii="Times New Roman" w:eastAsia="Arial Unicode MS" w:hAnsi="Times New Roman" w:cs="Times New Roman"/>
                <w:color w:val="000000"/>
                <w:sz w:val="24"/>
                <w:szCs w:val="24"/>
                <w:lang w:eastAsia="ru-RU" w:bidi="ru-RU"/>
              </w:rPr>
            </w:pPr>
            <w:r>
              <w:rPr>
                <w:rFonts w:ascii="Times New Roman" w:eastAsia="Arial Unicode MS" w:hAnsi="Times New Roman" w:cs="Times New Roman"/>
                <w:color w:val="000000"/>
                <w:sz w:val="24"/>
                <w:szCs w:val="24"/>
                <w:lang w:eastAsia="ru-RU" w:bidi="ru-RU"/>
              </w:rPr>
              <w:t>132</w:t>
            </w:r>
            <w:r w:rsidR="00A73585" w:rsidRPr="00A73585">
              <w:rPr>
                <w:rFonts w:ascii="Times New Roman" w:eastAsia="Arial Unicode MS" w:hAnsi="Times New Roman" w:cs="Times New Roman"/>
                <w:color w:val="000000"/>
                <w:sz w:val="24"/>
                <w:szCs w:val="24"/>
                <w:lang w:eastAsia="ru-RU" w:bidi="ru-RU"/>
              </w:rPr>
              <w:t>-1</w:t>
            </w:r>
            <w:r>
              <w:rPr>
                <w:rFonts w:ascii="Times New Roman" w:eastAsia="Arial Unicode MS" w:hAnsi="Times New Roman" w:cs="Times New Roman"/>
                <w:color w:val="000000"/>
                <w:sz w:val="24"/>
                <w:szCs w:val="24"/>
                <w:lang w:eastAsia="ru-RU" w:bidi="ru-RU"/>
              </w:rPr>
              <w:t>34</w:t>
            </w:r>
          </w:p>
        </w:tc>
      </w:tr>
      <w:tr w:rsidR="00BD0937" w:rsidRPr="005819CC" w:rsidTr="00A73585">
        <w:tc>
          <w:tcPr>
            <w:tcW w:w="8755" w:type="dxa"/>
          </w:tcPr>
          <w:p w:rsidR="00BD0937" w:rsidRPr="005819CC" w:rsidRDefault="00BD0937" w:rsidP="005819CC">
            <w:pPr>
              <w:contextualSpacing/>
              <w:jc w:val="both"/>
              <w:rPr>
                <w:rFonts w:ascii="Times New Roman" w:eastAsia="Arial Unicode MS" w:hAnsi="Times New Roman" w:cs="Times New Roman"/>
                <w:bCs/>
                <w:color w:val="000000"/>
                <w:sz w:val="24"/>
                <w:szCs w:val="24"/>
                <w:lang w:val="en-US" w:eastAsia="ru-RU" w:bidi="ru-RU"/>
              </w:rPr>
            </w:pPr>
            <w:r w:rsidRPr="005819CC">
              <w:rPr>
                <w:rFonts w:ascii="Times New Roman" w:eastAsia="Arial Unicode MS" w:hAnsi="Times New Roman" w:cs="Times New Roman"/>
                <w:bCs/>
                <w:color w:val="000000"/>
                <w:sz w:val="24"/>
                <w:szCs w:val="24"/>
                <w:lang w:val="en-US" w:eastAsia="ru-RU" w:bidi="ru-RU"/>
              </w:rPr>
              <w:t>III</w:t>
            </w:r>
            <w:r w:rsidRPr="005819CC">
              <w:rPr>
                <w:rFonts w:ascii="Times New Roman" w:eastAsia="Arial Unicode MS" w:hAnsi="Times New Roman" w:cs="Times New Roman"/>
                <w:bCs/>
                <w:color w:val="000000"/>
                <w:sz w:val="24"/>
                <w:szCs w:val="24"/>
                <w:lang w:eastAsia="ru-RU" w:bidi="ru-RU"/>
              </w:rPr>
              <w:t>.2. План внеурочной деятельности</w:t>
            </w:r>
          </w:p>
        </w:tc>
        <w:tc>
          <w:tcPr>
            <w:tcW w:w="1134" w:type="dxa"/>
            <w:vAlign w:val="center"/>
          </w:tcPr>
          <w:p w:rsidR="00BD0937" w:rsidRPr="00A73585" w:rsidRDefault="00CB077B" w:rsidP="00A73585">
            <w:pPr>
              <w:contextualSpacing/>
              <w:jc w:val="center"/>
              <w:rPr>
                <w:rFonts w:ascii="Times New Roman" w:eastAsia="Arial Unicode MS" w:hAnsi="Times New Roman" w:cs="Times New Roman"/>
                <w:color w:val="000000"/>
                <w:sz w:val="24"/>
                <w:szCs w:val="24"/>
                <w:lang w:eastAsia="ru-RU" w:bidi="ru-RU"/>
              </w:rPr>
            </w:pPr>
            <w:r>
              <w:rPr>
                <w:rFonts w:ascii="Times New Roman" w:eastAsia="Arial Unicode MS" w:hAnsi="Times New Roman" w:cs="Times New Roman"/>
                <w:color w:val="000000"/>
                <w:sz w:val="24"/>
                <w:szCs w:val="24"/>
                <w:lang w:eastAsia="ru-RU" w:bidi="ru-RU"/>
              </w:rPr>
              <w:t>134-143</w:t>
            </w:r>
          </w:p>
        </w:tc>
      </w:tr>
      <w:tr w:rsidR="00BD0937" w:rsidRPr="005819CC" w:rsidTr="00A73585">
        <w:tc>
          <w:tcPr>
            <w:tcW w:w="8755" w:type="dxa"/>
          </w:tcPr>
          <w:p w:rsidR="00BD0937" w:rsidRPr="005819CC" w:rsidRDefault="00BD0937" w:rsidP="005819CC">
            <w:pPr>
              <w:contextualSpacing/>
              <w:jc w:val="both"/>
              <w:rPr>
                <w:rFonts w:ascii="Times New Roman" w:eastAsia="Arial Unicode MS" w:hAnsi="Times New Roman" w:cs="Times New Roman"/>
                <w:bCs/>
                <w:color w:val="000000"/>
                <w:sz w:val="24"/>
                <w:szCs w:val="24"/>
                <w:lang w:eastAsia="ru-RU" w:bidi="ru-RU"/>
              </w:rPr>
            </w:pPr>
            <w:r w:rsidRPr="005819CC">
              <w:rPr>
                <w:rFonts w:ascii="Times New Roman" w:eastAsia="Arial Unicode MS" w:hAnsi="Times New Roman" w:cs="Times New Roman"/>
                <w:bCs/>
                <w:color w:val="000000"/>
                <w:sz w:val="24"/>
                <w:szCs w:val="24"/>
                <w:lang w:val="en-US" w:eastAsia="ru-RU" w:bidi="ru-RU"/>
              </w:rPr>
              <w:t>III</w:t>
            </w:r>
            <w:r w:rsidRPr="005819CC">
              <w:rPr>
                <w:rFonts w:ascii="Times New Roman" w:eastAsia="Arial Unicode MS" w:hAnsi="Times New Roman" w:cs="Times New Roman"/>
                <w:bCs/>
                <w:color w:val="000000"/>
                <w:sz w:val="24"/>
                <w:szCs w:val="24"/>
                <w:lang w:eastAsia="ru-RU" w:bidi="ru-RU"/>
              </w:rPr>
              <w:t xml:space="preserve">.3.  Система условий реализации </w:t>
            </w:r>
            <w:r w:rsidR="0062434A" w:rsidRPr="005819CC">
              <w:rPr>
                <w:rFonts w:ascii="Times New Roman" w:eastAsia="Arial Unicode MS" w:hAnsi="Times New Roman" w:cs="Times New Roman"/>
                <w:bCs/>
                <w:color w:val="000000"/>
                <w:sz w:val="24"/>
                <w:szCs w:val="24"/>
                <w:lang w:eastAsia="ru-RU" w:bidi="ru-RU"/>
              </w:rPr>
              <w:t>основной образовательной программы</w:t>
            </w:r>
          </w:p>
        </w:tc>
        <w:tc>
          <w:tcPr>
            <w:tcW w:w="1134" w:type="dxa"/>
            <w:vAlign w:val="center"/>
          </w:tcPr>
          <w:p w:rsidR="00BD0937" w:rsidRPr="00A73585" w:rsidRDefault="00A73585" w:rsidP="00CB077B">
            <w:pPr>
              <w:contextualSpacing/>
              <w:jc w:val="center"/>
              <w:rPr>
                <w:rFonts w:ascii="Times New Roman" w:eastAsia="Arial Unicode MS" w:hAnsi="Times New Roman" w:cs="Times New Roman"/>
                <w:color w:val="000000"/>
                <w:sz w:val="24"/>
                <w:szCs w:val="24"/>
                <w:lang w:eastAsia="ru-RU" w:bidi="ru-RU"/>
              </w:rPr>
            </w:pPr>
            <w:r w:rsidRPr="00A73585">
              <w:rPr>
                <w:rFonts w:ascii="Times New Roman" w:eastAsia="Arial Unicode MS" w:hAnsi="Times New Roman" w:cs="Times New Roman"/>
                <w:color w:val="000000"/>
                <w:sz w:val="24"/>
                <w:szCs w:val="24"/>
                <w:lang w:eastAsia="ru-RU" w:bidi="ru-RU"/>
              </w:rPr>
              <w:t>14</w:t>
            </w:r>
            <w:r w:rsidR="00CB077B">
              <w:rPr>
                <w:rFonts w:ascii="Times New Roman" w:eastAsia="Arial Unicode MS" w:hAnsi="Times New Roman" w:cs="Times New Roman"/>
                <w:color w:val="000000"/>
                <w:sz w:val="24"/>
                <w:szCs w:val="24"/>
                <w:lang w:eastAsia="ru-RU" w:bidi="ru-RU"/>
              </w:rPr>
              <w:t>3</w:t>
            </w:r>
          </w:p>
        </w:tc>
      </w:tr>
      <w:tr w:rsidR="00BD0937" w:rsidRPr="005819CC" w:rsidTr="00A73585">
        <w:tc>
          <w:tcPr>
            <w:tcW w:w="8755" w:type="dxa"/>
          </w:tcPr>
          <w:p w:rsidR="00BD0937" w:rsidRPr="005819CC" w:rsidRDefault="0062434A" w:rsidP="005819CC">
            <w:pPr>
              <w:contextualSpacing/>
              <w:jc w:val="both"/>
              <w:rPr>
                <w:rFonts w:ascii="Times New Roman" w:eastAsia="Arial Unicode MS" w:hAnsi="Times New Roman" w:cs="Times New Roman"/>
                <w:bCs/>
                <w:color w:val="000000"/>
                <w:sz w:val="24"/>
                <w:szCs w:val="24"/>
                <w:lang w:eastAsia="ru-RU" w:bidi="ru-RU"/>
              </w:rPr>
            </w:pPr>
            <w:r w:rsidRPr="005819CC">
              <w:rPr>
                <w:rFonts w:ascii="Times New Roman" w:eastAsia="Arial Unicode MS" w:hAnsi="Times New Roman" w:cs="Times New Roman"/>
                <w:bCs/>
                <w:color w:val="000000"/>
                <w:sz w:val="24"/>
                <w:szCs w:val="24"/>
                <w:lang w:val="en-US" w:eastAsia="ru-RU" w:bidi="ru-RU"/>
              </w:rPr>
              <w:t>III</w:t>
            </w:r>
            <w:r w:rsidRPr="005819CC">
              <w:rPr>
                <w:rFonts w:ascii="Times New Roman" w:eastAsia="Arial Unicode MS" w:hAnsi="Times New Roman" w:cs="Times New Roman"/>
                <w:bCs/>
                <w:color w:val="000000"/>
                <w:sz w:val="24"/>
                <w:szCs w:val="24"/>
                <w:lang w:eastAsia="ru-RU" w:bidi="ru-RU"/>
              </w:rPr>
              <w:t xml:space="preserve">.3.1.  Требования к кадровым условиям реализации ООП </w:t>
            </w:r>
          </w:p>
        </w:tc>
        <w:tc>
          <w:tcPr>
            <w:tcW w:w="1134" w:type="dxa"/>
            <w:vAlign w:val="center"/>
          </w:tcPr>
          <w:p w:rsidR="00BD0937" w:rsidRPr="00A73585" w:rsidRDefault="00CB077B" w:rsidP="00CB077B">
            <w:pPr>
              <w:contextualSpacing/>
              <w:jc w:val="center"/>
              <w:rPr>
                <w:rFonts w:ascii="Times New Roman" w:eastAsia="Arial Unicode MS" w:hAnsi="Times New Roman" w:cs="Times New Roman"/>
                <w:color w:val="000000"/>
                <w:sz w:val="24"/>
                <w:szCs w:val="24"/>
                <w:lang w:eastAsia="ru-RU" w:bidi="ru-RU"/>
              </w:rPr>
            </w:pPr>
            <w:r>
              <w:rPr>
                <w:rFonts w:ascii="Times New Roman" w:eastAsia="Arial Unicode MS" w:hAnsi="Times New Roman" w:cs="Times New Roman"/>
                <w:color w:val="000000"/>
                <w:sz w:val="24"/>
                <w:szCs w:val="24"/>
                <w:lang w:eastAsia="ru-RU" w:bidi="ru-RU"/>
              </w:rPr>
              <w:t>143</w:t>
            </w:r>
            <w:r w:rsidR="00A73585" w:rsidRPr="00A73585">
              <w:rPr>
                <w:rFonts w:ascii="Times New Roman" w:eastAsia="Arial Unicode MS" w:hAnsi="Times New Roman" w:cs="Times New Roman"/>
                <w:color w:val="000000"/>
                <w:sz w:val="24"/>
                <w:szCs w:val="24"/>
                <w:lang w:eastAsia="ru-RU" w:bidi="ru-RU"/>
              </w:rPr>
              <w:t>-1</w:t>
            </w:r>
            <w:r>
              <w:rPr>
                <w:rFonts w:ascii="Times New Roman" w:eastAsia="Arial Unicode MS" w:hAnsi="Times New Roman" w:cs="Times New Roman"/>
                <w:color w:val="000000"/>
                <w:sz w:val="24"/>
                <w:szCs w:val="24"/>
                <w:lang w:eastAsia="ru-RU" w:bidi="ru-RU"/>
              </w:rPr>
              <w:t>5</w:t>
            </w:r>
            <w:r w:rsidR="00A73585" w:rsidRPr="00A73585">
              <w:rPr>
                <w:rFonts w:ascii="Times New Roman" w:eastAsia="Arial Unicode MS" w:hAnsi="Times New Roman" w:cs="Times New Roman"/>
                <w:color w:val="000000"/>
                <w:sz w:val="24"/>
                <w:szCs w:val="24"/>
                <w:lang w:eastAsia="ru-RU" w:bidi="ru-RU"/>
              </w:rPr>
              <w:t>9</w:t>
            </w:r>
          </w:p>
        </w:tc>
      </w:tr>
      <w:tr w:rsidR="0062434A" w:rsidRPr="005819CC" w:rsidTr="00A73585">
        <w:tc>
          <w:tcPr>
            <w:tcW w:w="8755" w:type="dxa"/>
          </w:tcPr>
          <w:p w:rsidR="0062434A" w:rsidRPr="005819CC" w:rsidRDefault="0062434A" w:rsidP="005819CC">
            <w:pPr>
              <w:contextualSpacing/>
              <w:jc w:val="both"/>
              <w:rPr>
                <w:rFonts w:ascii="Times New Roman" w:eastAsia="Arial Unicode MS" w:hAnsi="Times New Roman" w:cs="Times New Roman"/>
                <w:bCs/>
                <w:color w:val="000000"/>
                <w:sz w:val="24"/>
                <w:szCs w:val="24"/>
                <w:lang w:eastAsia="ru-RU" w:bidi="ru-RU"/>
              </w:rPr>
            </w:pPr>
            <w:r w:rsidRPr="005819CC">
              <w:rPr>
                <w:rFonts w:ascii="Times New Roman" w:eastAsia="Arial Unicode MS" w:hAnsi="Times New Roman" w:cs="Times New Roman"/>
                <w:bCs/>
                <w:color w:val="000000"/>
                <w:sz w:val="24"/>
                <w:szCs w:val="24"/>
                <w:lang w:val="en-US" w:eastAsia="ru-RU" w:bidi="ru-RU"/>
              </w:rPr>
              <w:t>III</w:t>
            </w:r>
            <w:r w:rsidRPr="005819CC">
              <w:rPr>
                <w:rFonts w:ascii="Times New Roman" w:eastAsia="Arial Unicode MS" w:hAnsi="Times New Roman" w:cs="Times New Roman"/>
                <w:bCs/>
                <w:color w:val="000000"/>
                <w:sz w:val="24"/>
                <w:szCs w:val="24"/>
                <w:lang w:eastAsia="ru-RU" w:bidi="ru-RU"/>
              </w:rPr>
              <w:t>.3.2.  Психолого-педагогические условия реализации ООП</w:t>
            </w:r>
          </w:p>
        </w:tc>
        <w:tc>
          <w:tcPr>
            <w:tcW w:w="1134" w:type="dxa"/>
            <w:vAlign w:val="center"/>
          </w:tcPr>
          <w:p w:rsidR="0062434A" w:rsidRPr="00A73585" w:rsidRDefault="00CB077B" w:rsidP="00CB077B">
            <w:pPr>
              <w:contextualSpacing/>
              <w:jc w:val="center"/>
              <w:rPr>
                <w:rFonts w:ascii="Times New Roman" w:eastAsia="Arial Unicode MS" w:hAnsi="Times New Roman" w:cs="Times New Roman"/>
                <w:color w:val="000000"/>
                <w:sz w:val="24"/>
                <w:szCs w:val="24"/>
                <w:lang w:eastAsia="ru-RU" w:bidi="ru-RU"/>
              </w:rPr>
            </w:pPr>
            <w:r>
              <w:rPr>
                <w:rFonts w:ascii="Times New Roman" w:eastAsia="Arial Unicode MS" w:hAnsi="Times New Roman" w:cs="Times New Roman"/>
                <w:color w:val="000000"/>
                <w:sz w:val="24"/>
                <w:szCs w:val="24"/>
                <w:lang w:eastAsia="ru-RU" w:bidi="ru-RU"/>
              </w:rPr>
              <w:t>15</w:t>
            </w:r>
            <w:r w:rsidR="00A73585" w:rsidRPr="00A73585">
              <w:rPr>
                <w:rFonts w:ascii="Times New Roman" w:eastAsia="Arial Unicode MS" w:hAnsi="Times New Roman" w:cs="Times New Roman"/>
                <w:color w:val="000000"/>
                <w:sz w:val="24"/>
                <w:szCs w:val="24"/>
                <w:lang w:eastAsia="ru-RU" w:bidi="ru-RU"/>
              </w:rPr>
              <w:t>9-1</w:t>
            </w:r>
            <w:r>
              <w:rPr>
                <w:rFonts w:ascii="Times New Roman" w:eastAsia="Arial Unicode MS" w:hAnsi="Times New Roman" w:cs="Times New Roman"/>
                <w:color w:val="000000"/>
                <w:sz w:val="24"/>
                <w:szCs w:val="24"/>
                <w:lang w:eastAsia="ru-RU" w:bidi="ru-RU"/>
              </w:rPr>
              <w:t>6</w:t>
            </w:r>
            <w:r w:rsidR="00A73585" w:rsidRPr="00A73585">
              <w:rPr>
                <w:rFonts w:ascii="Times New Roman" w:eastAsia="Arial Unicode MS" w:hAnsi="Times New Roman" w:cs="Times New Roman"/>
                <w:color w:val="000000"/>
                <w:sz w:val="24"/>
                <w:szCs w:val="24"/>
                <w:lang w:eastAsia="ru-RU" w:bidi="ru-RU"/>
              </w:rPr>
              <w:t>0</w:t>
            </w:r>
          </w:p>
        </w:tc>
      </w:tr>
      <w:tr w:rsidR="0062434A" w:rsidRPr="005819CC" w:rsidTr="00A73585">
        <w:tc>
          <w:tcPr>
            <w:tcW w:w="8755" w:type="dxa"/>
          </w:tcPr>
          <w:p w:rsidR="0062434A" w:rsidRPr="005819CC" w:rsidRDefault="00DB39A5" w:rsidP="005819CC">
            <w:pPr>
              <w:contextualSpacing/>
              <w:jc w:val="both"/>
              <w:rPr>
                <w:rFonts w:ascii="Times New Roman" w:eastAsia="Arial Unicode MS" w:hAnsi="Times New Roman" w:cs="Times New Roman"/>
                <w:bCs/>
                <w:color w:val="000000"/>
                <w:sz w:val="24"/>
                <w:szCs w:val="24"/>
                <w:lang w:eastAsia="ru-RU" w:bidi="ru-RU"/>
              </w:rPr>
            </w:pPr>
            <w:r w:rsidRPr="005819CC">
              <w:rPr>
                <w:rFonts w:ascii="Times New Roman" w:eastAsia="Arial Unicode MS" w:hAnsi="Times New Roman" w:cs="Times New Roman"/>
                <w:bCs/>
                <w:color w:val="000000"/>
                <w:sz w:val="24"/>
                <w:szCs w:val="24"/>
                <w:lang w:val="en-US" w:eastAsia="ru-RU" w:bidi="ru-RU"/>
              </w:rPr>
              <w:t>III</w:t>
            </w:r>
            <w:r w:rsidRPr="005819CC">
              <w:rPr>
                <w:rFonts w:ascii="Times New Roman" w:eastAsia="Arial Unicode MS" w:hAnsi="Times New Roman" w:cs="Times New Roman"/>
                <w:bCs/>
                <w:color w:val="000000"/>
                <w:sz w:val="24"/>
                <w:szCs w:val="24"/>
                <w:lang w:eastAsia="ru-RU" w:bidi="ru-RU"/>
              </w:rPr>
              <w:t>.3.3.   Финансовое обеспечение реализации ООП  СОО</w:t>
            </w:r>
          </w:p>
        </w:tc>
        <w:tc>
          <w:tcPr>
            <w:tcW w:w="1134" w:type="dxa"/>
            <w:vAlign w:val="center"/>
          </w:tcPr>
          <w:p w:rsidR="0062434A" w:rsidRPr="00A73585" w:rsidRDefault="00CB077B" w:rsidP="00CB077B">
            <w:pPr>
              <w:contextualSpacing/>
              <w:jc w:val="center"/>
              <w:rPr>
                <w:rFonts w:ascii="Times New Roman" w:eastAsia="Arial Unicode MS" w:hAnsi="Times New Roman" w:cs="Times New Roman"/>
                <w:color w:val="000000"/>
                <w:sz w:val="24"/>
                <w:szCs w:val="24"/>
                <w:lang w:eastAsia="ru-RU" w:bidi="ru-RU"/>
              </w:rPr>
            </w:pPr>
            <w:r>
              <w:rPr>
                <w:rFonts w:ascii="Times New Roman" w:eastAsia="Arial Unicode MS" w:hAnsi="Times New Roman" w:cs="Times New Roman"/>
                <w:color w:val="000000"/>
                <w:sz w:val="24"/>
                <w:szCs w:val="24"/>
                <w:lang w:eastAsia="ru-RU" w:bidi="ru-RU"/>
              </w:rPr>
              <w:t>16</w:t>
            </w:r>
            <w:r w:rsidR="00A73585" w:rsidRPr="00A73585">
              <w:rPr>
                <w:rFonts w:ascii="Times New Roman" w:eastAsia="Arial Unicode MS" w:hAnsi="Times New Roman" w:cs="Times New Roman"/>
                <w:color w:val="000000"/>
                <w:sz w:val="24"/>
                <w:szCs w:val="24"/>
                <w:lang w:eastAsia="ru-RU" w:bidi="ru-RU"/>
              </w:rPr>
              <w:t>0-1</w:t>
            </w:r>
            <w:r>
              <w:rPr>
                <w:rFonts w:ascii="Times New Roman" w:eastAsia="Arial Unicode MS" w:hAnsi="Times New Roman" w:cs="Times New Roman"/>
                <w:color w:val="000000"/>
                <w:sz w:val="24"/>
                <w:szCs w:val="24"/>
                <w:lang w:eastAsia="ru-RU" w:bidi="ru-RU"/>
              </w:rPr>
              <w:t>64</w:t>
            </w:r>
          </w:p>
        </w:tc>
      </w:tr>
      <w:tr w:rsidR="00DB39A5" w:rsidRPr="005819CC" w:rsidTr="00A73585">
        <w:tc>
          <w:tcPr>
            <w:tcW w:w="8755" w:type="dxa"/>
          </w:tcPr>
          <w:p w:rsidR="00DB39A5" w:rsidRPr="005819CC" w:rsidRDefault="00DB39A5" w:rsidP="005819CC">
            <w:pPr>
              <w:contextualSpacing/>
              <w:jc w:val="both"/>
              <w:rPr>
                <w:rFonts w:ascii="Times New Roman" w:eastAsia="Arial Unicode MS" w:hAnsi="Times New Roman" w:cs="Times New Roman"/>
                <w:bCs/>
                <w:color w:val="000000"/>
                <w:sz w:val="24"/>
                <w:szCs w:val="24"/>
                <w:lang w:eastAsia="ru-RU" w:bidi="ru-RU"/>
              </w:rPr>
            </w:pPr>
            <w:r w:rsidRPr="005819CC">
              <w:rPr>
                <w:rFonts w:ascii="Times New Roman" w:eastAsia="Arial Unicode MS" w:hAnsi="Times New Roman" w:cs="Times New Roman"/>
                <w:bCs/>
                <w:color w:val="000000"/>
                <w:sz w:val="24"/>
                <w:szCs w:val="24"/>
                <w:lang w:val="en-US" w:eastAsia="ru-RU" w:bidi="ru-RU"/>
              </w:rPr>
              <w:t>III</w:t>
            </w:r>
            <w:r w:rsidRPr="005819CC">
              <w:rPr>
                <w:rFonts w:ascii="Times New Roman" w:eastAsia="Arial Unicode MS" w:hAnsi="Times New Roman" w:cs="Times New Roman"/>
                <w:bCs/>
                <w:color w:val="000000"/>
                <w:sz w:val="24"/>
                <w:szCs w:val="24"/>
                <w:lang w:eastAsia="ru-RU" w:bidi="ru-RU"/>
              </w:rPr>
              <w:t xml:space="preserve">.3.4. Материально-технические условия реализации ООП  </w:t>
            </w:r>
          </w:p>
        </w:tc>
        <w:tc>
          <w:tcPr>
            <w:tcW w:w="1134" w:type="dxa"/>
            <w:vAlign w:val="center"/>
          </w:tcPr>
          <w:p w:rsidR="00DB39A5" w:rsidRPr="00A73585" w:rsidRDefault="00CB077B" w:rsidP="00A73585">
            <w:pPr>
              <w:contextualSpacing/>
              <w:jc w:val="center"/>
              <w:rPr>
                <w:rFonts w:ascii="Times New Roman" w:eastAsia="Arial Unicode MS" w:hAnsi="Times New Roman" w:cs="Times New Roman"/>
                <w:color w:val="000000"/>
                <w:sz w:val="24"/>
                <w:szCs w:val="24"/>
                <w:lang w:eastAsia="ru-RU" w:bidi="ru-RU"/>
              </w:rPr>
            </w:pPr>
            <w:r>
              <w:rPr>
                <w:rFonts w:ascii="Times New Roman" w:eastAsia="Arial Unicode MS" w:hAnsi="Times New Roman" w:cs="Times New Roman"/>
                <w:color w:val="000000"/>
                <w:sz w:val="24"/>
                <w:szCs w:val="24"/>
                <w:lang w:eastAsia="ru-RU" w:bidi="ru-RU"/>
              </w:rPr>
              <w:t>164-168</w:t>
            </w:r>
          </w:p>
        </w:tc>
      </w:tr>
      <w:tr w:rsidR="00DB39A5" w:rsidRPr="005819CC" w:rsidTr="00A73585">
        <w:tc>
          <w:tcPr>
            <w:tcW w:w="8755" w:type="dxa"/>
          </w:tcPr>
          <w:p w:rsidR="00DB39A5" w:rsidRPr="005819CC" w:rsidRDefault="00DB39A5" w:rsidP="005819CC">
            <w:pPr>
              <w:contextualSpacing/>
              <w:jc w:val="both"/>
              <w:rPr>
                <w:rFonts w:ascii="Times New Roman" w:eastAsia="Arial Unicode MS" w:hAnsi="Times New Roman" w:cs="Times New Roman"/>
                <w:bCs/>
                <w:color w:val="000000"/>
                <w:sz w:val="24"/>
                <w:szCs w:val="24"/>
                <w:lang w:eastAsia="ru-RU" w:bidi="ru-RU"/>
              </w:rPr>
            </w:pPr>
            <w:r w:rsidRPr="005819CC">
              <w:rPr>
                <w:rFonts w:ascii="Times New Roman" w:eastAsia="Arial Unicode MS" w:hAnsi="Times New Roman" w:cs="Times New Roman"/>
                <w:bCs/>
                <w:color w:val="000000"/>
                <w:sz w:val="24"/>
                <w:szCs w:val="24"/>
                <w:lang w:val="en-US" w:eastAsia="ru-RU" w:bidi="ru-RU"/>
              </w:rPr>
              <w:t>III</w:t>
            </w:r>
            <w:r w:rsidRPr="005819CC">
              <w:rPr>
                <w:rFonts w:ascii="Times New Roman" w:eastAsia="Arial Unicode MS" w:hAnsi="Times New Roman" w:cs="Times New Roman"/>
                <w:bCs/>
                <w:color w:val="000000"/>
                <w:sz w:val="24"/>
                <w:szCs w:val="24"/>
                <w:lang w:eastAsia="ru-RU" w:bidi="ru-RU"/>
              </w:rPr>
              <w:t>.3.5. Информационно-методические условия реализации ООП</w:t>
            </w:r>
          </w:p>
        </w:tc>
        <w:tc>
          <w:tcPr>
            <w:tcW w:w="1134" w:type="dxa"/>
            <w:vAlign w:val="center"/>
          </w:tcPr>
          <w:p w:rsidR="00DB39A5" w:rsidRPr="00A73585" w:rsidRDefault="00CB077B" w:rsidP="00A73585">
            <w:pPr>
              <w:contextualSpacing/>
              <w:jc w:val="center"/>
              <w:rPr>
                <w:rFonts w:ascii="Times New Roman" w:eastAsia="Arial Unicode MS" w:hAnsi="Times New Roman" w:cs="Times New Roman"/>
                <w:color w:val="000000"/>
                <w:sz w:val="24"/>
                <w:szCs w:val="24"/>
                <w:lang w:eastAsia="ru-RU" w:bidi="ru-RU"/>
              </w:rPr>
            </w:pPr>
            <w:r>
              <w:rPr>
                <w:rFonts w:ascii="Times New Roman" w:eastAsia="Arial Unicode MS" w:hAnsi="Times New Roman" w:cs="Times New Roman"/>
                <w:color w:val="000000"/>
                <w:sz w:val="24"/>
                <w:szCs w:val="24"/>
                <w:lang w:eastAsia="ru-RU" w:bidi="ru-RU"/>
              </w:rPr>
              <w:t>168</w:t>
            </w:r>
          </w:p>
        </w:tc>
      </w:tr>
      <w:tr w:rsidR="00DB39A5" w:rsidRPr="005819CC" w:rsidTr="00A73585">
        <w:tc>
          <w:tcPr>
            <w:tcW w:w="8755" w:type="dxa"/>
          </w:tcPr>
          <w:p w:rsidR="00DB39A5" w:rsidRPr="005819CC" w:rsidRDefault="00DB39A5" w:rsidP="005819CC">
            <w:pPr>
              <w:contextualSpacing/>
              <w:jc w:val="both"/>
              <w:rPr>
                <w:rFonts w:ascii="Times New Roman" w:eastAsia="Arial Unicode MS" w:hAnsi="Times New Roman" w:cs="Times New Roman"/>
                <w:bCs/>
                <w:color w:val="000000"/>
                <w:sz w:val="24"/>
                <w:szCs w:val="24"/>
                <w:lang w:eastAsia="ru-RU" w:bidi="ru-RU"/>
              </w:rPr>
            </w:pPr>
            <w:r w:rsidRPr="005819CC">
              <w:rPr>
                <w:rFonts w:ascii="Times New Roman" w:eastAsia="Arial Unicode MS" w:hAnsi="Times New Roman" w:cs="Times New Roman"/>
                <w:bCs/>
                <w:color w:val="000000"/>
                <w:sz w:val="24"/>
                <w:szCs w:val="24"/>
                <w:lang w:val="en-US" w:eastAsia="ru-RU" w:bidi="ru-RU"/>
              </w:rPr>
              <w:t>III</w:t>
            </w:r>
            <w:r w:rsidRPr="005819CC">
              <w:rPr>
                <w:rFonts w:ascii="Times New Roman" w:eastAsia="Arial Unicode MS" w:hAnsi="Times New Roman" w:cs="Times New Roman"/>
                <w:bCs/>
                <w:color w:val="000000"/>
                <w:sz w:val="24"/>
                <w:szCs w:val="24"/>
                <w:lang w:eastAsia="ru-RU" w:bidi="ru-RU"/>
              </w:rPr>
              <w:t>.3.6. Обоснование необходимых изменений в имеющихся условиях в соответствии с ООП СОО</w:t>
            </w:r>
          </w:p>
        </w:tc>
        <w:tc>
          <w:tcPr>
            <w:tcW w:w="1134" w:type="dxa"/>
            <w:vAlign w:val="center"/>
          </w:tcPr>
          <w:p w:rsidR="00DB39A5" w:rsidRPr="00A73585" w:rsidRDefault="00CB077B" w:rsidP="00A73585">
            <w:pPr>
              <w:contextualSpacing/>
              <w:jc w:val="center"/>
              <w:rPr>
                <w:rFonts w:ascii="Times New Roman" w:eastAsia="Arial Unicode MS" w:hAnsi="Times New Roman" w:cs="Times New Roman"/>
                <w:color w:val="000000"/>
                <w:sz w:val="24"/>
                <w:szCs w:val="24"/>
                <w:lang w:eastAsia="ru-RU" w:bidi="ru-RU"/>
              </w:rPr>
            </w:pPr>
            <w:r>
              <w:rPr>
                <w:rFonts w:ascii="Times New Roman" w:eastAsia="Arial Unicode MS" w:hAnsi="Times New Roman" w:cs="Times New Roman"/>
                <w:color w:val="000000"/>
                <w:sz w:val="24"/>
                <w:szCs w:val="24"/>
                <w:lang w:eastAsia="ru-RU" w:bidi="ru-RU"/>
              </w:rPr>
              <w:t>169</w:t>
            </w:r>
          </w:p>
        </w:tc>
      </w:tr>
      <w:tr w:rsidR="00DB39A5" w:rsidRPr="005819CC" w:rsidTr="00A73585">
        <w:tc>
          <w:tcPr>
            <w:tcW w:w="8755" w:type="dxa"/>
          </w:tcPr>
          <w:p w:rsidR="00DB39A5" w:rsidRPr="005819CC" w:rsidRDefault="00571370" w:rsidP="005819CC">
            <w:pPr>
              <w:contextualSpacing/>
              <w:jc w:val="both"/>
              <w:rPr>
                <w:rFonts w:ascii="Times New Roman" w:eastAsia="Arial Unicode MS" w:hAnsi="Times New Roman" w:cs="Times New Roman"/>
                <w:bCs/>
                <w:color w:val="000000"/>
                <w:sz w:val="24"/>
                <w:szCs w:val="24"/>
                <w:lang w:eastAsia="ru-RU" w:bidi="ru-RU"/>
              </w:rPr>
            </w:pPr>
            <w:r w:rsidRPr="005819CC">
              <w:rPr>
                <w:rFonts w:ascii="Times New Roman" w:eastAsia="Arial Unicode MS" w:hAnsi="Times New Roman" w:cs="Times New Roman"/>
                <w:bCs/>
                <w:color w:val="000000"/>
                <w:sz w:val="24"/>
                <w:szCs w:val="24"/>
                <w:lang w:val="en-US" w:eastAsia="ru-RU" w:bidi="ru-RU"/>
              </w:rPr>
              <w:t>III</w:t>
            </w:r>
            <w:r w:rsidRPr="005819CC">
              <w:rPr>
                <w:rFonts w:ascii="Times New Roman" w:eastAsia="Arial Unicode MS" w:hAnsi="Times New Roman" w:cs="Times New Roman"/>
                <w:bCs/>
                <w:color w:val="000000"/>
                <w:sz w:val="24"/>
                <w:szCs w:val="24"/>
                <w:lang w:eastAsia="ru-RU" w:bidi="ru-RU"/>
              </w:rPr>
              <w:t>.4. Механизмы достижения целевых ориентиров в системе условий</w:t>
            </w:r>
          </w:p>
        </w:tc>
        <w:tc>
          <w:tcPr>
            <w:tcW w:w="1134" w:type="dxa"/>
            <w:vAlign w:val="center"/>
          </w:tcPr>
          <w:p w:rsidR="00DB39A5" w:rsidRPr="00A73585" w:rsidRDefault="00CB077B" w:rsidP="00A73585">
            <w:pPr>
              <w:contextualSpacing/>
              <w:jc w:val="center"/>
              <w:rPr>
                <w:rFonts w:ascii="Times New Roman" w:eastAsia="Arial Unicode MS" w:hAnsi="Times New Roman" w:cs="Times New Roman"/>
                <w:color w:val="000000"/>
                <w:sz w:val="24"/>
                <w:szCs w:val="24"/>
                <w:lang w:eastAsia="ru-RU" w:bidi="ru-RU"/>
              </w:rPr>
            </w:pPr>
            <w:r>
              <w:rPr>
                <w:rFonts w:ascii="Times New Roman" w:eastAsia="Arial Unicode MS" w:hAnsi="Times New Roman" w:cs="Times New Roman"/>
                <w:color w:val="000000"/>
                <w:sz w:val="24"/>
                <w:szCs w:val="24"/>
                <w:lang w:eastAsia="ru-RU" w:bidi="ru-RU"/>
              </w:rPr>
              <w:t>16</w:t>
            </w:r>
            <w:r w:rsidR="00A73585" w:rsidRPr="00A73585">
              <w:rPr>
                <w:rFonts w:ascii="Times New Roman" w:eastAsia="Arial Unicode MS" w:hAnsi="Times New Roman" w:cs="Times New Roman"/>
                <w:color w:val="000000"/>
                <w:sz w:val="24"/>
                <w:szCs w:val="24"/>
                <w:lang w:eastAsia="ru-RU" w:bidi="ru-RU"/>
              </w:rPr>
              <w:t>9</w:t>
            </w:r>
          </w:p>
        </w:tc>
      </w:tr>
      <w:tr w:rsidR="00DB39A5" w:rsidRPr="005819CC" w:rsidTr="00A73585">
        <w:tc>
          <w:tcPr>
            <w:tcW w:w="8755" w:type="dxa"/>
          </w:tcPr>
          <w:p w:rsidR="00DB39A5" w:rsidRPr="005819CC" w:rsidRDefault="00571370" w:rsidP="005819CC">
            <w:pPr>
              <w:contextualSpacing/>
              <w:jc w:val="both"/>
              <w:rPr>
                <w:rFonts w:ascii="Times New Roman" w:eastAsia="Arial Unicode MS" w:hAnsi="Times New Roman" w:cs="Times New Roman"/>
                <w:bCs/>
                <w:color w:val="000000"/>
                <w:sz w:val="24"/>
                <w:szCs w:val="24"/>
                <w:lang w:eastAsia="ru-RU" w:bidi="ru-RU"/>
              </w:rPr>
            </w:pPr>
            <w:r w:rsidRPr="005819CC">
              <w:rPr>
                <w:rFonts w:ascii="Times New Roman" w:eastAsia="Arial Unicode MS" w:hAnsi="Times New Roman" w:cs="Times New Roman"/>
                <w:bCs/>
                <w:color w:val="000000"/>
                <w:sz w:val="24"/>
                <w:szCs w:val="24"/>
                <w:lang w:val="en-US" w:eastAsia="ru-RU" w:bidi="ru-RU"/>
              </w:rPr>
              <w:t>III</w:t>
            </w:r>
            <w:r w:rsidRPr="005819CC">
              <w:rPr>
                <w:rFonts w:ascii="Times New Roman" w:eastAsia="Arial Unicode MS" w:hAnsi="Times New Roman" w:cs="Times New Roman"/>
                <w:bCs/>
                <w:color w:val="000000"/>
                <w:sz w:val="24"/>
                <w:szCs w:val="24"/>
                <w:lang w:eastAsia="ru-RU" w:bidi="ru-RU"/>
              </w:rPr>
              <w:t>.5. Сетевой график (дорожная карта) по формированию необходимой системы условий</w:t>
            </w:r>
          </w:p>
        </w:tc>
        <w:tc>
          <w:tcPr>
            <w:tcW w:w="1134" w:type="dxa"/>
            <w:vAlign w:val="center"/>
          </w:tcPr>
          <w:p w:rsidR="00DB39A5" w:rsidRPr="00A73585" w:rsidRDefault="00CB077B" w:rsidP="00CB077B">
            <w:pPr>
              <w:contextualSpacing/>
              <w:jc w:val="center"/>
              <w:rPr>
                <w:rFonts w:ascii="Times New Roman" w:eastAsia="Arial Unicode MS" w:hAnsi="Times New Roman" w:cs="Times New Roman"/>
                <w:color w:val="000000"/>
                <w:sz w:val="24"/>
                <w:szCs w:val="24"/>
                <w:lang w:eastAsia="ru-RU" w:bidi="ru-RU"/>
              </w:rPr>
            </w:pPr>
            <w:r>
              <w:rPr>
                <w:rFonts w:ascii="Times New Roman" w:eastAsia="Arial Unicode MS" w:hAnsi="Times New Roman" w:cs="Times New Roman"/>
                <w:color w:val="000000"/>
                <w:sz w:val="24"/>
                <w:szCs w:val="24"/>
                <w:lang w:eastAsia="ru-RU" w:bidi="ru-RU"/>
              </w:rPr>
              <w:t>16</w:t>
            </w:r>
            <w:r w:rsidR="00A73585" w:rsidRPr="00A73585">
              <w:rPr>
                <w:rFonts w:ascii="Times New Roman" w:eastAsia="Arial Unicode MS" w:hAnsi="Times New Roman" w:cs="Times New Roman"/>
                <w:color w:val="000000"/>
                <w:sz w:val="24"/>
                <w:szCs w:val="24"/>
                <w:lang w:eastAsia="ru-RU" w:bidi="ru-RU"/>
              </w:rPr>
              <w:t>9-1</w:t>
            </w:r>
            <w:r>
              <w:rPr>
                <w:rFonts w:ascii="Times New Roman" w:eastAsia="Arial Unicode MS" w:hAnsi="Times New Roman" w:cs="Times New Roman"/>
                <w:color w:val="000000"/>
                <w:sz w:val="24"/>
                <w:szCs w:val="24"/>
                <w:lang w:eastAsia="ru-RU" w:bidi="ru-RU"/>
              </w:rPr>
              <w:t>7</w:t>
            </w:r>
            <w:r w:rsidR="00A73585" w:rsidRPr="00A73585">
              <w:rPr>
                <w:rFonts w:ascii="Times New Roman" w:eastAsia="Arial Unicode MS" w:hAnsi="Times New Roman" w:cs="Times New Roman"/>
                <w:color w:val="000000"/>
                <w:sz w:val="24"/>
                <w:szCs w:val="24"/>
                <w:lang w:eastAsia="ru-RU" w:bidi="ru-RU"/>
              </w:rPr>
              <w:t>4</w:t>
            </w:r>
          </w:p>
        </w:tc>
      </w:tr>
      <w:tr w:rsidR="00DB39A5" w:rsidRPr="005819CC" w:rsidTr="00A73585">
        <w:tc>
          <w:tcPr>
            <w:tcW w:w="8755" w:type="dxa"/>
          </w:tcPr>
          <w:p w:rsidR="00DB39A5" w:rsidRPr="005819CC" w:rsidRDefault="00571370" w:rsidP="005819CC">
            <w:pPr>
              <w:contextualSpacing/>
              <w:jc w:val="both"/>
              <w:rPr>
                <w:rFonts w:ascii="Times New Roman" w:eastAsia="Arial Unicode MS" w:hAnsi="Times New Roman" w:cs="Times New Roman"/>
                <w:bCs/>
                <w:color w:val="000000"/>
                <w:sz w:val="24"/>
                <w:szCs w:val="24"/>
                <w:lang w:eastAsia="ru-RU" w:bidi="ru-RU"/>
              </w:rPr>
            </w:pPr>
            <w:r w:rsidRPr="005819CC">
              <w:rPr>
                <w:rFonts w:ascii="Times New Roman" w:eastAsia="Arial Unicode MS" w:hAnsi="Times New Roman" w:cs="Times New Roman"/>
                <w:bCs/>
                <w:color w:val="000000"/>
                <w:sz w:val="24"/>
                <w:szCs w:val="24"/>
                <w:lang w:val="en-US" w:eastAsia="ru-RU" w:bidi="ru-RU"/>
              </w:rPr>
              <w:t>III</w:t>
            </w:r>
            <w:r w:rsidRPr="005819CC">
              <w:rPr>
                <w:rFonts w:ascii="Times New Roman" w:eastAsia="Arial Unicode MS" w:hAnsi="Times New Roman" w:cs="Times New Roman"/>
                <w:bCs/>
                <w:color w:val="000000"/>
                <w:sz w:val="24"/>
                <w:szCs w:val="24"/>
                <w:lang w:eastAsia="ru-RU" w:bidi="ru-RU"/>
              </w:rPr>
              <w:t>.6. Контроль состояния системы условий</w:t>
            </w:r>
          </w:p>
        </w:tc>
        <w:tc>
          <w:tcPr>
            <w:tcW w:w="1134" w:type="dxa"/>
            <w:vAlign w:val="center"/>
          </w:tcPr>
          <w:p w:rsidR="00DB39A5" w:rsidRPr="00A73585" w:rsidRDefault="00CB077B" w:rsidP="00CB077B">
            <w:pPr>
              <w:contextualSpacing/>
              <w:jc w:val="center"/>
              <w:rPr>
                <w:rFonts w:ascii="Times New Roman" w:eastAsia="Arial Unicode MS" w:hAnsi="Times New Roman" w:cs="Times New Roman"/>
                <w:color w:val="000000"/>
                <w:sz w:val="24"/>
                <w:szCs w:val="24"/>
                <w:lang w:eastAsia="ru-RU" w:bidi="ru-RU"/>
              </w:rPr>
            </w:pPr>
            <w:r>
              <w:rPr>
                <w:rFonts w:ascii="Times New Roman" w:eastAsia="Arial Unicode MS" w:hAnsi="Times New Roman" w:cs="Times New Roman"/>
                <w:color w:val="000000"/>
                <w:sz w:val="24"/>
                <w:szCs w:val="24"/>
                <w:lang w:eastAsia="ru-RU" w:bidi="ru-RU"/>
              </w:rPr>
              <w:t>17</w:t>
            </w:r>
            <w:r w:rsidR="00A73585" w:rsidRPr="00A73585">
              <w:rPr>
                <w:rFonts w:ascii="Times New Roman" w:eastAsia="Arial Unicode MS" w:hAnsi="Times New Roman" w:cs="Times New Roman"/>
                <w:color w:val="000000"/>
                <w:sz w:val="24"/>
                <w:szCs w:val="24"/>
                <w:lang w:eastAsia="ru-RU" w:bidi="ru-RU"/>
              </w:rPr>
              <w:t>4</w:t>
            </w:r>
          </w:p>
        </w:tc>
      </w:tr>
    </w:tbl>
    <w:p w:rsidR="00F23A17" w:rsidRDefault="00F23A17" w:rsidP="005819CC">
      <w:pPr>
        <w:spacing w:after="0" w:line="240" w:lineRule="auto"/>
        <w:contextualSpacing/>
        <w:jc w:val="both"/>
        <w:rPr>
          <w:rFonts w:ascii="Times New Roman" w:eastAsia="Arial Unicode MS" w:hAnsi="Times New Roman" w:cs="Times New Roman"/>
          <w:b/>
          <w:color w:val="000000"/>
          <w:sz w:val="24"/>
          <w:szCs w:val="24"/>
          <w:lang w:eastAsia="ru-RU" w:bidi="ru-RU"/>
        </w:rPr>
      </w:pPr>
    </w:p>
    <w:p w:rsidR="00A73585" w:rsidRDefault="00A73585" w:rsidP="005819CC">
      <w:pPr>
        <w:spacing w:after="0" w:line="240" w:lineRule="auto"/>
        <w:contextualSpacing/>
        <w:jc w:val="both"/>
        <w:rPr>
          <w:rFonts w:ascii="Times New Roman" w:eastAsia="Arial Unicode MS" w:hAnsi="Times New Roman" w:cs="Times New Roman"/>
          <w:b/>
          <w:color w:val="000000"/>
          <w:sz w:val="24"/>
          <w:szCs w:val="24"/>
          <w:lang w:eastAsia="ru-RU" w:bidi="ru-RU"/>
        </w:rPr>
      </w:pPr>
    </w:p>
    <w:p w:rsidR="00CB077B" w:rsidRDefault="00CB077B" w:rsidP="005819CC">
      <w:pPr>
        <w:spacing w:after="0" w:line="240" w:lineRule="auto"/>
        <w:contextualSpacing/>
        <w:jc w:val="both"/>
        <w:rPr>
          <w:rFonts w:ascii="Times New Roman" w:eastAsia="Arial Unicode MS" w:hAnsi="Times New Roman" w:cs="Times New Roman"/>
          <w:b/>
          <w:color w:val="000000"/>
          <w:sz w:val="24"/>
          <w:szCs w:val="24"/>
          <w:lang w:eastAsia="ru-RU" w:bidi="ru-RU"/>
        </w:rPr>
      </w:pPr>
    </w:p>
    <w:p w:rsidR="006758FC" w:rsidRPr="005819CC" w:rsidRDefault="006758FC" w:rsidP="005819CC">
      <w:pPr>
        <w:spacing w:after="0" w:line="240" w:lineRule="auto"/>
        <w:contextualSpacing/>
        <w:jc w:val="both"/>
        <w:rPr>
          <w:rFonts w:ascii="Times New Roman" w:eastAsia="Arial Unicode MS" w:hAnsi="Times New Roman" w:cs="Times New Roman"/>
          <w:b/>
          <w:color w:val="000000"/>
          <w:sz w:val="24"/>
          <w:szCs w:val="24"/>
          <w:lang w:eastAsia="ru-RU" w:bidi="ru-RU"/>
        </w:rPr>
      </w:pPr>
      <w:r w:rsidRPr="005819CC">
        <w:rPr>
          <w:rFonts w:ascii="Times New Roman" w:eastAsia="Arial Unicode MS" w:hAnsi="Times New Roman" w:cs="Times New Roman"/>
          <w:b/>
          <w:color w:val="000000"/>
          <w:sz w:val="24"/>
          <w:szCs w:val="24"/>
          <w:lang w:val="en-US" w:eastAsia="ru-RU" w:bidi="ru-RU"/>
        </w:rPr>
        <w:t>I</w:t>
      </w:r>
      <w:r w:rsidRPr="005819CC">
        <w:rPr>
          <w:rFonts w:ascii="Times New Roman" w:eastAsia="Arial Unicode MS" w:hAnsi="Times New Roman" w:cs="Times New Roman"/>
          <w:b/>
          <w:color w:val="000000"/>
          <w:sz w:val="24"/>
          <w:szCs w:val="24"/>
          <w:lang w:eastAsia="ru-RU" w:bidi="ru-RU"/>
        </w:rPr>
        <w:t>. Целевой раздел основной образовательной программы среднего общего образования</w:t>
      </w:r>
      <w:bookmarkStart w:id="1" w:name="_Toc435412670"/>
      <w:bookmarkStart w:id="2" w:name="_Toc453968143"/>
    </w:p>
    <w:p w:rsidR="006758FC" w:rsidRPr="005819CC" w:rsidRDefault="006758FC" w:rsidP="005819CC">
      <w:pPr>
        <w:spacing w:after="0" w:line="240" w:lineRule="auto"/>
        <w:contextualSpacing/>
        <w:jc w:val="both"/>
        <w:rPr>
          <w:rFonts w:ascii="Times New Roman" w:eastAsia="Arial Unicode MS" w:hAnsi="Times New Roman" w:cs="Times New Roman"/>
          <w:b/>
          <w:color w:val="000000"/>
          <w:sz w:val="24"/>
          <w:szCs w:val="24"/>
          <w:lang w:eastAsia="ru-RU" w:bidi="ru-RU"/>
        </w:rPr>
      </w:pPr>
      <w:r w:rsidRPr="005819CC">
        <w:rPr>
          <w:rFonts w:ascii="Times New Roman" w:eastAsia="Arial Unicode MS" w:hAnsi="Times New Roman" w:cs="Times New Roman"/>
          <w:b/>
          <w:color w:val="000000"/>
          <w:sz w:val="24"/>
          <w:szCs w:val="24"/>
          <w:lang w:eastAsia="ru-RU" w:bidi="ru-RU"/>
        </w:rPr>
        <w:t>I.1. Пояснительная записка</w:t>
      </w:r>
      <w:bookmarkEnd w:id="1"/>
      <w:bookmarkEnd w:id="2"/>
      <w:r w:rsidRPr="005819CC">
        <w:rPr>
          <w:rFonts w:ascii="Times New Roman" w:eastAsia="Arial Unicode MS" w:hAnsi="Times New Roman" w:cs="Times New Roman"/>
          <w:b/>
          <w:color w:val="000000"/>
          <w:sz w:val="24"/>
          <w:szCs w:val="24"/>
          <w:lang w:eastAsia="ru-RU" w:bidi="ru-RU"/>
        </w:rPr>
        <w:t xml:space="preserve"> </w:t>
      </w:r>
    </w:p>
    <w:p w:rsidR="006758FC" w:rsidRPr="005819CC" w:rsidRDefault="006758FC" w:rsidP="005819CC">
      <w:pPr>
        <w:spacing w:after="0" w:line="240" w:lineRule="auto"/>
        <w:contextualSpacing/>
        <w:jc w:val="both"/>
        <w:rPr>
          <w:rFonts w:ascii="Times New Roman" w:eastAsia="Arial Unicode MS" w:hAnsi="Times New Roman" w:cs="Times New Roman"/>
          <w:b/>
          <w:color w:val="000000"/>
          <w:sz w:val="24"/>
          <w:szCs w:val="24"/>
          <w:lang w:eastAsia="ru-RU" w:bidi="ru-RU"/>
        </w:rPr>
      </w:pPr>
      <w:r w:rsidRPr="005819CC">
        <w:rPr>
          <w:rFonts w:ascii="Times New Roman" w:eastAsia="Arial Unicode MS" w:hAnsi="Times New Roman" w:cs="Times New Roman"/>
          <w:b/>
          <w:color w:val="000000"/>
          <w:sz w:val="24"/>
          <w:szCs w:val="24"/>
          <w:lang w:eastAsia="ru-RU" w:bidi="ru-RU"/>
        </w:rPr>
        <w:t>Цели и задачи реализации основной образовательной программы среднего общего образования</w:t>
      </w:r>
    </w:p>
    <w:p w:rsidR="006758FC" w:rsidRPr="005819CC" w:rsidRDefault="006758FC" w:rsidP="005819CC">
      <w:pPr>
        <w:spacing w:after="0" w:line="240" w:lineRule="auto"/>
        <w:ind w:firstLine="851"/>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b/>
          <w:color w:val="000000"/>
          <w:sz w:val="24"/>
          <w:szCs w:val="24"/>
          <w:lang w:eastAsia="ru-RU" w:bidi="ru-RU"/>
        </w:rPr>
        <w:t>Целями реализации</w:t>
      </w:r>
      <w:r w:rsidRPr="005819CC">
        <w:rPr>
          <w:rFonts w:ascii="Times New Roman" w:eastAsia="Arial Unicode MS" w:hAnsi="Times New Roman" w:cs="Times New Roman"/>
          <w:color w:val="000000"/>
          <w:sz w:val="24"/>
          <w:szCs w:val="24"/>
          <w:lang w:eastAsia="ru-RU" w:bidi="ru-RU"/>
        </w:rPr>
        <w:t xml:space="preserve"> основной образовательной программы среднего общего образования являются:</w:t>
      </w:r>
    </w:p>
    <w:p w:rsidR="006758FC" w:rsidRPr="005819CC" w:rsidRDefault="00C474DB"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 </w:t>
      </w:r>
      <w:r w:rsidR="006758FC" w:rsidRPr="005819CC">
        <w:rPr>
          <w:rFonts w:ascii="Times New Roman" w:eastAsia="Arial Unicode MS" w:hAnsi="Times New Roman" w:cs="Times New Roman"/>
          <w:color w:val="000000"/>
          <w:sz w:val="24"/>
          <w:szCs w:val="24"/>
          <w:lang w:eastAsia="ru-RU" w:bidi="ru-RU"/>
        </w:rPr>
        <w:t>становление и развитие личности обучающегося в ее самобытности и уникальности, осознание собственной индивидуальности, появление жизненных планов, готовность к самоопределению;</w:t>
      </w:r>
    </w:p>
    <w:p w:rsidR="006758FC" w:rsidRPr="005819CC" w:rsidRDefault="00C474DB"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 </w:t>
      </w:r>
      <w:r w:rsidR="006758FC" w:rsidRPr="005819CC">
        <w:rPr>
          <w:rFonts w:ascii="Times New Roman" w:eastAsia="Arial Unicode MS" w:hAnsi="Times New Roman" w:cs="Times New Roman"/>
          <w:color w:val="000000"/>
          <w:sz w:val="24"/>
          <w:szCs w:val="24"/>
          <w:lang w:eastAsia="ru-RU" w:bidi="ru-RU"/>
        </w:rPr>
        <w:t>достижение выпускниками планируемых результатов: компетенций и компетентностей, определяемых личностными, семейными, общественными, государственными потребностями и возможностями обучающегося старшего школьного возраста, индивидуальной образовательной траекторией его развития и состоянием здоровья.</w:t>
      </w:r>
    </w:p>
    <w:p w:rsidR="006758FC" w:rsidRPr="005819CC" w:rsidRDefault="006758FC" w:rsidP="005819CC">
      <w:pPr>
        <w:spacing w:after="0" w:line="240" w:lineRule="auto"/>
        <w:ind w:firstLine="851"/>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Достижение поставленных целей</w:t>
      </w:r>
      <w:r w:rsidRPr="005819CC">
        <w:rPr>
          <w:rFonts w:ascii="Times New Roman" w:eastAsia="Arial Unicode MS" w:hAnsi="Times New Roman" w:cs="Times New Roman"/>
          <w:b/>
          <w:color w:val="000000"/>
          <w:sz w:val="24"/>
          <w:szCs w:val="24"/>
          <w:lang w:eastAsia="ru-RU" w:bidi="ru-RU"/>
        </w:rPr>
        <w:t xml:space="preserve"> </w:t>
      </w:r>
      <w:r w:rsidRPr="005819CC">
        <w:rPr>
          <w:rFonts w:ascii="Times New Roman" w:eastAsia="Arial Unicode MS" w:hAnsi="Times New Roman" w:cs="Times New Roman"/>
          <w:color w:val="000000"/>
          <w:sz w:val="24"/>
          <w:szCs w:val="24"/>
          <w:lang w:eastAsia="ru-RU" w:bidi="ru-RU"/>
        </w:rPr>
        <w:t xml:space="preserve">предусматривает решение следующих </w:t>
      </w:r>
      <w:r w:rsidRPr="005819CC">
        <w:rPr>
          <w:rFonts w:ascii="Times New Roman" w:eastAsia="Arial Unicode MS" w:hAnsi="Times New Roman" w:cs="Times New Roman"/>
          <w:b/>
          <w:color w:val="000000"/>
          <w:sz w:val="24"/>
          <w:szCs w:val="24"/>
          <w:lang w:eastAsia="ru-RU" w:bidi="ru-RU"/>
        </w:rPr>
        <w:t>основных задач</w:t>
      </w:r>
      <w:r w:rsidRPr="005819CC">
        <w:rPr>
          <w:rFonts w:ascii="Times New Roman" w:eastAsia="Arial Unicode MS" w:hAnsi="Times New Roman" w:cs="Times New Roman"/>
          <w:color w:val="000000"/>
          <w:sz w:val="24"/>
          <w:szCs w:val="24"/>
          <w:lang w:eastAsia="ru-RU" w:bidi="ru-RU"/>
        </w:rPr>
        <w:t>:</w:t>
      </w:r>
    </w:p>
    <w:p w:rsidR="006758FC" w:rsidRPr="005819CC" w:rsidRDefault="001A395D"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 </w:t>
      </w:r>
      <w:r w:rsidR="006758FC" w:rsidRPr="005819CC">
        <w:rPr>
          <w:rFonts w:ascii="Times New Roman" w:eastAsia="Arial Unicode MS" w:hAnsi="Times New Roman" w:cs="Times New Roman"/>
          <w:color w:val="000000"/>
          <w:sz w:val="24"/>
          <w:szCs w:val="24"/>
          <w:lang w:eastAsia="ru-RU" w:bidi="ru-RU"/>
        </w:rPr>
        <w:t xml:space="preserve">формирование российской гражданской идентичности обучающихся; </w:t>
      </w:r>
    </w:p>
    <w:p w:rsidR="006758FC" w:rsidRPr="005819CC" w:rsidRDefault="00757787"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w:t>
      </w:r>
      <w:r w:rsidR="006758FC" w:rsidRPr="005819CC">
        <w:rPr>
          <w:rFonts w:ascii="Times New Roman" w:eastAsia="Arial Unicode MS" w:hAnsi="Times New Roman" w:cs="Times New Roman"/>
          <w:color w:val="000000"/>
          <w:sz w:val="24"/>
          <w:szCs w:val="24"/>
          <w:lang w:eastAsia="ru-RU" w:bidi="ru-RU"/>
        </w:rPr>
        <w:t>сохранение и развитие культурного разнообразия и языкового наследия многонационального народа Российской Федерации, реализация права на изучение родного языка, овладение духовными ценностями и культурой многонационального народа России;</w:t>
      </w:r>
    </w:p>
    <w:p w:rsidR="006758FC" w:rsidRPr="005819CC" w:rsidRDefault="00757787"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w:t>
      </w:r>
      <w:r w:rsidR="006758FC" w:rsidRPr="005819CC">
        <w:rPr>
          <w:rFonts w:ascii="Times New Roman" w:eastAsia="Arial Unicode MS" w:hAnsi="Times New Roman" w:cs="Times New Roman"/>
          <w:color w:val="000000"/>
          <w:sz w:val="24"/>
          <w:szCs w:val="24"/>
          <w:lang w:eastAsia="ru-RU" w:bidi="ru-RU"/>
        </w:rPr>
        <w:t>обеспечение равных возможностей получения качественного среднего общего образования;</w:t>
      </w:r>
    </w:p>
    <w:p w:rsidR="006758FC" w:rsidRPr="005819CC" w:rsidRDefault="001A395D"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 </w:t>
      </w:r>
      <w:r w:rsidR="006758FC" w:rsidRPr="005819CC">
        <w:rPr>
          <w:rFonts w:ascii="Times New Roman" w:eastAsia="Arial Unicode MS" w:hAnsi="Times New Roman" w:cs="Times New Roman"/>
          <w:color w:val="000000"/>
          <w:sz w:val="24"/>
          <w:szCs w:val="24"/>
          <w:lang w:eastAsia="ru-RU" w:bidi="ru-RU"/>
        </w:rPr>
        <w:t>обеспечение достижения обучающимися образовательных результатов в соответствии с требованиями, установленными Федеральным государственным образовательным стандартом среднего общего образования (далее – ФГОС СОО);</w:t>
      </w:r>
    </w:p>
    <w:p w:rsidR="006758FC" w:rsidRPr="005819CC" w:rsidRDefault="00757787"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w:t>
      </w:r>
      <w:r w:rsidR="006758FC" w:rsidRPr="005819CC">
        <w:rPr>
          <w:rFonts w:ascii="Times New Roman" w:eastAsia="Arial Unicode MS" w:hAnsi="Times New Roman" w:cs="Times New Roman"/>
          <w:color w:val="000000"/>
          <w:sz w:val="24"/>
          <w:szCs w:val="24"/>
          <w:lang w:eastAsia="ru-RU" w:bidi="ru-RU"/>
        </w:rPr>
        <w:t>обеспечение реализации бесплатного образования на уровне среднего общего образования в объеме основной образовательной программы, предусматривающей изучение обязательных учебных предметов, входящих в учебный план (учебных предметов по выбору из обязательных предметных областей, дополнительных учебных предметов, курсов по выбору и общих для включения во все учебные планы учебных предметов, в том числе на углубленном уровне), а также внеурочную деятельность;</w:t>
      </w:r>
    </w:p>
    <w:p w:rsidR="006758FC" w:rsidRPr="005819CC" w:rsidRDefault="00757787"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w:t>
      </w:r>
      <w:r w:rsidR="006758FC" w:rsidRPr="005819CC">
        <w:rPr>
          <w:rFonts w:ascii="Times New Roman" w:eastAsia="Arial Unicode MS" w:hAnsi="Times New Roman" w:cs="Times New Roman"/>
          <w:color w:val="000000"/>
          <w:sz w:val="24"/>
          <w:szCs w:val="24"/>
          <w:lang w:eastAsia="ru-RU" w:bidi="ru-RU"/>
        </w:rPr>
        <w:t>установление требований к воспитанию и социализации обучающихся, их самоидентификации посредством личностно и общественно значимой деятельности, социального и гражданского становления, осознанного выбора профессии, понимание значения профессиональной деятельности для человека и общества, в том числе через реализацию образовательных программ, входящих в основную образовательную программу;</w:t>
      </w:r>
    </w:p>
    <w:p w:rsidR="006758FC" w:rsidRPr="005819CC" w:rsidRDefault="001A395D"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 </w:t>
      </w:r>
      <w:r w:rsidR="006758FC" w:rsidRPr="005819CC">
        <w:rPr>
          <w:rFonts w:ascii="Times New Roman" w:eastAsia="Arial Unicode MS" w:hAnsi="Times New Roman" w:cs="Times New Roman"/>
          <w:color w:val="000000"/>
          <w:sz w:val="24"/>
          <w:szCs w:val="24"/>
          <w:lang w:eastAsia="ru-RU" w:bidi="ru-RU"/>
        </w:rPr>
        <w:t xml:space="preserve">обеспечение преемственности основных образовательных программ начального общего, основного общего, среднего общего, профессионального образования; </w:t>
      </w:r>
    </w:p>
    <w:p w:rsidR="006758FC" w:rsidRPr="005819CC" w:rsidRDefault="001A395D"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 </w:t>
      </w:r>
      <w:r w:rsidR="006758FC" w:rsidRPr="005819CC">
        <w:rPr>
          <w:rFonts w:ascii="Times New Roman" w:eastAsia="Arial Unicode MS" w:hAnsi="Times New Roman" w:cs="Times New Roman"/>
          <w:color w:val="000000"/>
          <w:sz w:val="24"/>
          <w:szCs w:val="24"/>
          <w:lang w:eastAsia="ru-RU" w:bidi="ru-RU"/>
        </w:rPr>
        <w:t>развитие государственно-общественного управления в образовании;</w:t>
      </w:r>
    </w:p>
    <w:p w:rsidR="006758FC" w:rsidRPr="005819CC" w:rsidRDefault="000E3085"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 </w:t>
      </w:r>
      <w:r w:rsidR="006758FC" w:rsidRPr="005819CC">
        <w:rPr>
          <w:rFonts w:ascii="Times New Roman" w:eastAsia="Arial Unicode MS" w:hAnsi="Times New Roman" w:cs="Times New Roman"/>
          <w:color w:val="000000"/>
          <w:sz w:val="24"/>
          <w:szCs w:val="24"/>
          <w:lang w:eastAsia="ru-RU" w:bidi="ru-RU"/>
        </w:rPr>
        <w:t xml:space="preserve">формирование основ оценки результатов освоения обучающимися основной образовательной программы, деятельности педагогических работников, организаций, осуществляющих образовательную деятельность; </w:t>
      </w:r>
    </w:p>
    <w:p w:rsidR="006758FC" w:rsidRPr="005819CC" w:rsidRDefault="000E3085"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 </w:t>
      </w:r>
      <w:r w:rsidR="006758FC" w:rsidRPr="005819CC">
        <w:rPr>
          <w:rFonts w:ascii="Times New Roman" w:eastAsia="Arial Unicode MS" w:hAnsi="Times New Roman" w:cs="Times New Roman"/>
          <w:color w:val="000000"/>
          <w:sz w:val="24"/>
          <w:szCs w:val="24"/>
          <w:lang w:eastAsia="ru-RU" w:bidi="ru-RU"/>
        </w:rPr>
        <w:t>создание условий для развития и самореализации обучающихся, для формирования здорового, безопасного и экологически целесообразного образа жизни обучающихся.</w:t>
      </w:r>
    </w:p>
    <w:p w:rsidR="000E3085" w:rsidRPr="005819CC" w:rsidRDefault="000E3085" w:rsidP="005819CC">
      <w:pPr>
        <w:spacing w:after="0" w:line="240" w:lineRule="auto"/>
        <w:ind w:firstLine="851"/>
        <w:contextualSpacing/>
        <w:jc w:val="both"/>
        <w:rPr>
          <w:rFonts w:ascii="Times New Roman" w:eastAsia="Arial Unicode MS" w:hAnsi="Times New Roman" w:cs="Times New Roman"/>
          <w:b/>
          <w:bCs/>
          <w:color w:val="000000"/>
          <w:sz w:val="24"/>
          <w:szCs w:val="24"/>
          <w:lang w:eastAsia="ru-RU" w:bidi="ru-RU"/>
        </w:rPr>
      </w:pPr>
      <w:bookmarkStart w:id="3" w:name="_Toc435412671"/>
      <w:bookmarkStart w:id="4" w:name="_Toc453968144"/>
      <w:r w:rsidRPr="005819CC">
        <w:rPr>
          <w:rFonts w:ascii="Times New Roman" w:eastAsia="Arial Unicode MS" w:hAnsi="Times New Roman" w:cs="Times New Roman"/>
          <w:b/>
          <w:bCs/>
          <w:color w:val="000000"/>
          <w:sz w:val="24"/>
          <w:szCs w:val="24"/>
          <w:lang w:eastAsia="ru-RU" w:bidi="ru-RU"/>
        </w:rPr>
        <w:t>I.2. Планируемые результаты освоения обучающимися основной образовательной программы среднего общего образования</w:t>
      </w:r>
      <w:bookmarkStart w:id="5" w:name="_Toc435412672"/>
      <w:bookmarkStart w:id="6" w:name="_Toc453968145"/>
      <w:bookmarkEnd w:id="3"/>
      <w:bookmarkEnd w:id="4"/>
    </w:p>
    <w:p w:rsidR="000E3085" w:rsidRPr="005819CC" w:rsidRDefault="000E3085" w:rsidP="005819CC">
      <w:pPr>
        <w:spacing w:after="0" w:line="240" w:lineRule="auto"/>
        <w:contextualSpacing/>
        <w:jc w:val="both"/>
        <w:rPr>
          <w:rFonts w:ascii="Times New Roman" w:eastAsia="Arial Unicode MS" w:hAnsi="Times New Roman" w:cs="Times New Roman"/>
          <w:b/>
          <w:bCs/>
          <w:color w:val="000000"/>
          <w:sz w:val="24"/>
          <w:szCs w:val="24"/>
          <w:lang w:eastAsia="ru-RU" w:bidi="ru-RU"/>
        </w:rPr>
      </w:pPr>
      <w:r w:rsidRPr="005819CC">
        <w:rPr>
          <w:rFonts w:ascii="Times New Roman" w:eastAsia="Arial Unicode MS" w:hAnsi="Times New Roman" w:cs="Times New Roman"/>
          <w:b/>
          <w:bCs/>
          <w:color w:val="000000"/>
          <w:sz w:val="24"/>
          <w:szCs w:val="24"/>
          <w:lang w:eastAsia="ru-RU" w:bidi="ru-RU"/>
        </w:rPr>
        <w:t>I.2.1. Планируемые личностные результаты освоения ООП</w:t>
      </w:r>
      <w:bookmarkEnd w:id="5"/>
      <w:bookmarkEnd w:id="6"/>
    </w:p>
    <w:p w:rsidR="009C549C" w:rsidRPr="005819CC" w:rsidRDefault="009C549C" w:rsidP="005819CC">
      <w:pPr>
        <w:spacing w:after="0" w:line="240" w:lineRule="auto"/>
        <w:ind w:firstLine="851"/>
        <w:contextualSpacing/>
        <w:jc w:val="both"/>
        <w:rPr>
          <w:rFonts w:ascii="Times New Roman" w:eastAsia="Arial Unicode MS" w:hAnsi="Times New Roman" w:cs="Times New Roman"/>
          <w:bCs/>
          <w:sz w:val="24"/>
          <w:szCs w:val="24"/>
          <w:lang w:eastAsia="ru-RU" w:bidi="ru-RU"/>
        </w:rPr>
      </w:pPr>
      <w:r w:rsidRPr="005819CC">
        <w:rPr>
          <w:rFonts w:ascii="Times New Roman" w:eastAsia="Arial Unicode MS" w:hAnsi="Times New Roman" w:cs="Times New Roman"/>
          <w:bCs/>
          <w:sz w:val="24"/>
          <w:szCs w:val="24"/>
          <w:lang w:eastAsia="ru-RU" w:bidi="ru-RU"/>
        </w:rPr>
        <w:t>1) российск</w:t>
      </w:r>
      <w:r w:rsidR="00C73357" w:rsidRPr="005819CC">
        <w:rPr>
          <w:rFonts w:ascii="Times New Roman" w:eastAsia="Arial Unicode MS" w:hAnsi="Times New Roman" w:cs="Times New Roman"/>
          <w:bCs/>
          <w:sz w:val="24"/>
          <w:szCs w:val="24"/>
          <w:lang w:eastAsia="ru-RU" w:bidi="ru-RU"/>
        </w:rPr>
        <w:t>ая</w:t>
      </w:r>
      <w:r w:rsidRPr="005819CC">
        <w:rPr>
          <w:rFonts w:ascii="Times New Roman" w:eastAsia="Arial Unicode MS" w:hAnsi="Times New Roman" w:cs="Times New Roman"/>
          <w:bCs/>
          <w:sz w:val="24"/>
          <w:szCs w:val="24"/>
          <w:lang w:eastAsia="ru-RU" w:bidi="ru-RU"/>
        </w:rPr>
        <w:t xml:space="preserve"> гражданск</w:t>
      </w:r>
      <w:r w:rsidR="00C73357" w:rsidRPr="005819CC">
        <w:rPr>
          <w:rFonts w:ascii="Times New Roman" w:eastAsia="Arial Unicode MS" w:hAnsi="Times New Roman" w:cs="Times New Roman"/>
          <w:bCs/>
          <w:sz w:val="24"/>
          <w:szCs w:val="24"/>
          <w:lang w:eastAsia="ru-RU" w:bidi="ru-RU"/>
        </w:rPr>
        <w:t>ая</w:t>
      </w:r>
      <w:r w:rsidRPr="005819CC">
        <w:rPr>
          <w:rFonts w:ascii="Times New Roman" w:eastAsia="Arial Unicode MS" w:hAnsi="Times New Roman" w:cs="Times New Roman"/>
          <w:bCs/>
          <w:sz w:val="24"/>
          <w:szCs w:val="24"/>
          <w:lang w:eastAsia="ru-RU" w:bidi="ru-RU"/>
        </w:rPr>
        <w:t xml:space="preserve"> идентичность, патриотизм, уважение к своему народу, чувств</w:t>
      </w:r>
      <w:r w:rsidR="00C73357" w:rsidRPr="005819CC">
        <w:rPr>
          <w:rFonts w:ascii="Times New Roman" w:eastAsia="Arial Unicode MS" w:hAnsi="Times New Roman" w:cs="Times New Roman"/>
          <w:bCs/>
          <w:sz w:val="24"/>
          <w:szCs w:val="24"/>
          <w:lang w:eastAsia="ru-RU" w:bidi="ru-RU"/>
        </w:rPr>
        <w:t>о</w:t>
      </w:r>
      <w:r w:rsidRPr="005819CC">
        <w:rPr>
          <w:rFonts w:ascii="Times New Roman" w:eastAsia="Arial Unicode MS" w:hAnsi="Times New Roman" w:cs="Times New Roman"/>
          <w:bCs/>
          <w:sz w:val="24"/>
          <w:szCs w:val="24"/>
          <w:lang w:eastAsia="ru-RU" w:bidi="ru-RU"/>
        </w:rPr>
        <w:t xml:space="preserve"> ответственности перед Родиной, гордости за свой край, свою Родину, прошлое и настоящее многонационального народа России, уважение государственных символов (герб, флаг, гимн);</w:t>
      </w:r>
    </w:p>
    <w:p w:rsidR="009C549C" w:rsidRPr="005819CC" w:rsidRDefault="009C549C" w:rsidP="005819CC">
      <w:pPr>
        <w:spacing w:after="0" w:line="240" w:lineRule="auto"/>
        <w:ind w:firstLine="851"/>
        <w:contextualSpacing/>
        <w:jc w:val="both"/>
        <w:rPr>
          <w:rFonts w:ascii="Times New Roman" w:eastAsia="Arial Unicode MS" w:hAnsi="Times New Roman" w:cs="Times New Roman"/>
          <w:bCs/>
          <w:sz w:val="24"/>
          <w:szCs w:val="24"/>
          <w:lang w:eastAsia="ru-RU" w:bidi="ru-RU"/>
        </w:rPr>
      </w:pPr>
      <w:r w:rsidRPr="005819CC">
        <w:rPr>
          <w:rFonts w:ascii="Times New Roman" w:eastAsia="Arial Unicode MS" w:hAnsi="Times New Roman" w:cs="Times New Roman"/>
          <w:bCs/>
          <w:sz w:val="24"/>
          <w:szCs w:val="24"/>
          <w:lang w:eastAsia="ru-RU" w:bidi="ru-RU"/>
        </w:rPr>
        <w:t>2) гражданск</w:t>
      </w:r>
      <w:r w:rsidR="00C73357" w:rsidRPr="005819CC">
        <w:rPr>
          <w:rFonts w:ascii="Times New Roman" w:eastAsia="Arial Unicode MS" w:hAnsi="Times New Roman" w:cs="Times New Roman"/>
          <w:bCs/>
          <w:sz w:val="24"/>
          <w:szCs w:val="24"/>
          <w:lang w:eastAsia="ru-RU" w:bidi="ru-RU"/>
        </w:rPr>
        <w:t>ая</w:t>
      </w:r>
      <w:r w:rsidRPr="005819CC">
        <w:rPr>
          <w:rFonts w:ascii="Times New Roman" w:eastAsia="Arial Unicode MS" w:hAnsi="Times New Roman" w:cs="Times New Roman"/>
          <w:bCs/>
          <w:sz w:val="24"/>
          <w:szCs w:val="24"/>
          <w:lang w:eastAsia="ru-RU" w:bidi="ru-RU"/>
        </w:rPr>
        <w:t xml:space="preserve"> позици</w:t>
      </w:r>
      <w:r w:rsidR="00C73357" w:rsidRPr="005819CC">
        <w:rPr>
          <w:rFonts w:ascii="Times New Roman" w:eastAsia="Arial Unicode MS" w:hAnsi="Times New Roman" w:cs="Times New Roman"/>
          <w:bCs/>
          <w:sz w:val="24"/>
          <w:szCs w:val="24"/>
          <w:lang w:eastAsia="ru-RU" w:bidi="ru-RU"/>
        </w:rPr>
        <w:t>я</w:t>
      </w:r>
      <w:r w:rsidRPr="005819CC">
        <w:rPr>
          <w:rFonts w:ascii="Times New Roman" w:eastAsia="Arial Unicode MS" w:hAnsi="Times New Roman" w:cs="Times New Roman"/>
          <w:bCs/>
          <w:sz w:val="24"/>
          <w:szCs w:val="24"/>
          <w:lang w:eastAsia="ru-RU" w:bidi="ru-RU"/>
        </w:rPr>
        <w:t xml:space="preserve"> как активн</w:t>
      </w:r>
      <w:r w:rsidR="00C73357" w:rsidRPr="005819CC">
        <w:rPr>
          <w:rFonts w:ascii="Times New Roman" w:eastAsia="Arial Unicode MS" w:hAnsi="Times New Roman" w:cs="Times New Roman"/>
          <w:bCs/>
          <w:sz w:val="24"/>
          <w:szCs w:val="24"/>
          <w:lang w:eastAsia="ru-RU" w:bidi="ru-RU"/>
        </w:rPr>
        <w:t>ого</w:t>
      </w:r>
      <w:r w:rsidRPr="005819CC">
        <w:rPr>
          <w:rFonts w:ascii="Times New Roman" w:eastAsia="Arial Unicode MS" w:hAnsi="Times New Roman" w:cs="Times New Roman"/>
          <w:bCs/>
          <w:sz w:val="24"/>
          <w:szCs w:val="24"/>
          <w:lang w:eastAsia="ru-RU" w:bidi="ru-RU"/>
        </w:rPr>
        <w:t xml:space="preserve"> и ответственного члена российского общества, осознающего свои конституционные права и обязанности, уважающего закон и правопорядок, обладающего чувством собственного достоинства, осознанно принимающего традиционные национальные и общечеловеческие гуманистические и демократические ценности;</w:t>
      </w:r>
    </w:p>
    <w:p w:rsidR="009C549C" w:rsidRPr="005819CC" w:rsidRDefault="009C549C" w:rsidP="005819CC">
      <w:pPr>
        <w:spacing w:after="0" w:line="240" w:lineRule="auto"/>
        <w:ind w:firstLine="851"/>
        <w:contextualSpacing/>
        <w:jc w:val="both"/>
        <w:rPr>
          <w:rFonts w:ascii="Times New Roman" w:eastAsia="Arial Unicode MS" w:hAnsi="Times New Roman" w:cs="Times New Roman"/>
          <w:bCs/>
          <w:sz w:val="24"/>
          <w:szCs w:val="24"/>
          <w:lang w:eastAsia="ru-RU" w:bidi="ru-RU"/>
        </w:rPr>
      </w:pPr>
      <w:r w:rsidRPr="005819CC">
        <w:rPr>
          <w:rFonts w:ascii="Times New Roman" w:eastAsia="Arial Unicode MS" w:hAnsi="Times New Roman" w:cs="Times New Roman"/>
          <w:bCs/>
          <w:sz w:val="24"/>
          <w:szCs w:val="24"/>
          <w:lang w:eastAsia="ru-RU" w:bidi="ru-RU"/>
        </w:rPr>
        <w:t>3) готовность к служению Отечеству, его защите;</w:t>
      </w:r>
    </w:p>
    <w:p w:rsidR="009C549C" w:rsidRPr="005819CC" w:rsidRDefault="009C549C" w:rsidP="005819CC">
      <w:pPr>
        <w:spacing w:after="0" w:line="240" w:lineRule="auto"/>
        <w:ind w:firstLine="851"/>
        <w:contextualSpacing/>
        <w:jc w:val="both"/>
        <w:rPr>
          <w:rFonts w:ascii="Times New Roman" w:eastAsia="Arial Unicode MS" w:hAnsi="Times New Roman" w:cs="Times New Roman"/>
          <w:bCs/>
          <w:sz w:val="24"/>
          <w:szCs w:val="24"/>
          <w:lang w:eastAsia="ru-RU" w:bidi="ru-RU"/>
        </w:rPr>
      </w:pPr>
      <w:r w:rsidRPr="005819CC">
        <w:rPr>
          <w:rFonts w:ascii="Times New Roman" w:eastAsia="Arial Unicode MS" w:hAnsi="Times New Roman" w:cs="Times New Roman"/>
          <w:bCs/>
          <w:sz w:val="24"/>
          <w:szCs w:val="24"/>
          <w:lang w:eastAsia="ru-RU" w:bidi="ru-RU"/>
        </w:rPr>
        <w:t>4) сформированность мировоззрения, соответствующего современному уровню развития науки и общественной практики, основанного на диалоге культур, а также различных форм общественного сознания, осознание своего места в поликультурном мире;</w:t>
      </w:r>
    </w:p>
    <w:p w:rsidR="009C549C" w:rsidRPr="005819CC" w:rsidRDefault="009C549C" w:rsidP="005819CC">
      <w:pPr>
        <w:spacing w:after="0" w:line="240" w:lineRule="auto"/>
        <w:ind w:firstLine="851"/>
        <w:contextualSpacing/>
        <w:jc w:val="both"/>
        <w:rPr>
          <w:rFonts w:ascii="Times New Roman" w:eastAsia="Arial Unicode MS" w:hAnsi="Times New Roman" w:cs="Times New Roman"/>
          <w:bCs/>
          <w:sz w:val="24"/>
          <w:szCs w:val="24"/>
          <w:lang w:eastAsia="ru-RU" w:bidi="ru-RU"/>
        </w:rPr>
      </w:pPr>
      <w:r w:rsidRPr="005819CC">
        <w:rPr>
          <w:rFonts w:ascii="Times New Roman" w:eastAsia="Arial Unicode MS" w:hAnsi="Times New Roman" w:cs="Times New Roman"/>
          <w:bCs/>
          <w:sz w:val="24"/>
          <w:szCs w:val="24"/>
          <w:lang w:eastAsia="ru-RU" w:bidi="ru-RU"/>
        </w:rPr>
        <w:t>5) сформированность основ саморазвития и самовоспитания в соответствии с общечеловеческими ценностями и идеалами гражданского общества; готовность и способность к самостоятельной, творческой и ответственной деятельности;</w:t>
      </w:r>
    </w:p>
    <w:p w:rsidR="009C549C" w:rsidRPr="005819CC" w:rsidRDefault="009C549C" w:rsidP="005819CC">
      <w:pPr>
        <w:spacing w:after="0" w:line="240" w:lineRule="auto"/>
        <w:ind w:firstLine="851"/>
        <w:contextualSpacing/>
        <w:jc w:val="both"/>
        <w:rPr>
          <w:rFonts w:ascii="Times New Roman" w:eastAsia="Arial Unicode MS" w:hAnsi="Times New Roman" w:cs="Times New Roman"/>
          <w:bCs/>
          <w:sz w:val="24"/>
          <w:szCs w:val="24"/>
          <w:lang w:eastAsia="ru-RU" w:bidi="ru-RU"/>
        </w:rPr>
      </w:pPr>
      <w:r w:rsidRPr="005819CC">
        <w:rPr>
          <w:rFonts w:ascii="Times New Roman" w:eastAsia="Arial Unicode MS" w:hAnsi="Times New Roman" w:cs="Times New Roman"/>
          <w:bCs/>
          <w:sz w:val="24"/>
          <w:szCs w:val="24"/>
          <w:lang w:eastAsia="ru-RU" w:bidi="ru-RU"/>
        </w:rPr>
        <w:t>6) толерантное сознание и поведение в поликультурном мире, готовность и способность вести диалог с другими людьми, достигать в нем взаимопонимания, находить общие цели и сотрудничать для их достижения, способность противостоять идеологии экстремизма, национализма, ксенофобии, дискриминации по социальным, религиозным, расовым, национальным признакам и другим негативным социальным явлениям;</w:t>
      </w:r>
    </w:p>
    <w:p w:rsidR="009C549C" w:rsidRPr="005819CC" w:rsidRDefault="009C549C" w:rsidP="005819CC">
      <w:pPr>
        <w:spacing w:after="0" w:line="240" w:lineRule="auto"/>
        <w:ind w:firstLine="851"/>
        <w:contextualSpacing/>
        <w:jc w:val="both"/>
        <w:rPr>
          <w:rFonts w:ascii="Times New Roman" w:eastAsia="Arial Unicode MS" w:hAnsi="Times New Roman" w:cs="Times New Roman"/>
          <w:bCs/>
          <w:sz w:val="24"/>
          <w:szCs w:val="24"/>
          <w:lang w:eastAsia="ru-RU" w:bidi="ru-RU"/>
        </w:rPr>
      </w:pPr>
      <w:r w:rsidRPr="005819CC">
        <w:rPr>
          <w:rFonts w:ascii="Times New Roman" w:eastAsia="Arial Unicode MS" w:hAnsi="Times New Roman" w:cs="Times New Roman"/>
          <w:bCs/>
          <w:sz w:val="24"/>
          <w:szCs w:val="24"/>
          <w:lang w:eastAsia="ru-RU" w:bidi="ru-RU"/>
        </w:rPr>
        <w:t>7) навыки сотрудничества со сверстниками, детьми младшего возраста, взрослыми в образовательной, общественно полезной, учебно-исследовательской, проектной и других видах деятельности;</w:t>
      </w:r>
    </w:p>
    <w:p w:rsidR="009C549C" w:rsidRPr="005819CC" w:rsidRDefault="009C549C" w:rsidP="005819CC">
      <w:pPr>
        <w:spacing w:after="0" w:line="240" w:lineRule="auto"/>
        <w:ind w:firstLine="851"/>
        <w:contextualSpacing/>
        <w:jc w:val="both"/>
        <w:rPr>
          <w:rFonts w:ascii="Times New Roman" w:eastAsia="Arial Unicode MS" w:hAnsi="Times New Roman" w:cs="Times New Roman"/>
          <w:bCs/>
          <w:sz w:val="24"/>
          <w:szCs w:val="24"/>
          <w:lang w:eastAsia="ru-RU" w:bidi="ru-RU"/>
        </w:rPr>
      </w:pPr>
      <w:r w:rsidRPr="005819CC">
        <w:rPr>
          <w:rFonts w:ascii="Times New Roman" w:eastAsia="Arial Unicode MS" w:hAnsi="Times New Roman" w:cs="Times New Roman"/>
          <w:bCs/>
          <w:sz w:val="24"/>
          <w:szCs w:val="24"/>
          <w:lang w:eastAsia="ru-RU" w:bidi="ru-RU"/>
        </w:rPr>
        <w:t>8) нравственное сознание и поведение на основе усвоения общечеловеческих ценностей;</w:t>
      </w:r>
    </w:p>
    <w:p w:rsidR="009C549C" w:rsidRPr="005819CC" w:rsidRDefault="009C549C" w:rsidP="005819CC">
      <w:pPr>
        <w:spacing w:after="0" w:line="240" w:lineRule="auto"/>
        <w:ind w:firstLine="851"/>
        <w:contextualSpacing/>
        <w:jc w:val="both"/>
        <w:rPr>
          <w:rFonts w:ascii="Times New Roman" w:eastAsia="Arial Unicode MS" w:hAnsi="Times New Roman" w:cs="Times New Roman"/>
          <w:bCs/>
          <w:sz w:val="24"/>
          <w:szCs w:val="24"/>
          <w:lang w:eastAsia="ru-RU" w:bidi="ru-RU"/>
        </w:rPr>
      </w:pPr>
      <w:r w:rsidRPr="005819CC">
        <w:rPr>
          <w:rFonts w:ascii="Times New Roman" w:eastAsia="Arial Unicode MS" w:hAnsi="Times New Roman" w:cs="Times New Roman"/>
          <w:bCs/>
          <w:sz w:val="24"/>
          <w:szCs w:val="24"/>
          <w:lang w:eastAsia="ru-RU" w:bidi="ru-RU"/>
        </w:rPr>
        <w:t>9) готовность и способность к образованию, в том числе самообразованию, на протяжении всей жизни; сознательное отношение к непрерывному образованию как условию успешной профессиональной и общественной деятельности;</w:t>
      </w:r>
    </w:p>
    <w:p w:rsidR="009C549C" w:rsidRPr="005819CC" w:rsidRDefault="009C549C" w:rsidP="005819CC">
      <w:pPr>
        <w:spacing w:after="0" w:line="240" w:lineRule="auto"/>
        <w:ind w:firstLine="851"/>
        <w:contextualSpacing/>
        <w:jc w:val="both"/>
        <w:rPr>
          <w:rFonts w:ascii="Times New Roman" w:eastAsia="Arial Unicode MS" w:hAnsi="Times New Roman" w:cs="Times New Roman"/>
          <w:bCs/>
          <w:sz w:val="24"/>
          <w:szCs w:val="24"/>
          <w:lang w:eastAsia="ru-RU" w:bidi="ru-RU"/>
        </w:rPr>
      </w:pPr>
      <w:r w:rsidRPr="005819CC">
        <w:rPr>
          <w:rFonts w:ascii="Times New Roman" w:eastAsia="Arial Unicode MS" w:hAnsi="Times New Roman" w:cs="Times New Roman"/>
          <w:bCs/>
          <w:sz w:val="24"/>
          <w:szCs w:val="24"/>
          <w:lang w:eastAsia="ru-RU" w:bidi="ru-RU"/>
        </w:rPr>
        <w:t>10) эстетическое отношение к миру, включая эстетику быта, научного и технического творчества, спорта, общественных отношений;</w:t>
      </w:r>
    </w:p>
    <w:p w:rsidR="009C549C" w:rsidRPr="005819CC" w:rsidRDefault="009C549C" w:rsidP="005819CC">
      <w:pPr>
        <w:spacing w:after="0" w:line="240" w:lineRule="auto"/>
        <w:ind w:firstLine="851"/>
        <w:contextualSpacing/>
        <w:jc w:val="both"/>
        <w:rPr>
          <w:rFonts w:ascii="Times New Roman" w:eastAsia="Arial Unicode MS" w:hAnsi="Times New Roman" w:cs="Times New Roman"/>
          <w:bCs/>
          <w:sz w:val="24"/>
          <w:szCs w:val="24"/>
          <w:lang w:eastAsia="ru-RU" w:bidi="ru-RU"/>
        </w:rPr>
      </w:pPr>
      <w:r w:rsidRPr="005819CC">
        <w:rPr>
          <w:rFonts w:ascii="Times New Roman" w:eastAsia="Arial Unicode MS" w:hAnsi="Times New Roman" w:cs="Times New Roman"/>
          <w:bCs/>
          <w:sz w:val="24"/>
          <w:szCs w:val="24"/>
          <w:lang w:eastAsia="ru-RU" w:bidi="ru-RU"/>
        </w:rPr>
        <w:t>11) принятие и реализацию ценностей здорового и безопасного образа жизни, потребности в физическом самосовершенствовании, занятиях спортивно-оздоровительной деятельностью, неприятие вредных привычек: курения, употребления алкоголя, наркотиков;</w:t>
      </w:r>
    </w:p>
    <w:p w:rsidR="009C549C" w:rsidRPr="005819CC" w:rsidRDefault="009C549C" w:rsidP="005819CC">
      <w:pPr>
        <w:spacing w:after="0" w:line="240" w:lineRule="auto"/>
        <w:ind w:firstLine="851"/>
        <w:contextualSpacing/>
        <w:jc w:val="both"/>
        <w:rPr>
          <w:rFonts w:ascii="Times New Roman" w:eastAsia="Arial Unicode MS" w:hAnsi="Times New Roman" w:cs="Times New Roman"/>
          <w:bCs/>
          <w:sz w:val="24"/>
          <w:szCs w:val="24"/>
          <w:lang w:eastAsia="ru-RU" w:bidi="ru-RU"/>
        </w:rPr>
      </w:pPr>
      <w:r w:rsidRPr="005819CC">
        <w:rPr>
          <w:rFonts w:ascii="Times New Roman" w:eastAsia="Arial Unicode MS" w:hAnsi="Times New Roman" w:cs="Times New Roman"/>
          <w:bCs/>
          <w:sz w:val="24"/>
          <w:szCs w:val="24"/>
          <w:lang w:eastAsia="ru-RU" w:bidi="ru-RU"/>
        </w:rPr>
        <w:t>12) бережное, ответственное и компетентное отношение к физическому и психологическому здоровью, как собственному, так и других людей, умение оказывать первую помощь;</w:t>
      </w:r>
    </w:p>
    <w:p w:rsidR="009C549C" w:rsidRPr="005819CC" w:rsidRDefault="009C549C" w:rsidP="005819CC">
      <w:pPr>
        <w:spacing w:after="0" w:line="240" w:lineRule="auto"/>
        <w:ind w:firstLine="851"/>
        <w:contextualSpacing/>
        <w:jc w:val="both"/>
        <w:rPr>
          <w:rFonts w:ascii="Times New Roman" w:eastAsia="Arial Unicode MS" w:hAnsi="Times New Roman" w:cs="Times New Roman"/>
          <w:bCs/>
          <w:sz w:val="24"/>
          <w:szCs w:val="24"/>
          <w:lang w:eastAsia="ru-RU" w:bidi="ru-RU"/>
        </w:rPr>
      </w:pPr>
      <w:r w:rsidRPr="005819CC">
        <w:rPr>
          <w:rFonts w:ascii="Times New Roman" w:eastAsia="Arial Unicode MS" w:hAnsi="Times New Roman" w:cs="Times New Roman"/>
          <w:bCs/>
          <w:sz w:val="24"/>
          <w:szCs w:val="24"/>
          <w:lang w:eastAsia="ru-RU" w:bidi="ru-RU"/>
        </w:rPr>
        <w:t>13) осознанный выбор будущей профессии и возможностей реализации собственных жизненных планов; отношение к профессиональной деятельности как возможности участия в решении личных, общественных, государственных, общенациональных проблем;</w:t>
      </w:r>
    </w:p>
    <w:p w:rsidR="009C549C" w:rsidRPr="005819CC" w:rsidRDefault="009C549C" w:rsidP="005819CC">
      <w:pPr>
        <w:spacing w:after="0" w:line="240" w:lineRule="auto"/>
        <w:ind w:firstLine="851"/>
        <w:contextualSpacing/>
        <w:jc w:val="both"/>
        <w:rPr>
          <w:rFonts w:ascii="Times New Roman" w:eastAsia="Arial Unicode MS" w:hAnsi="Times New Roman" w:cs="Times New Roman"/>
          <w:bCs/>
          <w:sz w:val="24"/>
          <w:szCs w:val="24"/>
          <w:lang w:eastAsia="ru-RU" w:bidi="ru-RU"/>
        </w:rPr>
      </w:pPr>
      <w:r w:rsidRPr="005819CC">
        <w:rPr>
          <w:rFonts w:ascii="Times New Roman" w:eastAsia="Arial Unicode MS" w:hAnsi="Times New Roman" w:cs="Times New Roman"/>
          <w:bCs/>
          <w:sz w:val="24"/>
          <w:szCs w:val="24"/>
          <w:lang w:eastAsia="ru-RU" w:bidi="ru-RU"/>
        </w:rPr>
        <w:t>14) сформированность экологического мышления, понимания влияния социально-экономических процессов на состояние природной и социальной среды; приобретение опыта эколого-направленной деятельности;</w:t>
      </w:r>
    </w:p>
    <w:p w:rsidR="009C549C" w:rsidRPr="005819CC" w:rsidRDefault="009C549C" w:rsidP="005819CC">
      <w:pPr>
        <w:spacing w:after="0" w:line="240" w:lineRule="auto"/>
        <w:ind w:firstLine="851"/>
        <w:contextualSpacing/>
        <w:jc w:val="both"/>
        <w:rPr>
          <w:rFonts w:ascii="Times New Roman" w:eastAsia="Arial Unicode MS" w:hAnsi="Times New Roman" w:cs="Times New Roman"/>
          <w:bCs/>
          <w:sz w:val="24"/>
          <w:szCs w:val="24"/>
          <w:lang w:eastAsia="ru-RU" w:bidi="ru-RU"/>
        </w:rPr>
      </w:pPr>
      <w:r w:rsidRPr="005819CC">
        <w:rPr>
          <w:rFonts w:ascii="Times New Roman" w:eastAsia="Arial Unicode MS" w:hAnsi="Times New Roman" w:cs="Times New Roman"/>
          <w:bCs/>
          <w:sz w:val="24"/>
          <w:szCs w:val="24"/>
          <w:lang w:eastAsia="ru-RU" w:bidi="ru-RU"/>
        </w:rPr>
        <w:t>15) ответственное отношение к созданию семьи на основе осознанного принятия ценностей семейной жизни.</w:t>
      </w:r>
    </w:p>
    <w:p w:rsidR="009C549C" w:rsidRPr="005819CC" w:rsidRDefault="009C549C" w:rsidP="005819CC">
      <w:pPr>
        <w:spacing w:after="0" w:line="240" w:lineRule="auto"/>
        <w:ind w:firstLine="851"/>
        <w:contextualSpacing/>
        <w:jc w:val="both"/>
        <w:rPr>
          <w:rFonts w:ascii="Times New Roman" w:eastAsia="Arial Unicode MS" w:hAnsi="Times New Roman" w:cs="Times New Roman"/>
          <w:b/>
          <w:bCs/>
          <w:color w:val="000000"/>
          <w:sz w:val="24"/>
          <w:szCs w:val="24"/>
          <w:lang w:eastAsia="ru-RU" w:bidi="ru-RU"/>
        </w:rPr>
      </w:pPr>
    </w:p>
    <w:p w:rsidR="001F4240" w:rsidRPr="005819CC" w:rsidRDefault="001F4240" w:rsidP="005819CC">
      <w:pPr>
        <w:suppressAutoHyphens/>
        <w:spacing w:after="0" w:line="240" w:lineRule="auto"/>
        <w:ind w:firstLine="709"/>
        <w:contextualSpacing/>
        <w:jc w:val="both"/>
        <w:rPr>
          <w:rFonts w:ascii="Times New Roman" w:eastAsia="Calibri" w:hAnsi="Times New Roman" w:cs="Times New Roman"/>
          <w:b/>
          <w:sz w:val="24"/>
          <w:szCs w:val="24"/>
          <w:lang w:eastAsia="ru-RU"/>
        </w:rPr>
      </w:pPr>
      <w:bookmarkStart w:id="7" w:name="_Toc434850649"/>
      <w:bookmarkStart w:id="8" w:name="_Toc435412673"/>
      <w:bookmarkStart w:id="9" w:name="_Toc453968146"/>
      <w:r w:rsidRPr="005819CC">
        <w:rPr>
          <w:rFonts w:ascii="Times New Roman" w:eastAsia="Calibri" w:hAnsi="Times New Roman" w:cs="Times New Roman"/>
          <w:b/>
          <w:sz w:val="24"/>
          <w:szCs w:val="24"/>
          <w:lang w:eastAsia="ru-RU"/>
        </w:rPr>
        <w:t>Личностные результаты в сфере отношений обучающихся к себе, к своему здоровью, к познанию себя:</w:t>
      </w:r>
    </w:p>
    <w:p w:rsidR="001F4240" w:rsidRPr="005819CC" w:rsidRDefault="004B7CDB" w:rsidP="005819CC">
      <w:pPr>
        <w:suppressAutoHyphens/>
        <w:spacing w:after="0" w:line="240" w:lineRule="auto"/>
        <w:ind w:firstLine="284"/>
        <w:contextualSpacing/>
        <w:jc w:val="both"/>
        <w:rPr>
          <w:rFonts w:ascii="Times New Roman" w:eastAsia="Calibri" w:hAnsi="Times New Roman" w:cs="Times New Roman"/>
          <w:sz w:val="24"/>
          <w:szCs w:val="24"/>
          <w:u w:color="000000"/>
          <w:bdr w:val="nil"/>
          <w:lang w:eastAsia="ru-RU"/>
        </w:rPr>
      </w:pPr>
      <w:r w:rsidRPr="005819CC">
        <w:rPr>
          <w:rFonts w:ascii="Times New Roman" w:eastAsia="Calibri" w:hAnsi="Times New Roman" w:cs="Times New Roman"/>
          <w:sz w:val="24"/>
          <w:szCs w:val="24"/>
          <w:u w:color="000000"/>
          <w:bdr w:val="nil"/>
          <w:lang w:eastAsia="ru-RU"/>
        </w:rPr>
        <w:t xml:space="preserve">16) </w:t>
      </w:r>
      <w:r w:rsidR="001F4240" w:rsidRPr="005819CC">
        <w:rPr>
          <w:rFonts w:ascii="Times New Roman" w:eastAsia="Calibri" w:hAnsi="Times New Roman" w:cs="Times New Roman"/>
          <w:sz w:val="24"/>
          <w:szCs w:val="24"/>
          <w:u w:color="000000"/>
          <w:bdr w:val="nil"/>
          <w:lang w:eastAsia="ru-RU"/>
        </w:rPr>
        <w:t>ориентация обучающихся на достижение личного счастья, реализацию позитивных жизненных перспектив, инициативность, креативность, готовность и способность к личностному самоопределению, способность ставить цели и строить жизненные планы;</w:t>
      </w:r>
    </w:p>
    <w:p w:rsidR="001F4240" w:rsidRPr="005819CC" w:rsidRDefault="004B7CDB" w:rsidP="005819CC">
      <w:pPr>
        <w:suppressAutoHyphens/>
        <w:spacing w:after="0" w:line="240" w:lineRule="auto"/>
        <w:ind w:firstLine="284"/>
        <w:contextualSpacing/>
        <w:jc w:val="both"/>
        <w:rPr>
          <w:rFonts w:ascii="Times New Roman" w:eastAsia="Calibri" w:hAnsi="Times New Roman" w:cs="Times New Roman"/>
          <w:sz w:val="24"/>
          <w:szCs w:val="24"/>
          <w:u w:color="000000"/>
          <w:bdr w:val="nil"/>
          <w:lang w:eastAsia="ru-RU"/>
        </w:rPr>
      </w:pPr>
      <w:r w:rsidRPr="005819CC">
        <w:rPr>
          <w:rFonts w:ascii="Times New Roman" w:eastAsia="Calibri" w:hAnsi="Times New Roman" w:cs="Times New Roman"/>
          <w:sz w:val="24"/>
          <w:szCs w:val="24"/>
          <w:u w:color="000000"/>
          <w:bdr w:val="nil"/>
          <w:lang w:eastAsia="ru-RU"/>
        </w:rPr>
        <w:t xml:space="preserve">17) </w:t>
      </w:r>
      <w:r w:rsidR="001F4240" w:rsidRPr="005819CC">
        <w:rPr>
          <w:rFonts w:ascii="Times New Roman" w:eastAsia="Calibri" w:hAnsi="Times New Roman" w:cs="Times New Roman"/>
          <w:sz w:val="24"/>
          <w:szCs w:val="24"/>
          <w:u w:color="000000"/>
          <w:bdr w:val="nil"/>
          <w:lang w:eastAsia="ru-RU"/>
        </w:rPr>
        <w:t>готовность и способность обеспечить себе и своим близким достойную жизнь в процессе самостоятельной, творческой и ответственной деятельности;</w:t>
      </w:r>
    </w:p>
    <w:p w:rsidR="001F4240" w:rsidRPr="005819CC" w:rsidRDefault="00002BBB" w:rsidP="005819CC">
      <w:pPr>
        <w:suppressAutoHyphens/>
        <w:spacing w:after="0" w:line="240" w:lineRule="auto"/>
        <w:ind w:firstLine="284"/>
        <w:contextualSpacing/>
        <w:jc w:val="both"/>
        <w:rPr>
          <w:rFonts w:ascii="Times New Roman" w:eastAsia="Calibri" w:hAnsi="Times New Roman" w:cs="Times New Roman"/>
          <w:sz w:val="24"/>
          <w:szCs w:val="24"/>
          <w:u w:color="000000"/>
          <w:bdr w:val="nil"/>
          <w:lang w:eastAsia="ru-RU"/>
        </w:rPr>
      </w:pPr>
      <w:r w:rsidRPr="005819CC">
        <w:rPr>
          <w:rFonts w:ascii="Times New Roman" w:eastAsia="Calibri" w:hAnsi="Times New Roman" w:cs="Times New Roman"/>
          <w:sz w:val="24"/>
          <w:szCs w:val="24"/>
          <w:u w:color="000000"/>
          <w:bdr w:val="nil"/>
          <w:lang w:eastAsia="ru-RU"/>
        </w:rPr>
        <w:t xml:space="preserve">18) </w:t>
      </w:r>
      <w:r w:rsidR="001F4240" w:rsidRPr="005819CC">
        <w:rPr>
          <w:rFonts w:ascii="Times New Roman" w:eastAsia="Calibri" w:hAnsi="Times New Roman" w:cs="Times New Roman"/>
          <w:sz w:val="24"/>
          <w:szCs w:val="24"/>
          <w:u w:color="000000"/>
          <w:bdr w:val="nil"/>
          <w:lang w:eastAsia="ru-RU"/>
        </w:rPr>
        <w:t>готовность и способность обучающихся к отстаиванию личного достоинства, собственного мнения, готовность и способность вырабатывать собственную позицию по отношению к общественно-политическим событиям прошлого и настоящего на основе осознания и осмысления истории, духовных ценностей и достижений нашей страны;</w:t>
      </w:r>
    </w:p>
    <w:p w:rsidR="001F4240" w:rsidRPr="005819CC" w:rsidRDefault="00002BBB" w:rsidP="005819CC">
      <w:pPr>
        <w:suppressAutoHyphens/>
        <w:spacing w:after="0" w:line="240" w:lineRule="auto"/>
        <w:ind w:firstLine="284"/>
        <w:contextualSpacing/>
        <w:jc w:val="both"/>
        <w:rPr>
          <w:rFonts w:ascii="Times New Roman" w:eastAsia="Calibri" w:hAnsi="Times New Roman" w:cs="Times New Roman"/>
          <w:sz w:val="24"/>
          <w:szCs w:val="24"/>
          <w:u w:color="000000"/>
          <w:bdr w:val="nil"/>
          <w:lang w:eastAsia="ru-RU"/>
        </w:rPr>
      </w:pPr>
      <w:r w:rsidRPr="005819CC">
        <w:rPr>
          <w:rFonts w:ascii="Times New Roman" w:eastAsia="Calibri" w:hAnsi="Times New Roman" w:cs="Times New Roman"/>
          <w:sz w:val="24"/>
          <w:szCs w:val="24"/>
          <w:u w:color="000000"/>
          <w:bdr w:val="nil"/>
          <w:lang w:eastAsia="ru-RU"/>
        </w:rPr>
        <w:t xml:space="preserve">19) </w:t>
      </w:r>
      <w:r w:rsidR="001F4240" w:rsidRPr="005819CC">
        <w:rPr>
          <w:rFonts w:ascii="Times New Roman" w:eastAsia="Calibri" w:hAnsi="Times New Roman" w:cs="Times New Roman"/>
          <w:sz w:val="24"/>
          <w:szCs w:val="24"/>
          <w:u w:color="000000"/>
          <w:bdr w:val="nil"/>
          <w:lang w:eastAsia="ru-RU"/>
        </w:rPr>
        <w:t>готовность и способность обучающихся к саморазвитию и самовоспитанию в соответствии с общечеловеческими ценностями и идеалами гражданского общества, потребность в физическом самосовершенствовании, занятиях спортивно-оздоровительной деятельностью;</w:t>
      </w:r>
    </w:p>
    <w:p w:rsidR="001F4240" w:rsidRPr="005819CC" w:rsidRDefault="00002BBB" w:rsidP="005819CC">
      <w:pPr>
        <w:suppressAutoHyphens/>
        <w:spacing w:after="0" w:line="240" w:lineRule="auto"/>
        <w:ind w:firstLine="284"/>
        <w:contextualSpacing/>
        <w:jc w:val="both"/>
        <w:rPr>
          <w:rFonts w:ascii="Times New Roman" w:eastAsia="Calibri" w:hAnsi="Times New Roman" w:cs="Times New Roman"/>
          <w:sz w:val="24"/>
          <w:szCs w:val="24"/>
          <w:u w:color="000000"/>
          <w:bdr w:val="nil"/>
          <w:lang w:eastAsia="ru-RU"/>
        </w:rPr>
      </w:pPr>
      <w:r w:rsidRPr="005819CC">
        <w:rPr>
          <w:rFonts w:ascii="Times New Roman" w:eastAsia="Calibri" w:hAnsi="Times New Roman" w:cs="Times New Roman"/>
          <w:sz w:val="24"/>
          <w:szCs w:val="24"/>
          <w:u w:color="000000"/>
          <w:bdr w:val="nil"/>
          <w:lang w:eastAsia="ru-RU"/>
        </w:rPr>
        <w:t xml:space="preserve">20) </w:t>
      </w:r>
      <w:r w:rsidR="001F4240" w:rsidRPr="005819CC">
        <w:rPr>
          <w:rFonts w:ascii="Times New Roman" w:eastAsia="Calibri" w:hAnsi="Times New Roman" w:cs="Times New Roman"/>
          <w:sz w:val="24"/>
          <w:szCs w:val="24"/>
          <w:u w:color="000000"/>
          <w:bdr w:val="nil"/>
          <w:lang w:eastAsia="ru-RU"/>
        </w:rPr>
        <w:t xml:space="preserve">принятие и реализация ценностей здорового и безопасного образа жизни, бережное, ответственное и компетентное отношение к собственному физическому и психологическому здоровью; </w:t>
      </w:r>
    </w:p>
    <w:p w:rsidR="001F4240" w:rsidRPr="005819CC" w:rsidRDefault="00002BBB" w:rsidP="005819CC">
      <w:pPr>
        <w:suppressAutoHyphens/>
        <w:spacing w:after="0" w:line="240" w:lineRule="auto"/>
        <w:ind w:firstLine="284"/>
        <w:contextualSpacing/>
        <w:jc w:val="both"/>
        <w:rPr>
          <w:rFonts w:ascii="Times New Roman" w:eastAsia="Calibri" w:hAnsi="Times New Roman" w:cs="Times New Roman"/>
          <w:sz w:val="24"/>
          <w:szCs w:val="24"/>
          <w:u w:color="000000"/>
          <w:bdr w:val="nil"/>
          <w:lang w:eastAsia="ru-RU"/>
        </w:rPr>
      </w:pPr>
      <w:r w:rsidRPr="005819CC">
        <w:rPr>
          <w:rFonts w:ascii="Times New Roman" w:eastAsia="Calibri" w:hAnsi="Times New Roman" w:cs="Times New Roman"/>
          <w:sz w:val="24"/>
          <w:szCs w:val="24"/>
          <w:u w:color="000000"/>
          <w:bdr w:val="nil"/>
          <w:lang w:eastAsia="ru-RU"/>
        </w:rPr>
        <w:t xml:space="preserve">21) </w:t>
      </w:r>
      <w:r w:rsidR="001F4240" w:rsidRPr="005819CC">
        <w:rPr>
          <w:rFonts w:ascii="Times New Roman" w:eastAsia="Calibri" w:hAnsi="Times New Roman" w:cs="Times New Roman"/>
          <w:sz w:val="24"/>
          <w:szCs w:val="24"/>
          <w:u w:color="000000"/>
          <w:bdr w:val="nil"/>
          <w:lang w:eastAsia="ru-RU"/>
        </w:rPr>
        <w:t>неприятие вредных привычек: курения, употребления алкоголя, наркотиков.</w:t>
      </w:r>
    </w:p>
    <w:p w:rsidR="00F23A17" w:rsidRDefault="00F23A17" w:rsidP="005819CC">
      <w:pPr>
        <w:suppressAutoHyphens/>
        <w:spacing w:after="0" w:line="240" w:lineRule="auto"/>
        <w:ind w:firstLine="709"/>
        <w:contextualSpacing/>
        <w:jc w:val="both"/>
        <w:rPr>
          <w:rFonts w:ascii="Times New Roman" w:eastAsia="Calibri" w:hAnsi="Times New Roman" w:cs="Times New Roman"/>
          <w:b/>
          <w:sz w:val="24"/>
          <w:szCs w:val="24"/>
          <w:lang w:eastAsia="ru-RU"/>
        </w:rPr>
      </w:pPr>
    </w:p>
    <w:p w:rsidR="001F4240" w:rsidRPr="005819CC" w:rsidRDefault="001F4240" w:rsidP="005819CC">
      <w:pPr>
        <w:suppressAutoHyphens/>
        <w:spacing w:after="0" w:line="240" w:lineRule="auto"/>
        <w:ind w:firstLine="709"/>
        <w:contextualSpacing/>
        <w:jc w:val="both"/>
        <w:rPr>
          <w:rFonts w:ascii="Times New Roman" w:eastAsia="Calibri" w:hAnsi="Times New Roman" w:cs="Times New Roman"/>
          <w:b/>
          <w:sz w:val="24"/>
          <w:szCs w:val="24"/>
          <w:lang w:eastAsia="ru-RU"/>
        </w:rPr>
      </w:pPr>
      <w:r w:rsidRPr="005819CC">
        <w:rPr>
          <w:rFonts w:ascii="Times New Roman" w:eastAsia="Calibri" w:hAnsi="Times New Roman" w:cs="Times New Roman"/>
          <w:b/>
          <w:sz w:val="24"/>
          <w:szCs w:val="24"/>
          <w:lang w:eastAsia="ru-RU"/>
        </w:rPr>
        <w:t xml:space="preserve">Личностные результаты в сфере отношений обучающихся к России как к Родине (Отечеству): </w:t>
      </w:r>
    </w:p>
    <w:p w:rsidR="001F4240" w:rsidRPr="005819CC" w:rsidRDefault="0072495B" w:rsidP="005819CC">
      <w:pPr>
        <w:suppressAutoHyphens/>
        <w:spacing w:after="0" w:line="240" w:lineRule="auto"/>
        <w:ind w:firstLine="284"/>
        <w:contextualSpacing/>
        <w:jc w:val="both"/>
        <w:rPr>
          <w:rFonts w:ascii="Times New Roman" w:eastAsia="Calibri" w:hAnsi="Times New Roman" w:cs="Times New Roman"/>
          <w:sz w:val="24"/>
          <w:szCs w:val="24"/>
          <w:u w:color="000000"/>
          <w:bdr w:val="nil"/>
          <w:lang w:eastAsia="ru-RU"/>
        </w:rPr>
      </w:pPr>
      <w:r w:rsidRPr="005819CC">
        <w:rPr>
          <w:rFonts w:ascii="Times New Roman" w:eastAsia="Calibri" w:hAnsi="Times New Roman" w:cs="Times New Roman"/>
          <w:sz w:val="24"/>
          <w:szCs w:val="24"/>
          <w:u w:color="000000"/>
          <w:bdr w:val="nil"/>
          <w:lang w:eastAsia="ru-RU"/>
        </w:rPr>
        <w:t xml:space="preserve">22) </w:t>
      </w:r>
      <w:r w:rsidR="001F4240" w:rsidRPr="005819CC">
        <w:rPr>
          <w:rFonts w:ascii="Times New Roman" w:eastAsia="Calibri" w:hAnsi="Times New Roman" w:cs="Times New Roman"/>
          <w:sz w:val="24"/>
          <w:szCs w:val="24"/>
          <w:u w:color="000000"/>
          <w:bdr w:val="nil"/>
          <w:lang w:eastAsia="ru-RU"/>
        </w:rPr>
        <w:t xml:space="preserve">российская идентичность, способность к осознанию российской идентичности в поликультурном социуме, чувство причастности к историко-культурной общности российского народа и судьбе России, патриотизм, готовность к служению Отечеству, его защите; </w:t>
      </w:r>
    </w:p>
    <w:p w:rsidR="001F4240" w:rsidRPr="005819CC" w:rsidRDefault="0072495B" w:rsidP="005819CC">
      <w:pPr>
        <w:suppressAutoHyphens/>
        <w:spacing w:after="0" w:line="240" w:lineRule="auto"/>
        <w:ind w:firstLine="284"/>
        <w:contextualSpacing/>
        <w:jc w:val="both"/>
        <w:rPr>
          <w:rFonts w:ascii="Times New Roman" w:eastAsia="Calibri" w:hAnsi="Times New Roman" w:cs="Times New Roman"/>
          <w:sz w:val="24"/>
          <w:szCs w:val="24"/>
          <w:u w:color="000000"/>
          <w:bdr w:val="nil"/>
          <w:lang w:eastAsia="ru-RU"/>
        </w:rPr>
      </w:pPr>
      <w:r w:rsidRPr="005819CC">
        <w:rPr>
          <w:rFonts w:ascii="Times New Roman" w:eastAsia="Calibri" w:hAnsi="Times New Roman" w:cs="Times New Roman"/>
          <w:sz w:val="24"/>
          <w:szCs w:val="24"/>
          <w:u w:color="000000"/>
          <w:bdr w:val="nil"/>
          <w:lang w:eastAsia="ru-RU"/>
        </w:rPr>
        <w:t>23)</w:t>
      </w:r>
      <w:r w:rsidR="00FD134D" w:rsidRPr="005819CC">
        <w:rPr>
          <w:rFonts w:ascii="Times New Roman" w:eastAsia="Calibri" w:hAnsi="Times New Roman" w:cs="Times New Roman"/>
          <w:sz w:val="24"/>
          <w:szCs w:val="24"/>
          <w:u w:color="000000"/>
          <w:bdr w:val="nil"/>
          <w:lang w:eastAsia="ru-RU"/>
        </w:rPr>
        <w:t xml:space="preserve"> </w:t>
      </w:r>
      <w:r w:rsidR="001F4240" w:rsidRPr="005819CC">
        <w:rPr>
          <w:rFonts w:ascii="Times New Roman" w:eastAsia="Calibri" w:hAnsi="Times New Roman" w:cs="Times New Roman"/>
          <w:sz w:val="24"/>
          <w:szCs w:val="24"/>
          <w:u w:color="000000"/>
          <w:bdr w:val="nil"/>
          <w:lang w:eastAsia="ru-RU"/>
        </w:rPr>
        <w:t>уважение к своему народу, чувство ответственности перед Родиной, гордости за свой край, свою Родину, прошлое и настоящее многонационального народа России, уважение к государственным символам (герб, флаг, гимн);</w:t>
      </w:r>
    </w:p>
    <w:p w:rsidR="001F4240" w:rsidRPr="005819CC" w:rsidRDefault="00FD134D" w:rsidP="005819CC">
      <w:pPr>
        <w:suppressAutoHyphens/>
        <w:spacing w:after="0" w:line="240" w:lineRule="auto"/>
        <w:ind w:firstLine="284"/>
        <w:contextualSpacing/>
        <w:jc w:val="both"/>
        <w:rPr>
          <w:rFonts w:ascii="Times New Roman" w:eastAsia="Calibri" w:hAnsi="Times New Roman" w:cs="Times New Roman"/>
          <w:sz w:val="24"/>
          <w:szCs w:val="24"/>
          <w:u w:color="000000"/>
          <w:bdr w:val="nil"/>
          <w:lang w:eastAsia="ru-RU"/>
        </w:rPr>
      </w:pPr>
      <w:r w:rsidRPr="005819CC">
        <w:rPr>
          <w:rFonts w:ascii="Times New Roman" w:eastAsia="Calibri" w:hAnsi="Times New Roman" w:cs="Times New Roman"/>
          <w:sz w:val="24"/>
          <w:szCs w:val="24"/>
          <w:u w:color="000000"/>
          <w:bdr w:val="nil"/>
          <w:lang w:eastAsia="ru-RU"/>
        </w:rPr>
        <w:t xml:space="preserve">24) </w:t>
      </w:r>
      <w:r w:rsidR="001F4240" w:rsidRPr="005819CC">
        <w:rPr>
          <w:rFonts w:ascii="Times New Roman" w:eastAsia="Calibri" w:hAnsi="Times New Roman" w:cs="Times New Roman"/>
          <w:sz w:val="24"/>
          <w:szCs w:val="24"/>
          <w:u w:color="000000"/>
          <w:bdr w:val="nil"/>
          <w:lang w:eastAsia="ru-RU"/>
        </w:rPr>
        <w:t>формирование уважения к русскому языку как государственному языку Российской Федерации, являющемуся основой российской идентичности и главным фактором национального самоопределения;</w:t>
      </w:r>
    </w:p>
    <w:p w:rsidR="001F4240" w:rsidRPr="005819CC" w:rsidRDefault="00FD134D" w:rsidP="005819CC">
      <w:pPr>
        <w:suppressAutoHyphens/>
        <w:spacing w:after="0" w:line="240" w:lineRule="auto"/>
        <w:ind w:firstLine="284"/>
        <w:contextualSpacing/>
        <w:jc w:val="both"/>
        <w:rPr>
          <w:rFonts w:ascii="Times New Roman" w:eastAsia="Calibri" w:hAnsi="Times New Roman" w:cs="Times New Roman"/>
          <w:sz w:val="24"/>
          <w:szCs w:val="24"/>
          <w:u w:color="000000"/>
          <w:bdr w:val="nil"/>
          <w:lang w:eastAsia="ru-RU"/>
        </w:rPr>
      </w:pPr>
      <w:r w:rsidRPr="005819CC">
        <w:rPr>
          <w:rFonts w:ascii="Times New Roman" w:eastAsia="Calibri" w:hAnsi="Times New Roman" w:cs="Times New Roman"/>
          <w:sz w:val="24"/>
          <w:szCs w:val="24"/>
          <w:u w:color="000000"/>
          <w:bdr w:val="nil"/>
          <w:lang w:eastAsia="ru-RU"/>
        </w:rPr>
        <w:t xml:space="preserve">25) </w:t>
      </w:r>
      <w:r w:rsidR="001F4240" w:rsidRPr="005819CC">
        <w:rPr>
          <w:rFonts w:ascii="Times New Roman" w:eastAsia="Calibri" w:hAnsi="Times New Roman" w:cs="Times New Roman"/>
          <w:sz w:val="24"/>
          <w:szCs w:val="24"/>
          <w:u w:color="000000"/>
          <w:bdr w:val="nil"/>
          <w:lang w:eastAsia="ru-RU"/>
        </w:rPr>
        <w:t>воспитание уважения к культуре, языкам, традициям и обычаям народов, проживающих в Российской Федерации.</w:t>
      </w:r>
    </w:p>
    <w:p w:rsidR="001F4240" w:rsidRPr="005819CC" w:rsidRDefault="001F4240" w:rsidP="005819CC">
      <w:pPr>
        <w:suppressAutoHyphens/>
        <w:spacing w:after="0" w:line="240" w:lineRule="auto"/>
        <w:ind w:firstLine="709"/>
        <w:contextualSpacing/>
        <w:jc w:val="both"/>
        <w:rPr>
          <w:rFonts w:ascii="Times New Roman" w:eastAsia="Calibri" w:hAnsi="Times New Roman" w:cs="Times New Roman"/>
          <w:sz w:val="24"/>
          <w:szCs w:val="24"/>
          <w:lang w:eastAsia="ru-RU"/>
        </w:rPr>
      </w:pPr>
    </w:p>
    <w:p w:rsidR="001F4240" w:rsidRPr="005819CC" w:rsidRDefault="001F4240" w:rsidP="005819CC">
      <w:pPr>
        <w:suppressAutoHyphens/>
        <w:spacing w:after="0" w:line="240" w:lineRule="auto"/>
        <w:ind w:firstLine="709"/>
        <w:contextualSpacing/>
        <w:jc w:val="both"/>
        <w:rPr>
          <w:rFonts w:ascii="Times New Roman" w:eastAsia="Calibri" w:hAnsi="Times New Roman" w:cs="Times New Roman"/>
          <w:b/>
          <w:sz w:val="24"/>
          <w:szCs w:val="24"/>
          <w:lang w:eastAsia="ru-RU"/>
        </w:rPr>
      </w:pPr>
      <w:r w:rsidRPr="005819CC">
        <w:rPr>
          <w:rFonts w:ascii="Times New Roman" w:eastAsia="Calibri" w:hAnsi="Times New Roman" w:cs="Times New Roman"/>
          <w:b/>
          <w:sz w:val="24"/>
          <w:szCs w:val="24"/>
          <w:lang w:eastAsia="ru-RU"/>
        </w:rPr>
        <w:t xml:space="preserve">Личностные результаты в сфере отношений обучающихся к закону, государству и к гражданскому обществу: </w:t>
      </w:r>
    </w:p>
    <w:p w:rsidR="001F4240" w:rsidRPr="005819CC" w:rsidRDefault="00FD134D" w:rsidP="005819CC">
      <w:pPr>
        <w:suppressAutoHyphens/>
        <w:spacing w:after="0" w:line="240" w:lineRule="auto"/>
        <w:ind w:firstLine="284"/>
        <w:contextualSpacing/>
        <w:jc w:val="both"/>
        <w:rPr>
          <w:rFonts w:ascii="Times New Roman" w:eastAsia="Calibri" w:hAnsi="Times New Roman" w:cs="Times New Roman"/>
          <w:sz w:val="24"/>
          <w:szCs w:val="24"/>
          <w:u w:color="000000"/>
          <w:bdr w:val="nil"/>
          <w:lang w:eastAsia="ru-RU"/>
        </w:rPr>
      </w:pPr>
      <w:r w:rsidRPr="005819CC">
        <w:rPr>
          <w:rFonts w:ascii="Times New Roman" w:eastAsia="Calibri" w:hAnsi="Times New Roman" w:cs="Times New Roman"/>
          <w:sz w:val="24"/>
          <w:szCs w:val="24"/>
          <w:u w:color="000000"/>
          <w:bdr w:val="nil"/>
          <w:lang w:eastAsia="ru-RU"/>
        </w:rPr>
        <w:t xml:space="preserve">26) </w:t>
      </w:r>
      <w:r w:rsidR="001F4240" w:rsidRPr="005819CC">
        <w:rPr>
          <w:rFonts w:ascii="Times New Roman" w:eastAsia="Calibri" w:hAnsi="Times New Roman" w:cs="Times New Roman"/>
          <w:sz w:val="24"/>
          <w:szCs w:val="24"/>
          <w:u w:color="000000"/>
          <w:bdr w:val="nil"/>
          <w:lang w:eastAsia="ru-RU"/>
        </w:rPr>
        <w:t>гражданственность, гражданская позиция активного и ответственного члена российского общества, осознающего свои конституционные права и обязанности, уважающего закон и правопорядок, осознанно принимающего традиционные национальные и общечеловеческие гуманистические и демократические ценности, готового к участию в общественной жизни;</w:t>
      </w:r>
    </w:p>
    <w:p w:rsidR="001F4240" w:rsidRPr="005819CC" w:rsidRDefault="00FD134D" w:rsidP="005819CC">
      <w:pPr>
        <w:suppressAutoHyphens/>
        <w:spacing w:after="0" w:line="240" w:lineRule="auto"/>
        <w:ind w:firstLine="284"/>
        <w:contextualSpacing/>
        <w:jc w:val="both"/>
        <w:rPr>
          <w:rFonts w:ascii="Times New Roman" w:eastAsia="Calibri" w:hAnsi="Times New Roman" w:cs="Times New Roman"/>
          <w:sz w:val="24"/>
          <w:szCs w:val="24"/>
          <w:u w:color="000000"/>
          <w:bdr w:val="nil"/>
          <w:lang w:eastAsia="ru-RU"/>
        </w:rPr>
      </w:pPr>
      <w:r w:rsidRPr="005819CC">
        <w:rPr>
          <w:rFonts w:ascii="Times New Roman" w:eastAsia="Calibri" w:hAnsi="Times New Roman" w:cs="Times New Roman"/>
          <w:sz w:val="24"/>
          <w:szCs w:val="24"/>
          <w:u w:color="000000"/>
          <w:bdr w:val="nil"/>
          <w:lang w:eastAsia="ru-RU"/>
        </w:rPr>
        <w:t xml:space="preserve">27) </w:t>
      </w:r>
      <w:r w:rsidR="001F4240" w:rsidRPr="005819CC">
        <w:rPr>
          <w:rFonts w:ascii="Times New Roman" w:eastAsia="Calibri" w:hAnsi="Times New Roman" w:cs="Times New Roman"/>
          <w:sz w:val="24"/>
          <w:szCs w:val="24"/>
          <w:u w:color="000000"/>
          <w:bdr w:val="nil"/>
          <w:lang w:eastAsia="ru-RU"/>
        </w:rPr>
        <w:t>признание неотчуждаемости основных прав и свобод человека, которые принадлежат каждому от рождения, готовность к осуществлению собственных прав и свобод без нарушения прав и свобод других лиц, готовность отстаивать собственные права и свободы человека и гражданина согласно общепризнанным принципам и нормам международного права и в соответствии с Конституцией Российской Федерации, правовая и политическая грамотность;</w:t>
      </w:r>
    </w:p>
    <w:p w:rsidR="001F4240" w:rsidRPr="005819CC" w:rsidRDefault="00B76186" w:rsidP="005819CC">
      <w:pPr>
        <w:suppressAutoHyphens/>
        <w:spacing w:after="0" w:line="240" w:lineRule="auto"/>
        <w:ind w:firstLine="284"/>
        <w:contextualSpacing/>
        <w:jc w:val="both"/>
        <w:rPr>
          <w:rFonts w:ascii="Times New Roman" w:eastAsia="Calibri" w:hAnsi="Times New Roman" w:cs="Times New Roman"/>
          <w:sz w:val="24"/>
          <w:szCs w:val="24"/>
          <w:u w:color="000000"/>
          <w:bdr w:val="nil"/>
          <w:lang w:eastAsia="ru-RU"/>
        </w:rPr>
      </w:pPr>
      <w:r w:rsidRPr="005819CC">
        <w:rPr>
          <w:rFonts w:ascii="Times New Roman" w:eastAsia="Calibri" w:hAnsi="Times New Roman" w:cs="Times New Roman"/>
          <w:sz w:val="24"/>
          <w:szCs w:val="24"/>
          <w:u w:color="000000"/>
          <w:bdr w:val="nil"/>
          <w:lang w:eastAsia="ru-RU"/>
        </w:rPr>
        <w:t xml:space="preserve">28) </w:t>
      </w:r>
      <w:r w:rsidR="001F4240" w:rsidRPr="005819CC">
        <w:rPr>
          <w:rFonts w:ascii="Times New Roman" w:eastAsia="Calibri" w:hAnsi="Times New Roman" w:cs="Times New Roman"/>
          <w:sz w:val="24"/>
          <w:szCs w:val="24"/>
          <w:u w:color="000000"/>
          <w:bdr w:val="nil"/>
          <w:lang w:eastAsia="ru-RU"/>
        </w:rPr>
        <w:t xml:space="preserve">мировоззрение, соответствующее современному уровню развития науки и общественной практики, основанное на диалоге культур, а также различных форм общественного сознания, осознание своего места в поликультурном мире; </w:t>
      </w:r>
    </w:p>
    <w:p w:rsidR="001F4240" w:rsidRPr="005819CC" w:rsidRDefault="00506986" w:rsidP="005819CC">
      <w:pPr>
        <w:suppressAutoHyphens/>
        <w:spacing w:after="0" w:line="240" w:lineRule="auto"/>
        <w:ind w:firstLine="284"/>
        <w:contextualSpacing/>
        <w:jc w:val="both"/>
        <w:rPr>
          <w:rFonts w:ascii="Times New Roman" w:eastAsia="Calibri" w:hAnsi="Times New Roman" w:cs="Times New Roman"/>
          <w:sz w:val="24"/>
          <w:szCs w:val="24"/>
          <w:u w:color="000000"/>
          <w:bdr w:val="nil"/>
          <w:lang w:eastAsia="ru-RU"/>
        </w:rPr>
      </w:pPr>
      <w:r w:rsidRPr="005819CC">
        <w:rPr>
          <w:rFonts w:ascii="Times New Roman" w:eastAsia="Calibri" w:hAnsi="Times New Roman" w:cs="Times New Roman"/>
          <w:sz w:val="24"/>
          <w:szCs w:val="24"/>
          <w:u w:color="000000"/>
          <w:bdr w:val="nil"/>
          <w:lang w:eastAsia="ru-RU"/>
        </w:rPr>
        <w:t xml:space="preserve">29) </w:t>
      </w:r>
      <w:r w:rsidR="001F4240" w:rsidRPr="005819CC">
        <w:rPr>
          <w:rFonts w:ascii="Times New Roman" w:eastAsia="Calibri" w:hAnsi="Times New Roman" w:cs="Times New Roman"/>
          <w:sz w:val="24"/>
          <w:szCs w:val="24"/>
          <w:u w:color="000000"/>
          <w:bdr w:val="nil"/>
          <w:lang w:eastAsia="ru-RU"/>
        </w:rPr>
        <w:t>интериоризация ценностей демократии и социальной солидарности, готовность к договорному регулированию отношений в группе или социальной организации;</w:t>
      </w:r>
    </w:p>
    <w:p w:rsidR="001F4240" w:rsidRPr="005819CC" w:rsidRDefault="009670C2" w:rsidP="005819CC">
      <w:pPr>
        <w:suppressAutoHyphens/>
        <w:spacing w:after="0" w:line="240" w:lineRule="auto"/>
        <w:ind w:firstLine="284"/>
        <w:contextualSpacing/>
        <w:jc w:val="both"/>
        <w:rPr>
          <w:rFonts w:ascii="Times New Roman" w:eastAsia="Calibri" w:hAnsi="Times New Roman" w:cs="Times New Roman"/>
          <w:sz w:val="24"/>
          <w:szCs w:val="24"/>
          <w:u w:color="000000"/>
          <w:bdr w:val="nil"/>
          <w:lang w:eastAsia="ru-RU"/>
        </w:rPr>
      </w:pPr>
      <w:r w:rsidRPr="005819CC">
        <w:rPr>
          <w:rFonts w:ascii="Times New Roman" w:eastAsia="Calibri" w:hAnsi="Times New Roman" w:cs="Times New Roman"/>
          <w:sz w:val="24"/>
          <w:szCs w:val="24"/>
          <w:u w:color="000000"/>
          <w:bdr w:val="nil"/>
          <w:lang w:eastAsia="ru-RU"/>
        </w:rPr>
        <w:t xml:space="preserve">30) </w:t>
      </w:r>
      <w:r w:rsidR="001F4240" w:rsidRPr="005819CC">
        <w:rPr>
          <w:rFonts w:ascii="Times New Roman" w:eastAsia="Calibri" w:hAnsi="Times New Roman" w:cs="Times New Roman"/>
          <w:sz w:val="24"/>
          <w:szCs w:val="24"/>
          <w:u w:color="000000"/>
          <w:bdr w:val="nil"/>
          <w:lang w:eastAsia="ru-RU"/>
        </w:rPr>
        <w:t xml:space="preserve">готовность обучающихся к конструктивному участию в принятии решений, затрагивающих их права и интересы, в том числе в различных формах общественной самоорганизации, самоуправления, общественно значимой деятельности; </w:t>
      </w:r>
    </w:p>
    <w:p w:rsidR="001F4240" w:rsidRPr="005819CC" w:rsidRDefault="009670C2" w:rsidP="005819CC">
      <w:pPr>
        <w:suppressAutoHyphens/>
        <w:spacing w:after="0" w:line="240" w:lineRule="auto"/>
        <w:ind w:firstLine="284"/>
        <w:contextualSpacing/>
        <w:jc w:val="both"/>
        <w:rPr>
          <w:rFonts w:ascii="Times New Roman" w:eastAsia="Calibri" w:hAnsi="Times New Roman" w:cs="Times New Roman"/>
          <w:sz w:val="24"/>
          <w:szCs w:val="24"/>
          <w:u w:color="000000"/>
          <w:bdr w:val="nil"/>
          <w:lang w:eastAsia="ru-RU"/>
        </w:rPr>
      </w:pPr>
      <w:r w:rsidRPr="005819CC">
        <w:rPr>
          <w:rFonts w:ascii="Times New Roman" w:eastAsia="Calibri" w:hAnsi="Times New Roman" w:cs="Times New Roman"/>
          <w:sz w:val="24"/>
          <w:szCs w:val="24"/>
          <w:u w:color="000000"/>
          <w:bdr w:val="nil"/>
          <w:lang w:eastAsia="ru-RU"/>
        </w:rPr>
        <w:t xml:space="preserve">31) </w:t>
      </w:r>
      <w:r w:rsidR="001F4240" w:rsidRPr="005819CC">
        <w:rPr>
          <w:rFonts w:ascii="Times New Roman" w:eastAsia="Calibri" w:hAnsi="Times New Roman" w:cs="Times New Roman"/>
          <w:sz w:val="24"/>
          <w:szCs w:val="24"/>
          <w:u w:color="000000"/>
          <w:bdr w:val="nil"/>
          <w:lang w:eastAsia="ru-RU"/>
        </w:rPr>
        <w:t xml:space="preserve">приверженность идеям интернационализма, дружбы, равенства, взаимопомощи народов; воспитание уважительного отношения к национальному достоинству людей, их чувствам, религиозным убеждениям;  </w:t>
      </w:r>
    </w:p>
    <w:p w:rsidR="001F4240" w:rsidRPr="005819CC" w:rsidRDefault="009670C2" w:rsidP="005819CC">
      <w:pPr>
        <w:suppressAutoHyphens/>
        <w:spacing w:after="0" w:line="240" w:lineRule="auto"/>
        <w:ind w:firstLine="284"/>
        <w:contextualSpacing/>
        <w:jc w:val="both"/>
        <w:rPr>
          <w:rFonts w:ascii="Times New Roman" w:eastAsia="Calibri" w:hAnsi="Times New Roman" w:cs="Times New Roman"/>
          <w:sz w:val="24"/>
          <w:szCs w:val="24"/>
          <w:u w:color="000000"/>
          <w:bdr w:val="nil"/>
          <w:lang w:eastAsia="ru-RU"/>
        </w:rPr>
      </w:pPr>
      <w:r w:rsidRPr="005819CC">
        <w:rPr>
          <w:rFonts w:ascii="Times New Roman" w:eastAsia="Calibri" w:hAnsi="Times New Roman" w:cs="Times New Roman"/>
          <w:sz w:val="24"/>
          <w:szCs w:val="24"/>
          <w:u w:color="000000"/>
          <w:bdr w:val="nil"/>
          <w:lang w:eastAsia="ru-RU"/>
        </w:rPr>
        <w:t xml:space="preserve">32) </w:t>
      </w:r>
      <w:r w:rsidR="001F4240" w:rsidRPr="005819CC">
        <w:rPr>
          <w:rFonts w:ascii="Times New Roman" w:eastAsia="Calibri" w:hAnsi="Times New Roman" w:cs="Times New Roman"/>
          <w:sz w:val="24"/>
          <w:szCs w:val="24"/>
          <w:u w:color="000000"/>
          <w:bdr w:val="nil"/>
          <w:lang w:eastAsia="ru-RU"/>
        </w:rPr>
        <w:t xml:space="preserve">готовность обучающихся противостоять идеологии экстремизма, национализма, ксенофобии; коррупции; дискриминации по социальным, религиозным, расовым, национальным признакам и другим негативным социальным явлениям. </w:t>
      </w:r>
    </w:p>
    <w:p w:rsidR="00F23A17" w:rsidRDefault="00F23A17" w:rsidP="005819CC">
      <w:pPr>
        <w:suppressAutoHyphens/>
        <w:spacing w:after="0" w:line="240" w:lineRule="auto"/>
        <w:ind w:firstLine="709"/>
        <w:contextualSpacing/>
        <w:jc w:val="both"/>
        <w:rPr>
          <w:rFonts w:ascii="Times New Roman" w:eastAsia="Calibri" w:hAnsi="Times New Roman" w:cs="Times New Roman"/>
          <w:b/>
          <w:sz w:val="24"/>
          <w:szCs w:val="24"/>
          <w:lang w:eastAsia="ru-RU"/>
        </w:rPr>
      </w:pPr>
    </w:p>
    <w:p w:rsidR="001F4240" w:rsidRPr="005819CC" w:rsidRDefault="001F4240" w:rsidP="005819CC">
      <w:pPr>
        <w:suppressAutoHyphens/>
        <w:spacing w:after="0" w:line="240" w:lineRule="auto"/>
        <w:ind w:firstLine="709"/>
        <w:contextualSpacing/>
        <w:jc w:val="both"/>
        <w:rPr>
          <w:rFonts w:ascii="Times New Roman" w:eastAsia="Calibri" w:hAnsi="Times New Roman" w:cs="Times New Roman"/>
          <w:b/>
          <w:sz w:val="24"/>
          <w:szCs w:val="24"/>
          <w:lang w:eastAsia="ru-RU"/>
        </w:rPr>
      </w:pPr>
      <w:r w:rsidRPr="005819CC">
        <w:rPr>
          <w:rFonts w:ascii="Times New Roman" w:eastAsia="Calibri" w:hAnsi="Times New Roman" w:cs="Times New Roman"/>
          <w:b/>
          <w:sz w:val="24"/>
          <w:szCs w:val="24"/>
          <w:lang w:eastAsia="ru-RU"/>
        </w:rPr>
        <w:t xml:space="preserve">Личностные результаты в сфере отношений обучающихся с окружающими людьми: </w:t>
      </w:r>
    </w:p>
    <w:p w:rsidR="001F4240" w:rsidRPr="005819CC" w:rsidRDefault="009670C2" w:rsidP="005819CC">
      <w:pPr>
        <w:suppressAutoHyphens/>
        <w:spacing w:after="0" w:line="240" w:lineRule="auto"/>
        <w:ind w:firstLine="284"/>
        <w:contextualSpacing/>
        <w:jc w:val="both"/>
        <w:rPr>
          <w:rFonts w:ascii="Times New Roman" w:eastAsia="Calibri" w:hAnsi="Times New Roman" w:cs="Times New Roman"/>
          <w:sz w:val="24"/>
          <w:szCs w:val="24"/>
          <w:u w:color="000000"/>
          <w:bdr w:val="nil"/>
          <w:lang w:eastAsia="ru-RU"/>
        </w:rPr>
      </w:pPr>
      <w:r w:rsidRPr="005819CC">
        <w:rPr>
          <w:rFonts w:ascii="Times New Roman" w:eastAsia="Calibri" w:hAnsi="Times New Roman" w:cs="Times New Roman"/>
          <w:sz w:val="24"/>
          <w:szCs w:val="24"/>
          <w:u w:color="000000"/>
          <w:bdr w:val="nil"/>
          <w:lang w:eastAsia="ru-RU"/>
        </w:rPr>
        <w:t xml:space="preserve">33) </w:t>
      </w:r>
      <w:r w:rsidR="001F4240" w:rsidRPr="005819CC">
        <w:rPr>
          <w:rFonts w:ascii="Times New Roman" w:eastAsia="Calibri" w:hAnsi="Times New Roman" w:cs="Times New Roman"/>
          <w:sz w:val="24"/>
          <w:szCs w:val="24"/>
          <w:u w:color="000000"/>
          <w:bdr w:val="nil"/>
          <w:lang w:eastAsia="ru-RU"/>
        </w:rPr>
        <w:t xml:space="preserve">нравственное сознание и поведение на основе усвоения общечеловеческих ценностей, толерантного сознания и поведения в поликультурном мире, готовности и способности вести диалог с другими людьми, достигать в нем взаимопонимания, находить общие цели и сотрудничать для их достижения; </w:t>
      </w:r>
    </w:p>
    <w:p w:rsidR="001F4240" w:rsidRPr="005819CC" w:rsidRDefault="009670C2" w:rsidP="005819CC">
      <w:pPr>
        <w:suppressAutoHyphens/>
        <w:spacing w:after="0" w:line="240" w:lineRule="auto"/>
        <w:ind w:firstLine="284"/>
        <w:contextualSpacing/>
        <w:jc w:val="both"/>
        <w:rPr>
          <w:rFonts w:ascii="Times New Roman" w:eastAsia="Calibri" w:hAnsi="Times New Roman" w:cs="Times New Roman"/>
          <w:sz w:val="24"/>
          <w:szCs w:val="24"/>
          <w:u w:color="000000"/>
          <w:bdr w:val="nil"/>
          <w:lang w:eastAsia="ru-RU"/>
        </w:rPr>
      </w:pPr>
      <w:r w:rsidRPr="005819CC">
        <w:rPr>
          <w:rFonts w:ascii="Times New Roman" w:eastAsia="Calibri" w:hAnsi="Times New Roman" w:cs="Times New Roman"/>
          <w:sz w:val="24"/>
          <w:szCs w:val="24"/>
          <w:u w:color="000000"/>
          <w:bdr w:val="nil"/>
          <w:lang w:eastAsia="ru-RU"/>
        </w:rPr>
        <w:t xml:space="preserve">34) </w:t>
      </w:r>
      <w:r w:rsidR="001F4240" w:rsidRPr="005819CC">
        <w:rPr>
          <w:rFonts w:ascii="Times New Roman" w:eastAsia="Calibri" w:hAnsi="Times New Roman" w:cs="Times New Roman"/>
          <w:sz w:val="24"/>
          <w:szCs w:val="24"/>
          <w:u w:color="000000"/>
          <w:bdr w:val="nil"/>
          <w:lang w:eastAsia="ru-RU"/>
        </w:rPr>
        <w:t>принятие гуманистических ценностей, осознанное, уважительное и доброжелательное отношение к другому человеку, его мнению, мировоззрению;</w:t>
      </w:r>
    </w:p>
    <w:p w:rsidR="001F4240" w:rsidRPr="005819CC" w:rsidRDefault="00F3687A" w:rsidP="005819CC">
      <w:pPr>
        <w:suppressAutoHyphens/>
        <w:spacing w:after="0" w:line="240" w:lineRule="auto"/>
        <w:ind w:firstLine="284"/>
        <w:contextualSpacing/>
        <w:jc w:val="both"/>
        <w:rPr>
          <w:rFonts w:ascii="Times New Roman" w:eastAsia="Calibri" w:hAnsi="Times New Roman" w:cs="Times New Roman"/>
          <w:sz w:val="24"/>
          <w:szCs w:val="24"/>
          <w:u w:color="000000"/>
          <w:bdr w:val="nil"/>
          <w:lang w:eastAsia="ru-RU"/>
        </w:rPr>
      </w:pPr>
      <w:r w:rsidRPr="005819CC">
        <w:rPr>
          <w:rFonts w:ascii="Times New Roman" w:eastAsia="Calibri" w:hAnsi="Times New Roman" w:cs="Times New Roman"/>
          <w:sz w:val="24"/>
          <w:szCs w:val="24"/>
          <w:u w:color="000000"/>
          <w:bdr w:val="nil"/>
          <w:lang w:eastAsia="ru-RU"/>
        </w:rPr>
        <w:t xml:space="preserve">35) </w:t>
      </w:r>
      <w:r w:rsidR="001F4240" w:rsidRPr="005819CC">
        <w:rPr>
          <w:rFonts w:ascii="Times New Roman" w:eastAsia="Calibri" w:hAnsi="Times New Roman" w:cs="Times New Roman"/>
          <w:sz w:val="24"/>
          <w:szCs w:val="24"/>
          <w:u w:color="000000"/>
          <w:bdr w:val="nil"/>
          <w:lang w:eastAsia="ru-RU"/>
        </w:rPr>
        <w:t>способность к сопереживанию и формирование позитивного отношения к людям, в том числе к лицам с ограниченными возможностями здоровья и инвалидам; бережное, ответственное и компетентное отношение к физическому и психологическому здоровью других людей, умение оказывать первую помощь;</w:t>
      </w:r>
    </w:p>
    <w:p w:rsidR="001F4240" w:rsidRPr="005819CC" w:rsidRDefault="00F3687A" w:rsidP="005819CC">
      <w:pPr>
        <w:suppressAutoHyphens/>
        <w:spacing w:after="0" w:line="240" w:lineRule="auto"/>
        <w:ind w:firstLine="284"/>
        <w:contextualSpacing/>
        <w:jc w:val="both"/>
        <w:rPr>
          <w:rFonts w:ascii="Times New Roman" w:eastAsia="Calibri" w:hAnsi="Times New Roman" w:cs="Times New Roman"/>
          <w:sz w:val="24"/>
          <w:szCs w:val="24"/>
          <w:u w:color="000000"/>
          <w:bdr w:val="nil"/>
          <w:lang w:eastAsia="ru-RU"/>
        </w:rPr>
      </w:pPr>
      <w:r w:rsidRPr="005819CC">
        <w:rPr>
          <w:rFonts w:ascii="Times New Roman" w:eastAsia="Calibri" w:hAnsi="Times New Roman" w:cs="Times New Roman"/>
          <w:sz w:val="24"/>
          <w:szCs w:val="24"/>
          <w:u w:color="000000"/>
          <w:bdr w:val="nil"/>
          <w:lang w:eastAsia="ru-RU"/>
        </w:rPr>
        <w:t xml:space="preserve">36) </w:t>
      </w:r>
      <w:r w:rsidR="001F4240" w:rsidRPr="005819CC">
        <w:rPr>
          <w:rFonts w:ascii="Times New Roman" w:eastAsia="Calibri" w:hAnsi="Times New Roman" w:cs="Times New Roman"/>
          <w:sz w:val="24"/>
          <w:szCs w:val="24"/>
          <w:u w:color="000000"/>
          <w:bdr w:val="nil"/>
          <w:lang w:eastAsia="ru-RU"/>
        </w:rPr>
        <w:t xml:space="preserve">формирование выраженной в поведении нравственной позиции, в том числе способности к сознательному выбору добра, нравственного сознания и поведения на основе усвоения общечеловеческих ценностей и нравственных чувств (чести, долга, справедливости, милосердия и дружелюбия); </w:t>
      </w:r>
    </w:p>
    <w:p w:rsidR="001F4240" w:rsidRPr="005819CC" w:rsidRDefault="00F3687A" w:rsidP="005819CC">
      <w:pPr>
        <w:suppressAutoHyphens/>
        <w:spacing w:after="0" w:line="240" w:lineRule="auto"/>
        <w:ind w:firstLine="284"/>
        <w:contextualSpacing/>
        <w:jc w:val="both"/>
        <w:rPr>
          <w:rFonts w:ascii="Times New Roman" w:eastAsia="Calibri" w:hAnsi="Times New Roman" w:cs="Times New Roman"/>
          <w:sz w:val="24"/>
          <w:szCs w:val="24"/>
          <w:u w:color="000000"/>
          <w:bdr w:val="nil"/>
          <w:lang w:eastAsia="ru-RU"/>
        </w:rPr>
      </w:pPr>
      <w:r w:rsidRPr="005819CC">
        <w:rPr>
          <w:rFonts w:ascii="Times New Roman" w:eastAsia="Calibri" w:hAnsi="Times New Roman" w:cs="Times New Roman"/>
          <w:sz w:val="24"/>
          <w:szCs w:val="24"/>
          <w:u w:color="000000"/>
          <w:bdr w:val="nil"/>
          <w:lang w:eastAsia="ru-RU"/>
        </w:rPr>
        <w:t xml:space="preserve">37) </w:t>
      </w:r>
      <w:r w:rsidR="001F4240" w:rsidRPr="005819CC">
        <w:rPr>
          <w:rFonts w:ascii="Times New Roman" w:eastAsia="Calibri" w:hAnsi="Times New Roman" w:cs="Times New Roman"/>
          <w:sz w:val="24"/>
          <w:szCs w:val="24"/>
          <w:u w:color="000000"/>
          <w:bdr w:val="nil"/>
          <w:lang w:eastAsia="ru-RU"/>
        </w:rPr>
        <w:t xml:space="preserve">развитие компетенций сотрудничества со сверстниками, детьми младшего возраста, взрослыми в образовательной, общественно полезной, учебно-исследовательской, проектной и других видах деятельности. </w:t>
      </w:r>
    </w:p>
    <w:p w:rsidR="00F23A17" w:rsidRDefault="00F23A17" w:rsidP="005819CC">
      <w:pPr>
        <w:suppressAutoHyphens/>
        <w:spacing w:after="0" w:line="240" w:lineRule="auto"/>
        <w:ind w:firstLine="709"/>
        <w:contextualSpacing/>
        <w:jc w:val="both"/>
        <w:rPr>
          <w:rFonts w:ascii="Times New Roman" w:eastAsia="Calibri" w:hAnsi="Times New Roman" w:cs="Times New Roman"/>
          <w:b/>
          <w:sz w:val="24"/>
          <w:szCs w:val="24"/>
          <w:lang w:eastAsia="ru-RU"/>
        </w:rPr>
      </w:pPr>
    </w:p>
    <w:p w:rsidR="001F4240" w:rsidRPr="005819CC" w:rsidRDefault="001F4240" w:rsidP="005819CC">
      <w:pPr>
        <w:suppressAutoHyphens/>
        <w:spacing w:after="0" w:line="240" w:lineRule="auto"/>
        <w:ind w:firstLine="709"/>
        <w:contextualSpacing/>
        <w:jc w:val="both"/>
        <w:rPr>
          <w:rFonts w:ascii="Times New Roman" w:eastAsia="Calibri" w:hAnsi="Times New Roman" w:cs="Times New Roman"/>
          <w:b/>
          <w:sz w:val="24"/>
          <w:szCs w:val="24"/>
          <w:lang w:eastAsia="ru-RU"/>
        </w:rPr>
      </w:pPr>
      <w:r w:rsidRPr="005819CC">
        <w:rPr>
          <w:rFonts w:ascii="Times New Roman" w:eastAsia="Calibri" w:hAnsi="Times New Roman" w:cs="Times New Roman"/>
          <w:b/>
          <w:sz w:val="24"/>
          <w:szCs w:val="24"/>
          <w:lang w:eastAsia="ru-RU"/>
        </w:rPr>
        <w:t xml:space="preserve">Личностные результаты в сфере отношений обучающихся к окружающему миру, живой природе, художественной культуре: </w:t>
      </w:r>
    </w:p>
    <w:p w:rsidR="001F4240" w:rsidRPr="005819CC" w:rsidRDefault="00F3687A" w:rsidP="005819CC">
      <w:pPr>
        <w:suppressAutoHyphens/>
        <w:spacing w:after="0" w:line="240" w:lineRule="auto"/>
        <w:ind w:firstLine="284"/>
        <w:contextualSpacing/>
        <w:jc w:val="both"/>
        <w:rPr>
          <w:rFonts w:ascii="Times New Roman" w:eastAsia="Calibri" w:hAnsi="Times New Roman" w:cs="Times New Roman"/>
          <w:sz w:val="24"/>
          <w:szCs w:val="24"/>
          <w:u w:color="000000"/>
          <w:bdr w:val="nil"/>
          <w:lang w:eastAsia="ru-RU"/>
        </w:rPr>
      </w:pPr>
      <w:r w:rsidRPr="005819CC">
        <w:rPr>
          <w:rFonts w:ascii="Times New Roman" w:eastAsia="Calibri" w:hAnsi="Times New Roman" w:cs="Times New Roman"/>
          <w:sz w:val="24"/>
          <w:szCs w:val="24"/>
          <w:u w:color="000000"/>
          <w:bdr w:val="nil"/>
          <w:lang w:eastAsia="ru-RU"/>
        </w:rPr>
        <w:t>38)</w:t>
      </w:r>
      <w:r w:rsidR="004F5FE7" w:rsidRPr="005819CC">
        <w:rPr>
          <w:rFonts w:ascii="Times New Roman" w:eastAsia="Calibri" w:hAnsi="Times New Roman" w:cs="Times New Roman"/>
          <w:sz w:val="24"/>
          <w:szCs w:val="24"/>
          <w:u w:color="000000"/>
          <w:bdr w:val="nil"/>
          <w:lang w:eastAsia="ru-RU"/>
        </w:rPr>
        <w:t xml:space="preserve"> </w:t>
      </w:r>
      <w:r w:rsidR="001F4240" w:rsidRPr="005819CC">
        <w:rPr>
          <w:rFonts w:ascii="Times New Roman" w:eastAsia="Calibri" w:hAnsi="Times New Roman" w:cs="Times New Roman"/>
          <w:sz w:val="24"/>
          <w:szCs w:val="24"/>
          <w:u w:color="000000"/>
          <w:bdr w:val="nil"/>
          <w:lang w:eastAsia="ru-RU"/>
        </w:rPr>
        <w:t>мировоззрение, соответствующее современному уровню развития науки, значимости науки, готовность к научно-техническому творчеству, владение достоверной информацией о передовых достижениях и открытиях мировой и отечественной науки, заинтересованность в научных знаниях об устройстве мира и общества;</w:t>
      </w:r>
    </w:p>
    <w:p w:rsidR="001F4240" w:rsidRPr="005819CC" w:rsidRDefault="004F5FE7" w:rsidP="005819CC">
      <w:pPr>
        <w:suppressAutoHyphens/>
        <w:spacing w:after="0" w:line="240" w:lineRule="auto"/>
        <w:ind w:firstLine="284"/>
        <w:contextualSpacing/>
        <w:jc w:val="both"/>
        <w:rPr>
          <w:rFonts w:ascii="Times New Roman" w:eastAsia="Calibri" w:hAnsi="Times New Roman" w:cs="Times New Roman"/>
          <w:sz w:val="24"/>
          <w:szCs w:val="24"/>
          <w:u w:color="000000"/>
          <w:bdr w:val="nil"/>
          <w:lang w:eastAsia="ru-RU"/>
        </w:rPr>
      </w:pPr>
      <w:r w:rsidRPr="005819CC">
        <w:rPr>
          <w:rFonts w:ascii="Times New Roman" w:eastAsia="Calibri" w:hAnsi="Times New Roman" w:cs="Times New Roman"/>
          <w:sz w:val="24"/>
          <w:szCs w:val="24"/>
          <w:u w:color="000000"/>
          <w:bdr w:val="nil"/>
          <w:lang w:eastAsia="ru-RU"/>
        </w:rPr>
        <w:t xml:space="preserve">39) </w:t>
      </w:r>
      <w:r w:rsidR="001F4240" w:rsidRPr="005819CC">
        <w:rPr>
          <w:rFonts w:ascii="Times New Roman" w:eastAsia="Calibri" w:hAnsi="Times New Roman" w:cs="Times New Roman"/>
          <w:sz w:val="24"/>
          <w:szCs w:val="24"/>
          <w:u w:color="000000"/>
          <w:bdr w:val="nil"/>
          <w:lang w:eastAsia="ru-RU"/>
        </w:rPr>
        <w:t xml:space="preserve">готовность и способность к образованию, в том числе самообразованию, на протяжении всей жизни; сознательное отношение к непрерывному образованию как условию успешной профессиональной и общественной деятельности; </w:t>
      </w:r>
    </w:p>
    <w:p w:rsidR="001F4240" w:rsidRPr="005819CC" w:rsidRDefault="004F5FE7" w:rsidP="005819CC">
      <w:pPr>
        <w:suppressAutoHyphens/>
        <w:spacing w:after="0" w:line="240" w:lineRule="auto"/>
        <w:ind w:firstLine="284"/>
        <w:contextualSpacing/>
        <w:jc w:val="both"/>
        <w:rPr>
          <w:rFonts w:ascii="Times New Roman" w:eastAsia="Calibri" w:hAnsi="Times New Roman" w:cs="Times New Roman"/>
          <w:sz w:val="24"/>
          <w:szCs w:val="24"/>
          <w:u w:color="000000"/>
          <w:bdr w:val="nil"/>
          <w:lang w:eastAsia="ru-RU"/>
        </w:rPr>
      </w:pPr>
      <w:r w:rsidRPr="005819CC">
        <w:rPr>
          <w:rFonts w:ascii="Times New Roman" w:eastAsia="Calibri" w:hAnsi="Times New Roman" w:cs="Times New Roman"/>
          <w:sz w:val="24"/>
          <w:szCs w:val="24"/>
          <w:u w:color="000000"/>
          <w:bdr w:val="nil"/>
          <w:lang w:eastAsia="ru-RU"/>
        </w:rPr>
        <w:t xml:space="preserve">40) </w:t>
      </w:r>
      <w:r w:rsidR="001F4240" w:rsidRPr="005819CC">
        <w:rPr>
          <w:rFonts w:ascii="Times New Roman" w:eastAsia="Calibri" w:hAnsi="Times New Roman" w:cs="Times New Roman"/>
          <w:sz w:val="24"/>
          <w:szCs w:val="24"/>
          <w:u w:color="000000"/>
          <w:bdr w:val="nil"/>
          <w:lang w:eastAsia="ru-RU"/>
        </w:rPr>
        <w:t>экологическая культура, бережное отношения к родной земле, природным богатствам России и мира; понимание влияния социально-экономических процессов на состояние природной и социальной среды, ответственность за состояние природных ресурсов; умения и навыки разумного природопользования, нетерпимое отношение к действиям, приносящим вред экологии; приобретение опыта эколого-направленной деятельности;</w:t>
      </w:r>
    </w:p>
    <w:p w:rsidR="001F4240" w:rsidRPr="005819CC" w:rsidRDefault="004F5FE7" w:rsidP="005819CC">
      <w:pPr>
        <w:suppressAutoHyphens/>
        <w:spacing w:after="0" w:line="240" w:lineRule="auto"/>
        <w:ind w:firstLine="284"/>
        <w:contextualSpacing/>
        <w:jc w:val="both"/>
        <w:rPr>
          <w:rFonts w:ascii="Times New Roman" w:eastAsia="Calibri" w:hAnsi="Times New Roman" w:cs="Times New Roman"/>
          <w:sz w:val="24"/>
          <w:szCs w:val="24"/>
          <w:u w:color="000000"/>
          <w:bdr w:val="nil"/>
          <w:lang w:eastAsia="ru-RU"/>
        </w:rPr>
      </w:pPr>
      <w:r w:rsidRPr="005819CC">
        <w:rPr>
          <w:rFonts w:ascii="Times New Roman" w:eastAsia="Calibri" w:hAnsi="Times New Roman" w:cs="Times New Roman"/>
          <w:sz w:val="24"/>
          <w:szCs w:val="24"/>
          <w:u w:color="000000"/>
          <w:bdr w:val="nil"/>
          <w:lang w:eastAsia="ru-RU"/>
        </w:rPr>
        <w:t xml:space="preserve">41) </w:t>
      </w:r>
      <w:r w:rsidR="001F4240" w:rsidRPr="005819CC">
        <w:rPr>
          <w:rFonts w:ascii="Times New Roman" w:eastAsia="Calibri" w:hAnsi="Times New Roman" w:cs="Times New Roman"/>
          <w:sz w:val="24"/>
          <w:szCs w:val="24"/>
          <w:u w:color="000000"/>
          <w:bdr w:val="nil"/>
          <w:lang w:eastAsia="ru-RU"/>
        </w:rPr>
        <w:t xml:space="preserve">эстетическое отношения к миру, готовность к эстетическому обустройству собственного быта. </w:t>
      </w:r>
    </w:p>
    <w:p w:rsidR="00F23A17" w:rsidRDefault="00F23A17" w:rsidP="005819CC">
      <w:pPr>
        <w:suppressAutoHyphens/>
        <w:spacing w:after="0" w:line="240" w:lineRule="auto"/>
        <w:ind w:firstLine="709"/>
        <w:contextualSpacing/>
        <w:jc w:val="both"/>
        <w:rPr>
          <w:rFonts w:ascii="Times New Roman" w:eastAsia="Calibri" w:hAnsi="Times New Roman" w:cs="Times New Roman"/>
          <w:b/>
          <w:sz w:val="24"/>
          <w:szCs w:val="24"/>
          <w:lang w:eastAsia="ru-RU"/>
        </w:rPr>
      </w:pPr>
    </w:p>
    <w:p w:rsidR="001F4240" w:rsidRPr="005819CC" w:rsidRDefault="001F4240" w:rsidP="005819CC">
      <w:pPr>
        <w:suppressAutoHyphens/>
        <w:spacing w:after="0" w:line="240" w:lineRule="auto"/>
        <w:ind w:firstLine="709"/>
        <w:contextualSpacing/>
        <w:jc w:val="both"/>
        <w:rPr>
          <w:rFonts w:ascii="Times New Roman" w:eastAsia="Calibri" w:hAnsi="Times New Roman" w:cs="Times New Roman"/>
          <w:b/>
          <w:sz w:val="24"/>
          <w:szCs w:val="24"/>
          <w:lang w:eastAsia="ru-RU"/>
        </w:rPr>
      </w:pPr>
      <w:r w:rsidRPr="005819CC">
        <w:rPr>
          <w:rFonts w:ascii="Times New Roman" w:eastAsia="Calibri" w:hAnsi="Times New Roman" w:cs="Times New Roman"/>
          <w:b/>
          <w:sz w:val="24"/>
          <w:szCs w:val="24"/>
          <w:lang w:eastAsia="ru-RU"/>
        </w:rPr>
        <w:t>Личностные результаты в сфере отношений обучающихся к семье и родителям, в том числе подготовка к семейной жизни:</w:t>
      </w:r>
    </w:p>
    <w:p w:rsidR="001F4240" w:rsidRPr="005819CC" w:rsidRDefault="004F5FE7" w:rsidP="005819CC">
      <w:pPr>
        <w:suppressAutoHyphens/>
        <w:spacing w:after="0" w:line="240" w:lineRule="auto"/>
        <w:ind w:firstLine="284"/>
        <w:contextualSpacing/>
        <w:jc w:val="both"/>
        <w:rPr>
          <w:rFonts w:ascii="Times New Roman" w:eastAsia="Calibri" w:hAnsi="Times New Roman" w:cs="Times New Roman"/>
          <w:sz w:val="24"/>
          <w:szCs w:val="24"/>
          <w:u w:color="000000"/>
          <w:bdr w:val="nil"/>
          <w:lang w:eastAsia="ru-RU"/>
        </w:rPr>
      </w:pPr>
      <w:r w:rsidRPr="005819CC">
        <w:rPr>
          <w:rFonts w:ascii="Times New Roman" w:eastAsia="Calibri" w:hAnsi="Times New Roman" w:cs="Times New Roman"/>
          <w:sz w:val="24"/>
          <w:szCs w:val="24"/>
          <w:u w:color="000000"/>
          <w:bdr w:val="nil"/>
          <w:lang w:eastAsia="ru-RU"/>
        </w:rPr>
        <w:t xml:space="preserve">42) </w:t>
      </w:r>
      <w:r w:rsidR="001F4240" w:rsidRPr="005819CC">
        <w:rPr>
          <w:rFonts w:ascii="Times New Roman" w:eastAsia="Calibri" w:hAnsi="Times New Roman" w:cs="Times New Roman"/>
          <w:sz w:val="24"/>
          <w:szCs w:val="24"/>
          <w:u w:color="000000"/>
          <w:bdr w:val="nil"/>
          <w:lang w:eastAsia="ru-RU"/>
        </w:rPr>
        <w:t xml:space="preserve">ответственное отношение к созданию семьи на основе осознанного принятия ценностей семейной жизни; </w:t>
      </w:r>
    </w:p>
    <w:p w:rsidR="001F4240" w:rsidRPr="005819CC" w:rsidRDefault="004F5FE7" w:rsidP="005819CC">
      <w:pPr>
        <w:suppressAutoHyphens/>
        <w:spacing w:after="0" w:line="240" w:lineRule="auto"/>
        <w:ind w:firstLine="284"/>
        <w:contextualSpacing/>
        <w:jc w:val="both"/>
        <w:rPr>
          <w:rFonts w:ascii="Times New Roman" w:eastAsia="Calibri" w:hAnsi="Times New Roman" w:cs="Times New Roman"/>
          <w:sz w:val="24"/>
          <w:szCs w:val="24"/>
          <w:u w:color="000000"/>
          <w:bdr w:val="nil"/>
          <w:lang w:eastAsia="ru-RU"/>
        </w:rPr>
      </w:pPr>
      <w:r w:rsidRPr="005819CC">
        <w:rPr>
          <w:rFonts w:ascii="Times New Roman" w:eastAsia="Calibri" w:hAnsi="Times New Roman" w:cs="Times New Roman"/>
          <w:sz w:val="24"/>
          <w:szCs w:val="24"/>
          <w:u w:color="000000"/>
          <w:bdr w:val="nil"/>
          <w:lang w:eastAsia="ru-RU"/>
        </w:rPr>
        <w:t xml:space="preserve">43) </w:t>
      </w:r>
      <w:r w:rsidR="001F4240" w:rsidRPr="005819CC">
        <w:rPr>
          <w:rFonts w:ascii="Times New Roman" w:eastAsia="Calibri" w:hAnsi="Times New Roman" w:cs="Times New Roman"/>
          <w:sz w:val="24"/>
          <w:szCs w:val="24"/>
          <w:u w:color="000000"/>
          <w:bdr w:val="nil"/>
          <w:lang w:eastAsia="ru-RU"/>
        </w:rPr>
        <w:t>положительный образ семьи, родительства (о</w:t>
      </w:r>
      <w:r w:rsidR="00C22AAD">
        <w:rPr>
          <w:rFonts w:ascii="Times New Roman" w:eastAsia="Calibri" w:hAnsi="Times New Roman" w:cs="Times New Roman"/>
          <w:sz w:val="24"/>
          <w:szCs w:val="24"/>
          <w:u w:color="000000"/>
          <w:bdr w:val="nil"/>
          <w:lang w:eastAsia="ru-RU"/>
        </w:rPr>
        <w:t>т</w:t>
      </w:r>
      <w:r w:rsidR="001F4240" w:rsidRPr="005819CC">
        <w:rPr>
          <w:rFonts w:ascii="Times New Roman" w:eastAsia="Calibri" w:hAnsi="Times New Roman" w:cs="Times New Roman"/>
          <w:sz w:val="24"/>
          <w:szCs w:val="24"/>
          <w:u w:color="000000"/>
          <w:bdr w:val="nil"/>
          <w:lang w:eastAsia="ru-RU"/>
        </w:rPr>
        <w:t xml:space="preserve">цовства и материнства), интериоризация традиционных семейных ценностей. </w:t>
      </w:r>
    </w:p>
    <w:p w:rsidR="001F4240" w:rsidRPr="005819CC" w:rsidRDefault="001F4240" w:rsidP="005819CC">
      <w:pPr>
        <w:suppressAutoHyphens/>
        <w:spacing w:after="0" w:line="240" w:lineRule="auto"/>
        <w:ind w:firstLine="709"/>
        <w:contextualSpacing/>
        <w:jc w:val="both"/>
        <w:rPr>
          <w:rFonts w:ascii="Times New Roman" w:eastAsia="Calibri" w:hAnsi="Times New Roman" w:cs="Times New Roman"/>
          <w:sz w:val="24"/>
          <w:szCs w:val="24"/>
        </w:rPr>
      </w:pPr>
    </w:p>
    <w:p w:rsidR="001F4240" w:rsidRPr="005819CC" w:rsidRDefault="001F4240" w:rsidP="005819CC">
      <w:pPr>
        <w:suppressAutoHyphens/>
        <w:spacing w:after="0" w:line="240" w:lineRule="auto"/>
        <w:ind w:firstLine="709"/>
        <w:contextualSpacing/>
        <w:jc w:val="both"/>
        <w:rPr>
          <w:rFonts w:ascii="Times New Roman" w:eastAsia="Calibri" w:hAnsi="Times New Roman" w:cs="Times New Roman"/>
          <w:b/>
          <w:sz w:val="24"/>
          <w:szCs w:val="24"/>
          <w:lang w:eastAsia="ru-RU"/>
        </w:rPr>
      </w:pPr>
      <w:r w:rsidRPr="005819CC">
        <w:rPr>
          <w:rFonts w:ascii="Times New Roman" w:eastAsia="Calibri" w:hAnsi="Times New Roman" w:cs="Times New Roman"/>
          <w:b/>
          <w:sz w:val="24"/>
          <w:szCs w:val="24"/>
          <w:lang w:eastAsia="ru-RU"/>
        </w:rPr>
        <w:t>Личностные результаты в сфере отношения обучающихся к труду, в сфере социально-экономических отношений:</w:t>
      </w:r>
    </w:p>
    <w:p w:rsidR="001F4240" w:rsidRPr="005819CC" w:rsidRDefault="00580B9B" w:rsidP="005819CC">
      <w:pPr>
        <w:suppressAutoHyphens/>
        <w:spacing w:after="0" w:line="240" w:lineRule="auto"/>
        <w:ind w:firstLine="284"/>
        <w:contextualSpacing/>
        <w:jc w:val="both"/>
        <w:rPr>
          <w:rFonts w:ascii="Times New Roman" w:eastAsia="Calibri" w:hAnsi="Times New Roman" w:cs="Times New Roman"/>
          <w:sz w:val="24"/>
          <w:szCs w:val="24"/>
          <w:u w:color="000000"/>
          <w:bdr w:val="nil"/>
          <w:lang w:eastAsia="ru-RU"/>
        </w:rPr>
      </w:pPr>
      <w:r w:rsidRPr="005819CC">
        <w:rPr>
          <w:rFonts w:ascii="Times New Roman" w:eastAsia="Calibri" w:hAnsi="Times New Roman" w:cs="Times New Roman"/>
          <w:sz w:val="24"/>
          <w:szCs w:val="24"/>
          <w:u w:color="000000"/>
          <w:bdr w:val="nil"/>
          <w:lang w:eastAsia="ru-RU"/>
        </w:rPr>
        <w:t xml:space="preserve">44) </w:t>
      </w:r>
      <w:r w:rsidR="001F4240" w:rsidRPr="005819CC">
        <w:rPr>
          <w:rFonts w:ascii="Times New Roman" w:eastAsia="Calibri" w:hAnsi="Times New Roman" w:cs="Times New Roman"/>
          <w:sz w:val="24"/>
          <w:szCs w:val="24"/>
          <w:u w:color="000000"/>
          <w:bdr w:val="nil"/>
          <w:lang w:eastAsia="ru-RU"/>
        </w:rPr>
        <w:t xml:space="preserve">уважение ко всем формам собственности, готовность к защите своей собственности, </w:t>
      </w:r>
    </w:p>
    <w:p w:rsidR="001F4240" w:rsidRPr="005819CC" w:rsidRDefault="00580B9B" w:rsidP="005819CC">
      <w:pPr>
        <w:suppressAutoHyphens/>
        <w:spacing w:after="0" w:line="240" w:lineRule="auto"/>
        <w:ind w:firstLine="284"/>
        <w:contextualSpacing/>
        <w:jc w:val="both"/>
        <w:rPr>
          <w:rFonts w:ascii="Times New Roman" w:eastAsia="Calibri" w:hAnsi="Times New Roman" w:cs="Times New Roman"/>
          <w:sz w:val="24"/>
          <w:szCs w:val="24"/>
          <w:u w:color="000000"/>
          <w:bdr w:val="nil"/>
          <w:lang w:eastAsia="ru-RU"/>
        </w:rPr>
      </w:pPr>
      <w:r w:rsidRPr="005819CC">
        <w:rPr>
          <w:rFonts w:ascii="Times New Roman" w:eastAsia="Calibri" w:hAnsi="Times New Roman" w:cs="Times New Roman"/>
          <w:sz w:val="24"/>
          <w:szCs w:val="24"/>
          <w:u w:color="000000"/>
          <w:bdr w:val="nil"/>
          <w:lang w:eastAsia="ru-RU"/>
        </w:rPr>
        <w:t xml:space="preserve">45) </w:t>
      </w:r>
      <w:r w:rsidR="001F4240" w:rsidRPr="005819CC">
        <w:rPr>
          <w:rFonts w:ascii="Times New Roman" w:eastAsia="Calibri" w:hAnsi="Times New Roman" w:cs="Times New Roman"/>
          <w:sz w:val="24"/>
          <w:szCs w:val="24"/>
          <w:u w:color="000000"/>
          <w:bdr w:val="nil"/>
          <w:lang w:eastAsia="ru-RU"/>
        </w:rPr>
        <w:t>осознанный выбор будущей профессии как путь и способ реализации собственных жизненных планов;</w:t>
      </w:r>
    </w:p>
    <w:p w:rsidR="001F4240" w:rsidRPr="005819CC" w:rsidRDefault="00580B9B" w:rsidP="005819CC">
      <w:pPr>
        <w:suppressAutoHyphens/>
        <w:spacing w:after="0" w:line="240" w:lineRule="auto"/>
        <w:ind w:firstLine="284"/>
        <w:contextualSpacing/>
        <w:jc w:val="both"/>
        <w:rPr>
          <w:rFonts w:ascii="Times New Roman" w:eastAsia="Calibri" w:hAnsi="Times New Roman" w:cs="Times New Roman"/>
          <w:sz w:val="24"/>
          <w:szCs w:val="24"/>
          <w:u w:color="000000"/>
          <w:bdr w:val="nil"/>
          <w:lang w:eastAsia="ru-RU"/>
        </w:rPr>
      </w:pPr>
      <w:r w:rsidRPr="005819CC">
        <w:rPr>
          <w:rFonts w:ascii="Times New Roman" w:eastAsia="Calibri" w:hAnsi="Times New Roman" w:cs="Times New Roman"/>
          <w:sz w:val="24"/>
          <w:szCs w:val="24"/>
          <w:u w:color="000000"/>
          <w:bdr w:val="nil"/>
          <w:lang w:eastAsia="ru-RU"/>
        </w:rPr>
        <w:t xml:space="preserve">46) </w:t>
      </w:r>
      <w:r w:rsidR="001F4240" w:rsidRPr="005819CC">
        <w:rPr>
          <w:rFonts w:ascii="Times New Roman" w:eastAsia="Calibri" w:hAnsi="Times New Roman" w:cs="Times New Roman"/>
          <w:sz w:val="24"/>
          <w:szCs w:val="24"/>
          <w:u w:color="000000"/>
          <w:bdr w:val="nil"/>
          <w:lang w:eastAsia="ru-RU"/>
        </w:rPr>
        <w:t>готовность обучающихся к трудовой профессиональной деятельности как к возможности участия в решении личных, общественных, государственных, общенациональных проблем;</w:t>
      </w:r>
    </w:p>
    <w:p w:rsidR="001F4240" w:rsidRPr="005819CC" w:rsidRDefault="00580B9B" w:rsidP="005819CC">
      <w:pPr>
        <w:suppressAutoHyphens/>
        <w:spacing w:after="0" w:line="240" w:lineRule="auto"/>
        <w:ind w:firstLine="284"/>
        <w:contextualSpacing/>
        <w:jc w:val="both"/>
        <w:rPr>
          <w:rFonts w:ascii="Times New Roman" w:eastAsia="Calibri" w:hAnsi="Times New Roman" w:cs="Times New Roman"/>
          <w:sz w:val="24"/>
          <w:szCs w:val="24"/>
          <w:u w:color="000000"/>
          <w:bdr w:val="nil"/>
          <w:lang w:eastAsia="ru-RU"/>
        </w:rPr>
      </w:pPr>
      <w:r w:rsidRPr="005819CC">
        <w:rPr>
          <w:rFonts w:ascii="Times New Roman" w:eastAsia="Calibri" w:hAnsi="Times New Roman" w:cs="Times New Roman"/>
          <w:sz w:val="24"/>
          <w:szCs w:val="24"/>
          <w:u w:color="000000"/>
          <w:bdr w:val="nil"/>
          <w:lang w:eastAsia="ru-RU"/>
        </w:rPr>
        <w:t xml:space="preserve">47) </w:t>
      </w:r>
      <w:r w:rsidR="001F4240" w:rsidRPr="005819CC">
        <w:rPr>
          <w:rFonts w:ascii="Times New Roman" w:eastAsia="Calibri" w:hAnsi="Times New Roman" w:cs="Times New Roman"/>
          <w:sz w:val="24"/>
          <w:szCs w:val="24"/>
          <w:u w:color="000000"/>
          <w:bdr w:val="nil"/>
          <w:lang w:eastAsia="ru-RU"/>
        </w:rPr>
        <w:t>потребность трудиться, уважение к труду и людям труда, трудовым достижениям, добросовестное, ответственное и творческое отношение к разным видам трудовой деятельности;</w:t>
      </w:r>
    </w:p>
    <w:p w:rsidR="001F4240" w:rsidRPr="005819CC" w:rsidRDefault="00580B9B" w:rsidP="005819CC">
      <w:pPr>
        <w:suppressAutoHyphens/>
        <w:spacing w:after="0" w:line="240" w:lineRule="auto"/>
        <w:ind w:firstLine="284"/>
        <w:contextualSpacing/>
        <w:jc w:val="both"/>
        <w:rPr>
          <w:rFonts w:ascii="Times New Roman" w:eastAsia="Calibri" w:hAnsi="Times New Roman" w:cs="Times New Roman"/>
          <w:sz w:val="24"/>
          <w:szCs w:val="24"/>
          <w:u w:color="000000"/>
          <w:bdr w:val="nil"/>
          <w:lang w:eastAsia="ru-RU"/>
        </w:rPr>
      </w:pPr>
      <w:r w:rsidRPr="005819CC">
        <w:rPr>
          <w:rFonts w:ascii="Times New Roman" w:eastAsia="Calibri" w:hAnsi="Times New Roman" w:cs="Times New Roman"/>
          <w:sz w:val="24"/>
          <w:szCs w:val="24"/>
          <w:u w:color="000000"/>
          <w:bdr w:val="nil"/>
          <w:lang w:eastAsia="ru-RU"/>
        </w:rPr>
        <w:t xml:space="preserve">48) </w:t>
      </w:r>
      <w:r w:rsidR="001F4240" w:rsidRPr="005819CC">
        <w:rPr>
          <w:rFonts w:ascii="Times New Roman" w:eastAsia="Calibri" w:hAnsi="Times New Roman" w:cs="Times New Roman"/>
          <w:sz w:val="24"/>
          <w:szCs w:val="24"/>
          <w:u w:color="000000"/>
          <w:bdr w:val="nil"/>
          <w:lang w:eastAsia="ru-RU"/>
        </w:rPr>
        <w:t>готовность к самообслуживанию, включая обучение и выполнение домашних обязанностей.</w:t>
      </w:r>
    </w:p>
    <w:p w:rsidR="00F23A17" w:rsidRDefault="00F23A17" w:rsidP="005819CC">
      <w:pPr>
        <w:suppressAutoHyphens/>
        <w:spacing w:after="0" w:line="240" w:lineRule="auto"/>
        <w:ind w:firstLine="709"/>
        <w:contextualSpacing/>
        <w:jc w:val="both"/>
        <w:rPr>
          <w:rFonts w:ascii="Times New Roman" w:eastAsia="Calibri" w:hAnsi="Times New Roman" w:cs="Times New Roman"/>
          <w:b/>
          <w:sz w:val="24"/>
          <w:szCs w:val="24"/>
          <w:lang w:eastAsia="ru-RU"/>
        </w:rPr>
      </w:pPr>
    </w:p>
    <w:p w:rsidR="001F4240" w:rsidRPr="005819CC" w:rsidRDefault="001F4240" w:rsidP="005819CC">
      <w:pPr>
        <w:suppressAutoHyphens/>
        <w:spacing w:after="0" w:line="240" w:lineRule="auto"/>
        <w:ind w:firstLine="709"/>
        <w:contextualSpacing/>
        <w:jc w:val="both"/>
        <w:rPr>
          <w:rFonts w:ascii="Times New Roman" w:eastAsia="Calibri" w:hAnsi="Times New Roman" w:cs="Times New Roman"/>
          <w:b/>
          <w:sz w:val="24"/>
          <w:szCs w:val="24"/>
          <w:lang w:eastAsia="ru-RU"/>
        </w:rPr>
      </w:pPr>
      <w:r w:rsidRPr="005819CC">
        <w:rPr>
          <w:rFonts w:ascii="Times New Roman" w:eastAsia="Calibri" w:hAnsi="Times New Roman" w:cs="Times New Roman"/>
          <w:b/>
          <w:sz w:val="24"/>
          <w:szCs w:val="24"/>
          <w:lang w:eastAsia="ru-RU"/>
        </w:rPr>
        <w:t>Личностные результаты в сфере физического, психологического, социального и академического благополучия обучающихся:</w:t>
      </w:r>
    </w:p>
    <w:p w:rsidR="00933737" w:rsidRPr="005819CC" w:rsidRDefault="00245592" w:rsidP="005819CC">
      <w:pPr>
        <w:suppressAutoHyphens/>
        <w:spacing w:after="0" w:line="240" w:lineRule="auto"/>
        <w:ind w:firstLine="284"/>
        <w:contextualSpacing/>
        <w:jc w:val="both"/>
        <w:rPr>
          <w:rFonts w:ascii="Times New Roman" w:eastAsia="Calibri" w:hAnsi="Times New Roman" w:cs="Times New Roman"/>
          <w:sz w:val="24"/>
          <w:szCs w:val="24"/>
          <w:u w:color="000000"/>
          <w:bdr w:val="nil"/>
          <w:lang w:eastAsia="ru-RU"/>
        </w:rPr>
      </w:pPr>
      <w:r w:rsidRPr="005819CC">
        <w:rPr>
          <w:rFonts w:ascii="Times New Roman" w:eastAsia="Calibri" w:hAnsi="Times New Roman" w:cs="Times New Roman"/>
          <w:sz w:val="24"/>
          <w:szCs w:val="24"/>
          <w:u w:color="000000"/>
          <w:bdr w:val="nil"/>
          <w:lang w:eastAsia="ru-RU"/>
        </w:rPr>
        <w:t xml:space="preserve">49) </w:t>
      </w:r>
      <w:r w:rsidR="001F4240" w:rsidRPr="005819CC">
        <w:rPr>
          <w:rFonts w:ascii="Times New Roman" w:eastAsia="Calibri" w:hAnsi="Times New Roman" w:cs="Times New Roman"/>
          <w:sz w:val="24"/>
          <w:szCs w:val="24"/>
          <w:u w:color="000000"/>
          <w:bdr w:val="nil"/>
          <w:lang w:eastAsia="ru-RU"/>
        </w:rPr>
        <w:t>физическое, эмоционально-психологическое, социальное благополучие обучающихся в жизни образовательной организации, ощущение детьми безопасности и психологического комфорта, информационной безопасности.</w:t>
      </w:r>
    </w:p>
    <w:p w:rsidR="00F23A17" w:rsidRDefault="00F23A17" w:rsidP="005819CC">
      <w:pPr>
        <w:spacing w:after="0" w:line="240" w:lineRule="auto"/>
        <w:contextualSpacing/>
        <w:jc w:val="both"/>
        <w:rPr>
          <w:rFonts w:ascii="Times New Roman" w:eastAsia="Arial Unicode MS" w:hAnsi="Times New Roman" w:cs="Times New Roman"/>
          <w:b/>
          <w:bCs/>
          <w:color w:val="000000"/>
          <w:sz w:val="24"/>
          <w:szCs w:val="24"/>
          <w:lang w:eastAsia="ru-RU" w:bidi="ru-RU"/>
        </w:rPr>
      </w:pPr>
    </w:p>
    <w:p w:rsidR="000E3085" w:rsidRPr="005819CC" w:rsidRDefault="000E3085" w:rsidP="005819CC">
      <w:pPr>
        <w:spacing w:after="0" w:line="240" w:lineRule="auto"/>
        <w:contextualSpacing/>
        <w:jc w:val="both"/>
        <w:rPr>
          <w:rFonts w:ascii="Times New Roman" w:eastAsia="Arial Unicode MS" w:hAnsi="Times New Roman" w:cs="Times New Roman"/>
          <w:b/>
          <w:bCs/>
          <w:color w:val="000000"/>
          <w:sz w:val="24"/>
          <w:szCs w:val="24"/>
          <w:lang w:eastAsia="ru-RU" w:bidi="ru-RU"/>
        </w:rPr>
      </w:pPr>
      <w:r w:rsidRPr="005819CC">
        <w:rPr>
          <w:rFonts w:ascii="Times New Roman" w:eastAsia="Arial Unicode MS" w:hAnsi="Times New Roman" w:cs="Times New Roman"/>
          <w:b/>
          <w:bCs/>
          <w:color w:val="000000"/>
          <w:sz w:val="24"/>
          <w:szCs w:val="24"/>
          <w:lang w:eastAsia="ru-RU" w:bidi="ru-RU"/>
        </w:rPr>
        <w:t>I.2.2. Планируемые метапредметные результаты освоения ООП</w:t>
      </w:r>
      <w:bookmarkEnd w:id="7"/>
      <w:bookmarkEnd w:id="8"/>
      <w:bookmarkEnd w:id="9"/>
    </w:p>
    <w:p w:rsidR="009E6E1E" w:rsidRPr="005819CC" w:rsidRDefault="009E6E1E" w:rsidP="005819CC">
      <w:pPr>
        <w:pStyle w:val="s1"/>
        <w:shd w:val="clear" w:color="auto" w:fill="FFFFFF"/>
        <w:spacing w:before="0" w:beforeAutospacing="0" w:after="0" w:afterAutospacing="0"/>
        <w:contextualSpacing/>
        <w:jc w:val="both"/>
      </w:pPr>
      <w:r w:rsidRPr="005819CC">
        <w:t>1) умение самостоятельно определять цели деятельности и составлять планы деятельности; самостоятельно осуществлять, контролировать и корректировать деятельность; использовать все возможные ресурсы для достижения поставленных целей и реализации планов деятельности; выбирать успешные стратегии в различных ситуациях;</w:t>
      </w:r>
    </w:p>
    <w:p w:rsidR="009E6E1E" w:rsidRPr="005819CC" w:rsidRDefault="009E6E1E" w:rsidP="005819CC">
      <w:pPr>
        <w:pStyle w:val="s1"/>
        <w:shd w:val="clear" w:color="auto" w:fill="FFFFFF"/>
        <w:spacing w:before="0" w:beforeAutospacing="0" w:after="0" w:afterAutospacing="0"/>
        <w:contextualSpacing/>
        <w:jc w:val="both"/>
      </w:pPr>
      <w:r w:rsidRPr="005819CC">
        <w:t>2) умение продуктивно общаться и взаимодействовать в процессе совместной деятельности, учитывать позиции других участников деятельности, эффективно разрешать конфликты;</w:t>
      </w:r>
    </w:p>
    <w:p w:rsidR="009E6E1E" w:rsidRPr="005819CC" w:rsidRDefault="009E6E1E" w:rsidP="005819CC">
      <w:pPr>
        <w:pStyle w:val="s1"/>
        <w:shd w:val="clear" w:color="auto" w:fill="FFFFFF"/>
        <w:spacing w:before="0" w:beforeAutospacing="0" w:after="0" w:afterAutospacing="0"/>
        <w:contextualSpacing/>
        <w:jc w:val="both"/>
      </w:pPr>
      <w:r w:rsidRPr="005819CC">
        <w:t>3) владение навыками познавательной, учебно-исследовательской и проектной деятельности, навыками разрешения проблем; способность и готовность к самостоятельному поиску методов решения практических задач, применению различных методов познания;</w:t>
      </w:r>
    </w:p>
    <w:p w:rsidR="009E6E1E" w:rsidRPr="005819CC" w:rsidRDefault="009E6E1E" w:rsidP="005819CC">
      <w:pPr>
        <w:pStyle w:val="s1"/>
        <w:shd w:val="clear" w:color="auto" w:fill="FFFFFF"/>
        <w:spacing w:before="0" w:beforeAutospacing="0" w:after="0" w:afterAutospacing="0"/>
        <w:contextualSpacing/>
        <w:jc w:val="both"/>
      </w:pPr>
      <w:r w:rsidRPr="005819CC">
        <w:t>4) готовность и способность к самостоятельной информационно-познавательной деятельности, владение навыками получения необходимой информации из словарей разных типов, умение ориентироваться в различных источниках информации, критически оценивать и интерпретировать информацию, получаемую из различных источников;</w:t>
      </w:r>
    </w:p>
    <w:p w:rsidR="009E6E1E" w:rsidRPr="005819CC" w:rsidRDefault="009E6E1E" w:rsidP="005819CC">
      <w:pPr>
        <w:pStyle w:val="s1"/>
        <w:shd w:val="clear" w:color="auto" w:fill="FFFFFF"/>
        <w:spacing w:before="0" w:beforeAutospacing="0" w:after="0" w:afterAutospacing="0"/>
        <w:contextualSpacing/>
        <w:jc w:val="both"/>
      </w:pPr>
      <w:r w:rsidRPr="005819CC">
        <w:t>5) умение использовать средства информационных и коммуникационных технологий (далее - ИКТ) в решении когнитивных, коммуникативных и организационных задач с соблюдением требований эргономики, техники безопасности, гигиены, ресурсосбережения, правовых и этических норм, норм информационной безопасности;</w:t>
      </w:r>
    </w:p>
    <w:p w:rsidR="009E6E1E" w:rsidRPr="005819CC" w:rsidRDefault="009E6E1E" w:rsidP="005819CC">
      <w:pPr>
        <w:pStyle w:val="s1"/>
        <w:shd w:val="clear" w:color="auto" w:fill="FFFFFF"/>
        <w:spacing w:before="0" w:beforeAutospacing="0" w:after="0" w:afterAutospacing="0"/>
        <w:contextualSpacing/>
        <w:jc w:val="both"/>
      </w:pPr>
      <w:r w:rsidRPr="005819CC">
        <w:t>6) умение определять назначение и функции различных социальных институтов;</w:t>
      </w:r>
    </w:p>
    <w:p w:rsidR="009E6E1E" w:rsidRPr="005819CC" w:rsidRDefault="009E6E1E" w:rsidP="005819CC">
      <w:pPr>
        <w:pStyle w:val="s1"/>
        <w:shd w:val="clear" w:color="auto" w:fill="FFFFFF"/>
        <w:spacing w:before="0" w:beforeAutospacing="0" w:after="0" w:afterAutospacing="0"/>
        <w:contextualSpacing/>
        <w:jc w:val="both"/>
      </w:pPr>
      <w:r w:rsidRPr="005819CC">
        <w:t>7) умение самостоятельно оценивать и принимать решения, определяющие стратегию поведения, с учетом гражданских и нравственных ценностей;</w:t>
      </w:r>
    </w:p>
    <w:p w:rsidR="009E6E1E" w:rsidRPr="005819CC" w:rsidRDefault="009E6E1E" w:rsidP="005819CC">
      <w:pPr>
        <w:pStyle w:val="s1"/>
        <w:shd w:val="clear" w:color="auto" w:fill="FFFFFF"/>
        <w:spacing w:before="0" w:beforeAutospacing="0" w:after="0" w:afterAutospacing="0"/>
        <w:contextualSpacing/>
        <w:jc w:val="both"/>
      </w:pPr>
      <w:r w:rsidRPr="005819CC">
        <w:t>8) владение языковыми средствами - умение ясно, логично и точно излагать свою точку зрения, использовать адекватные языковые средства;</w:t>
      </w:r>
    </w:p>
    <w:p w:rsidR="009E6E1E" w:rsidRPr="005819CC" w:rsidRDefault="009E6E1E" w:rsidP="005819CC">
      <w:pPr>
        <w:pStyle w:val="s1"/>
        <w:shd w:val="clear" w:color="auto" w:fill="FFFFFF"/>
        <w:spacing w:before="0" w:beforeAutospacing="0" w:after="0" w:afterAutospacing="0"/>
        <w:contextualSpacing/>
        <w:jc w:val="both"/>
      </w:pPr>
      <w:r w:rsidRPr="005819CC">
        <w:t>9) владение навыками познавательной рефлексии как осознания совершаемых действий и мыслительных процессов, их результатов и оснований, границ своего знания и незнания, новых познавательных задач и средств их достижения.</w:t>
      </w:r>
    </w:p>
    <w:p w:rsidR="009E6E1E" w:rsidRPr="005819CC" w:rsidRDefault="009E6E1E" w:rsidP="005819CC">
      <w:pPr>
        <w:spacing w:after="0" w:line="240" w:lineRule="auto"/>
        <w:contextualSpacing/>
        <w:jc w:val="both"/>
        <w:rPr>
          <w:rFonts w:ascii="Times New Roman" w:eastAsia="Arial Unicode MS" w:hAnsi="Times New Roman" w:cs="Times New Roman"/>
          <w:b/>
          <w:bCs/>
          <w:color w:val="000000"/>
          <w:sz w:val="24"/>
          <w:szCs w:val="24"/>
          <w:lang w:eastAsia="ru-RU" w:bidi="ru-RU"/>
        </w:rPr>
      </w:pPr>
    </w:p>
    <w:p w:rsidR="000E3085" w:rsidRPr="005819CC" w:rsidRDefault="000E3085" w:rsidP="005819CC">
      <w:pPr>
        <w:spacing w:after="0" w:line="240" w:lineRule="auto"/>
        <w:contextualSpacing/>
        <w:jc w:val="both"/>
        <w:rPr>
          <w:rFonts w:ascii="Times New Roman" w:eastAsia="Arial Unicode MS" w:hAnsi="Times New Roman" w:cs="Times New Roman"/>
          <w:bCs/>
          <w:color w:val="000000"/>
          <w:sz w:val="24"/>
          <w:szCs w:val="24"/>
          <w:lang w:eastAsia="ru-RU" w:bidi="ru-RU"/>
        </w:rPr>
      </w:pPr>
      <w:r w:rsidRPr="005819CC">
        <w:rPr>
          <w:rFonts w:ascii="Times New Roman" w:eastAsia="Arial Unicode MS" w:hAnsi="Times New Roman" w:cs="Times New Roman"/>
          <w:bCs/>
          <w:color w:val="000000"/>
          <w:sz w:val="24"/>
          <w:szCs w:val="24"/>
          <w:lang w:eastAsia="ru-RU" w:bidi="ru-RU"/>
        </w:rPr>
        <w:t>Метапредметные результаты освоения основной образовательной программы представлены тремя группами универ</w:t>
      </w:r>
      <w:r w:rsidR="00200251" w:rsidRPr="005819CC">
        <w:rPr>
          <w:rFonts w:ascii="Times New Roman" w:eastAsia="Arial Unicode MS" w:hAnsi="Times New Roman" w:cs="Times New Roman"/>
          <w:bCs/>
          <w:color w:val="000000"/>
          <w:sz w:val="24"/>
          <w:szCs w:val="24"/>
          <w:lang w:eastAsia="ru-RU" w:bidi="ru-RU"/>
        </w:rPr>
        <w:t>сальных учебных действий (УУД) (все предметы ООД, внеурочная деятельность)</w:t>
      </w:r>
    </w:p>
    <w:p w:rsidR="000E3085" w:rsidRPr="005819CC" w:rsidRDefault="000E3085" w:rsidP="005819CC">
      <w:pPr>
        <w:numPr>
          <w:ilvl w:val="0"/>
          <w:numId w:val="2"/>
        </w:numPr>
        <w:spacing w:after="0" w:line="240" w:lineRule="auto"/>
        <w:contextualSpacing/>
        <w:jc w:val="both"/>
        <w:rPr>
          <w:rFonts w:ascii="Times New Roman" w:eastAsia="Arial Unicode MS" w:hAnsi="Times New Roman" w:cs="Times New Roman"/>
          <w:b/>
          <w:bCs/>
          <w:color w:val="000000"/>
          <w:sz w:val="24"/>
          <w:szCs w:val="24"/>
          <w:lang w:eastAsia="ru-RU" w:bidi="ru-RU"/>
        </w:rPr>
      </w:pPr>
      <w:r w:rsidRPr="005819CC">
        <w:rPr>
          <w:rFonts w:ascii="Times New Roman" w:eastAsia="Arial Unicode MS" w:hAnsi="Times New Roman" w:cs="Times New Roman"/>
          <w:b/>
          <w:bCs/>
          <w:color w:val="000000"/>
          <w:sz w:val="24"/>
          <w:szCs w:val="24"/>
          <w:lang w:eastAsia="ru-RU" w:bidi="ru-RU"/>
        </w:rPr>
        <w:t>Регулятивные универсальные учебные действия</w:t>
      </w:r>
    </w:p>
    <w:p w:rsidR="000E3085" w:rsidRPr="005819CC" w:rsidRDefault="000E3085" w:rsidP="005819CC">
      <w:pPr>
        <w:spacing w:after="0" w:line="240" w:lineRule="auto"/>
        <w:contextualSpacing/>
        <w:jc w:val="both"/>
        <w:rPr>
          <w:rFonts w:ascii="Times New Roman" w:eastAsia="Arial Unicode MS" w:hAnsi="Times New Roman" w:cs="Times New Roman"/>
          <w:b/>
          <w:bCs/>
          <w:color w:val="000000"/>
          <w:sz w:val="24"/>
          <w:szCs w:val="24"/>
          <w:lang w:eastAsia="ru-RU" w:bidi="ru-RU"/>
        </w:rPr>
      </w:pPr>
      <w:r w:rsidRPr="005819CC">
        <w:rPr>
          <w:rFonts w:ascii="Times New Roman" w:eastAsia="Arial Unicode MS" w:hAnsi="Times New Roman" w:cs="Times New Roman"/>
          <w:b/>
          <w:bCs/>
          <w:color w:val="000000"/>
          <w:sz w:val="24"/>
          <w:szCs w:val="24"/>
          <w:lang w:eastAsia="ru-RU" w:bidi="ru-RU"/>
        </w:rPr>
        <w:t>Выпускник научится:</w:t>
      </w:r>
    </w:p>
    <w:p w:rsidR="000E3085" w:rsidRPr="005819CC" w:rsidRDefault="009B679E" w:rsidP="005819CC">
      <w:pPr>
        <w:spacing w:after="0" w:line="240" w:lineRule="auto"/>
        <w:contextualSpacing/>
        <w:jc w:val="both"/>
        <w:rPr>
          <w:rFonts w:ascii="Times New Roman" w:eastAsia="Arial Unicode MS" w:hAnsi="Times New Roman" w:cs="Times New Roman"/>
          <w:bCs/>
          <w:color w:val="000000"/>
          <w:sz w:val="24"/>
          <w:szCs w:val="24"/>
          <w:lang w:eastAsia="ru-RU" w:bidi="ru-RU"/>
        </w:rPr>
      </w:pPr>
      <w:r w:rsidRPr="005819CC">
        <w:rPr>
          <w:rFonts w:ascii="Times New Roman" w:eastAsia="Arial Unicode MS" w:hAnsi="Times New Roman" w:cs="Times New Roman"/>
          <w:bCs/>
          <w:color w:val="000000"/>
          <w:sz w:val="24"/>
          <w:szCs w:val="24"/>
          <w:lang w:eastAsia="ru-RU" w:bidi="ru-RU"/>
        </w:rPr>
        <w:t xml:space="preserve">10) </w:t>
      </w:r>
      <w:r w:rsidR="000E3085" w:rsidRPr="005819CC">
        <w:rPr>
          <w:rFonts w:ascii="Times New Roman" w:eastAsia="Arial Unicode MS" w:hAnsi="Times New Roman" w:cs="Times New Roman"/>
          <w:bCs/>
          <w:color w:val="000000"/>
          <w:sz w:val="24"/>
          <w:szCs w:val="24"/>
          <w:lang w:eastAsia="ru-RU" w:bidi="ru-RU"/>
        </w:rPr>
        <w:t>самостоятельно определять цели, задавать параметры и критерии, по которым можно определить, что цель достигнута;</w:t>
      </w:r>
    </w:p>
    <w:p w:rsidR="000E3085" w:rsidRPr="005819CC" w:rsidRDefault="009B679E" w:rsidP="005819CC">
      <w:pPr>
        <w:spacing w:after="0" w:line="240" w:lineRule="auto"/>
        <w:contextualSpacing/>
        <w:jc w:val="both"/>
        <w:rPr>
          <w:rFonts w:ascii="Times New Roman" w:eastAsia="Arial Unicode MS" w:hAnsi="Times New Roman" w:cs="Times New Roman"/>
          <w:bCs/>
          <w:color w:val="000000"/>
          <w:sz w:val="24"/>
          <w:szCs w:val="24"/>
          <w:lang w:eastAsia="ru-RU" w:bidi="ru-RU"/>
        </w:rPr>
      </w:pPr>
      <w:r w:rsidRPr="005819CC">
        <w:rPr>
          <w:rFonts w:ascii="Times New Roman" w:eastAsia="Arial Unicode MS" w:hAnsi="Times New Roman" w:cs="Times New Roman"/>
          <w:bCs/>
          <w:color w:val="000000"/>
          <w:sz w:val="24"/>
          <w:szCs w:val="24"/>
          <w:lang w:eastAsia="ru-RU" w:bidi="ru-RU"/>
        </w:rPr>
        <w:t xml:space="preserve">11) </w:t>
      </w:r>
      <w:r w:rsidR="000E3085" w:rsidRPr="005819CC">
        <w:rPr>
          <w:rFonts w:ascii="Times New Roman" w:eastAsia="Arial Unicode MS" w:hAnsi="Times New Roman" w:cs="Times New Roman"/>
          <w:bCs/>
          <w:color w:val="000000"/>
          <w:sz w:val="24"/>
          <w:szCs w:val="24"/>
          <w:lang w:eastAsia="ru-RU" w:bidi="ru-RU"/>
        </w:rPr>
        <w:t>оценивать возможные последствия достижения поставленной цели в деятельности, собственной жизни и жизни окружающих людей, основываясь на соображениях этики и морали;</w:t>
      </w:r>
    </w:p>
    <w:p w:rsidR="000E3085" w:rsidRPr="005819CC" w:rsidRDefault="009B679E" w:rsidP="005819CC">
      <w:pPr>
        <w:spacing w:after="0" w:line="240" w:lineRule="auto"/>
        <w:contextualSpacing/>
        <w:jc w:val="both"/>
        <w:rPr>
          <w:rFonts w:ascii="Times New Roman" w:eastAsia="Arial Unicode MS" w:hAnsi="Times New Roman" w:cs="Times New Roman"/>
          <w:bCs/>
          <w:color w:val="000000"/>
          <w:sz w:val="24"/>
          <w:szCs w:val="24"/>
          <w:lang w:eastAsia="ru-RU" w:bidi="ru-RU"/>
        </w:rPr>
      </w:pPr>
      <w:r w:rsidRPr="005819CC">
        <w:rPr>
          <w:rFonts w:ascii="Times New Roman" w:eastAsia="Arial Unicode MS" w:hAnsi="Times New Roman" w:cs="Times New Roman"/>
          <w:bCs/>
          <w:color w:val="000000"/>
          <w:sz w:val="24"/>
          <w:szCs w:val="24"/>
          <w:lang w:eastAsia="ru-RU" w:bidi="ru-RU"/>
        </w:rPr>
        <w:t xml:space="preserve">12) </w:t>
      </w:r>
      <w:r w:rsidR="00BC4300" w:rsidRPr="005819CC">
        <w:rPr>
          <w:rFonts w:ascii="Times New Roman" w:eastAsia="Arial Unicode MS" w:hAnsi="Times New Roman" w:cs="Times New Roman"/>
          <w:bCs/>
          <w:color w:val="000000"/>
          <w:sz w:val="24"/>
          <w:szCs w:val="24"/>
          <w:lang w:eastAsia="ru-RU" w:bidi="ru-RU"/>
        </w:rPr>
        <w:t>с</w:t>
      </w:r>
      <w:r w:rsidR="000E3085" w:rsidRPr="005819CC">
        <w:rPr>
          <w:rFonts w:ascii="Times New Roman" w:eastAsia="Arial Unicode MS" w:hAnsi="Times New Roman" w:cs="Times New Roman"/>
          <w:bCs/>
          <w:color w:val="000000"/>
          <w:sz w:val="24"/>
          <w:szCs w:val="24"/>
          <w:lang w:eastAsia="ru-RU" w:bidi="ru-RU"/>
        </w:rPr>
        <w:t>тавить и формулировать собственные задачи в образовательной деятельности и жизненных ситуациях;</w:t>
      </w:r>
    </w:p>
    <w:p w:rsidR="000E3085" w:rsidRPr="005819CC" w:rsidRDefault="009B679E" w:rsidP="005819CC">
      <w:pPr>
        <w:spacing w:after="0" w:line="240" w:lineRule="auto"/>
        <w:contextualSpacing/>
        <w:jc w:val="both"/>
        <w:rPr>
          <w:rFonts w:ascii="Times New Roman" w:eastAsia="Arial Unicode MS" w:hAnsi="Times New Roman" w:cs="Times New Roman"/>
          <w:bCs/>
          <w:color w:val="000000"/>
          <w:sz w:val="24"/>
          <w:szCs w:val="24"/>
          <w:lang w:eastAsia="ru-RU" w:bidi="ru-RU"/>
        </w:rPr>
      </w:pPr>
      <w:r w:rsidRPr="005819CC">
        <w:rPr>
          <w:rFonts w:ascii="Times New Roman" w:eastAsia="Arial Unicode MS" w:hAnsi="Times New Roman" w:cs="Times New Roman"/>
          <w:bCs/>
          <w:color w:val="000000"/>
          <w:sz w:val="24"/>
          <w:szCs w:val="24"/>
          <w:lang w:eastAsia="ru-RU" w:bidi="ru-RU"/>
        </w:rPr>
        <w:t xml:space="preserve">13) </w:t>
      </w:r>
      <w:r w:rsidR="000E3085" w:rsidRPr="005819CC">
        <w:rPr>
          <w:rFonts w:ascii="Times New Roman" w:eastAsia="Arial Unicode MS" w:hAnsi="Times New Roman" w:cs="Times New Roman"/>
          <w:bCs/>
          <w:color w:val="000000"/>
          <w:sz w:val="24"/>
          <w:szCs w:val="24"/>
          <w:lang w:eastAsia="ru-RU" w:bidi="ru-RU"/>
        </w:rPr>
        <w:t>оценивать ресурсы, в том числе время и другие нематериальные ресурсы, необходимые для достижения поставленной цели;</w:t>
      </w:r>
    </w:p>
    <w:p w:rsidR="000E3085" w:rsidRPr="005819CC" w:rsidRDefault="00001448" w:rsidP="005819CC">
      <w:pPr>
        <w:spacing w:after="0" w:line="240" w:lineRule="auto"/>
        <w:contextualSpacing/>
        <w:jc w:val="both"/>
        <w:rPr>
          <w:rFonts w:ascii="Times New Roman" w:eastAsia="Arial Unicode MS" w:hAnsi="Times New Roman" w:cs="Times New Roman"/>
          <w:bCs/>
          <w:color w:val="000000"/>
          <w:sz w:val="24"/>
          <w:szCs w:val="24"/>
          <w:lang w:eastAsia="ru-RU" w:bidi="ru-RU"/>
        </w:rPr>
      </w:pPr>
      <w:r w:rsidRPr="005819CC">
        <w:rPr>
          <w:rFonts w:ascii="Times New Roman" w:eastAsia="Arial Unicode MS" w:hAnsi="Times New Roman" w:cs="Times New Roman"/>
          <w:bCs/>
          <w:color w:val="000000"/>
          <w:sz w:val="24"/>
          <w:szCs w:val="24"/>
          <w:lang w:eastAsia="ru-RU" w:bidi="ru-RU"/>
        </w:rPr>
        <w:t xml:space="preserve">14) </w:t>
      </w:r>
      <w:r w:rsidR="000E3085" w:rsidRPr="005819CC">
        <w:rPr>
          <w:rFonts w:ascii="Times New Roman" w:eastAsia="Arial Unicode MS" w:hAnsi="Times New Roman" w:cs="Times New Roman"/>
          <w:bCs/>
          <w:color w:val="000000"/>
          <w:sz w:val="24"/>
          <w:szCs w:val="24"/>
          <w:lang w:eastAsia="ru-RU" w:bidi="ru-RU"/>
        </w:rPr>
        <w:t xml:space="preserve">выбирать путь достижения цели, планировать решение поставленных задач, оптимизируя материальные и нематериальные затраты; </w:t>
      </w:r>
    </w:p>
    <w:p w:rsidR="000E3085" w:rsidRPr="005819CC" w:rsidRDefault="00001448" w:rsidP="005819CC">
      <w:pPr>
        <w:spacing w:after="0" w:line="240" w:lineRule="auto"/>
        <w:contextualSpacing/>
        <w:jc w:val="both"/>
        <w:rPr>
          <w:rFonts w:ascii="Times New Roman" w:eastAsia="Arial Unicode MS" w:hAnsi="Times New Roman" w:cs="Times New Roman"/>
          <w:bCs/>
          <w:color w:val="000000"/>
          <w:sz w:val="24"/>
          <w:szCs w:val="24"/>
          <w:lang w:eastAsia="ru-RU" w:bidi="ru-RU"/>
        </w:rPr>
      </w:pPr>
      <w:r w:rsidRPr="005819CC">
        <w:rPr>
          <w:rFonts w:ascii="Times New Roman" w:eastAsia="Arial Unicode MS" w:hAnsi="Times New Roman" w:cs="Times New Roman"/>
          <w:bCs/>
          <w:color w:val="000000"/>
          <w:sz w:val="24"/>
          <w:szCs w:val="24"/>
          <w:lang w:eastAsia="ru-RU" w:bidi="ru-RU"/>
        </w:rPr>
        <w:t xml:space="preserve">15) </w:t>
      </w:r>
      <w:r w:rsidR="000E3085" w:rsidRPr="005819CC">
        <w:rPr>
          <w:rFonts w:ascii="Times New Roman" w:eastAsia="Arial Unicode MS" w:hAnsi="Times New Roman" w:cs="Times New Roman"/>
          <w:bCs/>
          <w:color w:val="000000"/>
          <w:sz w:val="24"/>
          <w:szCs w:val="24"/>
          <w:lang w:eastAsia="ru-RU" w:bidi="ru-RU"/>
        </w:rPr>
        <w:t>организовывать эффективный поиск ресурсов, необходимых для достижения поставленной цели;</w:t>
      </w:r>
    </w:p>
    <w:p w:rsidR="000E3085" w:rsidRPr="005819CC" w:rsidRDefault="00001448" w:rsidP="005819CC">
      <w:pPr>
        <w:spacing w:after="0" w:line="240" w:lineRule="auto"/>
        <w:contextualSpacing/>
        <w:jc w:val="both"/>
        <w:rPr>
          <w:rFonts w:ascii="Times New Roman" w:eastAsia="Arial Unicode MS" w:hAnsi="Times New Roman" w:cs="Times New Roman"/>
          <w:bCs/>
          <w:color w:val="000000"/>
          <w:sz w:val="24"/>
          <w:szCs w:val="24"/>
          <w:lang w:eastAsia="ru-RU" w:bidi="ru-RU"/>
        </w:rPr>
      </w:pPr>
      <w:r w:rsidRPr="005819CC">
        <w:rPr>
          <w:rFonts w:ascii="Times New Roman" w:eastAsia="Arial Unicode MS" w:hAnsi="Times New Roman" w:cs="Times New Roman"/>
          <w:bCs/>
          <w:color w:val="000000"/>
          <w:sz w:val="24"/>
          <w:szCs w:val="24"/>
          <w:lang w:eastAsia="ru-RU" w:bidi="ru-RU"/>
        </w:rPr>
        <w:t xml:space="preserve">16) </w:t>
      </w:r>
      <w:r w:rsidR="000E3085" w:rsidRPr="005819CC">
        <w:rPr>
          <w:rFonts w:ascii="Times New Roman" w:eastAsia="Arial Unicode MS" w:hAnsi="Times New Roman" w:cs="Times New Roman"/>
          <w:bCs/>
          <w:color w:val="000000"/>
          <w:sz w:val="24"/>
          <w:szCs w:val="24"/>
          <w:lang w:eastAsia="ru-RU" w:bidi="ru-RU"/>
        </w:rPr>
        <w:t>сопоставлять полученный результат деятельности с поставленной заранее целью.</w:t>
      </w:r>
    </w:p>
    <w:p w:rsidR="00F23A17" w:rsidRDefault="00F23A17" w:rsidP="005819CC">
      <w:pPr>
        <w:spacing w:after="0" w:line="240" w:lineRule="auto"/>
        <w:contextualSpacing/>
        <w:jc w:val="both"/>
        <w:rPr>
          <w:rFonts w:ascii="Times New Roman" w:eastAsia="Arial Unicode MS" w:hAnsi="Times New Roman" w:cs="Times New Roman"/>
          <w:b/>
          <w:bCs/>
          <w:color w:val="000000"/>
          <w:sz w:val="24"/>
          <w:szCs w:val="24"/>
          <w:lang w:eastAsia="ru-RU" w:bidi="ru-RU"/>
        </w:rPr>
      </w:pPr>
    </w:p>
    <w:p w:rsidR="000E3085" w:rsidRPr="005819CC" w:rsidRDefault="000E3085" w:rsidP="005819CC">
      <w:pPr>
        <w:spacing w:after="0" w:line="240" w:lineRule="auto"/>
        <w:contextualSpacing/>
        <w:jc w:val="both"/>
        <w:rPr>
          <w:rFonts w:ascii="Times New Roman" w:eastAsia="Arial Unicode MS" w:hAnsi="Times New Roman" w:cs="Times New Roman"/>
          <w:b/>
          <w:bCs/>
          <w:color w:val="000000"/>
          <w:sz w:val="24"/>
          <w:szCs w:val="24"/>
          <w:lang w:eastAsia="ru-RU" w:bidi="ru-RU"/>
        </w:rPr>
      </w:pPr>
      <w:r w:rsidRPr="005819CC">
        <w:rPr>
          <w:rFonts w:ascii="Times New Roman" w:eastAsia="Arial Unicode MS" w:hAnsi="Times New Roman" w:cs="Times New Roman"/>
          <w:b/>
          <w:bCs/>
          <w:color w:val="000000"/>
          <w:sz w:val="24"/>
          <w:szCs w:val="24"/>
          <w:lang w:eastAsia="ru-RU" w:bidi="ru-RU"/>
        </w:rPr>
        <w:t>2. Познавательные универсальные учебные действия</w:t>
      </w:r>
    </w:p>
    <w:p w:rsidR="000E3085" w:rsidRPr="005819CC" w:rsidRDefault="000E3085" w:rsidP="005819CC">
      <w:pPr>
        <w:spacing w:after="0" w:line="240" w:lineRule="auto"/>
        <w:contextualSpacing/>
        <w:jc w:val="both"/>
        <w:rPr>
          <w:rFonts w:ascii="Times New Roman" w:eastAsia="Arial Unicode MS" w:hAnsi="Times New Roman" w:cs="Times New Roman"/>
          <w:b/>
          <w:bCs/>
          <w:color w:val="000000"/>
          <w:sz w:val="24"/>
          <w:szCs w:val="24"/>
          <w:lang w:eastAsia="ru-RU" w:bidi="ru-RU"/>
        </w:rPr>
      </w:pPr>
      <w:r w:rsidRPr="005819CC">
        <w:rPr>
          <w:rFonts w:ascii="Times New Roman" w:eastAsia="Arial Unicode MS" w:hAnsi="Times New Roman" w:cs="Times New Roman"/>
          <w:b/>
          <w:bCs/>
          <w:color w:val="000000"/>
          <w:sz w:val="24"/>
          <w:szCs w:val="24"/>
          <w:lang w:eastAsia="ru-RU" w:bidi="ru-RU"/>
        </w:rPr>
        <w:t xml:space="preserve">Выпускник научится: </w:t>
      </w:r>
    </w:p>
    <w:p w:rsidR="000E3085" w:rsidRPr="005819CC" w:rsidRDefault="00AD7F27" w:rsidP="005819CC">
      <w:pPr>
        <w:spacing w:after="0" w:line="240" w:lineRule="auto"/>
        <w:contextualSpacing/>
        <w:jc w:val="both"/>
        <w:rPr>
          <w:rFonts w:ascii="Times New Roman" w:eastAsia="Arial Unicode MS" w:hAnsi="Times New Roman" w:cs="Times New Roman"/>
          <w:bCs/>
          <w:color w:val="000000"/>
          <w:sz w:val="24"/>
          <w:szCs w:val="24"/>
          <w:lang w:eastAsia="ru-RU" w:bidi="ru-RU"/>
        </w:rPr>
      </w:pPr>
      <w:r w:rsidRPr="005819CC">
        <w:rPr>
          <w:rFonts w:ascii="Times New Roman" w:eastAsia="Arial Unicode MS" w:hAnsi="Times New Roman" w:cs="Times New Roman"/>
          <w:bCs/>
          <w:color w:val="000000"/>
          <w:sz w:val="24"/>
          <w:szCs w:val="24"/>
          <w:lang w:eastAsia="ru-RU" w:bidi="ru-RU"/>
        </w:rPr>
        <w:t xml:space="preserve">17) </w:t>
      </w:r>
      <w:r w:rsidR="000E3085" w:rsidRPr="005819CC">
        <w:rPr>
          <w:rFonts w:ascii="Times New Roman" w:eastAsia="Arial Unicode MS" w:hAnsi="Times New Roman" w:cs="Times New Roman"/>
          <w:bCs/>
          <w:color w:val="000000"/>
          <w:sz w:val="24"/>
          <w:szCs w:val="24"/>
          <w:lang w:eastAsia="ru-RU" w:bidi="ru-RU"/>
        </w:rPr>
        <w:t>искать и находить обобщенные способы решения задач, в том числе, осуществлять развернутый информационный поиск и ставить на его основе новые (учебные и познавательные) задачи;</w:t>
      </w:r>
    </w:p>
    <w:p w:rsidR="000E3085" w:rsidRPr="005819CC" w:rsidRDefault="00AD7F27" w:rsidP="005819CC">
      <w:pPr>
        <w:spacing w:after="0" w:line="240" w:lineRule="auto"/>
        <w:contextualSpacing/>
        <w:jc w:val="both"/>
        <w:rPr>
          <w:rFonts w:ascii="Times New Roman" w:eastAsia="Arial Unicode MS" w:hAnsi="Times New Roman" w:cs="Times New Roman"/>
          <w:bCs/>
          <w:color w:val="000000"/>
          <w:sz w:val="24"/>
          <w:szCs w:val="24"/>
          <w:lang w:eastAsia="ru-RU" w:bidi="ru-RU"/>
        </w:rPr>
      </w:pPr>
      <w:r w:rsidRPr="005819CC">
        <w:rPr>
          <w:rFonts w:ascii="Times New Roman" w:eastAsia="Arial Unicode MS" w:hAnsi="Times New Roman" w:cs="Times New Roman"/>
          <w:bCs/>
          <w:color w:val="000000"/>
          <w:sz w:val="24"/>
          <w:szCs w:val="24"/>
          <w:lang w:eastAsia="ru-RU" w:bidi="ru-RU"/>
        </w:rPr>
        <w:t xml:space="preserve">18) </w:t>
      </w:r>
      <w:r w:rsidR="000E3085" w:rsidRPr="005819CC">
        <w:rPr>
          <w:rFonts w:ascii="Times New Roman" w:eastAsia="Arial Unicode MS" w:hAnsi="Times New Roman" w:cs="Times New Roman"/>
          <w:bCs/>
          <w:color w:val="000000"/>
          <w:sz w:val="24"/>
          <w:szCs w:val="24"/>
          <w:lang w:eastAsia="ru-RU" w:bidi="ru-RU"/>
        </w:rPr>
        <w:t>критически оценивать и интерпретировать информацию с разных позиций,  распознавать и фиксировать противоречия в информационных источниках;</w:t>
      </w:r>
    </w:p>
    <w:p w:rsidR="000E3085" w:rsidRPr="005819CC" w:rsidRDefault="00AD7F27" w:rsidP="005819CC">
      <w:pPr>
        <w:spacing w:after="0" w:line="240" w:lineRule="auto"/>
        <w:contextualSpacing/>
        <w:jc w:val="both"/>
        <w:rPr>
          <w:rFonts w:ascii="Times New Roman" w:eastAsia="Arial Unicode MS" w:hAnsi="Times New Roman" w:cs="Times New Roman"/>
          <w:bCs/>
          <w:color w:val="000000"/>
          <w:sz w:val="24"/>
          <w:szCs w:val="24"/>
          <w:lang w:eastAsia="ru-RU" w:bidi="ru-RU"/>
        </w:rPr>
      </w:pPr>
      <w:r w:rsidRPr="005819CC">
        <w:rPr>
          <w:rFonts w:ascii="Times New Roman" w:eastAsia="Arial Unicode MS" w:hAnsi="Times New Roman" w:cs="Times New Roman"/>
          <w:bCs/>
          <w:color w:val="000000"/>
          <w:sz w:val="24"/>
          <w:szCs w:val="24"/>
          <w:lang w:eastAsia="ru-RU" w:bidi="ru-RU"/>
        </w:rPr>
        <w:t xml:space="preserve">19) </w:t>
      </w:r>
      <w:r w:rsidR="000E3085" w:rsidRPr="005819CC">
        <w:rPr>
          <w:rFonts w:ascii="Times New Roman" w:eastAsia="Arial Unicode MS" w:hAnsi="Times New Roman" w:cs="Times New Roman"/>
          <w:bCs/>
          <w:color w:val="000000"/>
          <w:sz w:val="24"/>
          <w:szCs w:val="24"/>
          <w:lang w:eastAsia="ru-RU" w:bidi="ru-RU"/>
        </w:rPr>
        <w:t>использовать различные модельно-схематические средства для представления существенных связей и отношений, а также противоречий, выявленных в информационных источниках;</w:t>
      </w:r>
    </w:p>
    <w:p w:rsidR="000E3085" w:rsidRPr="005819CC" w:rsidRDefault="00AD7F27" w:rsidP="005819CC">
      <w:pPr>
        <w:spacing w:after="0" w:line="240" w:lineRule="auto"/>
        <w:contextualSpacing/>
        <w:jc w:val="both"/>
        <w:rPr>
          <w:rFonts w:ascii="Times New Roman" w:eastAsia="Arial Unicode MS" w:hAnsi="Times New Roman" w:cs="Times New Roman"/>
          <w:bCs/>
          <w:color w:val="000000"/>
          <w:sz w:val="24"/>
          <w:szCs w:val="24"/>
          <w:lang w:eastAsia="ru-RU" w:bidi="ru-RU"/>
        </w:rPr>
      </w:pPr>
      <w:r w:rsidRPr="005819CC">
        <w:rPr>
          <w:rFonts w:ascii="Times New Roman" w:eastAsia="Arial Unicode MS" w:hAnsi="Times New Roman" w:cs="Times New Roman"/>
          <w:bCs/>
          <w:color w:val="000000"/>
          <w:sz w:val="24"/>
          <w:szCs w:val="24"/>
          <w:lang w:eastAsia="ru-RU" w:bidi="ru-RU"/>
        </w:rPr>
        <w:t xml:space="preserve">20) </w:t>
      </w:r>
      <w:r w:rsidR="00BC4300" w:rsidRPr="005819CC">
        <w:rPr>
          <w:rFonts w:ascii="Times New Roman" w:eastAsia="Arial Unicode MS" w:hAnsi="Times New Roman" w:cs="Times New Roman"/>
          <w:bCs/>
          <w:color w:val="000000"/>
          <w:sz w:val="24"/>
          <w:szCs w:val="24"/>
          <w:lang w:eastAsia="ru-RU" w:bidi="ru-RU"/>
        </w:rPr>
        <w:t xml:space="preserve"> </w:t>
      </w:r>
      <w:r w:rsidR="000E3085" w:rsidRPr="005819CC">
        <w:rPr>
          <w:rFonts w:ascii="Times New Roman" w:eastAsia="Arial Unicode MS" w:hAnsi="Times New Roman" w:cs="Times New Roman"/>
          <w:bCs/>
          <w:color w:val="000000"/>
          <w:sz w:val="24"/>
          <w:szCs w:val="24"/>
          <w:lang w:eastAsia="ru-RU" w:bidi="ru-RU"/>
        </w:rPr>
        <w:t>находить и приводить критические аргументы в отношении действий и суждений другого; спокойно и разумно относиться к критическим замечаниям в отношении собственного суждения, рассматривать их как ресурс собственного развития;</w:t>
      </w:r>
    </w:p>
    <w:p w:rsidR="000E3085" w:rsidRPr="005819CC" w:rsidRDefault="00AD7F27" w:rsidP="005819CC">
      <w:pPr>
        <w:spacing w:after="0" w:line="240" w:lineRule="auto"/>
        <w:contextualSpacing/>
        <w:jc w:val="both"/>
        <w:rPr>
          <w:rFonts w:ascii="Times New Roman" w:eastAsia="Arial Unicode MS" w:hAnsi="Times New Roman" w:cs="Times New Roman"/>
          <w:bCs/>
          <w:color w:val="000000"/>
          <w:sz w:val="24"/>
          <w:szCs w:val="24"/>
          <w:lang w:eastAsia="ru-RU" w:bidi="ru-RU"/>
        </w:rPr>
      </w:pPr>
      <w:r w:rsidRPr="005819CC">
        <w:rPr>
          <w:rFonts w:ascii="Times New Roman" w:eastAsia="Arial Unicode MS" w:hAnsi="Times New Roman" w:cs="Times New Roman"/>
          <w:bCs/>
          <w:color w:val="000000"/>
          <w:sz w:val="24"/>
          <w:szCs w:val="24"/>
          <w:lang w:eastAsia="ru-RU" w:bidi="ru-RU"/>
        </w:rPr>
        <w:t xml:space="preserve">21) </w:t>
      </w:r>
      <w:r w:rsidR="000E3085" w:rsidRPr="005819CC">
        <w:rPr>
          <w:rFonts w:ascii="Times New Roman" w:eastAsia="Arial Unicode MS" w:hAnsi="Times New Roman" w:cs="Times New Roman"/>
          <w:bCs/>
          <w:color w:val="000000"/>
          <w:sz w:val="24"/>
          <w:szCs w:val="24"/>
          <w:lang w:eastAsia="ru-RU" w:bidi="ru-RU"/>
        </w:rPr>
        <w:t>выходить за рамки учебного предмета и осуществлять целенаправленный поиск возможностей для  широкого переноса средств и способов действия;</w:t>
      </w:r>
    </w:p>
    <w:p w:rsidR="000E3085" w:rsidRPr="005819CC" w:rsidRDefault="00AD7F27" w:rsidP="005819CC">
      <w:pPr>
        <w:spacing w:after="0" w:line="240" w:lineRule="auto"/>
        <w:contextualSpacing/>
        <w:jc w:val="both"/>
        <w:rPr>
          <w:rFonts w:ascii="Times New Roman" w:eastAsia="Arial Unicode MS" w:hAnsi="Times New Roman" w:cs="Times New Roman"/>
          <w:bCs/>
          <w:color w:val="000000"/>
          <w:sz w:val="24"/>
          <w:szCs w:val="24"/>
          <w:lang w:eastAsia="ru-RU" w:bidi="ru-RU"/>
        </w:rPr>
      </w:pPr>
      <w:r w:rsidRPr="005819CC">
        <w:rPr>
          <w:rFonts w:ascii="Times New Roman" w:eastAsia="Arial Unicode MS" w:hAnsi="Times New Roman" w:cs="Times New Roman"/>
          <w:bCs/>
          <w:color w:val="000000"/>
          <w:sz w:val="24"/>
          <w:szCs w:val="24"/>
          <w:lang w:eastAsia="ru-RU" w:bidi="ru-RU"/>
        </w:rPr>
        <w:t>22)</w:t>
      </w:r>
      <w:r w:rsidR="00A52964" w:rsidRPr="005819CC">
        <w:rPr>
          <w:rFonts w:ascii="Times New Roman" w:eastAsia="Arial Unicode MS" w:hAnsi="Times New Roman" w:cs="Times New Roman"/>
          <w:bCs/>
          <w:color w:val="000000"/>
          <w:sz w:val="24"/>
          <w:szCs w:val="24"/>
          <w:lang w:eastAsia="ru-RU" w:bidi="ru-RU"/>
        </w:rPr>
        <w:t xml:space="preserve"> </w:t>
      </w:r>
      <w:r w:rsidR="000E3085" w:rsidRPr="005819CC">
        <w:rPr>
          <w:rFonts w:ascii="Times New Roman" w:eastAsia="Arial Unicode MS" w:hAnsi="Times New Roman" w:cs="Times New Roman"/>
          <w:bCs/>
          <w:color w:val="000000"/>
          <w:sz w:val="24"/>
          <w:szCs w:val="24"/>
          <w:lang w:eastAsia="ru-RU" w:bidi="ru-RU"/>
        </w:rPr>
        <w:t>выстраивать индивидуальную образовательную траекторию, учитывая ограничения со стороны других участников и ресурсные ограничения;</w:t>
      </w:r>
    </w:p>
    <w:p w:rsidR="000E3085" w:rsidRPr="005819CC" w:rsidRDefault="00AD7F27" w:rsidP="005819CC">
      <w:pPr>
        <w:spacing w:after="0" w:line="240" w:lineRule="auto"/>
        <w:contextualSpacing/>
        <w:jc w:val="both"/>
        <w:rPr>
          <w:rFonts w:ascii="Times New Roman" w:eastAsia="Arial Unicode MS" w:hAnsi="Times New Roman" w:cs="Times New Roman"/>
          <w:bCs/>
          <w:color w:val="000000"/>
          <w:sz w:val="24"/>
          <w:szCs w:val="24"/>
          <w:lang w:eastAsia="ru-RU" w:bidi="ru-RU"/>
        </w:rPr>
      </w:pPr>
      <w:r w:rsidRPr="005819CC">
        <w:rPr>
          <w:rFonts w:ascii="Times New Roman" w:eastAsia="Arial Unicode MS" w:hAnsi="Times New Roman" w:cs="Times New Roman"/>
          <w:bCs/>
          <w:color w:val="000000"/>
          <w:sz w:val="24"/>
          <w:szCs w:val="24"/>
          <w:lang w:eastAsia="ru-RU" w:bidi="ru-RU"/>
        </w:rPr>
        <w:t>23)</w:t>
      </w:r>
      <w:r w:rsidR="00A52964" w:rsidRPr="005819CC">
        <w:rPr>
          <w:rFonts w:ascii="Times New Roman" w:eastAsia="Arial Unicode MS" w:hAnsi="Times New Roman" w:cs="Times New Roman"/>
          <w:bCs/>
          <w:color w:val="000000"/>
          <w:sz w:val="24"/>
          <w:szCs w:val="24"/>
          <w:lang w:eastAsia="ru-RU" w:bidi="ru-RU"/>
        </w:rPr>
        <w:t xml:space="preserve"> </w:t>
      </w:r>
      <w:r w:rsidR="000E3085" w:rsidRPr="005819CC">
        <w:rPr>
          <w:rFonts w:ascii="Times New Roman" w:eastAsia="Arial Unicode MS" w:hAnsi="Times New Roman" w:cs="Times New Roman"/>
          <w:bCs/>
          <w:color w:val="000000"/>
          <w:sz w:val="24"/>
          <w:szCs w:val="24"/>
          <w:lang w:eastAsia="ru-RU" w:bidi="ru-RU"/>
        </w:rPr>
        <w:t>менять и удерживать разные позиции в познавательной деятельности.</w:t>
      </w:r>
    </w:p>
    <w:p w:rsidR="00F23A17" w:rsidRDefault="00F23A17" w:rsidP="00F23A17">
      <w:pPr>
        <w:spacing w:after="0" w:line="240" w:lineRule="auto"/>
        <w:contextualSpacing/>
        <w:jc w:val="both"/>
        <w:rPr>
          <w:rFonts w:ascii="Times New Roman" w:eastAsia="Arial Unicode MS" w:hAnsi="Times New Roman" w:cs="Times New Roman"/>
          <w:b/>
          <w:bCs/>
          <w:color w:val="000000"/>
          <w:sz w:val="24"/>
          <w:szCs w:val="24"/>
          <w:lang w:eastAsia="ru-RU" w:bidi="ru-RU"/>
        </w:rPr>
      </w:pPr>
    </w:p>
    <w:p w:rsidR="000E3085" w:rsidRPr="005819CC" w:rsidRDefault="00F23A17" w:rsidP="00F23A17">
      <w:pPr>
        <w:spacing w:after="0" w:line="240" w:lineRule="auto"/>
        <w:contextualSpacing/>
        <w:jc w:val="both"/>
        <w:rPr>
          <w:rFonts w:ascii="Times New Roman" w:eastAsia="Arial Unicode MS" w:hAnsi="Times New Roman" w:cs="Times New Roman"/>
          <w:b/>
          <w:bCs/>
          <w:color w:val="000000"/>
          <w:sz w:val="24"/>
          <w:szCs w:val="24"/>
          <w:lang w:eastAsia="ru-RU" w:bidi="ru-RU"/>
        </w:rPr>
      </w:pPr>
      <w:r>
        <w:rPr>
          <w:rFonts w:ascii="Times New Roman" w:eastAsia="Arial Unicode MS" w:hAnsi="Times New Roman" w:cs="Times New Roman"/>
          <w:b/>
          <w:bCs/>
          <w:color w:val="000000"/>
          <w:sz w:val="24"/>
          <w:szCs w:val="24"/>
          <w:lang w:eastAsia="ru-RU" w:bidi="ru-RU"/>
        </w:rPr>
        <w:t>3.</w:t>
      </w:r>
      <w:r w:rsidR="000E3085" w:rsidRPr="005819CC">
        <w:rPr>
          <w:rFonts w:ascii="Times New Roman" w:eastAsia="Arial Unicode MS" w:hAnsi="Times New Roman" w:cs="Times New Roman"/>
          <w:b/>
          <w:bCs/>
          <w:color w:val="000000"/>
          <w:sz w:val="24"/>
          <w:szCs w:val="24"/>
          <w:lang w:eastAsia="ru-RU" w:bidi="ru-RU"/>
        </w:rPr>
        <w:t>Коммуникативные универсальные учебные действия</w:t>
      </w:r>
    </w:p>
    <w:p w:rsidR="000E3085" w:rsidRPr="005819CC" w:rsidRDefault="000E3085" w:rsidP="005819CC">
      <w:pPr>
        <w:spacing w:after="0" w:line="240" w:lineRule="auto"/>
        <w:contextualSpacing/>
        <w:jc w:val="both"/>
        <w:rPr>
          <w:rFonts w:ascii="Times New Roman" w:eastAsia="Arial Unicode MS" w:hAnsi="Times New Roman" w:cs="Times New Roman"/>
          <w:b/>
          <w:bCs/>
          <w:color w:val="000000"/>
          <w:sz w:val="24"/>
          <w:szCs w:val="24"/>
          <w:lang w:eastAsia="ru-RU" w:bidi="ru-RU"/>
        </w:rPr>
      </w:pPr>
      <w:r w:rsidRPr="005819CC">
        <w:rPr>
          <w:rFonts w:ascii="Times New Roman" w:eastAsia="Arial Unicode MS" w:hAnsi="Times New Roman" w:cs="Times New Roman"/>
          <w:b/>
          <w:bCs/>
          <w:color w:val="000000"/>
          <w:sz w:val="24"/>
          <w:szCs w:val="24"/>
          <w:lang w:eastAsia="ru-RU" w:bidi="ru-RU"/>
        </w:rPr>
        <w:t>Выпускник научится:</w:t>
      </w:r>
    </w:p>
    <w:p w:rsidR="000E3085" w:rsidRPr="005819CC" w:rsidRDefault="00AD7F27" w:rsidP="005819CC">
      <w:pPr>
        <w:spacing w:after="0" w:line="240" w:lineRule="auto"/>
        <w:contextualSpacing/>
        <w:jc w:val="both"/>
        <w:rPr>
          <w:rFonts w:ascii="Times New Roman" w:eastAsia="Arial Unicode MS" w:hAnsi="Times New Roman" w:cs="Times New Roman"/>
          <w:bCs/>
          <w:color w:val="000000"/>
          <w:sz w:val="24"/>
          <w:szCs w:val="24"/>
          <w:lang w:eastAsia="ru-RU" w:bidi="ru-RU"/>
        </w:rPr>
      </w:pPr>
      <w:r w:rsidRPr="005819CC">
        <w:rPr>
          <w:rFonts w:ascii="Times New Roman" w:eastAsia="Arial Unicode MS" w:hAnsi="Times New Roman" w:cs="Times New Roman"/>
          <w:bCs/>
          <w:color w:val="000000"/>
          <w:sz w:val="24"/>
          <w:szCs w:val="24"/>
          <w:lang w:eastAsia="ru-RU" w:bidi="ru-RU"/>
        </w:rPr>
        <w:t>24)</w:t>
      </w:r>
      <w:r w:rsidR="00A52964" w:rsidRPr="005819CC">
        <w:rPr>
          <w:rFonts w:ascii="Times New Roman" w:eastAsia="Arial Unicode MS" w:hAnsi="Times New Roman" w:cs="Times New Roman"/>
          <w:bCs/>
          <w:color w:val="000000"/>
          <w:sz w:val="24"/>
          <w:szCs w:val="24"/>
          <w:lang w:eastAsia="ru-RU" w:bidi="ru-RU"/>
        </w:rPr>
        <w:t xml:space="preserve"> </w:t>
      </w:r>
      <w:r w:rsidR="000E3085" w:rsidRPr="005819CC">
        <w:rPr>
          <w:rFonts w:ascii="Times New Roman" w:eastAsia="Arial Unicode MS" w:hAnsi="Times New Roman" w:cs="Times New Roman"/>
          <w:bCs/>
          <w:color w:val="000000"/>
          <w:sz w:val="24"/>
          <w:szCs w:val="24"/>
          <w:lang w:eastAsia="ru-RU" w:bidi="ru-RU"/>
        </w:rPr>
        <w:t>осуществлять деловую коммуникацию как со сверстниками, так и со взрослыми (как внутри образовательной организации, так и за ее пределами), подбирать партнеров для деловой коммуникации исходя из соображений результативности взаимодействия, а не личных симпатий;</w:t>
      </w:r>
    </w:p>
    <w:p w:rsidR="000E3085" w:rsidRPr="005819CC" w:rsidRDefault="00AD7F27" w:rsidP="005819CC">
      <w:pPr>
        <w:spacing w:after="0" w:line="240" w:lineRule="auto"/>
        <w:contextualSpacing/>
        <w:jc w:val="both"/>
        <w:rPr>
          <w:rFonts w:ascii="Times New Roman" w:eastAsia="Arial Unicode MS" w:hAnsi="Times New Roman" w:cs="Times New Roman"/>
          <w:bCs/>
          <w:color w:val="000000"/>
          <w:sz w:val="24"/>
          <w:szCs w:val="24"/>
          <w:lang w:eastAsia="ru-RU" w:bidi="ru-RU"/>
        </w:rPr>
      </w:pPr>
      <w:r w:rsidRPr="005819CC">
        <w:rPr>
          <w:rFonts w:ascii="Times New Roman" w:eastAsia="Arial Unicode MS" w:hAnsi="Times New Roman" w:cs="Times New Roman"/>
          <w:bCs/>
          <w:color w:val="000000"/>
          <w:sz w:val="24"/>
          <w:szCs w:val="24"/>
          <w:lang w:eastAsia="ru-RU" w:bidi="ru-RU"/>
        </w:rPr>
        <w:t xml:space="preserve">25) </w:t>
      </w:r>
      <w:r w:rsidR="000E3085" w:rsidRPr="005819CC">
        <w:rPr>
          <w:rFonts w:ascii="Times New Roman" w:eastAsia="Arial Unicode MS" w:hAnsi="Times New Roman" w:cs="Times New Roman"/>
          <w:bCs/>
          <w:color w:val="000000"/>
          <w:sz w:val="24"/>
          <w:szCs w:val="24"/>
          <w:lang w:eastAsia="ru-RU" w:bidi="ru-RU"/>
        </w:rPr>
        <w:t>при осуществлении групповой работы быть как руководителем, так и членом команды в разных ролях (генератор идей, критик, исполнитель, выступающий, эксперт и т.д.);</w:t>
      </w:r>
    </w:p>
    <w:p w:rsidR="000E3085" w:rsidRPr="005819CC" w:rsidRDefault="00AD7F27" w:rsidP="005819CC">
      <w:pPr>
        <w:spacing w:after="0" w:line="240" w:lineRule="auto"/>
        <w:contextualSpacing/>
        <w:jc w:val="both"/>
        <w:rPr>
          <w:rFonts w:ascii="Times New Roman" w:eastAsia="Arial Unicode MS" w:hAnsi="Times New Roman" w:cs="Times New Roman"/>
          <w:bCs/>
          <w:color w:val="000000"/>
          <w:sz w:val="24"/>
          <w:szCs w:val="24"/>
          <w:lang w:eastAsia="ru-RU" w:bidi="ru-RU"/>
        </w:rPr>
      </w:pPr>
      <w:r w:rsidRPr="005819CC">
        <w:rPr>
          <w:rFonts w:ascii="Times New Roman" w:eastAsia="Arial Unicode MS" w:hAnsi="Times New Roman" w:cs="Times New Roman"/>
          <w:bCs/>
          <w:color w:val="000000"/>
          <w:sz w:val="24"/>
          <w:szCs w:val="24"/>
          <w:lang w:eastAsia="ru-RU" w:bidi="ru-RU"/>
        </w:rPr>
        <w:t>26)</w:t>
      </w:r>
      <w:r w:rsidR="00A52964" w:rsidRPr="005819CC">
        <w:rPr>
          <w:rFonts w:ascii="Times New Roman" w:eastAsia="Arial Unicode MS" w:hAnsi="Times New Roman" w:cs="Times New Roman"/>
          <w:bCs/>
          <w:color w:val="000000"/>
          <w:sz w:val="24"/>
          <w:szCs w:val="24"/>
          <w:lang w:eastAsia="ru-RU" w:bidi="ru-RU"/>
        </w:rPr>
        <w:t xml:space="preserve"> </w:t>
      </w:r>
      <w:r w:rsidR="000E3085" w:rsidRPr="005819CC">
        <w:rPr>
          <w:rFonts w:ascii="Times New Roman" w:eastAsia="Arial Unicode MS" w:hAnsi="Times New Roman" w:cs="Times New Roman"/>
          <w:bCs/>
          <w:color w:val="000000"/>
          <w:sz w:val="24"/>
          <w:szCs w:val="24"/>
          <w:lang w:eastAsia="ru-RU" w:bidi="ru-RU"/>
        </w:rPr>
        <w:t>координировать и выполнять работу в условиях реального, виртуального и комбинированного взаимодействия;</w:t>
      </w:r>
    </w:p>
    <w:p w:rsidR="000E3085" w:rsidRPr="005819CC" w:rsidRDefault="00AD7F27" w:rsidP="005819CC">
      <w:pPr>
        <w:spacing w:after="0" w:line="240" w:lineRule="auto"/>
        <w:contextualSpacing/>
        <w:jc w:val="both"/>
        <w:rPr>
          <w:rFonts w:ascii="Times New Roman" w:eastAsia="Arial Unicode MS" w:hAnsi="Times New Roman" w:cs="Times New Roman"/>
          <w:bCs/>
          <w:color w:val="000000"/>
          <w:sz w:val="24"/>
          <w:szCs w:val="24"/>
          <w:lang w:eastAsia="ru-RU" w:bidi="ru-RU"/>
        </w:rPr>
      </w:pPr>
      <w:r w:rsidRPr="005819CC">
        <w:rPr>
          <w:rFonts w:ascii="Times New Roman" w:eastAsia="Arial Unicode MS" w:hAnsi="Times New Roman" w:cs="Times New Roman"/>
          <w:bCs/>
          <w:color w:val="000000"/>
          <w:sz w:val="24"/>
          <w:szCs w:val="24"/>
          <w:lang w:eastAsia="ru-RU" w:bidi="ru-RU"/>
        </w:rPr>
        <w:t>27)</w:t>
      </w:r>
      <w:r w:rsidR="00A52964" w:rsidRPr="005819CC">
        <w:rPr>
          <w:rFonts w:ascii="Times New Roman" w:eastAsia="Arial Unicode MS" w:hAnsi="Times New Roman" w:cs="Times New Roman"/>
          <w:bCs/>
          <w:color w:val="000000"/>
          <w:sz w:val="24"/>
          <w:szCs w:val="24"/>
          <w:lang w:eastAsia="ru-RU" w:bidi="ru-RU"/>
        </w:rPr>
        <w:t xml:space="preserve"> </w:t>
      </w:r>
      <w:r w:rsidR="000E3085" w:rsidRPr="005819CC">
        <w:rPr>
          <w:rFonts w:ascii="Times New Roman" w:eastAsia="Arial Unicode MS" w:hAnsi="Times New Roman" w:cs="Times New Roman"/>
          <w:bCs/>
          <w:color w:val="000000"/>
          <w:sz w:val="24"/>
          <w:szCs w:val="24"/>
          <w:lang w:eastAsia="ru-RU" w:bidi="ru-RU"/>
        </w:rPr>
        <w:t>развернуто, логично и точно излагать свою точку зрения с использованием адекватных (устных и письменных) языковых средств;</w:t>
      </w:r>
    </w:p>
    <w:p w:rsidR="000E3085" w:rsidRPr="005819CC" w:rsidRDefault="00AD7F27" w:rsidP="005819CC">
      <w:pPr>
        <w:spacing w:after="0" w:line="240" w:lineRule="auto"/>
        <w:contextualSpacing/>
        <w:jc w:val="both"/>
        <w:rPr>
          <w:rFonts w:ascii="Times New Roman" w:eastAsia="Arial Unicode MS" w:hAnsi="Times New Roman" w:cs="Times New Roman"/>
          <w:bCs/>
          <w:color w:val="000000"/>
          <w:sz w:val="24"/>
          <w:szCs w:val="24"/>
          <w:lang w:eastAsia="ru-RU" w:bidi="ru-RU"/>
        </w:rPr>
      </w:pPr>
      <w:r w:rsidRPr="005819CC">
        <w:rPr>
          <w:rFonts w:ascii="Times New Roman" w:eastAsia="Arial Unicode MS" w:hAnsi="Times New Roman" w:cs="Times New Roman"/>
          <w:bCs/>
          <w:color w:val="000000"/>
          <w:sz w:val="24"/>
          <w:szCs w:val="24"/>
          <w:lang w:eastAsia="ru-RU" w:bidi="ru-RU"/>
        </w:rPr>
        <w:t>28)</w:t>
      </w:r>
      <w:r w:rsidR="00A52964" w:rsidRPr="005819CC">
        <w:rPr>
          <w:rFonts w:ascii="Times New Roman" w:eastAsia="Arial Unicode MS" w:hAnsi="Times New Roman" w:cs="Times New Roman"/>
          <w:bCs/>
          <w:color w:val="000000"/>
          <w:sz w:val="24"/>
          <w:szCs w:val="24"/>
          <w:lang w:eastAsia="ru-RU" w:bidi="ru-RU"/>
        </w:rPr>
        <w:t xml:space="preserve"> </w:t>
      </w:r>
      <w:r w:rsidR="000E3085" w:rsidRPr="005819CC">
        <w:rPr>
          <w:rFonts w:ascii="Times New Roman" w:eastAsia="Arial Unicode MS" w:hAnsi="Times New Roman" w:cs="Times New Roman"/>
          <w:bCs/>
          <w:color w:val="000000"/>
          <w:sz w:val="24"/>
          <w:szCs w:val="24"/>
          <w:lang w:eastAsia="ru-RU" w:bidi="ru-RU"/>
        </w:rPr>
        <w:t>распознавать конфликтогенные ситуации и предотвращать конфликты до их активной фазы, выстраивать деловую и образовательную коммуникацию, избегая личностных оценочных суждений.</w:t>
      </w:r>
    </w:p>
    <w:p w:rsidR="00F23A17" w:rsidRDefault="00F23A17" w:rsidP="005819CC">
      <w:pPr>
        <w:spacing w:after="0" w:line="240" w:lineRule="auto"/>
        <w:contextualSpacing/>
        <w:jc w:val="both"/>
        <w:rPr>
          <w:rFonts w:ascii="Times New Roman" w:eastAsia="Arial Unicode MS" w:hAnsi="Times New Roman" w:cs="Times New Roman"/>
          <w:b/>
          <w:bCs/>
          <w:color w:val="000000"/>
          <w:sz w:val="24"/>
          <w:szCs w:val="24"/>
          <w:lang w:eastAsia="ru-RU" w:bidi="ru-RU"/>
        </w:rPr>
      </w:pPr>
      <w:bookmarkStart w:id="10" w:name="_Toc434850650"/>
      <w:bookmarkStart w:id="11" w:name="_Toc435412674"/>
      <w:bookmarkStart w:id="12" w:name="_Toc453968147"/>
    </w:p>
    <w:p w:rsidR="000E3085" w:rsidRPr="005819CC" w:rsidRDefault="000E3085" w:rsidP="005819CC">
      <w:pPr>
        <w:spacing w:after="0" w:line="240" w:lineRule="auto"/>
        <w:contextualSpacing/>
        <w:jc w:val="both"/>
        <w:rPr>
          <w:rFonts w:ascii="Times New Roman" w:eastAsia="Arial Unicode MS" w:hAnsi="Times New Roman" w:cs="Times New Roman"/>
          <w:b/>
          <w:bCs/>
          <w:color w:val="000000"/>
          <w:sz w:val="24"/>
          <w:szCs w:val="24"/>
          <w:lang w:eastAsia="ru-RU" w:bidi="ru-RU"/>
        </w:rPr>
      </w:pPr>
      <w:r w:rsidRPr="005819CC">
        <w:rPr>
          <w:rFonts w:ascii="Times New Roman" w:eastAsia="Arial Unicode MS" w:hAnsi="Times New Roman" w:cs="Times New Roman"/>
          <w:b/>
          <w:bCs/>
          <w:color w:val="000000"/>
          <w:sz w:val="24"/>
          <w:szCs w:val="24"/>
          <w:lang w:eastAsia="ru-RU" w:bidi="ru-RU"/>
        </w:rPr>
        <w:t>I.2.3. Планируемые предметные результаты освоения ООП</w:t>
      </w:r>
      <w:bookmarkEnd w:id="10"/>
      <w:bookmarkEnd w:id="11"/>
      <w:bookmarkEnd w:id="12"/>
    </w:p>
    <w:p w:rsidR="00EC667C" w:rsidRPr="005819CC" w:rsidRDefault="00EC667C" w:rsidP="005819CC">
      <w:pPr>
        <w:spacing w:after="0" w:line="240" w:lineRule="auto"/>
        <w:contextualSpacing/>
        <w:jc w:val="both"/>
        <w:rPr>
          <w:rFonts w:ascii="Times New Roman" w:eastAsia="Arial Unicode MS" w:hAnsi="Times New Roman" w:cs="Times New Roman"/>
          <w:b/>
          <w:iCs/>
          <w:color w:val="000000"/>
          <w:sz w:val="24"/>
          <w:szCs w:val="24"/>
          <w:lang w:eastAsia="ru-RU" w:bidi="ru-RU"/>
        </w:rPr>
      </w:pPr>
      <w:bookmarkStart w:id="13" w:name="_Toc453968148"/>
      <w:r w:rsidRPr="005819CC">
        <w:rPr>
          <w:rFonts w:ascii="Times New Roman" w:eastAsia="Arial Unicode MS" w:hAnsi="Times New Roman" w:cs="Times New Roman"/>
          <w:b/>
          <w:iCs/>
          <w:color w:val="000000"/>
          <w:sz w:val="24"/>
          <w:szCs w:val="24"/>
          <w:lang w:eastAsia="ru-RU" w:bidi="ru-RU"/>
        </w:rPr>
        <w:t>Русский язык</w:t>
      </w:r>
      <w:bookmarkEnd w:id="13"/>
    </w:p>
    <w:p w:rsidR="00EC667C" w:rsidRPr="005819CC" w:rsidRDefault="00EC667C" w:rsidP="005819CC">
      <w:pPr>
        <w:spacing w:after="0" w:line="240" w:lineRule="auto"/>
        <w:contextualSpacing/>
        <w:jc w:val="both"/>
        <w:rPr>
          <w:rFonts w:ascii="Times New Roman" w:eastAsia="Arial Unicode MS" w:hAnsi="Times New Roman" w:cs="Times New Roman"/>
          <w:b/>
          <w:color w:val="000000"/>
          <w:sz w:val="24"/>
          <w:szCs w:val="24"/>
          <w:lang w:eastAsia="ru-RU" w:bidi="ru-RU"/>
        </w:rPr>
      </w:pPr>
      <w:r w:rsidRPr="005819CC">
        <w:rPr>
          <w:rFonts w:ascii="Times New Roman" w:eastAsia="Arial Unicode MS" w:hAnsi="Times New Roman" w:cs="Times New Roman"/>
          <w:b/>
          <w:color w:val="000000"/>
          <w:sz w:val="24"/>
          <w:szCs w:val="24"/>
          <w:lang w:eastAsia="ru-RU" w:bidi="ru-RU"/>
        </w:rPr>
        <w:t>Выпускник на базовом уровне научится:</w:t>
      </w:r>
    </w:p>
    <w:p w:rsidR="00EC667C" w:rsidRPr="005819CC" w:rsidRDefault="00EC667C"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использовать языковые средства адекватно цели общения и речевой ситуации;</w:t>
      </w:r>
    </w:p>
    <w:p w:rsidR="00EC667C" w:rsidRPr="005819CC" w:rsidRDefault="00EC667C"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использовать знания о формах русского языка (литературный язык, просторечие, народные говоры, профессиональные разновидности, жаргон, арго) при создании текстов;</w:t>
      </w:r>
    </w:p>
    <w:p w:rsidR="00EC667C" w:rsidRPr="005819CC" w:rsidRDefault="00EC667C"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создавать устные и письменные высказывания, монологические и диалогические тексты определенной функционально-смысловой принадлежности (описание, повествование, рассуждение) и определенных жанров (тезисы, конспекты, выступления, лекции, отчеты, сообщения, аннотации, рефераты, доклады, сочинения);</w:t>
      </w:r>
    </w:p>
    <w:p w:rsidR="00EC667C" w:rsidRPr="005819CC" w:rsidRDefault="00EC667C"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выстраивать композицию текста, используя знания о его структурных элементах;</w:t>
      </w:r>
    </w:p>
    <w:p w:rsidR="00EC667C" w:rsidRPr="005819CC" w:rsidRDefault="00EC667C"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подбирать и использовать языковые средства в зависимости от типа текста и выбранного профиля обучения;</w:t>
      </w:r>
    </w:p>
    <w:p w:rsidR="00EC667C" w:rsidRPr="005819CC" w:rsidRDefault="00EC667C"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правильно использовать лексические и грамматические средства связи предложений при построении текста;</w:t>
      </w:r>
    </w:p>
    <w:p w:rsidR="00EC667C" w:rsidRPr="005819CC" w:rsidRDefault="00EC667C"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создавать устные и письменные тексты разных жанров в соответствии с функционально-стилевой принадлежностью текста;</w:t>
      </w:r>
    </w:p>
    <w:p w:rsidR="00EC667C" w:rsidRPr="005819CC" w:rsidRDefault="00EC667C"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сознательно использовать изобразительно-выразительные средства языка при создании текста в соответствии с выбранным профилем обучения;</w:t>
      </w:r>
    </w:p>
    <w:p w:rsidR="00EC667C" w:rsidRPr="005819CC" w:rsidRDefault="00EC667C"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использовать при работе с текстом разные виды чтения (поисковое, просмотровое, ознакомительное, изучающее, реферативное) и аудирования (с полным пониманием текста, с пониманием основного содержания, с выборочным извлечением информации);</w:t>
      </w:r>
    </w:p>
    <w:p w:rsidR="00EC667C" w:rsidRPr="005819CC" w:rsidRDefault="00EC667C"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анализировать текст с точки зрения наличия в нем явной и скрытой, основной и второстепенной информации, определять его тему, проблему и основную мысль;</w:t>
      </w:r>
    </w:p>
    <w:p w:rsidR="00EC667C" w:rsidRPr="005819CC" w:rsidRDefault="00EC667C"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извлекать необходимую информацию из различных источников и переводить ее в текстовый формат;</w:t>
      </w:r>
    </w:p>
    <w:p w:rsidR="00EC667C" w:rsidRPr="005819CC" w:rsidRDefault="00EC667C"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преобразовывать текст в другие виды передачи информации;</w:t>
      </w:r>
    </w:p>
    <w:p w:rsidR="00EC667C" w:rsidRPr="005819CC" w:rsidRDefault="00EC667C"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выбирать тему, определять цель и подбирать материал для публичного выступления;</w:t>
      </w:r>
    </w:p>
    <w:p w:rsidR="00EC667C" w:rsidRPr="005819CC" w:rsidRDefault="00EC667C"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соблюдать культуру публичной речи;</w:t>
      </w:r>
    </w:p>
    <w:p w:rsidR="00EC667C" w:rsidRPr="005819CC" w:rsidRDefault="00EC667C"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соблюдать в речевой практике основные орфоэпические, лексические, грамматические, стилистические, орфографические и пунктуационные нормы русского литературного языка;</w:t>
      </w:r>
    </w:p>
    <w:p w:rsidR="00EC667C" w:rsidRPr="005819CC" w:rsidRDefault="00EC667C"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оценивать собственную и чужую речь с позиции соответствия языковым нормам;</w:t>
      </w:r>
    </w:p>
    <w:p w:rsidR="00EC667C" w:rsidRPr="005819CC" w:rsidRDefault="00EC667C"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использовать основные нормативные словари и справочники для оценки устных и письменных высказываний с точки зрения соответствия языковым нормам.</w:t>
      </w:r>
    </w:p>
    <w:p w:rsidR="00EC667C" w:rsidRPr="005819CC" w:rsidRDefault="00EC667C" w:rsidP="005819CC">
      <w:pPr>
        <w:spacing w:after="0" w:line="240" w:lineRule="auto"/>
        <w:contextualSpacing/>
        <w:jc w:val="both"/>
        <w:rPr>
          <w:rFonts w:ascii="Times New Roman" w:eastAsia="Arial Unicode MS" w:hAnsi="Times New Roman" w:cs="Times New Roman"/>
          <w:b/>
          <w:color w:val="000000"/>
          <w:sz w:val="24"/>
          <w:szCs w:val="24"/>
          <w:lang w:eastAsia="ru-RU" w:bidi="ru-RU"/>
        </w:rPr>
      </w:pPr>
      <w:r w:rsidRPr="005819CC">
        <w:rPr>
          <w:rFonts w:ascii="Times New Roman" w:eastAsia="Arial Unicode MS" w:hAnsi="Times New Roman" w:cs="Times New Roman"/>
          <w:b/>
          <w:color w:val="000000"/>
          <w:sz w:val="24"/>
          <w:szCs w:val="24"/>
          <w:lang w:eastAsia="ru-RU" w:bidi="ru-RU"/>
        </w:rPr>
        <w:t>Выпускник на базовом уровне получит возможность научиться:</w:t>
      </w:r>
    </w:p>
    <w:p w:rsidR="00EC667C" w:rsidRPr="005819CC" w:rsidRDefault="00EC667C" w:rsidP="005819CC">
      <w:pPr>
        <w:spacing w:after="0" w:line="240" w:lineRule="auto"/>
        <w:contextualSpacing/>
        <w:jc w:val="both"/>
        <w:rPr>
          <w:rFonts w:ascii="Times New Roman" w:eastAsia="Arial Unicode MS" w:hAnsi="Times New Roman" w:cs="Times New Roman"/>
          <w:i/>
          <w:color w:val="000000"/>
          <w:sz w:val="24"/>
          <w:szCs w:val="24"/>
          <w:lang w:eastAsia="ru-RU" w:bidi="ru-RU"/>
        </w:rPr>
      </w:pPr>
      <w:r w:rsidRPr="005819CC">
        <w:rPr>
          <w:rFonts w:ascii="Times New Roman" w:eastAsia="Arial Unicode MS" w:hAnsi="Times New Roman" w:cs="Times New Roman"/>
          <w:i/>
          <w:color w:val="000000"/>
          <w:sz w:val="24"/>
          <w:szCs w:val="24"/>
          <w:lang w:eastAsia="ru-RU" w:bidi="ru-RU"/>
        </w:rPr>
        <w:t>- распознавать уровни и единицы языка в предъявленном тексте и видеть взаимосвязь между ними;</w:t>
      </w:r>
    </w:p>
    <w:p w:rsidR="00EC667C" w:rsidRPr="005819CC" w:rsidRDefault="00EC667C" w:rsidP="005819CC">
      <w:pPr>
        <w:spacing w:after="0" w:line="240" w:lineRule="auto"/>
        <w:contextualSpacing/>
        <w:jc w:val="both"/>
        <w:rPr>
          <w:rFonts w:ascii="Times New Roman" w:eastAsia="Arial Unicode MS" w:hAnsi="Times New Roman" w:cs="Times New Roman"/>
          <w:i/>
          <w:color w:val="000000"/>
          <w:sz w:val="24"/>
          <w:szCs w:val="24"/>
          <w:lang w:eastAsia="ru-RU" w:bidi="ru-RU"/>
        </w:rPr>
      </w:pPr>
      <w:r w:rsidRPr="005819CC">
        <w:rPr>
          <w:rFonts w:ascii="Times New Roman" w:eastAsia="Arial Unicode MS" w:hAnsi="Times New Roman" w:cs="Times New Roman"/>
          <w:i/>
          <w:color w:val="000000"/>
          <w:sz w:val="24"/>
          <w:szCs w:val="24"/>
          <w:lang w:eastAsia="ru-RU" w:bidi="ru-RU"/>
        </w:rPr>
        <w:t>- анализировать при оценке собственной и чужой речи языковые средства, использованные в тексте, с точки зрения правильности, точности и уместности их употребления;</w:t>
      </w:r>
    </w:p>
    <w:p w:rsidR="00EC667C" w:rsidRPr="005819CC" w:rsidRDefault="00EC667C" w:rsidP="005819CC">
      <w:pPr>
        <w:spacing w:after="0" w:line="240" w:lineRule="auto"/>
        <w:contextualSpacing/>
        <w:jc w:val="both"/>
        <w:rPr>
          <w:rFonts w:ascii="Times New Roman" w:eastAsia="Arial Unicode MS" w:hAnsi="Times New Roman" w:cs="Times New Roman"/>
          <w:i/>
          <w:color w:val="000000"/>
          <w:sz w:val="24"/>
          <w:szCs w:val="24"/>
          <w:lang w:eastAsia="ru-RU" w:bidi="ru-RU"/>
        </w:rPr>
      </w:pPr>
      <w:r w:rsidRPr="005819CC">
        <w:rPr>
          <w:rFonts w:ascii="Times New Roman" w:eastAsia="Arial Unicode MS" w:hAnsi="Times New Roman" w:cs="Times New Roman"/>
          <w:i/>
          <w:color w:val="000000"/>
          <w:sz w:val="24"/>
          <w:szCs w:val="24"/>
          <w:lang w:eastAsia="ru-RU" w:bidi="ru-RU"/>
        </w:rPr>
        <w:t>- комментировать авторские высказывания на различные темы (в том числе о богатстве и выразительности русского языка);</w:t>
      </w:r>
    </w:p>
    <w:p w:rsidR="00EC667C" w:rsidRPr="005819CC" w:rsidRDefault="00EC667C" w:rsidP="005819CC">
      <w:pPr>
        <w:spacing w:after="0" w:line="240" w:lineRule="auto"/>
        <w:contextualSpacing/>
        <w:jc w:val="both"/>
        <w:rPr>
          <w:rFonts w:ascii="Times New Roman" w:eastAsia="Arial Unicode MS" w:hAnsi="Times New Roman" w:cs="Times New Roman"/>
          <w:i/>
          <w:color w:val="000000"/>
          <w:sz w:val="24"/>
          <w:szCs w:val="24"/>
          <w:lang w:eastAsia="ru-RU" w:bidi="ru-RU"/>
        </w:rPr>
      </w:pPr>
      <w:r w:rsidRPr="005819CC">
        <w:rPr>
          <w:rFonts w:ascii="Times New Roman" w:eastAsia="Arial Unicode MS" w:hAnsi="Times New Roman" w:cs="Times New Roman"/>
          <w:i/>
          <w:color w:val="000000"/>
          <w:sz w:val="24"/>
          <w:szCs w:val="24"/>
          <w:lang w:eastAsia="ru-RU" w:bidi="ru-RU"/>
        </w:rPr>
        <w:t>- отличать язык художественной литературы от других разновидностей современного русского языка;</w:t>
      </w:r>
    </w:p>
    <w:p w:rsidR="00EC667C" w:rsidRPr="005819CC" w:rsidRDefault="00EC667C" w:rsidP="005819CC">
      <w:pPr>
        <w:spacing w:after="0" w:line="240" w:lineRule="auto"/>
        <w:contextualSpacing/>
        <w:jc w:val="both"/>
        <w:rPr>
          <w:rFonts w:ascii="Times New Roman" w:eastAsia="Arial Unicode MS" w:hAnsi="Times New Roman" w:cs="Times New Roman"/>
          <w:i/>
          <w:color w:val="000000"/>
          <w:sz w:val="24"/>
          <w:szCs w:val="24"/>
          <w:lang w:eastAsia="ru-RU" w:bidi="ru-RU"/>
        </w:rPr>
      </w:pPr>
      <w:r w:rsidRPr="005819CC">
        <w:rPr>
          <w:rFonts w:ascii="Times New Roman" w:eastAsia="Arial Unicode MS" w:hAnsi="Times New Roman" w:cs="Times New Roman"/>
          <w:i/>
          <w:color w:val="000000"/>
          <w:sz w:val="24"/>
          <w:szCs w:val="24"/>
          <w:lang w:eastAsia="ru-RU" w:bidi="ru-RU"/>
        </w:rPr>
        <w:t>- использовать синонимические ресурсы русского языка для более точного выражения мысли и усиления выразительности речи;</w:t>
      </w:r>
    </w:p>
    <w:p w:rsidR="00EC667C" w:rsidRPr="005819CC" w:rsidRDefault="00EC667C" w:rsidP="005819CC">
      <w:pPr>
        <w:spacing w:after="0" w:line="240" w:lineRule="auto"/>
        <w:contextualSpacing/>
        <w:jc w:val="both"/>
        <w:rPr>
          <w:rFonts w:ascii="Times New Roman" w:eastAsia="Arial Unicode MS" w:hAnsi="Times New Roman" w:cs="Times New Roman"/>
          <w:i/>
          <w:color w:val="000000"/>
          <w:sz w:val="24"/>
          <w:szCs w:val="24"/>
          <w:lang w:eastAsia="ru-RU" w:bidi="ru-RU"/>
        </w:rPr>
      </w:pPr>
      <w:r w:rsidRPr="005819CC">
        <w:rPr>
          <w:rFonts w:ascii="Times New Roman" w:eastAsia="Arial Unicode MS" w:hAnsi="Times New Roman" w:cs="Times New Roman"/>
          <w:i/>
          <w:color w:val="000000"/>
          <w:sz w:val="24"/>
          <w:szCs w:val="24"/>
          <w:lang w:eastAsia="ru-RU" w:bidi="ru-RU"/>
        </w:rPr>
        <w:t>- иметь представление об историческом развитии русского языка и истории русского языкознания;</w:t>
      </w:r>
    </w:p>
    <w:p w:rsidR="00EC667C" w:rsidRPr="005819CC" w:rsidRDefault="00EC667C" w:rsidP="005819CC">
      <w:pPr>
        <w:spacing w:after="0" w:line="240" w:lineRule="auto"/>
        <w:contextualSpacing/>
        <w:jc w:val="both"/>
        <w:rPr>
          <w:rFonts w:ascii="Times New Roman" w:eastAsia="Arial Unicode MS" w:hAnsi="Times New Roman" w:cs="Times New Roman"/>
          <w:i/>
          <w:color w:val="000000"/>
          <w:sz w:val="24"/>
          <w:szCs w:val="24"/>
          <w:lang w:eastAsia="ru-RU" w:bidi="ru-RU"/>
        </w:rPr>
      </w:pPr>
      <w:r w:rsidRPr="005819CC">
        <w:rPr>
          <w:rFonts w:ascii="Times New Roman" w:eastAsia="Arial Unicode MS" w:hAnsi="Times New Roman" w:cs="Times New Roman"/>
          <w:i/>
          <w:color w:val="000000"/>
          <w:sz w:val="24"/>
          <w:szCs w:val="24"/>
          <w:lang w:eastAsia="ru-RU" w:bidi="ru-RU"/>
        </w:rPr>
        <w:t>- выражать согласие или несогласие с мнением собеседника в соответствии с правилами ведения диалогической речи;</w:t>
      </w:r>
    </w:p>
    <w:p w:rsidR="00EC667C" w:rsidRPr="005819CC" w:rsidRDefault="00EC667C" w:rsidP="005819CC">
      <w:pPr>
        <w:spacing w:after="0" w:line="240" w:lineRule="auto"/>
        <w:contextualSpacing/>
        <w:jc w:val="both"/>
        <w:rPr>
          <w:rFonts w:ascii="Times New Roman" w:eastAsia="Arial Unicode MS" w:hAnsi="Times New Roman" w:cs="Times New Roman"/>
          <w:i/>
          <w:color w:val="000000"/>
          <w:sz w:val="24"/>
          <w:szCs w:val="24"/>
          <w:lang w:eastAsia="ru-RU" w:bidi="ru-RU"/>
        </w:rPr>
      </w:pPr>
      <w:r w:rsidRPr="005819CC">
        <w:rPr>
          <w:rFonts w:ascii="Times New Roman" w:eastAsia="Arial Unicode MS" w:hAnsi="Times New Roman" w:cs="Times New Roman"/>
          <w:i/>
          <w:color w:val="000000"/>
          <w:sz w:val="24"/>
          <w:szCs w:val="24"/>
          <w:lang w:eastAsia="ru-RU" w:bidi="ru-RU"/>
        </w:rPr>
        <w:t>- дифференцировать главную и второстепенную информацию, известную и неизвестную информацию в прослушанном тексте;</w:t>
      </w:r>
    </w:p>
    <w:p w:rsidR="00EC667C" w:rsidRPr="005819CC" w:rsidRDefault="00EC667C" w:rsidP="005819CC">
      <w:pPr>
        <w:spacing w:after="0" w:line="240" w:lineRule="auto"/>
        <w:contextualSpacing/>
        <w:jc w:val="both"/>
        <w:rPr>
          <w:rFonts w:ascii="Times New Roman" w:eastAsia="Arial Unicode MS" w:hAnsi="Times New Roman" w:cs="Times New Roman"/>
          <w:i/>
          <w:color w:val="000000"/>
          <w:sz w:val="24"/>
          <w:szCs w:val="24"/>
          <w:lang w:eastAsia="ru-RU" w:bidi="ru-RU"/>
        </w:rPr>
      </w:pPr>
      <w:r w:rsidRPr="005819CC">
        <w:rPr>
          <w:rFonts w:ascii="Times New Roman" w:eastAsia="Arial Unicode MS" w:hAnsi="Times New Roman" w:cs="Times New Roman"/>
          <w:i/>
          <w:color w:val="000000"/>
          <w:sz w:val="24"/>
          <w:szCs w:val="24"/>
          <w:lang w:eastAsia="ru-RU" w:bidi="ru-RU"/>
        </w:rPr>
        <w:t>- проводить самостоятельный поиск текстовой и нетекстовой информации, отбирать и анализировать полученную информацию;</w:t>
      </w:r>
    </w:p>
    <w:p w:rsidR="00EC667C" w:rsidRPr="005819CC" w:rsidRDefault="00EC667C" w:rsidP="005819CC">
      <w:pPr>
        <w:spacing w:after="0" w:line="240" w:lineRule="auto"/>
        <w:contextualSpacing/>
        <w:jc w:val="both"/>
        <w:rPr>
          <w:rFonts w:ascii="Times New Roman" w:eastAsia="Arial Unicode MS" w:hAnsi="Times New Roman" w:cs="Times New Roman"/>
          <w:i/>
          <w:color w:val="000000"/>
          <w:sz w:val="24"/>
          <w:szCs w:val="24"/>
          <w:lang w:eastAsia="ru-RU" w:bidi="ru-RU"/>
        </w:rPr>
      </w:pPr>
      <w:r w:rsidRPr="005819CC">
        <w:rPr>
          <w:rFonts w:ascii="Times New Roman" w:eastAsia="Arial Unicode MS" w:hAnsi="Times New Roman" w:cs="Times New Roman"/>
          <w:i/>
          <w:color w:val="000000"/>
          <w:sz w:val="24"/>
          <w:szCs w:val="24"/>
          <w:lang w:eastAsia="ru-RU" w:bidi="ru-RU"/>
        </w:rPr>
        <w:t>- сохранять стилевое единство при создании текста заданного функционального стиля;</w:t>
      </w:r>
    </w:p>
    <w:p w:rsidR="00EC667C" w:rsidRPr="005819CC" w:rsidRDefault="00EC667C" w:rsidP="005819CC">
      <w:pPr>
        <w:spacing w:after="0" w:line="240" w:lineRule="auto"/>
        <w:contextualSpacing/>
        <w:jc w:val="both"/>
        <w:rPr>
          <w:rFonts w:ascii="Times New Roman" w:eastAsia="Arial Unicode MS" w:hAnsi="Times New Roman" w:cs="Times New Roman"/>
          <w:i/>
          <w:color w:val="000000"/>
          <w:sz w:val="24"/>
          <w:szCs w:val="24"/>
          <w:lang w:eastAsia="ru-RU" w:bidi="ru-RU"/>
        </w:rPr>
      </w:pPr>
      <w:r w:rsidRPr="005819CC">
        <w:rPr>
          <w:rFonts w:ascii="Times New Roman" w:eastAsia="Arial Unicode MS" w:hAnsi="Times New Roman" w:cs="Times New Roman"/>
          <w:i/>
          <w:color w:val="000000"/>
          <w:sz w:val="24"/>
          <w:szCs w:val="24"/>
          <w:lang w:eastAsia="ru-RU" w:bidi="ru-RU"/>
        </w:rPr>
        <w:t>- владеть умениями информационно перерабатывать прочитанные и прослушанные тексты и представлять их в виде тезисов, конспектов, аннотаций, рефератов;</w:t>
      </w:r>
    </w:p>
    <w:p w:rsidR="00EC667C" w:rsidRPr="005819CC" w:rsidRDefault="00EC667C" w:rsidP="005819CC">
      <w:pPr>
        <w:spacing w:after="0" w:line="240" w:lineRule="auto"/>
        <w:contextualSpacing/>
        <w:jc w:val="both"/>
        <w:rPr>
          <w:rFonts w:ascii="Times New Roman" w:eastAsia="Arial Unicode MS" w:hAnsi="Times New Roman" w:cs="Times New Roman"/>
          <w:i/>
          <w:color w:val="000000"/>
          <w:sz w:val="24"/>
          <w:szCs w:val="24"/>
          <w:lang w:eastAsia="ru-RU" w:bidi="ru-RU"/>
        </w:rPr>
      </w:pPr>
      <w:r w:rsidRPr="005819CC">
        <w:rPr>
          <w:rFonts w:ascii="Times New Roman" w:eastAsia="Arial Unicode MS" w:hAnsi="Times New Roman" w:cs="Times New Roman"/>
          <w:i/>
          <w:color w:val="000000"/>
          <w:sz w:val="24"/>
          <w:szCs w:val="24"/>
          <w:lang w:eastAsia="ru-RU" w:bidi="ru-RU"/>
        </w:rPr>
        <w:t>- создавать отзывы и рецензии на предложенный текст;</w:t>
      </w:r>
    </w:p>
    <w:p w:rsidR="00EC667C" w:rsidRPr="005819CC" w:rsidRDefault="00EC667C" w:rsidP="005819CC">
      <w:pPr>
        <w:spacing w:after="0" w:line="240" w:lineRule="auto"/>
        <w:contextualSpacing/>
        <w:jc w:val="both"/>
        <w:rPr>
          <w:rFonts w:ascii="Times New Roman" w:eastAsia="Arial Unicode MS" w:hAnsi="Times New Roman" w:cs="Times New Roman"/>
          <w:i/>
          <w:color w:val="000000"/>
          <w:sz w:val="24"/>
          <w:szCs w:val="24"/>
          <w:lang w:eastAsia="ru-RU" w:bidi="ru-RU"/>
        </w:rPr>
      </w:pPr>
      <w:r w:rsidRPr="005819CC">
        <w:rPr>
          <w:rFonts w:ascii="Times New Roman" w:eastAsia="Arial Unicode MS" w:hAnsi="Times New Roman" w:cs="Times New Roman"/>
          <w:i/>
          <w:color w:val="000000"/>
          <w:sz w:val="24"/>
          <w:szCs w:val="24"/>
          <w:lang w:eastAsia="ru-RU" w:bidi="ru-RU"/>
        </w:rPr>
        <w:t>- соблюдать культуру чтения, говорения, аудирования и письма;</w:t>
      </w:r>
    </w:p>
    <w:p w:rsidR="00EC667C" w:rsidRPr="005819CC" w:rsidRDefault="00EC667C" w:rsidP="005819CC">
      <w:pPr>
        <w:spacing w:after="0" w:line="240" w:lineRule="auto"/>
        <w:contextualSpacing/>
        <w:jc w:val="both"/>
        <w:rPr>
          <w:rFonts w:ascii="Times New Roman" w:eastAsia="Arial Unicode MS" w:hAnsi="Times New Roman" w:cs="Times New Roman"/>
          <w:i/>
          <w:color w:val="000000"/>
          <w:sz w:val="24"/>
          <w:szCs w:val="24"/>
          <w:lang w:eastAsia="ru-RU" w:bidi="ru-RU"/>
        </w:rPr>
      </w:pPr>
      <w:r w:rsidRPr="005819CC">
        <w:rPr>
          <w:rFonts w:ascii="Times New Roman" w:eastAsia="Arial Unicode MS" w:hAnsi="Times New Roman" w:cs="Times New Roman"/>
          <w:i/>
          <w:color w:val="000000"/>
          <w:sz w:val="24"/>
          <w:szCs w:val="24"/>
          <w:lang w:eastAsia="ru-RU" w:bidi="ru-RU"/>
        </w:rPr>
        <w:t>- соблюдать культуру научного и делового общения в устной и письменной форме, в том числе при обсуждении дискуссионных проблем;</w:t>
      </w:r>
    </w:p>
    <w:p w:rsidR="00EC667C" w:rsidRPr="005819CC" w:rsidRDefault="00EC667C" w:rsidP="005819CC">
      <w:pPr>
        <w:spacing w:after="0" w:line="240" w:lineRule="auto"/>
        <w:contextualSpacing/>
        <w:jc w:val="both"/>
        <w:rPr>
          <w:rFonts w:ascii="Times New Roman" w:eastAsia="Arial Unicode MS" w:hAnsi="Times New Roman" w:cs="Times New Roman"/>
          <w:i/>
          <w:color w:val="000000"/>
          <w:sz w:val="24"/>
          <w:szCs w:val="24"/>
          <w:lang w:eastAsia="ru-RU" w:bidi="ru-RU"/>
        </w:rPr>
      </w:pPr>
      <w:r w:rsidRPr="005819CC">
        <w:rPr>
          <w:rFonts w:ascii="Times New Roman" w:eastAsia="Arial Unicode MS" w:hAnsi="Times New Roman" w:cs="Times New Roman"/>
          <w:i/>
          <w:color w:val="000000"/>
          <w:sz w:val="24"/>
          <w:szCs w:val="24"/>
          <w:lang w:eastAsia="ru-RU" w:bidi="ru-RU"/>
        </w:rPr>
        <w:t>- соблюдать нормы речевого поведения в разговорной речи, а также в учебно-научной и официально-деловой сферах общения;</w:t>
      </w:r>
    </w:p>
    <w:p w:rsidR="00EC667C" w:rsidRPr="005819CC" w:rsidRDefault="00EC667C" w:rsidP="005819CC">
      <w:pPr>
        <w:spacing w:after="0" w:line="240" w:lineRule="auto"/>
        <w:contextualSpacing/>
        <w:jc w:val="both"/>
        <w:rPr>
          <w:rFonts w:ascii="Times New Roman" w:eastAsia="Arial Unicode MS" w:hAnsi="Times New Roman" w:cs="Times New Roman"/>
          <w:i/>
          <w:color w:val="000000"/>
          <w:sz w:val="24"/>
          <w:szCs w:val="24"/>
          <w:lang w:eastAsia="ru-RU" w:bidi="ru-RU"/>
        </w:rPr>
      </w:pPr>
      <w:r w:rsidRPr="005819CC">
        <w:rPr>
          <w:rFonts w:ascii="Times New Roman" w:eastAsia="Arial Unicode MS" w:hAnsi="Times New Roman" w:cs="Times New Roman"/>
          <w:i/>
          <w:color w:val="000000"/>
          <w:sz w:val="24"/>
          <w:szCs w:val="24"/>
          <w:lang w:eastAsia="ru-RU" w:bidi="ru-RU"/>
        </w:rPr>
        <w:t>- осуществлять речевой самоконтроль;</w:t>
      </w:r>
    </w:p>
    <w:p w:rsidR="00EC667C" w:rsidRPr="005819CC" w:rsidRDefault="00EC667C" w:rsidP="005819CC">
      <w:pPr>
        <w:spacing w:after="0" w:line="240" w:lineRule="auto"/>
        <w:contextualSpacing/>
        <w:jc w:val="both"/>
        <w:rPr>
          <w:rFonts w:ascii="Times New Roman" w:eastAsia="Arial Unicode MS" w:hAnsi="Times New Roman" w:cs="Times New Roman"/>
          <w:i/>
          <w:color w:val="000000"/>
          <w:sz w:val="24"/>
          <w:szCs w:val="24"/>
          <w:lang w:eastAsia="ru-RU" w:bidi="ru-RU"/>
        </w:rPr>
      </w:pPr>
      <w:r w:rsidRPr="005819CC">
        <w:rPr>
          <w:rFonts w:ascii="Times New Roman" w:eastAsia="Arial Unicode MS" w:hAnsi="Times New Roman" w:cs="Times New Roman"/>
          <w:i/>
          <w:color w:val="000000"/>
          <w:sz w:val="24"/>
          <w:szCs w:val="24"/>
          <w:lang w:eastAsia="ru-RU" w:bidi="ru-RU"/>
        </w:rPr>
        <w:t>- совершенствовать орфографические и пунктуационные умения и навыки на основе знаний о нормах русского литературного языка;</w:t>
      </w:r>
    </w:p>
    <w:p w:rsidR="00EC667C" w:rsidRPr="005819CC" w:rsidRDefault="00EC667C" w:rsidP="005819CC">
      <w:pPr>
        <w:spacing w:after="0" w:line="240" w:lineRule="auto"/>
        <w:contextualSpacing/>
        <w:jc w:val="both"/>
        <w:rPr>
          <w:rFonts w:ascii="Times New Roman" w:eastAsia="Arial Unicode MS" w:hAnsi="Times New Roman" w:cs="Times New Roman"/>
          <w:i/>
          <w:color w:val="000000"/>
          <w:sz w:val="24"/>
          <w:szCs w:val="24"/>
          <w:lang w:eastAsia="ru-RU" w:bidi="ru-RU"/>
        </w:rPr>
      </w:pPr>
      <w:r w:rsidRPr="005819CC">
        <w:rPr>
          <w:rFonts w:ascii="Times New Roman" w:eastAsia="Arial Unicode MS" w:hAnsi="Times New Roman" w:cs="Times New Roman"/>
          <w:i/>
          <w:color w:val="000000"/>
          <w:sz w:val="24"/>
          <w:szCs w:val="24"/>
          <w:lang w:eastAsia="ru-RU" w:bidi="ru-RU"/>
        </w:rPr>
        <w:t>- использовать основные нормативные словари и справочники для расширения словарного запаса и спектра используемых языковых средств;</w:t>
      </w:r>
    </w:p>
    <w:p w:rsidR="00EC667C" w:rsidRPr="005819CC" w:rsidRDefault="00662A33" w:rsidP="005819CC">
      <w:pPr>
        <w:spacing w:after="0" w:line="240" w:lineRule="auto"/>
        <w:contextualSpacing/>
        <w:jc w:val="both"/>
        <w:rPr>
          <w:rFonts w:ascii="Times New Roman" w:eastAsia="Arial Unicode MS" w:hAnsi="Times New Roman" w:cs="Times New Roman"/>
          <w:i/>
          <w:color w:val="000000"/>
          <w:sz w:val="24"/>
          <w:szCs w:val="24"/>
          <w:lang w:eastAsia="ru-RU" w:bidi="ru-RU"/>
        </w:rPr>
      </w:pPr>
      <w:r w:rsidRPr="005819CC">
        <w:rPr>
          <w:rFonts w:ascii="Times New Roman" w:eastAsia="Arial Unicode MS" w:hAnsi="Times New Roman" w:cs="Times New Roman"/>
          <w:i/>
          <w:color w:val="000000"/>
          <w:sz w:val="24"/>
          <w:szCs w:val="24"/>
          <w:lang w:eastAsia="ru-RU" w:bidi="ru-RU"/>
        </w:rPr>
        <w:t xml:space="preserve">- </w:t>
      </w:r>
      <w:r w:rsidR="00EC667C" w:rsidRPr="005819CC">
        <w:rPr>
          <w:rFonts w:ascii="Times New Roman" w:eastAsia="Arial Unicode MS" w:hAnsi="Times New Roman" w:cs="Times New Roman"/>
          <w:i/>
          <w:color w:val="000000"/>
          <w:sz w:val="24"/>
          <w:szCs w:val="24"/>
          <w:lang w:eastAsia="ru-RU" w:bidi="ru-RU"/>
        </w:rPr>
        <w:t>оценивать эстетическую сторону речевого высказывания при анализе текстов (в том числе художественной литературы).</w:t>
      </w:r>
    </w:p>
    <w:p w:rsidR="00E25E75" w:rsidRPr="005819CC" w:rsidRDefault="00E25E75" w:rsidP="005819CC">
      <w:pPr>
        <w:spacing w:after="0" w:line="240" w:lineRule="auto"/>
        <w:contextualSpacing/>
        <w:jc w:val="both"/>
        <w:rPr>
          <w:rFonts w:ascii="Times New Roman" w:eastAsia="Arial Unicode MS" w:hAnsi="Times New Roman" w:cs="Times New Roman"/>
          <w:b/>
          <w:color w:val="000000"/>
          <w:sz w:val="24"/>
          <w:szCs w:val="24"/>
          <w:lang w:eastAsia="ru-RU" w:bidi="ru-RU"/>
        </w:rPr>
      </w:pPr>
    </w:p>
    <w:p w:rsidR="00E25E75" w:rsidRPr="005819CC" w:rsidRDefault="00E25E75" w:rsidP="005819CC">
      <w:pPr>
        <w:spacing w:after="0" w:line="240" w:lineRule="auto"/>
        <w:contextualSpacing/>
        <w:jc w:val="both"/>
        <w:rPr>
          <w:rFonts w:ascii="Times New Roman" w:eastAsia="Arial Unicode MS" w:hAnsi="Times New Roman" w:cs="Times New Roman"/>
          <w:b/>
          <w:color w:val="000000"/>
          <w:sz w:val="24"/>
          <w:szCs w:val="24"/>
          <w:lang w:eastAsia="ru-RU" w:bidi="ru-RU"/>
        </w:rPr>
      </w:pPr>
      <w:r w:rsidRPr="005819CC">
        <w:rPr>
          <w:rFonts w:ascii="Times New Roman" w:eastAsia="Arial Unicode MS" w:hAnsi="Times New Roman" w:cs="Times New Roman"/>
          <w:b/>
          <w:color w:val="000000"/>
          <w:sz w:val="24"/>
          <w:szCs w:val="24"/>
          <w:lang w:eastAsia="ru-RU" w:bidi="ru-RU"/>
        </w:rPr>
        <w:t>Родной язык (русский)</w:t>
      </w:r>
    </w:p>
    <w:p w:rsidR="00E25E75" w:rsidRPr="005819CC" w:rsidRDefault="00E25E75" w:rsidP="005819CC">
      <w:pPr>
        <w:spacing w:after="0" w:line="240" w:lineRule="auto"/>
        <w:contextualSpacing/>
        <w:jc w:val="both"/>
        <w:rPr>
          <w:rFonts w:ascii="Times New Roman" w:eastAsia="Arial Unicode MS" w:hAnsi="Times New Roman" w:cs="Times New Roman"/>
          <w:b/>
          <w:color w:val="000000"/>
          <w:sz w:val="24"/>
          <w:szCs w:val="24"/>
          <w:lang w:eastAsia="ru-RU" w:bidi="ru-RU"/>
        </w:rPr>
      </w:pPr>
      <w:r w:rsidRPr="005819CC">
        <w:rPr>
          <w:rFonts w:ascii="Times New Roman" w:hAnsi="Times New Roman" w:cs="Times New Roman"/>
          <w:sz w:val="24"/>
          <w:szCs w:val="24"/>
        </w:rPr>
        <w:t xml:space="preserve">Изучение предмета </w:t>
      </w:r>
      <w:r w:rsidRPr="005819CC">
        <w:rPr>
          <w:rFonts w:ascii="Times New Roman" w:eastAsia="Arial Unicode MS" w:hAnsi="Times New Roman" w:cs="Times New Roman"/>
          <w:color w:val="000000"/>
          <w:sz w:val="24"/>
          <w:szCs w:val="24"/>
          <w:lang w:eastAsia="ru-RU" w:bidi="ru-RU"/>
        </w:rPr>
        <w:t xml:space="preserve">Родной язык (русский) </w:t>
      </w:r>
      <w:r w:rsidRPr="005819CC">
        <w:rPr>
          <w:rFonts w:ascii="Times New Roman" w:hAnsi="Times New Roman" w:cs="Times New Roman"/>
          <w:sz w:val="24"/>
          <w:szCs w:val="24"/>
        </w:rPr>
        <w:t>обеспечивает:</w:t>
      </w:r>
    </w:p>
    <w:p w:rsidR="00E25E75" w:rsidRPr="005819CC" w:rsidRDefault="00E25E75" w:rsidP="005819CC">
      <w:pPr>
        <w:pStyle w:val="s1"/>
        <w:shd w:val="clear" w:color="auto" w:fill="FFFFFF"/>
        <w:spacing w:before="0" w:beforeAutospacing="0" w:after="300" w:afterAutospacing="0"/>
        <w:contextualSpacing/>
      </w:pPr>
      <w:r w:rsidRPr="005819CC">
        <w:t>- сформированность представлений о роли родного языка в жизни человека, общества, государства, способности свободно общаться на родном языке в различных формах и на разные темы;</w:t>
      </w:r>
    </w:p>
    <w:p w:rsidR="00E25E75" w:rsidRPr="005819CC" w:rsidRDefault="00E25E75" w:rsidP="005819CC">
      <w:pPr>
        <w:pStyle w:val="s1"/>
        <w:shd w:val="clear" w:color="auto" w:fill="FFFFFF"/>
        <w:spacing w:before="0" w:beforeAutospacing="0" w:after="300" w:afterAutospacing="0"/>
        <w:contextualSpacing/>
      </w:pPr>
      <w:r w:rsidRPr="005819CC">
        <w:t>- включение в культурно-языковое поле родной литературы и культуры, воспитание ценностного отношения к родному языку как носителю культуры своего народа;</w:t>
      </w:r>
    </w:p>
    <w:p w:rsidR="00E25E75" w:rsidRPr="005819CC" w:rsidRDefault="00E25E75" w:rsidP="005819CC">
      <w:pPr>
        <w:pStyle w:val="s1"/>
        <w:shd w:val="clear" w:color="auto" w:fill="FFFFFF"/>
        <w:spacing w:before="0" w:beforeAutospacing="0" w:after="300" w:afterAutospacing="0"/>
        <w:contextualSpacing/>
      </w:pPr>
      <w:r w:rsidRPr="005819CC">
        <w:t>- сформированность осознания тесной связи между языковым, литературным, интеллектуальным, духовно-нравственным развитием личности и ее социальным ростом;</w:t>
      </w:r>
    </w:p>
    <w:p w:rsidR="00E25E75" w:rsidRPr="005819CC" w:rsidRDefault="00E25E75" w:rsidP="005819CC">
      <w:pPr>
        <w:pStyle w:val="s1"/>
        <w:shd w:val="clear" w:color="auto" w:fill="FFFFFF"/>
        <w:spacing w:before="0" w:beforeAutospacing="0" w:after="300" w:afterAutospacing="0"/>
        <w:contextualSpacing/>
      </w:pPr>
      <w:r w:rsidRPr="005819CC">
        <w:t xml:space="preserve">- сформированность устойчивого интереса к чтению на родном языке как средству познания культуры своего народа и других культур, уважительного отношения к ним; приобщение к литературному наследию и через него - к сокровищам отечественной и мировой культуры; </w:t>
      </w:r>
    </w:p>
    <w:p w:rsidR="00E25E75" w:rsidRPr="005819CC" w:rsidRDefault="00E25E75" w:rsidP="005819CC">
      <w:pPr>
        <w:pStyle w:val="s1"/>
        <w:shd w:val="clear" w:color="auto" w:fill="FFFFFF"/>
        <w:spacing w:before="0" w:beforeAutospacing="0" w:after="300" w:afterAutospacing="0"/>
        <w:contextualSpacing/>
      </w:pPr>
      <w:r w:rsidRPr="005819CC">
        <w:t>- сформированность чувства причастности к свершениям, традициям своего народа и осознание исторической преемственности поколений;</w:t>
      </w:r>
    </w:p>
    <w:p w:rsidR="00E25E75" w:rsidRPr="005819CC" w:rsidRDefault="00E25E75" w:rsidP="005819CC">
      <w:pPr>
        <w:pStyle w:val="s1"/>
        <w:shd w:val="clear" w:color="auto" w:fill="FFFFFF"/>
        <w:spacing w:before="0" w:beforeAutospacing="0" w:after="300" w:afterAutospacing="0"/>
        <w:contextualSpacing/>
      </w:pPr>
      <w:r w:rsidRPr="005819CC">
        <w:t>- свободное использование словарного запаса, развитие культуры владения родным литературным языком во всей полноте его функциональных возможностей в соответствии с нормами устной и письменной речи, правилами речевого этикета;</w:t>
      </w:r>
    </w:p>
    <w:p w:rsidR="00E25E75" w:rsidRPr="005819CC" w:rsidRDefault="00E25E75" w:rsidP="005819CC">
      <w:pPr>
        <w:pStyle w:val="s1"/>
        <w:shd w:val="clear" w:color="auto" w:fill="FFFFFF"/>
        <w:spacing w:before="0" w:beforeAutospacing="0" w:after="300" w:afterAutospacing="0"/>
        <w:contextualSpacing/>
      </w:pPr>
      <w:r w:rsidRPr="005819CC">
        <w:t>- сформированность знаний о родном языке как системе и как развивающемся явлении, о его уровнях и единицах, о закономерностях его функционирования, освоение базовых понятий лингвистики, аналитических умений в отношении языковых единиц и текстов разных функционально-смысловых типов и жанров.</w:t>
      </w:r>
    </w:p>
    <w:p w:rsidR="00AE3970" w:rsidRPr="005819CC" w:rsidRDefault="00AE3970" w:rsidP="005819CC">
      <w:pPr>
        <w:spacing w:after="0" w:line="240" w:lineRule="auto"/>
        <w:contextualSpacing/>
        <w:jc w:val="both"/>
        <w:rPr>
          <w:rFonts w:ascii="Times New Roman" w:eastAsia="Arial Unicode MS" w:hAnsi="Times New Roman" w:cs="Times New Roman"/>
          <w:b/>
          <w:iCs/>
          <w:color w:val="000000"/>
          <w:sz w:val="24"/>
          <w:szCs w:val="24"/>
          <w:lang w:eastAsia="ru-RU" w:bidi="ru-RU"/>
        </w:rPr>
      </w:pPr>
      <w:r w:rsidRPr="005819CC">
        <w:rPr>
          <w:rFonts w:ascii="Times New Roman" w:eastAsia="Arial Unicode MS" w:hAnsi="Times New Roman" w:cs="Times New Roman"/>
          <w:b/>
          <w:iCs/>
          <w:color w:val="000000"/>
          <w:sz w:val="24"/>
          <w:szCs w:val="24"/>
          <w:lang w:eastAsia="ru-RU" w:bidi="ru-RU"/>
        </w:rPr>
        <w:t>Литература</w:t>
      </w:r>
    </w:p>
    <w:p w:rsidR="00AE3970" w:rsidRPr="005819CC" w:rsidRDefault="00AE3970" w:rsidP="005819CC">
      <w:pPr>
        <w:spacing w:after="0" w:line="240" w:lineRule="auto"/>
        <w:contextualSpacing/>
        <w:jc w:val="both"/>
        <w:rPr>
          <w:rFonts w:ascii="Times New Roman" w:eastAsia="Arial Unicode MS" w:hAnsi="Times New Roman" w:cs="Times New Roman"/>
          <w:b/>
          <w:color w:val="000000"/>
          <w:sz w:val="24"/>
          <w:szCs w:val="24"/>
          <w:lang w:eastAsia="ru-RU" w:bidi="ru-RU"/>
        </w:rPr>
      </w:pPr>
      <w:r w:rsidRPr="005819CC">
        <w:rPr>
          <w:rFonts w:ascii="Times New Roman" w:eastAsia="Arial Unicode MS" w:hAnsi="Times New Roman" w:cs="Times New Roman"/>
          <w:b/>
          <w:color w:val="000000"/>
          <w:sz w:val="24"/>
          <w:szCs w:val="24"/>
          <w:lang w:eastAsia="ru-RU" w:bidi="ru-RU"/>
        </w:rPr>
        <w:t>В результате изучения учебного предмета «Литература» на уровне среднего общего образования:</w:t>
      </w:r>
    </w:p>
    <w:p w:rsidR="00AE3970" w:rsidRPr="005819CC" w:rsidRDefault="00AE3970" w:rsidP="005819CC">
      <w:pPr>
        <w:spacing w:after="0" w:line="240" w:lineRule="auto"/>
        <w:contextualSpacing/>
        <w:jc w:val="both"/>
        <w:rPr>
          <w:rFonts w:ascii="Times New Roman" w:eastAsia="Arial Unicode MS" w:hAnsi="Times New Roman" w:cs="Times New Roman"/>
          <w:b/>
          <w:color w:val="000000"/>
          <w:sz w:val="24"/>
          <w:szCs w:val="24"/>
          <w:lang w:eastAsia="ru-RU" w:bidi="ru-RU"/>
        </w:rPr>
      </w:pPr>
      <w:r w:rsidRPr="005819CC">
        <w:rPr>
          <w:rFonts w:ascii="Times New Roman" w:eastAsia="Arial Unicode MS" w:hAnsi="Times New Roman" w:cs="Times New Roman"/>
          <w:b/>
          <w:color w:val="000000"/>
          <w:sz w:val="24"/>
          <w:szCs w:val="24"/>
          <w:lang w:eastAsia="ru-RU" w:bidi="ru-RU"/>
        </w:rPr>
        <w:t>Выпускник на базовом уровне научится:</w:t>
      </w:r>
    </w:p>
    <w:p w:rsidR="00AE3970" w:rsidRPr="005819CC" w:rsidRDefault="005951E3"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 </w:t>
      </w:r>
      <w:r w:rsidR="00AE3970" w:rsidRPr="005819CC">
        <w:rPr>
          <w:rFonts w:ascii="Times New Roman" w:eastAsia="Arial Unicode MS" w:hAnsi="Times New Roman" w:cs="Times New Roman"/>
          <w:color w:val="000000"/>
          <w:sz w:val="24"/>
          <w:szCs w:val="24"/>
          <w:lang w:eastAsia="ru-RU" w:bidi="ru-RU"/>
        </w:rPr>
        <w:t>демонстрировать знание произведений русской, родной и мировой литературы, приводя примеры двух или более текстов, затрагивающих общие темы или проблемы;</w:t>
      </w:r>
    </w:p>
    <w:p w:rsidR="00AE3970" w:rsidRPr="005819CC" w:rsidRDefault="004738B0"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 </w:t>
      </w:r>
      <w:r w:rsidR="00AE3970" w:rsidRPr="005819CC">
        <w:rPr>
          <w:rFonts w:ascii="Times New Roman" w:eastAsia="Arial Unicode MS" w:hAnsi="Times New Roman" w:cs="Times New Roman"/>
          <w:color w:val="000000"/>
          <w:sz w:val="24"/>
          <w:szCs w:val="24"/>
          <w:lang w:eastAsia="ru-RU" w:bidi="ru-RU"/>
        </w:rPr>
        <w:t>в устной и письменной форме обобщать и анализировать свой читательский опыт, а именно:</w:t>
      </w:r>
    </w:p>
    <w:p w:rsidR="00AE3970" w:rsidRPr="005819CC" w:rsidRDefault="004738B0"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w:t>
      </w:r>
      <w:r w:rsidR="00AE3970" w:rsidRPr="005819CC">
        <w:rPr>
          <w:rFonts w:ascii="Times New Roman" w:eastAsia="Arial Unicode MS" w:hAnsi="Times New Roman" w:cs="Times New Roman"/>
          <w:color w:val="000000"/>
          <w:sz w:val="24"/>
          <w:szCs w:val="24"/>
          <w:lang w:eastAsia="ru-RU" w:bidi="ru-RU"/>
        </w:rPr>
        <w:t xml:space="preserve"> обосновывать выбор художественного произведения для анализа, приводя в качестве аргумента как тему (темы) произведения, так и его проблематику (содержащиеся в нем смыслы и подтексты);</w:t>
      </w:r>
    </w:p>
    <w:p w:rsidR="00AE3970" w:rsidRPr="005819CC" w:rsidRDefault="004738B0"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 </w:t>
      </w:r>
      <w:r w:rsidR="00AE3970" w:rsidRPr="005819CC">
        <w:rPr>
          <w:rFonts w:ascii="Times New Roman" w:eastAsia="Arial Unicode MS" w:hAnsi="Times New Roman" w:cs="Times New Roman"/>
          <w:color w:val="000000"/>
          <w:sz w:val="24"/>
          <w:szCs w:val="24"/>
          <w:lang w:eastAsia="ru-RU" w:bidi="ru-RU"/>
        </w:rPr>
        <w:t>использовать для раскрытия тезисов своего высказывания указание на фрагменты произведения, носящие проблемный характер и требующие анализа;</w:t>
      </w:r>
    </w:p>
    <w:p w:rsidR="00AE3970" w:rsidRPr="005819CC" w:rsidRDefault="004738B0"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w:t>
      </w:r>
      <w:r w:rsidR="00AE3970" w:rsidRPr="005819CC">
        <w:rPr>
          <w:rFonts w:ascii="Times New Roman" w:eastAsia="Arial Unicode MS" w:hAnsi="Times New Roman" w:cs="Times New Roman"/>
          <w:color w:val="000000"/>
          <w:sz w:val="24"/>
          <w:szCs w:val="24"/>
          <w:lang w:eastAsia="ru-RU" w:bidi="ru-RU"/>
        </w:rPr>
        <w:t xml:space="preserve"> давать объективное изложение текста: характеризуя произведение, выделять две (или более) основные темы или идеи произведения, показывать их развитие в ходе сюжета, их взаимодействие и взаимовлияние, в итоге раскрывая сложность художественного мира произведения;</w:t>
      </w:r>
    </w:p>
    <w:p w:rsidR="00AE3970" w:rsidRPr="005819CC" w:rsidRDefault="004738B0"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w:t>
      </w:r>
      <w:r w:rsidR="00AE3970" w:rsidRPr="005819CC">
        <w:rPr>
          <w:rFonts w:ascii="Times New Roman" w:eastAsia="Arial Unicode MS" w:hAnsi="Times New Roman" w:cs="Times New Roman"/>
          <w:color w:val="000000"/>
          <w:sz w:val="24"/>
          <w:szCs w:val="24"/>
          <w:lang w:eastAsia="ru-RU" w:bidi="ru-RU"/>
        </w:rPr>
        <w:t xml:space="preserve"> анализировать жанрово-родовой выбор автора, раскрывать особенности развития и связей элементов художественного мира произведения: места и времени действия, способы изображения действия и его развития, способы введения персонажей и средства раскрытия и/или развития их характеров;</w:t>
      </w:r>
    </w:p>
    <w:p w:rsidR="00AE3970" w:rsidRPr="005819CC" w:rsidRDefault="004738B0"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w:t>
      </w:r>
      <w:r w:rsidR="00AE3970" w:rsidRPr="005819CC">
        <w:rPr>
          <w:rFonts w:ascii="Times New Roman" w:eastAsia="Arial Unicode MS" w:hAnsi="Times New Roman" w:cs="Times New Roman"/>
          <w:color w:val="000000"/>
          <w:sz w:val="24"/>
          <w:szCs w:val="24"/>
          <w:lang w:eastAsia="ru-RU" w:bidi="ru-RU"/>
        </w:rPr>
        <w:t xml:space="preserve"> определять контекстуальное значение слов и фраз, используемых в художественном произведении (включая переносные и коннотативные значения), оценивать их художественную выразительность с точки зрения новизны, эмоциональной и смысловой наполненности, эстетической значимости;</w:t>
      </w:r>
    </w:p>
    <w:p w:rsidR="00AE3970" w:rsidRPr="005819CC" w:rsidRDefault="004738B0"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w:t>
      </w:r>
      <w:r w:rsidR="00AE3970" w:rsidRPr="005819CC">
        <w:rPr>
          <w:rFonts w:ascii="Times New Roman" w:eastAsia="Arial Unicode MS" w:hAnsi="Times New Roman" w:cs="Times New Roman"/>
          <w:color w:val="000000"/>
          <w:sz w:val="24"/>
          <w:szCs w:val="24"/>
          <w:lang w:eastAsia="ru-RU" w:bidi="ru-RU"/>
        </w:rPr>
        <w:t xml:space="preserve"> анализировать авторский выбор определенных композиционных решений в произведении, раскрывая, как взаиморасположение и взаимосвязь определенных частей текста способствует формированию его общей структуры и обусловливает эстетическое воздействие на читателя (например, выбор определенного зачина и концовки произведения, выбор между счастливой или трагической развязкой, открытым или закрытым финалом);</w:t>
      </w:r>
    </w:p>
    <w:p w:rsidR="00AE3970" w:rsidRPr="005819CC" w:rsidRDefault="004738B0"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w:t>
      </w:r>
      <w:r w:rsidR="00AE3970" w:rsidRPr="005819CC">
        <w:rPr>
          <w:rFonts w:ascii="Times New Roman" w:eastAsia="Arial Unicode MS" w:hAnsi="Times New Roman" w:cs="Times New Roman"/>
          <w:color w:val="000000"/>
          <w:sz w:val="24"/>
          <w:szCs w:val="24"/>
          <w:lang w:eastAsia="ru-RU" w:bidi="ru-RU"/>
        </w:rPr>
        <w:t xml:space="preserve"> анализировать случаи, когда для осмысления точки зрения автора и/или героев требуется отличать то, что прямо заявлено в тексте, от того, что в нем подразумевается (например, ирония, сатира, сарказм, аллегория, гипербола и т.п.);</w:t>
      </w:r>
    </w:p>
    <w:p w:rsidR="00AE3970" w:rsidRPr="005819CC" w:rsidRDefault="004738B0"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 </w:t>
      </w:r>
      <w:r w:rsidR="00AE3970" w:rsidRPr="005819CC">
        <w:rPr>
          <w:rFonts w:ascii="Times New Roman" w:eastAsia="Arial Unicode MS" w:hAnsi="Times New Roman" w:cs="Times New Roman"/>
          <w:color w:val="000000"/>
          <w:sz w:val="24"/>
          <w:szCs w:val="24"/>
          <w:lang w:eastAsia="ru-RU" w:bidi="ru-RU"/>
        </w:rPr>
        <w:t>осуществлять следующую продуктивную деятельность:</w:t>
      </w:r>
    </w:p>
    <w:p w:rsidR="00AE3970" w:rsidRPr="005819CC" w:rsidRDefault="004738B0"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w:t>
      </w:r>
      <w:r w:rsidR="00AE3970" w:rsidRPr="005819CC">
        <w:rPr>
          <w:rFonts w:ascii="Times New Roman" w:eastAsia="Arial Unicode MS" w:hAnsi="Times New Roman" w:cs="Times New Roman"/>
          <w:color w:val="000000"/>
          <w:sz w:val="24"/>
          <w:szCs w:val="24"/>
          <w:lang w:eastAsia="ru-RU" w:bidi="ru-RU"/>
        </w:rPr>
        <w:t xml:space="preserve"> давать развернутые ответы на вопросы об изучаемом на уроке произведении или создавать небольшие рецензии на самостоятельно прочитанные произведения, демонстрируя целостное восприятие художественного мира произведения, понимание принадлежности произведения к литературному направлению (течению) и культурно-исторической эпохе (периоду);</w:t>
      </w:r>
    </w:p>
    <w:p w:rsidR="00AE3970" w:rsidRPr="005819CC" w:rsidRDefault="008670A6"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w:t>
      </w:r>
      <w:r w:rsidR="00AE3970" w:rsidRPr="005819CC">
        <w:rPr>
          <w:rFonts w:ascii="Times New Roman" w:eastAsia="Arial Unicode MS" w:hAnsi="Times New Roman" w:cs="Times New Roman"/>
          <w:color w:val="000000"/>
          <w:sz w:val="24"/>
          <w:szCs w:val="24"/>
          <w:lang w:eastAsia="ru-RU" w:bidi="ru-RU"/>
        </w:rPr>
        <w:t xml:space="preserve"> выполнять проектные работы в сфере литературы и искусства, предлагать свои собственные обоснованные интерпретации литературных произведений.</w:t>
      </w:r>
    </w:p>
    <w:p w:rsidR="00AE3970" w:rsidRPr="005819CC" w:rsidRDefault="00AE3970" w:rsidP="005819CC">
      <w:pPr>
        <w:spacing w:after="0" w:line="240" w:lineRule="auto"/>
        <w:contextualSpacing/>
        <w:jc w:val="both"/>
        <w:rPr>
          <w:rFonts w:ascii="Times New Roman" w:eastAsia="Arial Unicode MS" w:hAnsi="Times New Roman" w:cs="Times New Roman"/>
          <w:b/>
          <w:color w:val="000000"/>
          <w:sz w:val="24"/>
          <w:szCs w:val="24"/>
          <w:lang w:eastAsia="ru-RU" w:bidi="ru-RU"/>
        </w:rPr>
      </w:pPr>
      <w:r w:rsidRPr="005819CC">
        <w:rPr>
          <w:rFonts w:ascii="Times New Roman" w:eastAsia="Arial Unicode MS" w:hAnsi="Times New Roman" w:cs="Times New Roman"/>
          <w:b/>
          <w:color w:val="000000"/>
          <w:sz w:val="24"/>
          <w:szCs w:val="24"/>
          <w:lang w:eastAsia="ru-RU" w:bidi="ru-RU"/>
        </w:rPr>
        <w:t>Выпускник на базовом уровне получит возможность научиться:</w:t>
      </w:r>
    </w:p>
    <w:p w:rsidR="00AE3970" w:rsidRPr="005819CC" w:rsidRDefault="008670A6" w:rsidP="005819CC">
      <w:pPr>
        <w:spacing w:after="0" w:line="240" w:lineRule="auto"/>
        <w:contextualSpacing/>
        <w:jc w:val="both"/>
        <w:rPr>
          <w:rFonts w:ascii="Times New Roman" w:eastAsia="Arial Unicode MS" w:hAnsi="Times New Roman" w:cs="Times New Roman"/>
          <w:i/>
          <w:color w:val="000000"/>
          <w:sz w:val="24"/>
          <w:szCs w:val="24"/>
          <w:lang w:eastAsia="ru-RU" w:bidi="ru-RU"/>
        </w:rPr>
      </w:pPr>
      <w:r w:rsidRPr="005819CC">
        <w:rPr>
          <w:rFonts w:ascii="Times New Roman" w:eastAsia="Arial Unicode MS" w:hAnsi="Times New Roman" w:cs="Times New Roman"/>
          <w:i/>
          <w:color w:val="000000"/>
          <w:sz w:val="24"/>
          <w:szCs w:val="24"/>
          <w:lang w:eastAsia="ru-RU" w:bidi="ru-RU"/>
        </w:rPr>
        <w:t xml:space="preserve">- </w:t>
      </w:r>
      <w:r w:rsidR="00AE3970" w:rsidRPr="005819CC">
        <w:rPr>
          <w:rFonts w:ascii="Times New Roman" w:eastAsia="Arial Unicode MS" w:hAnsi="Times New Roman" w:cs="Times New Roman"/>
          <w:i/>
          <w:color w:val="000000"/>
          <w:sz w:val="24"/>
          <w:szCs w:val="24"/>
          <w:lang w:eastAsia="ru-RU" w:bidi="ru-RU"/>
        </w:rPr>
        <w:t>давать историко-культурный комментарий к тексту произведения (в том числе и с использованием ресурсов музея, специализированной библиотеки, исторических документов и т. п.);</w:t>
      </w:r>
    </w:p>
    <w:p w:rsidR="00AE3970" w:rsidRPr="005819CC" w:rsidRDefault="008670A6" w:rsidP="005819CC">
      <w:pPr>
        <w:spacing w:after="0" w:line="240" w:lineRule="auto"/>
        <w:contextualSpacing/>
        <w:jc w:val="both"/>
        <w:rPr>
          <w:rFonts w:ascii="Times New Roman" w:eastAsia="Arial Unicode MS" w:hAnsi="Times New Roman" w:cs="Times New Roman"/>
          <w:i/>
          <w:color w:val="000000"/>
          <w:sz w:val="24"/>
          <w:szCs w:val="24"/>
          <w:lang w:eastAsia="ru-RU" w:bidi="ru-RU"/>
        </w:rPr>
      </w:pPr>
      <w:r w:rsidRPr="005819CC">
        <w:rPr>
          <w:rFonts w:ascii="Times New Roman" w:eastAsia="Arial Unicode MS" w:hAnsi="Times New Roman" w:cs="Times New Roman"/>
          <w:i/>
          <w:color w:val="000000"/>
          <w:sz w:val="24"/>
          <w:szCs w:val="24"/>
          <w:lang w:eastAsia="ru-RU" w:bidi="ru-RU"/>
        </w:rPr>
        <w:t xml:space="preserve">- </w:t>
      </w:r>
      <w:r w:rsidR="00AE3970" w:rsidRPr="005819CC">
        <w:rPr>
          <w:rFonts w:ascii="Times New Roman" w:eastAsia="Arial Unicode MS" w:hAnsi="Times New Roman" w:cs="Times New Roman"/>
          <w:i/>
          <w:color w:val="000000"/>
          <w:sz w:val="24"/>
          <w:szCs w:val="24"/>
          <w:lang w:eastAsia="ru-RU" w:bidi="ru-RU"/>
        </w:rPr>
        <w:t>анализировать художественное произведение в сочетании воплощения в нем объективных законов литературного развития и субъективных черт авторской индивидуальности;</w:t>
      </w:r>
    </w:p>
    <w:p w:rsidR="00AE3970" w:rsidRPr="005819CC" w:rsidRDefault="008670A6" w:rsidP="005819CC">
      <w:pPr>
        <w:spacing w:after="0" w:line="240" w:lineRule="auto"/>
        <w:contextualSpacing/>
        <w:jc w:val="both"/>
        <w:rPr>
          <w:rFonts w:ascii="Times New Roman" w:eastAsia="Arial Unicode MS" w:hAnsi="Times New Roman" w:cs="Times New Roman"/>
          <w:i/>
          <w:color w:val="000000"/>
          <w:sz w:val="24"/>
          <w:szCs w:val="24"/>
          <w:lang w:eastAsia="ru-RU" w:bidi="ru-RU"/>
        </w:rPr>
      </w:pPr>
      <w:r w:rsidRPr="005819CC">
        <w:rPr>
          <w:rFonts w:ascii="Times New Roman" w:eastAsia="Arial Unicode MS" w:hAnsi="Times New Roman" w:cs="Times New Roman"/>
          <w:i/>
          <w:color w:val="000000"/>
          <w:sz w:val="24"/>
          <w:szCs w:val="24"/>
          <w:lang w:eastAsia="ru-RU" w:bidi="ru-RU"/>
        </w:rPr>
        <w:t xml:space="preserve">- </w:t>
      </w:r>
      <w:r w:rsidR="00AE3970" w:rsidRPr="005819CC">
        <w:rPr>
          <w:rFonts w:ascii="Times New Roman" w:eastAsia="Arial Unicode MS" w:hAnsi="Times New Roman" w:cs="Times New Roman"/>
          <w:i/>
          <w:color w:val="000000"/>
          <w:sz w:val="24"/>
          <w:szCs w:val="24"/>
          <w:lang w:eastAsia="ru-RU" w:bidi="ru-RU"/>
        </w:rPr>
        <w:t>анализировать художественное произведение во взаимосвязи литературы с другими областями гуманитарного знания (философией, историей, психологией и др.);</w:t>
      </w:r>
    </w:p>
    <w:p w:rsidR="00AE3970" w:rsidRPr="005819CC" w:rsidRDefault="008670A6" w:rsidP="005819CC">
      <w:pPr>
        <w:spacing w:after="0" w:line="240" w:lineRule="auto"/>
        <w:contextualSpacing/>
        <w:jc w:val="both"/>
        <w:rPr>
          <w:rFonts w:ascii="Times New Roman" w:eastAsia="Arial Unicode MS" w:hAnsi="Times New Roman" w:cs="Times New Roman"/>
          <w:i/>
          <w:color w:val="000000"/>
          <w:sz w:val="24"/>
          <w:szCs w:val="24"/>
          <w:lang w:eastAsia="ru-RU" w:bidi="ru-RU"/>
        </w:rPr>
      </w:pPr>
      <w:r w:rsidRPr="005819CC">
        <w:rPr>
          <w:rFonts w:ascii="Times New Roman" w:eastAsia="Arial Unicode MS" w:hAnsi="Times New Roman" w:cs="Times New Roman"/>
          <w:i/>
          <w:color w:val="000000"/>
          <w:sz w:val="24"/>
          <w:szCs w:val="24"/>
          <w:lang w:eastAsia="ru-RU" w:bidi="ru-RU"/>
        </w:rPr>
        <w:t xml:space="preserve">- </w:t>
      </w:r>
      <w:r w:rsidR="00AE3970" w:rsidRPr="005819CC">
        <w:rPr>
          <w:rFonts w:ascii="Times New Roman" w:eastAsia="Arial Unicode MS" w:hAnsi="Times New Roman" w:cs="Times New Roman"/>
          <w:i/>
          <w:color w:val="000000"/>
          <w:sz w:val="24"/>
          <w:szCs w:val="24"/>
          <w:lang w:eastAsia="ru-RU" w:bidi="ru-RU"/>
        </w:rPr>
        <w:t>анализировать одну из интерпретаций эпического, драматического или лирического произведения (например, кинофильм или театральную постановку; запись художественного чтения; серию иллюстраций к произведению), оценивая, как интерпретируется исходный текст.</w:t>
      </w:r>
    </w:p>
    <w:p w:rsidR="00AE3970" w:rsidRPr="005819CC" w:rsidRDefault="00AE3970" w:rsidP="005819CC">
      <w:pPr>
        <w:spacing w:after="0" w:line="240" w:lineRule="auto"/>
        <w:contextualSpacing/>
        <w:jc w:val="both"/>
        <w:rPr>
          <w:rFonts w:ascii="Times New Roman" w:eastAsia="Arial Unicode MS" w:hAnsi="Times New Roman" w:cs="Times New Roman"/>
          <w:i/>
          <w:color w:val="000000"/>
          <w:sz w:val="24"/>
          <w:szCs w:val="24"/>
          <w:lang w:eastAsia="ru-RU" w:bidi="ru-RU"/>
        </w:rPr>
      </w:pPr>
      <w:r w:rsidRPr="005819CC">
        <w:rPr>
          <w:rFonts w:ascii="Times New Roman" w:eastAsia="Arial Unicode MS" w:hAnsi="Times New Roman" w:cs="Times New Roman"/>
          <w:b/>
          <w:i/>
          <w:color w:val="000000"/>
          <w:sz w:val="24"/>
          <w:szCs w:val="24"/>
          <w:lang w:eastAsia="ru-RU" w:bidi="ru-RU"/>
        </w:rPr>
        <w:t>Выпускник на базовом уровне получит возможность узнать:</w:t>
      </w:r>
    </w:p>
    <w:p w:rsidR="00AE3970" w:rsidRPr="005819CC" w:rsidRDefault="00853523" w:rsidP="005819CC">
      <w:pPr>
        <w:spacing w:after="0" w:line="240" w:lineRule="auto"/>
        <w:contextualSpacing/>
        <w:jc w:val="both"/>
        <w:rPr>
          <w:rFonts w:ascii="Times New Roman" w:eastAsia="Arial Unicode MS" w:hAnsi="Times New Roman" w:cs="Times New Roman"/>
          <w:i/>
          <w:color w:val="000000"/>
          <w:sz w:val="24"/>
          <w:szCs w:val="24"/>
          <w:lang w:eastAsia="ru-RU" w:bidi="ru-RU"/>
        </w:rPr>
      </w:pPr>
      <w:r w:rsidRPr="005819CC">
        <w:rPr>
          <w:rFonts w:ascii="Times New Roman" w:eastAsia="Arial Unicode MS" w:hAnsi="Times New Roman" w:cs="Times New Roman"/>
          <w:i/>
          <w:color w:val="000000"/>
          <w:sz w:val="24"/>
          <w:szCs w:val="24"/>
          <w:lang w:eastAsia="ru-RU" w:bidi="ru-RU"/>
        </w:rPr>
        <w:t xml:space="preserve">- </w:t>
      </w:r>
      <w:r w:rsidR="00AE3970" w:rsidRPr="005819CC">
        <w:rPr>
          <w:rFonts w:ascii="Times New Roman" w:eastAsia="Arial Unicode MS" w:hAnsi="Times New Roman" w:cs="Times New Roman"/>
          <w:i/>
          <w:color w:val="000000"/>
          <w:sz w:val="24"/>
          <w:szCs w:val="24"/>
          <w:lang w:eastAsia="ru-RU" w:bidi="ru-RU"/>
        </w:rPr>
        <w:t>о месте и значении русской литературы в мировой литературе;</w:t>
      </w:r>
    </w:p>
    <w:p w:rsidR="00AE3970" w:rsidRPr="005819CC" w:rsidRDefault="00853523" w:rsidP="005819CC">
      <w:pPr>
        <w:spacing w:after="0" w:line="240" w:lineRule="auto"/>
        <w:contextualSpacing/>
        <w:jc w:val="both"/>
        <w:rPr>
          <w:rFonts w:ascii="Times New Roman" w:eastAsia="Arial Unicode MS" w:hAnsi="Times New Roman" w:cs="Times New Roman"/>
          <w:i/>
          <w:color w:val="000000"/>
          <w:sz w:val="24"/>
          <w:szCs w:val="24"/>
          <w:lang w:eastAsia="ru-RU" w:bidi="ru-RU"/>
        </w:rPr>
      </w:pPr>
      <w:r w:rsidRPr="005819CC">
        <w:rPr>
          <w:rFonts w:ascii="Times New Roman" w:eastAsia="Arial Unicode MS" w:hAnsi="Times New Roman" w:cs="Times New Roman"/>
          <w:i/>
          <w:color w:val="000000"/>
          <w:sz w:val="24"/>
          <w:szCs w:val="24"/>
          <w:lang w:eastAsia="ru-RU" w:bidi="ru-RU"/>
        </w:rPr>
        <w:t xml:space="preserve">- </w:t>
      </w:r>
      <w:r w:rsidR="00AE3970" w:rsidRPr="005819CC">
        <w:rPr>
          <w:rFonts w:ascii="Times New Roman" w:eastAsia="Arial Unicode MS" w:hAnsi="Times New Roman" w:cs="Times New Roman"/>
          <w:i/>
          <w:color w:val="000000"/>
          <w:sz w:val="24"/>
          <w:szCs w:val="24"/>
          <w:lang w:eastAsia="ru-RU" w:bidi="ru-RU"/>
        </w:rPr>
        <w:t>о произведениях новейшей отечественной и мировой литературы;</w:t>
      </w:r>
    </w:p>
    <w:p w:rsidR="00AE3970" w:rsidRPr="005819CC" w:rsidRDefault="00853523" w:rsidP="005819CC">
      <w:pPr>
        <w:spacing w:after="0" w:line="240" w:lineRule="auto"/>
        <w:contextualSpacing/>
        <w:jc w:val="both"/>
        <w:rPr>
          <w:rFonts w:ascii="Times New Roman" w:eastAsia="Arial Unicode MS" w:hAnsi="Times New Roman" w:cs="Times New Roman"/>
          <w:i/>
          <w:color w:val="000000"/>
          <w:sz w:val="24"/>
          <w:szCs w:val="24"/>
          <w:lang w:eastAsia="ru-RU" w:bidi="ru-RU"/>
        </w:rPr>
      </w:pPr>
      <w:r w:rsidRPr="005819CC">
        <w:rPr>
          <w:rFonts w:ascii="Times New Roman" w:eastAsia="Arial Unicode MS" w:hAnsi="Times New Roman" w:cs="Times New Roman"/>
          <w:i/>
          <w:color w:val="000000"/>
          <w:sz w:val="24"/>
          <w:szCs w:val="24"/>
          <w:lang w:eastAsia="ru-RU" w:bidi="ru-RU"/>
        </w:rPr>
        <w:t xml:space="preserve">- </w:t>
      </w:r>
      <w:r w:rsidR="00AE3970" w:rsidRPr="005819CC">
        <w:rPr>
          <w:rFonts w:ascii="Times New Roman" w:eastAsia="Arial Unicode MS" w:hAnsi="Times New Roman" w:cs="Times New Roman"/>
          <w:i/>
          <w:color w:val="000000"/>
          <w:sz w:val="24"/>
          <w:szCs w:val="24"/>
          <w:lang w:eastAsia="ru-RU" w:bidi="ru-RU"/>
        </w:rPr>
        <w:t>о важнейших литературных ресурсах, в том числе в сети Интернет;</w:t>
      </w:r>
    </w:p>
    <w:p w:rsidR="00AE3970" w:rsidRPr="005819CC" w:rsidRDefault="00853523" w:rsidP="005819CC">
      <w:pPr>
        <w:spacing w:after="0" w:line="240" w:lineRule="auto"/>
        <w:contextualSpacing/>
        <w:jc w:val="both"/>
        <w:rPr>
          <w:rFonts w:ascii="Times New Roman" w:eastAsia="Arial Unicode MS" w:hAnsi="Times New Roman" w:cs="Times New Roman"/>
          <w:i/>
          <w:color w:val="000000"/>
          <w:sz w:val="24"/>
          <w:szCs w:val="24"/>
          <w:lang w:eastAsia="ru-RU" w:bidi="ru-RU"/>
        </w:rPr>
      </w:pPr>
      <w:r w:rsidRPr="005819CC">
        <w:rPr>
          <w:rFonts w:ascii="Times New Roman" w:eastAsia="Arial Unicode MS" w:hAnsi="Times New Roman" w:cs="Times New Roman"/>
          <w:i/>
          <w:color w:val="000000"/>
          <w:sz w:val="24"/>
          <w:szCs w:val="24"/>
          <w:lang w:eastAsia="ru-RU" w:bidi="ru-RU"/>
        </w:rPr>
        <w:t xml:space="preserve">- </w:t>
      </w:r>
      <w:r w:rsidR="00AE3970" w:rsidRPr="005819CC">
        <w:rPr>
          <w:rFonts w:ascii="Times New Roman" w:eastAsia="Arial Unicode MS" w:hAnsi="Times New Roman" w:cs="Times New Roman"/>
          <w:i/>
          <w:color w:val="000000"/>
          <w:sz w:val="24"/>
          <w:szCs w:val="24"/>
          <w:lang w:eastAsia="ru-RU" w:bidi="ru-RU"/>
        </w:rPr>
        <w:t>об историко-культурном подходе в литературоведении;</w:t>
      </w:r>
    </w:p>
    <w:p w:rsidR="00AE3970" w:rsidRPr="005819CC" w:rsidRDefault="00853523" w:rsidP="005819CC">
      <w:pPr>
        <w:spacing w:after="0" w:line="240" w:lineRule="auto"/>
        <w:contextualSpacing/>
        <w:jc w:val="both"/>
        <w:rPr>
          <w:rFonts w:ascii="Times New Roman" w:eastAsia="Arial Unicode MS" w:hAnsi="Times New Roman" w:cs="Times New Roman"/>
          <w:i/>
          <w:color w:val="000000"/>
          <w:sz w:val="24"/>
          <w:szCs w:val="24"/>
          <w:lang w:eastAsia="ru-RU" w:bidi="ru-RU"/>
        </w:rPr>
      </w:pPr>
      <w:r w:rsidRPr="005819CC">
        <w:rPr>
          <w:rFonts w:ascii="Times New Roman" w:eastAsia="Arial Unicode MS" w:hAnsi="Times New Roman" w:cs="Times New Roman"/>
          <w:i/>
          <w:color w:val="000000"/>
          <w:sz w:val="24"/>
          <w:szCs w:val="24"/>
          <w:lang w:eastAsia="ru-RU" w:bidi="ru-RU"/>
        </w:rPr>
        <w:t xml:space="preserve">- </w:t>
      </w:r>
      <w:r w:rsidR="00AE3970" w:rsidRPr="005819CC">
        <w:rPr>
          <w:rFonts w:ascii="Times New Roman" w:eastAsia="Arial Unicode MS" w:hAnsi="Times New Roman" w:cs="Times New Roman"/>
          <w:i/>
          <w:color w:val="000000"/>
          <w:sz w:val="24"/>
          <w:szCs w:val="24"/>
          <w:lang w:eastAsia="ru-RU" w:bidi="ru-RU"/>
        </w:rPr>
        <w:t>об историко-литературном процессе XIX и XX веков;</w:t>
      </w:r>
    </w:p>
    <w:p w:rsidR="00AE3970" w:rsidRPr="005819CC" w:rsidRDefault="00853523" w:rsidP="005819CC">
      <w:pPr>
        <w:spacing w:after="0" w:line="240" w:lineRule="auto"/>
        <w:contextualSpacing/>
        <w:jc w:val="both"/>
        <w:rPr>
          <w:rFonts w:ascii="Times New Roman" w:eastAsia="Arial Unicode MS" w:hAnsi="Times New Roman" w:cs="Times New Roman"/>
          <w:i/>
          <w:color w:val="000000"/>
          <w:sz w:val="24"/>
          <w:szCs w:val="24"/>
          <w:lang w:eastAsia="ru-RU" w:bidi="ru-RU"/>
        </w:rPr>
      </w:pPr>
      <w:r w:rsidRPr="005819CC">
        <w:rPr>
          <w:rFonts w:ascii="Times New Roman" w:eastAsia="Arial Unicode MS" w:hAnsi="Times New Roman" w:cs="Times New Roman"/>
          <w:i/>
          <w:color w:val="000000"/>
          <w:sz w:val="24"/>
          <w:szCs w:val="24"/>
          <w:lang w:eastAsia="ru-RU" w:bidi="ru-RU"/>
        </w:rPr>
        <w:t xml:space="preserve">- </w:t>
      </w:r>
      <w:r w:rsidR="00AE3970" w:rsidRPr="005819CC">
        <w:rPr>
          <w:rFonts w:ascii="Times New Roman" w:eastAsia="Arial Unicode MS" w:hAnsi="Times New Roman" w:cs="Times New Roman"/>
          <w:i/>
          <w:color w:val="000000"/>
          <w:sz w:val="24"/>
          <w:szCs w:val="24"/>
          <w:lang w:eastAsia="ru-RU" w:bidi="ru-RU"/>
        </w:rPr>
        <w:t xml:space="preserve">о наиболее ярких или характерных чертах литературных направлений или течений; </w:t>
      </w:r>
    </w:p>
    <w:p w:rsidR="00AE3970" w:rsidRPr="005819CC" w:rsidRDefault="00853523" w:rsidP="005819CC">
      <w:pPr>
        <w:spacing w:after="0" w:line="240" w:lineRule="auto"/>
        <w:contextualSpacing/>
        <w:jc w:val="both"/>
        <w:rPr>
          <w:rFonts w:ascii="Times New Roman" w:eastAsia="Arial Unicode MS" w:hAnsi="Times New Roman" w:cs="Times New Roman"/>
          <w:i/>
          <w:color w:val="000000"/>
          <w:sz w:val="24"/>
          <w:szCs w:val="24"/>
          <w:lang w:eastAsia="ru-RU" w:bidi="ru-RU"/>
        </w:rPr>
      </w:pPr>
      <w:r w:rsidRPr="005819CC">
        <w:rPr>
          <w:rFonts w:ascii="Times New Roman" w:eastAsia="Arial Unicode MS" w:hAnsi="Times New Roman" w:cs="Times New Roman"/>
          <w:i/>
          <w:color w:val="000000"/>
          <w:sz w:val="24"/>
          <w:szCs w:val="24"/>
          <w:lang w:eastAsia="ru-RU" w:bidi="ru-RU"/>
        </w:rPr>
        <w:t xml:space="preserve">- </w:t>
      </w:r>
      <w:r w:rsidR="00AE3970" w:rsidRPr="005819CC">
        <w:rPr>
          <w:rFonts w:ascii="Times New Roman" w:eastAsia="Arial Unicode MS" w:hAnsi="Times New Roman" w:cs="Times New Roman"/>
          <w:i/>
          <w:color w:val="000000"/>
          <w:sz w:val="24"/>
          <w:szCs w:val="24"/>
          <w:lang w:eastAsia="ru-RU" w:bidi="ru-RU"/>
        </w:rPr>
        <w:t>имена ведущих писателей, значимые факты их творческой биографии, названия ключевых произведений, имена героев, ставших «вечными образами» или именами нарицательными в общемировой и отечественной культуре;</w:t>
      </w:r>
    </w:p>
    <w:p w:rsidR="003120EF" w:rsidRPr="005819CC" w:rsidRDefault="00853523" w:rsidP="005819CC">
      <w:pPr>
        <w:spacing w:after="0" w:line="240" w:lineRule="auto"/>
        <w:contextualSpacing/>
        <w:jc w:val="both"/>
        <w:rPr>
          <w:rFonts w:ascii="Times New Roman" w:eastAsia="Arial Unicode MS" w:hAnsi="Times New Roman" w:cs="Times New Roman"/>
          <w:i/>
          <w:color w:val="000000"/>
          <w:sz w:val="24"/>
          <w:szCs w:val="24"/>
          <w:lang w:eastAsia="ru-RU" w:bidi="ru-RU"/>
        </w:rPr>
      </w:pPr>
      <w:r w:rsidRPr="005819CC">
        <w:rPr>
          <w:rFonts w:ascii="Times New Roman" w:eastAsia="Arial Unicode MS" w:hAnsi="Times New Roman" w:cs="Times New Roman"/>
          <w:i/>
          <w:color w:val="000000"/>
          <w:sz w:val="24"/>
          <w:szCs w:val="24"/>
          <w:lang w:eastAsia="ru-RU" w:bidi="ru-RU"/>
        </w:rPr>
        <w:t xml:space="preserve">- </w:t>
      </w:r>
      <w:r w:rsidR="00AE3970" w:rsidRPr="005819CC">
        <w:rPr>
          <w:rFonts w:ascii="Times New Roman" w:eastAsia="Arial Unicode MS" w:hAnsi="Times New Roman" w:cs="Times New Roman"/>
          <w:i/>
          <w:color w:val="000000"/>
          <w:sz w:val="24"/>
          <w:szCs w:val="24"/>
          <w:lang w:eastAsia="ru-RU" w:bidi="ru-RU"/>
        </w:rPr>
        <w:t>о соотношении и взаимосвязях литературы с историческим периодом, эпохой.</w:t>
      </w:r>
    </w:p>
    <w:p w:rsidR="00E25E75" w:rsidRPr="005819CC" w:rsidRDefault="00E25E75" w:rsidP="005819CC">
      <w:pPr>
        <w:spacing w:after="0" w:line="240" w:lineRule="auto"/>
        <w:contextualSpacing/>
        <w:jc w:val="both"/>
        <w:rPr>
          <w:rFonts w:ascii="Times New Roman" w:eastAsia="Arial Unicode MS" w:hAnsi="Times New Roman" w:cs="Times New Roman"/>
          <w:i/>
          <w:color w:val="000000"/>
          <w:sz w:val="24"/>
          <w:szCs w:val="24"/>
          <w:lang w:eastAsia="ru-RU" w:bidi="ru-RU"/>
        </w:rPr>
      </w:pPr>
    </w:p>
    <w:p w:rsidR="00853523" w:rsidRPr="005819CC" w:rsidRDefault="00853523" w:rsidP="005819CC">
      <w:pPr>
        <w:spacing w:after="0" w:line="240" w:lineRule="auto"/>
        <w:contextualSpacing/>
        <w:jc w:val="both"/>
        <w:rPr>
          <w:rFonts w:ascii="Times New Roman" w:eastAsia="Arial Unicode MS" w:hAnsi="Times New Roman" w:cs="Times New Roman"/>
          <w:b/>
          <w:iCs/>
          <w:color w:val="000000"/>
          <w:sz w:val="24"/>
          <w:szCs w:val="24"/>
          <w:lang w:eastAsia="ru-RU" w:bidi="ru-RU"/>
        </w:rPr>
      </w:pPr>
      <w:bookmarkStart w:id="14" w:name="_Toc434850657"/>
      <w:bookmarkStart w:id="15" w:name="_Toc435412678"/>
      <w:bookmarkStart w:id="16" w:name="_Toc453968150"/>
      <w:r w:rsidRPr="005819CC">
        <w:rPr>
          <w:rFonts w:ascii="Times New Roman" w:eastAsia="Arial Unicode MS" w:hAnsi="Times New Roman" w:cs="Times New Roman"/>
          <w:b/>
          <w:iCs/>
          <w:color w:val="000000"/>
          <w:sz w:val="24"/>
          <w:szCs w:val="24"/>
          <w:lang w:eastAsia="ru-RU" w:bidi="ru-RU"/>
        </w:rPr>
        <w:t>Иностранный язык</w:t>
      </w:r>
      <w:bookmarkEnd w:id="14"/>
      <w:bookmarkEnd w:id="15"/>
      <w:bookmarkEnd w:id="16"/>
    </w:p>
    <w:p w:rsidR="00853523" w:rsidRPr="005819CC" w:rsidRDefault="00853523"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b/>
          <w:color w:val="000000"/>
          <w:sz w:val="24"/>
          <w:szCs w:val="24"/>
          <w:lang w:eastAsia="ru-RU" w:bidi="ru-RU"/>
        </w:rPr>
        <w:t>В результате изучения учебного предмета «Иностранный язык» (английский) на уровне среднего общего образования:</w:t>
      </w:r>
    </w:p>
    <w:p w:rsidR="00853523" w:rsidRPr="005819CC" w:rsidRDefault="00853523"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b/>
          <w:color w:val="000000"/>
          <w:sz w:val="24"/>
          <w:szCs w:val="24"/>
          <w:lang w:eastAsia="ru-RU" w:bidi="ru-RU"/>
        </w:rPr>
        <w:t>Выпускник на базовом уровне научится:</w:t>
      </w:r>
    </w:p>
    <w:p w:rsidR="00853523" w:rsidRPr="005819CC" w:rsidRDefault="00853523"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b/>
          <w:color w:val="000000"/>
          <w:sz w:val="24"/>
          <w:szCs w:val="24"/>
          <w:lang w:eastAsia="ru-RU" w:bidi="ru-RU"/>
        </w:rPr>
        <w:t>Коммуникативные умения</w:t>
      </w:r>
    </w:p>
    <w:p w:rsidR="00853523" w:rsidRPr="005819CC" w:rsidRDefault="00853523"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b/>
          <w:color w:val="000000"/>
          <w:sz w:val="24"/>
          <w:szCs w:val="24"/>
          <w:lang w:eastAsia="ru-RU" w:bidi="ru-RU"/>
        </w:rPr>
        <w:t>Говорение, диалогическая речь</w:t>
      </w:r>
      <w:r w:rsidR="003B1E0C" w:rsidRPr="005819CC">
        <w:rPr>
          <w:rFonts w:ascii="Times New Roman" w:eastAsia="Arial Unicode MS" w:hAnsi="Times New Roman" w:cs="Times New Roman"/>
          <w:b/>
          <w:color w:val="000000"/>
          <w:sz w:val="24"/>
          <w:szCs w:val="24"/>
          <w:lang w:eastAsia="ru-RU" w:bidi="ru-RU"/>
        </w:rPr>
        <w:t>:</w:t>
      </w:r>
    </w:p>
    <w:p w:rsidR="00853523" w:rsidRPr="005819CC" w:rsidRDefault="003B1E0C"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-в</w:t>
      </w:r>
      <w:r w:rsidR="00853523" w:rsidRPr="005819CC">
        <w:rPr>
          <w:rFonts w:ascii="Times New Roman" w:eastAsia="Arial Unicode MS" w:hAnsi="Times New Roman" w:cs="Times New Roman"/>
          <w:color w:val="000000"/>
          <w:sz w:val="24"/>
          <w:szCs w:val="24"/>
          <w:lang w:eastAsia="ru-RU" w:bidi="ru-RU"/>
        </w:rPr>
        <w:t>ести диалог/полилог в ситуациях неофициального общения в рамках изученной тематики;</w:t>
      </w:r>
    </w:p>
    <w:p w:rsidR="00853523" w:rsidRPr="005819CC" w:rsidRDefault="003B1E0C"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w:t>
      </w:r>
      <w:r w:rsidR="00853523" w:rsidRPr="005819CC">
        <w:rPr>
          <w:rFonts w:ascii="Times New Roman" w:eastAsia="Arial Unicode MS" w:hAnsi="Times New Roman" w:cs="Times New Roman"/>
          <w:color w:val="000000"/>
          <w:sz w:val="24"/>
          <w:szCs w:val="24"/>
          <w:lang w:eastAsia="ru-RU" w:bidi="ru-RU"/>
        </w:rPr>
        <w:t>при помощи разнообразных языковых средств без подготовки инициировать, поддерживать и заканчивать беседу на темы, включенные в раздел «Предметное содержание речи»;</w:t>
      </w:r>
    </w:p>
    <w:p w:rsidR="00853523" w:rsidRPr="005819CC" w:rsidRDefault="003B1E0C"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w:t>
      </w:r>
      <w:r w:rsidR="00853523" w:rsidRPr="005819CC">
        <w:rPr>
          <w:rFonts w:ascii="Times New Roman" w:eastAsia="Arial Unicode MS" w:hAnsi="Times New Roman" w:cs="Times New Roman"/>
          <w:color w:val="000000"/>
          <w:sz w:val="24"/>
          <w:szCs w:val="24"/>
          <w:lang w:eastAsia="ru-RU" w:bidi="ru-RU"/>
        </w:rPr>
        <w:t>выражать и аргументировать личную точку зрения;</w:t>
      </w:r>
    </w:p>
    <w:p w:rsidR="00853523" w:rsidRPr="005819CC" w:rsidRDefault="003B1E0C"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w:t>
      </w:r>
      <w:r w:rsidR="00853523" w:rsidRPr="005819CC">
        <w:rPr>
          <w:rFonts w:ascii="Times New Roman" w:eastAsia="Arial Unicode MS" w:hAnsi="Times New Roman" w:cs="Times New Roman"/>
          <w:color w:val="000000"/>
          <w:sz w:val="24"/>
          <w:szCs w:val="24"/>
          <w:lang w:eastAsia="ru-RU" w:bidi="ru-RU"/>
        </w:rPr>
        <w:t>запрашивать информацию и обмениваться информацией в пределах изученной тематики;</w:t>
      </w:r>
    </w:p>
    <w:p w:rsidR="00853523" w:rsidRPr="005819CC" w:rsidRDefault="003B1E0C"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w:t>
      </w:r>
      <w:r w:rsidR="00853523" w:rsidRPr="005819CC">
        <w:rPr>
          <w:rFonts w:ascii="Times New Roman" w:eastAsia="Arial Unicode MS" w:hAnsi="Times New Roman" w:cs="Times New Roman"/>
          <w:color w:val="000000"/>
          <w:sz w:val="24"/>
          <w:szCs w:val="24"/>
          <w:lang w:eastAsia="ru-RU" w:bidi="ru-RU"/>
        </w:rPr>
        <w:t>обращаться за разъяснениями, уточняя интересующую информацию.</w:t>
      </w:r>
    </w:p>
    <w:p w:rsidR="00853523" w:rsidRPr="005819CC" w:rsidRDefault="00853523"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 </w:t>
      </w:r>
      <w:r w:rsidRPr="005819CC">
        <w:rPr>
          <w:rFonts w:ascii="Times New Roman" w:eastAsia="Arial Unicode MS" w:hAnsi="Times New Roman" w:cs="Times New Roman"/>
          <w:b/>
          <w:color w:val="000000"/>
          <w:sz w:val="24"/>
          <w:szCs w:val="24"/>
          <w:lang w:eastAsia="ru-RU" w:bidi="ru-RU"/>
        </w:rPr>
        <w:t>Говорение, монологическая речь</w:t>
      </w:r>
      <w:r w:rsidR="003B1E0C" w:rsidRPr="005819CC">
        <w:rPr>
          <w:rFonts w:ascii="Times New Roman" w:eastAsia="Arial Unicode MS" w:hAnsi="Times New Roman" w:cs="Times New Roman"/>
          <w:b/>
          <w:color w:val="000000"/>
          <w:sz w:val="24"/>
          <w:szCs w:val="24"/>
          <w:lang w:eastAsia="ru-RU" w:bidi="ru-RU"/>
        </w:rPr>
        <w:t>:</w:t>
      </w:r>
    </w:p>
    <w:p w:rsidR="00853523" w:rsidRPr="005819CC" w:rsidRDefault="003B1E0C"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-ф</w:t>
      </w:r>
      <w:r w:rsidR="00853523" w:rsidRPr="005819CC">
        <w:rPr>
          <w:rFonts w:ascii="Times New Roman" w:eastAsia="Arial Unicode MS" w:hAnsi="Times New Roman" w:cs="Times New Roman"/>
          <w:color w:val="000000"/>
          <w:sz w:val="24"/>
          <w:szCs w:val="24"/>
          <w:lang w:eastAsia="ru-RU" w:bidi="ru-RU"/>
        </w:rPr>
        <w:t>ормулировать несложные связные высказывания с использованием основных коммуникативных типов речи (описание, повествование, рассуждение, характеристика) в рамках тем, включенных в раздел «Предметное содержание речи»;</w:t>
      </w:r>
    </w:p>
    <w:p w:rsidR="00853523" w:rsidRPr="005819CC" w:rsidRDefault="003B1E0C"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w:t>
      </w:r>
      <w:r w:rsidR="00853523" w:rsidRPr="005819CC">
        <w:rPr>
          <w:rFonts w:ascii="Times New Roman" w:eastAsia="Arial Unicode MS" w:hAnsi="Times New Roman" w:cs="Times New Roman"/>
          <w:color w:val="000000"/>
          <w:sz w:val="24"/>
          <w:szCs w:val="24"/>
          <w:lang w:eastAsia="ru-RU" w:bidi="ru-RU"/>
        </w:rPr>
        <w:t>передавать основное содержание прочитанного/</w:t>
      </w:r>
      <w:r w:rsidR="00853523" w:rsidRPr="005819CC">
        <w:rPr>
          <w:rFonts w:ascii="Times New Roman" w:eastAsia="Arial Unicode MS" w:hAnsi="Times New Roman" w:cs="Times New Roman"/>
          <w:color w:val="000000"/>
          <w:sz w:val="24"/>
          <w:szCs w:val="24"/>
          <w:lang w:eastAsia="ru-RU" w:bidi="ru-RU"/>
        </w:rPr>
        <w:br/>
        <w:t>увиденного/услышанного;</w:t>
      </w:r>
    </w:p>
    <w:p w:rsidR="00853523" w:rsidRPr="005819CC" w:rsidRDefault="003B1E0C"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w:t>
      </w:r>
      <w:r w:rsidR="00853523" w:rsidRPr="005819CC">
        <w:rPr>
          <w:rFonts w:ascii="Times New Roman" w:eastAsia="Arial Unicode MS" w:hAnsi="Times New Roman" w:cs="Times New Roman"/>
          <w:color w:val="000000"/>
          <w:sz w:val="24"/>
          <w:szCs w:val="24"/>
          <w:lang w:eastAsia="ru-RU" w:bidi="ru-RU"/>
        </w:rPr>
        <w:t>давать краткие описания и/или комментарии</w:t>
      </w:r>
      <w:r w:rsidR="00853523" w:rsidRPr="005819CC" w:rsidDel="001D10A3">
        <w:rPr>
          <w:rFonts w:ascii="Times New Roman" w:eastAsia="Arial Unicode MS" w:hAnsi="Times New Roman" w:cs="Times New Roman"/>
          <w:color w:val="000000"/>
          <w:sz w:val="24"/>
          <w:szCs w:val="24"/>
          <w:lang w:eastAsia="ru-RU" w:bidi="ru-RU"/>
        </w:rPr>
        <w:t xml:space="preserve"> </w:t>
      </w:r>
      <w:r w:rsidR="00853523" w:rsidRPr="005819CC">
        <w:rPr>
          <w:rFonts w:ascii="Times New Roman" w:eastAsia="Arial Unicode MS" w:hAnsi="Times New Roman" w:cs="Times New Roman"/>
          <w:color w:val="000000"/>
          <w:sz w:val="24"/>
          <w:szCs w:val="24"/>
          <w:lang w:eastAsia="ru-RU" w:bidi="ru-RU"/>
        </w:rPr>
        <w:t>с опорой на нелинейный текст (таблицы, графики);</w:t>
      </w:r>
    </w:p>
    <w:p w:rsidR="00853523" w:rsidRPr="005819CC" w:rsidRDefault="003B1E0C"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w:t>
      </w:r>
      <w:r w:rsidR="00853523" w:rsidRPr="005819CC">
        <w:rPr>
          <w:rFonts w:ascii="Times New Roman" w:eastAsia="Arial Unicode MS" w:hAnsi="Times New Roman" w:cs="Times New Roman"/>
          <w:color w:val="000000"/>
          <w:sz w:val="24"/>
          <w:szCs w:val="24"/>
          <w:lang w:eastAsia="ru-RU" w:bidi="ru-RU"/>
        </w:rPr>
        <w:t>строить высказывание на основе изображения с опорой или без опоры на ключевые слова/план/вопросы.</w:t>
      </w:r>
    </w:p>
    <w:p w:rsidR="00853523" w:rsidRPr="005819CC" w:rsidRDefault="00853523"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 </w:t>
      </w:r>
      <w:r w:rsidRPr="005819CC">
        <w:rPr>
          <w:rFonts w:ascii="Times New Roman" w:eastAsia="Arial Unicode MS" w:hAnsi="Times New Roman" w:cs="Times New Roman"/>
          <w:b/>
          <w:color w:val="000000"/>
          <w:sz w:val="24"/>
          <w:szCs w:val="24"/>
          <w:lang w:eastAsia="ru-RU" w:bidi="ru-RU"/>
        </w:rPr>
        <w:t>Аудирование</w:t>
      </w:r>
      <w:r w:rsidR="003B1E0C" w:rsidRPr="005819CC">
        <w:rPr>
          <w:rFonts w:ascii="Times New Roman" w:eastAsia="Arial Unicode MS" w:hAnsi="Times New Roman" w:cs="Times New Roman"/>
          <w:b/>
          <w:color w:val="000000"/>
          <w:sz w:val="24"/>
          <w:szCs w:val="24"/>
          <w:lang w:eastAsia="ru-RU" w:bidi="ru-RU"/>
        </w:rPr>
        <w:t>:</w:t>
      </w:r>
    </w:p>
    <w:p w:rsidR="00853523" w:rsidRPr="005819CC" w:rsidRDefault="003B1E0C"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-п</w:t>
      </w:r>
      <w:r w:rsidR="00853523" w:rsidRPr="005819CC">
        <w:rPr>
          <w:rFonts w:ascii="Times New Roman" w:eastAsia="Arial Unicode MS" w:hAnsi="Times New Roman" w:cs="Times New Roman"/>
          <w:color w:val="000000"/>
          <w:sz w:val="24"/>
          <w:szCs w:val="24"/>
          <w:lang w:eastAsia="ru-RU" w:bidi="ru-RU"/>
        </w:rPr>
        <w:t>онимать основное содержание несложных аутентичных аудиотекстов различных стилей и жанров монологического и диалогического характера в рамках изученной тематики с четким нормативным произношением;</w:t>
      </w:r>
    </w:p>
    <w:p w:rsidR="00853523" w:rsidRPr="005819CC" w:rsidRDefault="003B1E0C"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w:t>
      </w:r>
      <w:r w:rsidR="00853523" w:rsidRPr="005819CC">
        <w:rPr>
          <w:rFonts w:ascii="Times New Roman" w:eastAsia="Arial Unicode MS" w:hAnsi="Times New Roman" w:cs="Times New Roman"/>
          <w:color w:val="000000"/>
          <w:sz w:val="24"/>
          <w:szCs w:val="24"/>
          <w:lang w:eastAsia="ru-RU" w:bidi="ru-RU"/>
        </w:rPr>
        <w:t>выборочное понимание запрашиваемой информации из несложных аутентичных аудиотекстов различных жанров монологического и диалогического характера в рамках изученной тематики, характеризующихся четким нормативным произношением.</w:t>
      </w:r>
    </w:p>
    <w:p w:rsidR="00853523" w:rsidRPr="005819CC" w:rsidRDefault="00853523"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b/>
          <w:color w:val="000000"/>
          <w:sz w:val="24"/>
          <w:szCs w:val="24"/>
          <w:lang w:eastAsia="ru-RU" w:bidi="ru-RU"/>
        </w:rPr>
        <w:t>Чтение</w:t>
      </w:r>
      <w:r w:rsidR="003B1E0C" w:rsidRPr="005819CC">
        <w:rPr>
          <w:rFonts w:ascii="Times New Roman" w:eastAsia="Arial Unicode MS" w:hAnsi="Times New Roman" w:cs="Times New Roman"/>
          <w:b/>
          <w:color w:val="000000"/>
          <w:sz w:val="24"/>
          <w:szCs w:val="24"/>
          <w:lang w:eastAsia="ru-RU" w:bidi="ru-RU"/>
        </w:rPr>
        <w:t>:</w:t>
      </w:r>
    </w:p>
    <w:p w:rsidR="00853523" w:rsidRPr="005819CC" w:rsidRDefault="003B1E0C"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-ч</w:t>
      </w:r>
      <w:r w:rsidR="00853523" w:rsidRPr="005819CC">
        <w:rPr>
          <w:rFonts w:ascii="Times New Roman" w:eastAsia="Arial Unicode MS" w:hAnsi="Times New Roman" w:cs="Times New Roman"/>
          <w:color w:val="000000"/>
          <w:sz w:val="24"/>
          <w:szCs w:val="24"/>
          <w:lang w:eastAsia="ru-RU" w:bidi="ru-RU"/>
        </w:rPr>
        <w:t>итать и понимать несложные аутентичные тексты различных стилей и жанров, используя основные виды чтения (ознакомительное, изучающее, поисковое/просмотровое) в зависимости от коммуникативной задачи;</w:t>
      </w:r>
    </w:p>
    <w:p w:rsidR="00853523" w:rsidRPr="005819CC" w:rsidRDefault="003B1E0C"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w:t>
      </w:r>
      <w:r w:rsidR="00853523" w:rsidRPr="005819CC">
        <w:rPr>
          <w:rFonts w:ascii="Times New Roman" w:eastAsia="Arial Unicode MS" w:hAnsi="Times New Roman" w:cs="Times New Roman"/>
          <w:color w:val="000000"/>
          <w:sz w:val="24"/>
          <w:szCs w:val="24"/>
          <w:lang w:eastAsia="ru-RU" w:bidi="ru-RU"/>
        </w:rPr>
        <w:t>отделять в несложных аутентичных текстах различных стилей и жанров главную информацию от второстепенной, выявлять наиболее значимые факты.</w:t>
      </w:r>
    </w:p>
    <w:p w:rsidR="00853523" w:rsidRPr="005819CC" w:rsidRDefault="00853523"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 </w:t>
      </w:r>
      <w:r w:rsidRPr="005819CC">
        <w:rPr>
          <w:rFonts w:ascii="Times New Roman" w:eastAsia="Arial Unicode MS" w:hAnsi="Times New Roman" w:cs="Times New Roman"/>
          <w:b/>
          <w:color w:val="000000"/>
          <w:sz w:val="24"/>
          <w:szCs w:val="24"/>
          <w:lang w:eastAsia="ru-RU" w:bidi="ru-RU"/>
        </w:rPr>
        <w:t>Письмо</w:t>
      </w:r>
      <w:r w:rsidR="003B1E0C" w:rsidRPr="005819CC">
        <w:rPr>
          <w:rFonts w:ascii="Times New Roman" w:eastAsia="Arial Unicode MS" w:hAnsi="Times New Roman" w:cs="Times New Roman"/>
          <w:b/>
          <w:color w:val="000000"/>
          <w:sz w:val="24"/>
          <w:szCs w:val="24"/>
          <w:lang w:eastAsia="ru-RU" w:bidi="ru-RU"/>
        </w:rPr>
        <w:t>:</w:t>
      </w:r>
    </w:p>
    <w:p w:rsidR="00853523" w:rsidRPr="005819CC" w:rsidRDefault="003B1E0C"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-п</w:t>
      </w:r>
      <w:r w:rsidR="00853523" w:rsidRPr="005819CC">
        <w:rPr>
          <w:rFonts w:ascii="Times New Roman" w:eastAsia="Arial Unicode MS" w:hAnsi="Times New Roman" w:cs="Times New Roman"/>
          <w:color w:val="000000"/>
          <w:sz w:val="24"/>
          <w:szCs w:val="24"/>
          <w:lang w:eastAsia="ru-RU" w:bidi="ru-RU"/>
        </w:rPr>
        <w:t>исать несложные связные тексты по изученной тематике;</w:t>
      </w:r>
    </w:p>
    <w:p w:rsidR="00853523" w:rsidRPr="005819CC" w:rsidRDefault="003B1E0C"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w:t>
      </w:r>
      <w:r w:rsidR="00853523" w:rsidRPr="005819CC">
        <w:rPr>
          <w:rFonts w:ascii="Times New Roman" w:eastAsia="Arial Unicode MS" w:hAnsi="Times New Roman" w:cs="Times New Roman"/>
          <w:color w:val="000000"/>
          <w:sz w:val="24"/>
          <w:szCs w:val="24"/>
          <w:lang w:eastAsia="ru-RU" w:bidi="ru-RU"/>
        </w:rPr>
        <w:t>писать личное (электронное) письмо, заполнять анкету, письменно излагать сведения о себе в форме, принятой в стране/странах изучаемого языка;</w:t>
      </w:r>
    </w:p>
    <w:p w:rsidR="00853523" w:rsidRPr="005819CC" w:rsidRDefault="003B1E0C"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w:t>
      </w:r>
      <w:r w:rsidR="00853523" w:rsidRPr="005819CC">
        <w:rPr>
          <w:rFonts w:ascii="Times New Roman" w:eastAsia="Arial Unicode MS" w:hAnsi="Times New Roman" w:cs="Times New Roman"/>
          <w:color w:val="000000"/>
          <w:sz w:val="24"/>
          <w:szCs w:val="24"/>
          <w:lang w:eastAsia="ru-RU" w:bidi="ru-RU"/>
        </w:rPr>
        <w:t>письменно выражать свою точку зрения в рамках тем, включенных в раздел «Предметное содержание речи», в форме рассуждени</w:t>
      </w:r>
      <w:r w:rsidR="001961A4" w:rsidRPr="005819CC">
        <w:rPr>
          <w:rFonts w:ascii="Times New Roman" w:eastAsia="Arial Unicode MS" w:hAnsi="Times New Roman" w:cs="Times New Roman"/>
          <w:color w:val="000000"/>
          <w:sz w:val="24"/>
          <w:szCs w:val="24"/>
          <w:lang w:eastAsia="ru-RU" w:bidi="ru-RU"/>
        </w:rPr>
        <w:t>я, приводя аргументы и примеры.</w:t>
      </w:r>
    </w:p>
    <w:p w:rsidR="00853523" w:rsidRPr="005819CC" w:rsidRDefault="00853523"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b/>
          <w:color w:val="000000"/>
          <w:sz w:val="24"/>
          <w:szCs w:val="24"/>
          <w:lang w:eastAsia="ru-RU" w:bidi="ru-RU"/>
        </w:rPr>
        <w:t>Языковые навыки</w:t>
      </w:r>
    </w:p>
    <w:p w:rsidR="00853523" w:rsidRPr="005819CC" w:rsidRDefault="00853523"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b/>
          <w:color w:val="000000"/>
          <w:sz w:val="24"/>
          <w:szCs w:val="24"/>
          <w:lang w:eastAsia="ru-RU" w:bidi="ru-RU"/>
        </w:rPr>
        <w:t>Орфография и пунктуация</w:t>
      </w:r>
      <w:r w:rsidR="003B1E0C" w:rsidRPr="005819CC">
        <w:rPr>
          <w:rFonts w:ascii="Times New Roman" w:eastAsia="Arial Unicode MS" w:hAnsi="Times New Roman" w:cs="Times New Roman"/>
          <w:b/>
          <w:color w:val="000000"/>
          <w:sz w:val="24"/>
          <w:szCs w:val="24"/>
          <w:lang w:eastAsia="ru-RU" w:bidi="ru-RU"/>
        </w:rPr>
        <w:t>:</w:t>
      </w:r>
    </w:p>
    <w:p w:rsidR="00853523" w:rsidRPr="005819CC" w:rsidRDefault="003B1E0C"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-в</w:t>
      </w:r>
      <w:r w:rsidR="00853523" w:rsidRPr="005819CC">
        <w:rPr>
          <w:rFonts w:ascii="Times New Roman" w:eastAsia="Arial Unicode MS" w:hAnsi="Times New Roman" w:cs="Times New Roman"/>
          <w:color w:val="000000"/>
          <w:sz w:val="24"/>
          <w:szCs w:val="24"/>
          <w:lang w:eastAsia="ru-RU" w:bidi="ru-RU"/>
        </w:rPr>
        <w:t>ладеть орфографическими навыками в рамках тем, включенных в раздел «Предметное содержание речи»;</w:t>
      </w:r>
    </w:p>
    <w:p w:rsidR="00853523" w:rsidRPr="005819CC" w:rsidRDefault="003B1E0C"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w:t>
      </w:r>
      <w:r w:rsidR="00853523" w:rsidRPr="005819CC">
        <w:rPr>
          <w:rFonts w:ascii="Times New Roman" w:eastAsia="Arial Unicode MS" w:hAnsi="Times New Roman" w:cs="Times New Roman"/>
          <w:color w:val="000000"/>
          <w:sz w:val="24"/>
          <w:szCs w:val="24"/>
          <w:lang w:eastAsia="ru-RU" w:bidi="ru-RU"/>
        </w:rPr>
        <w:t>расставлять в тексте знаки препинания в соо</w:t>
      </w:r>
      <w:r w:rsidR="001961A4" w:rsidRPr="005819CC">
        <w:rPr>
          <w:rFonts w:ascii="Times New Roman" w:eastAsia="Arial Unicode MS" w:hAnsi="Times New Roman" w:cs="Times New Roman"/>
          <w:color w:val="000000"/>
          <w:sz w:val="24"/>
          <w:szCs w:val="24"/>
          <w:lang w:eastAsia="ru-RU" w:bidi="ru-RU"/>
        </w:rPr>
        <w:t>тветствии с нормами пунктуации.</w:t>
      </w:r>
    </w:p>
    <w:p w:rsidR="00853523" w:rsidRPr="005819CC" w:rsidRDefault="00853523"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b/>
          <w:color w:val="000000"/>
          <w:sz w:val="24"/>
          <w:szCs w:val="24"/>
          <w:lang w:eastAsia="ru-RU" w:bidi="ru-RU"/>
        </w:rPr>
        <w:t>Фонетическая сторона речи</w:t>
      </w:r>
      <w:r w:rsidR="003B1E0C" w:rsidRPr="005819CC">
        <w:rPr>
          <w:rFonts w:ascii="Times New Roman" w:eastAsia="Arial Unicode MS" w:hAnsi="Times New Roman" w:cs="Times New Roman"/>
          <w:b/>
          <w:color w:val="000000"/>
          <w:sz w:val="24"/>
          <w:szCs w:val="24"/>
          <w:lang w:eastAsia="ru-RU" w:bidi="ru-RU"/>
        </w:rPr>
        <w:t>:</w:t>
      </w:r>
    </w:p>
    <w:p w:rsidR="00853523" w:rsidRPr="005819CC" w:rsidRDefault="003B1E0C"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-в</w:t>
      </w:r>
      <w:r w:rsidR="00853523" w:rsidRPr="005819CC">
        <w:rPr>
          <w:rFonts w:ascii="Times New Roman" w:eastAsia="Arial Unicode MS" w:hAnsi="Times New Roman" w:cs="Times New Roman"/>
          <w:color w:val="000000"/>
          <w:sz w:val="24"/>
          <w:szCs w:val="24"/>
          <w:lang w:eastAsia="ru-RU" w:bidi="ru-RU"/>
        </w:rPr>
        <w:t>ладеть слухопроизносительными навыками в рамках тем, включенных в раздел «Предметное содержание речи»;</w:t>
      </w:r>
    </w:p>
    <w:p w:rsidR="00853523" w:rsidRPr="005819CC" w:rsidRDefault="003B1E0C"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w:t>
      </w:r>
      <w:r w:rsidR="00853523" w:rsidRPr="005819CC">
        <w:rPr>
          <w:rFonts w:ascii="Times New Roman" w:eastAsia="Arial Unicode MS" w:hAnsi="Times New Roman" w:cs="Times New Roman"/>
          <w:color w:val="000000"/>
          <w:sz w:val="24"/>
          <w:szCs w:val="24"/>
          <w:lang w:eastAsia="ru-RU" w:bidi="ru-RU"/>
        </w:rPr>
        <w:t>владеть навыками ритмико-интонационного оформления речи в зависимости от коммуникативной ситуации.</w:t>
      </w:r>
    </w:p>
    <w:p w:rsidR="00853523" w:rsidRPr="005819CC" w:rsidRDefault="00853523"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b/>
          <w:color w:val="000000"/>
          <w:sz w:val="24"/>
          <w:szCs w:val="24"/>
          <w:lang w:eastAsia="ru-RU" w:bidi="ru-RU"/>
        </w:rPr>
        <w:t>Лексическая сторона речи</w:t>
      </w:r>
      <w:r w:rsidR="003B1E0C" w:rsidRPr="005819CC">
        <w:rPr>
          <w:rFonts w:ascii="Times New Roman" w:eastAsia="Arial Unicode MS" w:hAnsi="Times New Roman" w:cs="Times New Roman"/>
          <w:b/>
          <w:color w:val="000000"/>
          <w:sz w:val="24"/>
          <w:szCs w:val="24"/>
          <w:lang w:eastAsia="ru-RU" w:bidi="ru-RU"/>
        </w:rPr>
        <w:t>:</w:t>
      </w:r>
    </w:p>
    <w:p w:rsidR="00853523" w:rsidRPr="005819CC" w:rsidRDefault="003B1E0C"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-р</w:t>
      </w:r>
      <w:r w:rsidR="00853523" w:rsidRPr="005819CC">
        <w:rPr>
          <w:rFonts w:ascii="Times New Roman" w:eastAsia="Arial Unicode MS" w:hAnsi="Times New Roman" w:cs="Times New Roman"/>
          <w:color w:val="000000"/>
          <w:sz w:val="24"/>
          <w:szCs w:val="24"/>
          <w:lang w:eastAsia="ru-RU" w:bidi="ru-RU"/>
        </w:rPr>
        <w:t>аспознавать и употреблять в речи лексические единицы в рамках тем, включенных в раздел «Предметное содержание речи»;</w:t>
      </w:r>
    </w:p>
    <w:p w:rsidR="00853523" w:rsidRPr="005819CC" w:rsidRDefault="003B1E0C"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w:t>
      </w:r>
      <w:r w:rsidR="00853523" w:rsidRPr="005819CC">
        <w:rPr>
          <w:rFonts w:ascii="Times New Roman" w:eastAsia="Arial Unicode MS" w:hAnsi="Times New Roman" w:cs="Times New Roman"/>
          <w:color w:val="000000"/>
          <w:sz w:val="24"/>
          <w:szCs w:val="24"/>
          <w:lang w:eastAsia="ru-RU" w:bidi="ru-RU"/>
        </w:rPr>
        <w:t>распознавать и употреблять в речи наиболее распространенные фразовые глаголы;</w:t>
      </w:r>
    </w:p>
    <w:p w:rsidR="00853523" w:rsidRPr="005819CC" w:rsidRDefault="00853523"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определять принадлежность слов к частям речи по аффиксам;</w:t>
      </w:r>
    </w:p>
    <w:p w:rsidR="00853523" w:rsidRPr="005819CC" w:rsidRDefault="003B1E0C"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w:t>
      </w:r>
      <w:r w:rsidR="00853523" w:rsidRPr="005819CC">
        <w:rPr>
          <w:rFonts w:ascii="Times New Roman" w:eastAsia="Arial Unicode MS" w:hAnsi="Times New Roman" w:cs="Times New Roman"/>
          <w:color w:val="000000"/>
          <w:sz w:val="24"/>
          <w:szCs w:val="24"/>
          <w:lang w:eastAsia="ru-RU" w:bidi="ru-RU"/>
        </w:rPr>
        <w:t>догадываться о значении отдельных слов на основе сходства с родным языком, по словообразовательным элементам и контексту;</w:t>
      </w:r>
    </w:p>
    <w:p w:rsidR="00853523" w:rsidRPr="005819CC" w:rsidRDefault="003B1E0C"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w:t>
      </w:r>
      <w:r w:rsidR="00853523" w:rsidRPr="005819CC">
        <w:rPr>
          <w:rFonts w:ascii="Times New Roman" w:eastAsia="Arial Unicode MS" w:hAnsi="Times New Roman" w:cs="Times New Roman"/>
          <w:color w:val="000000"/>
          <w:sz w:val="24"/>
          <w:szCs w:val="24"/>
          <w:lang w:eastAsia="ru-RU" w:bidi="ru-RU"/>
        </w:rPr>
        <w:t>распознавать и употреблять различные средства связи в тексте для обеспечения его целостности (firstly, to begin with, however, as for me, finally, at last, etc.).</w:t>
      </w:r>
    </w:p>
    <w:p w:rsidR="00853523" w:rsidRPr="005819CC" w:rsidRDefault="00853523"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b/>
          <w:color w:val="000000"/>
          <w:sz w:val="24"/>
          <w:szCs w:val="24"/>
          <w:lang w:eastAsia="ru-RU" w:bidi="ru-RU"/>
        </w:rPr>
        <w:t>Грамматическая сторона речи</w:t>
      </w:r>
      <w:r w:rsidR="003B1E0C" w:rsidRPr="005819CC">
        <w:rPr>
          <w:rFonts w:ascii="Times New Roman" w:eastAsia="Arial Unicode MS" w:hAnsi="Times New Roman" w:cs="Times New Roman"/>
          <w:b/>
          <w:color w:val="000000"/>
          <w:sz w:val="24"/>
          <w:szCs w:val="24"/>
          <w:lang w:eastAsia="ru-RU" w:bidi="ru-RU"/>
        </w:rPr>
        <w:t>:</w:t>
      </w:r>
    </w:p>
    <w:p w:rsidR="00853523" w:rsidRPr="005819CC" w:rsidRDefault="003B1E0C"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-о</w:t>
      </w:r>
      <w:r w:rsidR="00853523" w:rsidRPr="005819CC">
        <w:rPr>
          <w:rFonts w:ascii="Times New Roman" w:eastAsia="Arial Unicode MS" w:hAnsi="Times New Roman" w:cs="Times New Roman"/>
          <w:color w:val="000000"/>
          <w:sz w:val="24"/>
          <w:szCs w:val="24"/>
          <w:lang w:eastAsia="ru-RU" w:bidi="ru-RU"/>
        </w:rPr>
        <w:t>перировать в процессе устного и письменного общения основными синтактическими конструкциями в соответствии с коммуникативной задачей;</w:t>
      </w:r>
    </w:p>
    <w:p w:rsidR="00853523" w:rsidRPr="005819CC" w:rsidRDefault="003B1E0C"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w:t>
      </w:r>
      <w:r w:rsidR="00853523" w:rsidRPr="005819CC">
        <w:rPr>
          <w:rFonts w:ascii="Times New Roman" w:eastAsia="Arial Unicode MS" w:hAnsi="Times New Roman" w:cs="Times New Roman"/>
          <w:color w:val="000000"/>
          <w:sz w:val="24"/>
          <w:szCs w:val="24"/>
          <w:lang w:eastAsia="ru-RU" w:bidi="ru-RU"/>
        </w:rPr>
        <w:t>употреблять в речи различные коммуникативные типы предложений: утвердительные, вопросительные (общий, специальный, альтернативный, разделительный вопросы), отрицательные, побудительные (в утвердительной и отрицательной формах);</w:t>
      </w:r>
    </w:p>
    <w:p w:rsidR="00853523" w:rsidRPr="005819CC" w:rsidRDefault="003B1E0C"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w:t>
      </w:r>
      <w:r w:rsidR="00853523" w:rsidRPr="005819CC">
        <w:rPr>
          <w:rFonts w:ascii="Times New Roman" w:eastAsia="Arial Unicode MS" w:hAnsi="Times New Roman" w:cs="Times New Roman"/>
          <w:color w:val="000000"/>
          <w:sz w:val="24"/>
          <w:szCs w:val="24"/>
          <w:lang w:eastAsia="ru-RU" w:bidi="ru-RU"/>
        </w:rPr>
        <w:t>употреблять в речи распространенные и нераспространенные простые предложения, в том числе с несколькими обстоятельствами, следующими в определенном порядке (We moved to a new house last year);</w:t>
      </w:r>
    </w:p>
    <w:p w:rsidR="00853523" w:rsidRPr="005819CC" w:rsidRDefault="003B1E0C" w:rsidP="005819CC">
      <w:pPr>
        <w:spacing w:after="0" w:line="240" w:lineRule="auto"/>
        <w:contextualSpacing/>
        <w:jc w:val="both"/>
        <w:rPr>
          <w:rFonts w:ascii="Times New Roman" w:eastAsia="Arial Unicode MS" w:hAnsi="Times New Roman" w:cs="Times New Roman"/>
          <w:color w:val="000000"/>
          <w:sz w:val="24"/>
          <w:szCs w:val="24"/>
          <w:lang w:val="en-US" w:eastAsia="ru-RU" w:bidi="ru-RU"/>
        </w:rPr>
      </w:pPr>
      <w:r w:rsidRPr="005819CC">
        <w:rPr>
          <w:rFonts w:ascii="Times New Roman" w:eastAsia="Arial Unicode MS" w:hAnsi="Times New Roman" w:cs="Times New Roman"/>
          <w:color w:val="000000"/>
          <w:sz w:val="24"/>
          <w:szCs w:val="24"/>
          <w:lang w:val="en-US" w:eastAsia="ru-RU" w:bidi="ru-RU"/>
        </w:rPr>
        <w:t>-</w:t>
      </w:r>
      <w:r w:rsidR="00853523" w:rsidRPr="005819CC">
        <w:rPr>
          <w:rFonts w:ascii="Times New Roman" w:eastAsia="Arial Unicode MS" w:hAnsi="Times New Roman" w:cs="Times New Roman"/>
          <w:color w:val="000000"/>
          <w:sz w:val="24"/>
          <w:szCs w:val="24"/>
          <w:lang w:eastAsia="ru-RU" w:bidi="ru-RU"/>
        </w:rPr>
        <w:t>употреблять</w:t>
      </w:r>
      <w:r w:rsidR="00853523" w:rsidRPr="005819CC">
        <w:rPr>
          <w:rFonts w:ascii="Times New Roman" w:eastAsia="Arial Unicode MS" w:hAnsi="Times New Roman" w:cs="Times New Roman"/>
          <w:color w:val="000000"/>
          <w:sz w:val="24"/>
          <w:szCs w:val="24"/>
          <w:lang w:val="en-US" w:eastAsia="ru-RU" w:bidi="ru-RU"/>
        </w:rPr>
        <w:t xml:space="preserve"> </w:t>
      </w:r>
      <w:r w:rsidR="00853523" w:rsidRPr="005819CC">
        <w:rPr>
          <w:rFonts w:ascii="Times New Roman" w:eastAsia="Arial Unicode MS" w:hAnsi="Times New Roman" w:cs="Times New Roman"/>
          <w:color w:val="000000"/>
          <w:sz w:val="24"/>
          <w:szCs w:val="24"/>
          <w:lang w:eastAsia="ru-RU" w:bidi="ru-RU"/>
        </w:rPr>
        <w:t>в</w:t>
      </w:r>
      <w:r w:rsidR="00853523" w:rsidRPr="005819CC">
        <w:rPr>
          <w:rFonts w:ascii="Times New Roman" w:eastAsia="Arial Unicode MS" w:hAnsi="Times New Roman" w:cs="Times New Roman"/>
          <w:color w:val="000000"/>
          <w:sz w:val="24"/>
          <w:szCs w:val="24"/>
          <w:lang w:val="en-US" w:eastAsia="ru-RU" w:bidi="ru-RU"/>
        </w:rPr>
        <w:t xml:space="preserve"> </w:t>
      </w:r>
      <w:r w:rsidR="00853523" w:rsidRPr="005819CC">
        <w:rPr>
          <w:rFonts w:ascii="Times New Roman" w:eastAsia="Arial Unicode MS" w:hAnsi="Times New Roman" w:cs="Times New Roman"/>
          <w:color w:val="000000"/>
          <w:sz w:val="24"/>
          <w:szCs w:val="24"/>
          <w:lang w:eastAsia="ru-RU" w:bidi="ru-RU"/>
        </w:rPr>
        <w:t>речи</w:t>
      </w:r>
      <w:r w:rsidR="00853523" w:rsidRPr="005819CC">
        <w:rPr>
          <w:rFonts w:ascii="Times New Roman" w:eastAsia="Arial Unicode MS" w:hAnsi="Times New Roman" w:cs="Times New Roman"/>
          <w:color w:val="000000"/>
          <w:sz w:val="24"/>
          <w:szCs w:val="24"/>
          <w:lang w:val="en-US" w:eastAsia="ru-RU" w:bidi="ru-RU"/>
        </w:rPr>
        <w:t xml:space="preserve"> </w:t>
      </w:r>
      <w:r w:rsidR="00853523" w:rsidRPr="005819CC">
        <w:rPr>
          <w:rFonts w:ascii="Times New Roman" w:eastAsia="Arial Unicode MS" w:hAnsi="Times New Roman" w:cs="Times New Roman"/>
          <w:color w:val="000000"/>
          <w:sz w:val="24"/>
          <w:szCs w:val="24"/>
          <w:lang w:eastAsia="ru-RU" w:bidi="ru-RU"/>
        </w:rPr>
        <w:t>сложноподчиненные</w:t>
      </w:r>
      <w:r w:rsidR="00853523" w:rsidRPr="005819CC">
        <w:rPr>
          <w:rFonts w:ascii="Times New Roman" w:eastAsia="Arial Unicode MS" w:hAnsi="Times New Roman" w:cs="Times New Roman"/>
          <w:color w:val="000000"/>
          <w:sz w:val="24"/>
          <w:szCs w:val="24"/>
          <w:lang w:val="en-US" w:eastAsia="ru-RU" w:bidi="ru-RU"/>
        </w:rPr>
        <w:t xml:space="preserve"> </w:t>
      </w:r>
      <w:r w:rsidR="00853523" w:rsidRPr="005819CC">
        <w:rPr>
          <w:rFonts w:ascii="Times New Roman" w:eastAsia="Arial Unicode MS" w:hAnsi="Times New Roman" w:cs="Times New Roman"/>
          <w:color w:val="000000"/>
          <w:sz w:val="24"/>
          <w:szCs w:val="24"/>
          <w:lang w:eastAsia="ru-RU" w:bidi="ru-RU"/>
        </w:rPr>
        <w:t>предложения</w:t>
      </w:r>
      <w:r w:rsidR="00853523" w:rsidRPr="005819CC">
        <w:rPr>
          <w:rFonts w:ascii="Times New Roman" w:eastAsia="Arial Unicode MS" w:hAnsi="Times New Roman" w:cs="Times New Roman"/>
          <w:color w:val="000000"/>
          <w:sz w:val="24"/>
          <w:szCs w:val="24"/>
          <w:lang w:val="en-US" w:eastAsia="ru-RU" w:bidi="ru-RU"/>
        </w:rPr>
        <w:t xml:space="preserve"> </w:t>
      </w:r>
      <w:r w:rsidR="00853523" w:rsidRPr="005819CC">
        <w:rPr>
          <w:rFonts w:ascii="Times New Roman" w:eastAsia="Arial Unicode MS" w:hAnsi="Times New Roman" w:cs="Times New Roman"/>
          <w:color w:val="000000"/>
          <w:sz w:val="24"/>
          <w:szCs w:val="24"/>
          <w:lang w:eastAsia="ru-RU" w:bidi="ru-RU"/>
        </w:rPr>
        <w:t>с</w:t>
      </w:r>
      <w:r w:rsidR="00853523" w:rsidRPr="005819CC">
        <w:rPr>
          <w:rFonts w:ascii="Times New Roman" w:eastAsia="Arial Unicode MS" w:hAnsi="Times New Roman" w:cs="Times New Roman"/>
          <w:color w:val="000000"/>
          <w:sz w:val="24"/>
          <w:szCs w:val="24"/>
          <w:lang w:val="en-US" w:eastAsia="ru-RU" w:bidi="ru-RU"/>
        </w:rPr>
        <w:t xml:space="preserve"> </w:t>
      </w:r>
      <w:r w:rsidR="00853523" w:rsidRPr="005819CC">
        <w:rPr>
          <w:rFonts w:ascii="Times New Roman" w:eastAsia="Arial Unicode MS" w:hAnsi="Times New Roman" w:cs="Times New Roman"/>
          <w:color w:val="000000"/>
          <w:sz w:val="24"/>
          <w:szCs w:val="24"/>
          <w:lang w:eastAsia="ru-RU" w:bidi="ru-RU"/>
        </w:rPr>
        <w:t>союзами</w:t>
      </w:r>
      <w:r w:rsidR="00853523" w:rsidRPr="005819CC">
        <w:rPr>
          <w:rFonts w:ascii="Times New Roman" w:eastAsia="Arial Unicode MS" w:hAnsi="Times New Roman" w:cs="Times New Roman"/>
          <w:color w:val="000000"/>
          <w:sz w:val="24"/>
          <w:szCs w:val="24"/>
          <w:lang w:val="en-US" w:eastAsia="ru-RU" w:bidi="ru-RU"/>
        </w:rPr>
        <w:t xml:space="preserve"> </w:t>
      </w:r>
      <w:r w:rsidR="00853523" w:rsidRPr="005819CC">
        <w:rPr>
          <w:rFonts w:ascii="Times New Roman" w:eastAsia="Arial Unicode MS" w:hAnsi="Times New Roman" w:cs="Times New Roman"/>
          <w:color w:val="000000"/>
          <w:sz w:val="24"/>
          <w:szCs w:val="24"/>
          <w:lang w:eastAsia="ru-RU" w:bidi="ru-RU"/>
        </w:rPr>
        <w:t>и</w:t>
      </w:r>
      <w:r w:rsidR="00853523" w:rsidRPr="005819CC">
        <w:rPr>
          <w:rFonts w:ascii="Times New Roman" w:eastAsia="Arial Unicode MS" w:hAnsi="Times New Roman" w:cs="Times New Roman"/>
          <w:color w:val="000000"/>
          <w:sz w:val="24"/>
          <w:szCs w:val="24"/>
          <w:lang w:val="en-US" w:eastAsia="ru-RU" w:bidi="ru-RU"/>
        </w:rPr>
        <w:t xml:space="preserve"> </w:t>
      </w:r>
      <w:r w:rsidR="00853523" w:rsidRPr="005819CC">
        <w:rPr>
          <w:rFonts w:ascii="Times New Roman" w:eastAsia="Arial Unicode MS" w:hAnsi="Times New Roman" w:cs="Times New Roman"/>
          <w:color w:val="000000"/>
          <w:sz w:val="24"/>
          <w:szCs w:val="24"/>
          <w:lang w:eastAsia="ru-RU" w:bidi="ru-RU"/>
        </w:rPr>
        <w:t>союзными</w:t>
      </w:r>
      <w:r w:rsidR="00853523" w:rsidRPr="005819CC">
        <w:rPr>
          <w:rFonts w:ascii="Times New Roman" w:eastAsia="Arial Unicode MS" w:hAnsi="Times New Roman" w:cs="Times New Roman"/>
          <w:color w:val="000000"/>
          <w:sz w:val="24"/>
          <w:szCs w:val="24"/>
          <w:lang w:val="en-US" w:eastAsia="ru-RU" w:bidi="ru-RU"/>
        </w:rPr>
        <w:t xml:space="preserve"> </w:t>
      </w:r>
      <w:r w:rsidR="00853523" w:rsidRPr="005819CC">
        <w:rPr>
          <w:rFonts w:ascii="Times New Roman" w:eastAsia="Arial Unicode MS" w:hAnsi="Times New Roman" w:cs="Times New Roman"/>
          <w:color w:val="000000"/>
          <w:sz w:val="24"/>
          <w:szCs w:val="24"/>
          <w:lang w:eastAsia="ru-RU" w:bidi="ru-RU"/>
        </w:rPr>
        <w:t>словами</w:t>
      </w:r>
      <w:r w:rsidR="00853523" w:rsidRPr="005819CC">
        <w:rPr>
          <w:rFonts w:ascii="Times New Roman" w:eastAsia="Arial Unicode MS" w:hAnsi="Times New Roman" w:cs="Times New Roman"/>
          <w:color w:val="000000"/>
          <w:sz w:val="24"/>
          <w:szCs w:val="24"/>
          <w:lang w:val="en-US" w:eastAsia="ru-RU" w:bidi="ru-RU"/>
        </w:rPr>
        <w:t xml:space="preserve"> what, when, why, which, that, who, if, because, that’s why, than, so, for, since, during, so that, unless;</w:t>
      </w:r>
    </w:p>
    <w:p w:rsidR="00853523" w:rsidRPr="005819CC" w:rsidRDefault="003B1E0C"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w:t>
      </w:r>
      <w:r w:rsidR="00853523" w:rsidRPr="005819CC">
        <w:rPr>
          <w:rFonts w:ascii="Times New Roman" w:eastAsia="Arial Unicode MS" w:hAnsi="Times New Roman" w:cs="Times New Roman"/>
          <w:color w:val="000000"/>
          <w:sz w:val="24"/>
          <w:szCs w:val="24"/>
          <w:lang w:eastAsia="ru-RU" w:bidi="ru-RU"/>
        </w:rPr>
        <w:t>употреблять в речи сложносочиненные предложения с сочинительными союзами and, but, or;</w:t>
      </w:r>
    </w:p>
    <w:p w:rsidR="00853523" w:rsidRPr="005819CC" w:rsidRDefault="003B1E0C" w:rsidP="005819CC">
      <w:pPr>
        <w:spacing w:after="0" w:line="240" w:lineRule="auto"/>
        <w:contextualSpacing/>
        <w:jc w:val="both"/>
        <w:rPr>
          <w:rFonts w:ascii="Times New Roman" w:eastAsia="Arial Unicode MS" w:hAnsi="Times New Roman" w:cs="Times New Roman"/>
          <w:color w:val="000000"/>
          <w:sz w:val="24"/>
          <w:szCs w:val="24"/>
          <w:lang w:val="en-US" w:eastAsia="ru-RU" w:bidi="ru-RU"/>
        </w:rPr>
      </w:pPr>
      <w:r w:rsidRPr="005819CC">
        <w:rPr>
          <w:rFonts w:ascii="Times New Roman" w:eastAsia="Arial Unicode MS" w:hAnsi="Times New Roman" w:cs="Times New Roman"/>
          <w:color w:val="000000"/>
          <w:sz w:val="24"/>
          <w:szCs w:val="24"/>
          <w:lang w:val="en-US" w:eastAsia="ru-RU" w:bidi="ru-RU"/>
        </w:rPr>
        <w:t>-</w:t>
      </w:r>
      <w:r w:rsidR="00853523" w:rsidRPr="005819CC">
        <w:rPr>
          <w:rFonts w:ascii="Times New Roman" w:eastAsia="Arial Unicode MS" w:hAnsi="Times New Roman" w:cs="Times New Roman"/>
          <w:color w:val="000000"/>
          <w:sz w:val="24"/>
          <w:szCs w:val="24"/>
          <w:lang w:eastAsia="ru-RU" w:bidi="ru-RU"/>
        </w:rPr>
        <w:t>употреблять</w:t>
      </w:r>
      <w:r w:rsidR="00853523" w:rsidRPr="005819CC">
        <w:rPr>
          <w:rFonts w:ascii="Times New Roman" w:eastAsia="Arial Unicode MS" w:hAnsi="Times New Roman" w:cs="Times New Roman"/>
          <w:color w:val="000000"/>
          <w:sz w:val="24"/>
          <w:szCs w:val="24"/>
          <w:lang w:val="en-US" w:eastAsia="ru-RU" w:bidi="ru-RU"/>
        </w:rPr>
        <w:t xml:space="preserve"> </w:t>
      </w:r>
      <w:r w:rsidR="00853523" w:rsidRPr="005819CC">
        <w:rPr>
          <w:rFonts w:ascii="Times New Roman" w:eastAsia="Arial Unicode MS" w:hAnsi="Times New Roman" w:cs="Times New Roman"/>
          <w:color w:val="000000"/>
          <w:sz w:val="24"/>
          <w:szCs w:val="24"/>
          <w:lang w:eastAsia="ru-RU" w:bidi="ru-RU"/>
        </w:rPr>
        <w:t>в</w:t>
      </w:r>
      <w:r w:rsidR="00853523" w:rsidRPr="005819CC">
        <w:rPr>
          <w:rFonts w:ascii="Times New Roman" w:eastAsia="Arial Unicode MS" w:hAnsi="Times New Roman" w:cs="Times New Roman"/>
          <w:color w:val="000000"/>
          <w:sz w:val="24"/>
          <w:szCs w:val="24"/>
          <w:lang w:val="en-US" w:eastAsia="ru-RU" w:bidi="ru-RU"/>
        </w:rPr>
        <w:t xml:space="preserve"> </w:t>
      </w:r>
      <w:r w:rsidR="00853523" w:rsidRPr="005819CC">
        <w:rPr>
          <w:rFonts w:ascii="Times New Roman" w:eastAsia="Arial Unicode MS" w:hAnsi="Times New Roman" w:cs="Times New Roman"/>
          <w:color w:val="000000"/>
          <w:sz w:val="24"/>
          <w:szCs w:val="24"/>
          <w:lang w:eastAsia="ru-RU" w:bidi="ru-RU"/>
        </w:rPr>
        <w:t>речи</w:t>
      </w:r>
      <w:r w:rsidR="00853523" w:rsidRPr="005819CC">
        <w:rPr>
          <w:rFonts w:ascii="Times New Roman" w:eastAsia="Arial Unicode MS" w:hAnsi="Times New Roman" w:cs="Times New Roman"/>
          <w:color w:val="000000"/>
          <w:sz w:val="24"/>
          <w:szCs w:val="24"/>
          <w:lang w:val="en-US" w:eastAsia="ru-RU" w:bidi="ru-RU"/>
        </w:rPr>
        <w:t xml:space="preserve"> </w:t>
      </w:r>
      <w:r w:rsidR="00853523" w:rsidRPr="005819CC">
        <w:rPr>
          <w:rFonts w:ascii="Times New Roman" w:eastAsia="Arial Unicode MS" w:hAnsi="Times New Roman" w:cs="Times New Roman"/>
          <w:color w:val="000000"/>
          <w:sz w:val="24"/>
          <w:szCs w:val="24"/>
          <w:lang w:eastAsia="ru-RU" w:bidi="ru-RU"/>
        </w:rPr>
        <w:t>условные</w:t>
      </w:r>
      <w:r w:rsidR="00853523" w:rsidRPr="005819CC">
        <w:rPr>
          <w:rFonts w:ascii="Times New Roman" w:eastAsia="Arial Unicode MS" w:hAnsi="Times New Roman" w:cs="Times New Roman"/>
          <w:color w:val="000000"/>
          <w:sz w:val="24"/>
          <w:szCs w:val="24"/>
          <w:lang w:val="en-US" w:eastAsia="ru-RU" w:bidi="ru-RU"/>
        </w:rPr>
        <w:t xml:space="preserve"> </w:t>
      </w:r>
      <w:r w:rsidR="00853523" w:rsidRPr="005819CC">
        <w:rPr>
          <w:rFonts w:ascii="Times New Roman" w:eastAsia="Arial Unicode MS" w:hAnsi="Times New Roman" w:cs="Times New Roman"/>
          <w:color w:val="000000"/>
          <w:sz w:val="24"/>
          <w:szCs w:val="24"/>
          <w:lang w:eastAsia="ru-RU" w:bidi="ru-RU"/>
        </w:rPr>
        <w:t>предложения</w:t>
      </w:r>
      <w:r w:rsidR="00853523" w:rsidRPr="005819CC">
        <w:rPr>
          <w:rFonts w:ascii="Times New Roman" w:eastAsia="Arial Unicode MS" w:hAnsi="Times New Roman" w:cs="Times New Roman"/>
          <w:color w:val="000000"/>
          <w:sz w:val="24"/>
          <w:szCs w:val="24"/>
          <w:lang w:val="en-US" w:eastAsia="ru-RU" w:bidi="ru-RU"/>
        </w:rPr>
        <w:t xml:space="preserve"> </w:t>
      </w:r>
      <w:r w:rsidR="00853523" w:rsidRPr="005819CC">
        <w:rPr>
          <w:rFonts w:ascii="Times New Roman" w:eastAsia="Arial Unicode MS" w:hAnsi="Times New Roman" w:cs="Times New Roman"/>
          <w:color w:val="000000"/>
          <w:sz w:val="24"/>
          <w:szCs w:val="24"/>
          <w:lang w:eastAsia="ru-RU" w:bidi="ru-RU"/>
        </w:rPr>
        <w:t>реального</w:t>
      </w:r>
      <w:r w:rsidR="00853523" w:rsidRPr="005819CC">
        <w:rPr>
          <w:rFonts w:ascii="Times New Roman" w:eastAsia="Arial Unicode MS" w:hAnsi="Times New Roman" w:cs="Times New Roman"/>
          <w:color w:val="000000"/>
          <w:sz w:val="24"/>
          <w:szCs w:val="24"/>
          <w:lang w:val="en-US" w:eastAsia="ru-RU" w:bidi="ru-RU"/>
        </w:rPr>
        <w:t xml:space="preserve"> (Conditional I – If I see Jim, I’ll invite him to our school party) </w:t>
      </w:r>
      <w:r w:rsidR="00853523" w:rsidRPr="005819CC">
        <w:rPr>
          <w:rFonts w:ascii="Times New Roman" w:eastAsia="Arial Unicode MS" w:hAnsi="Times New Roman" w:cs="Times New Roman"/>
          <w:color w:val="000000"/>
          <w:sz w:val="24"/>
          <w:szCs w:val="24"/>
          <w:lang w:eastAsia="ru-RU" w:bidi="ru-RU"/>
        </w:rPr>
        <w:t>и</w:t>
      </w:r>
      <w:r w:rsidR="00853523" w:rsidRPr="005819CC">
        <w:rPr>
          <w:rFonts w:ascii="Times New Roman" w:eastAsia="Arial Unicode MS" w:hAnsi="Times New Roman" w:cs="Times New Roman"/>
          <w:color w:val="000000"/>
          <w:sz w:val="24"/>
          <w:szCs w:val="24"/>
          <w:lang w:val="en-US" w:eastAsia="ru-RU" w:bidi="ru-RU"/>
        </w:rPr>
        <w:t xml:space="preserve"> </w:t>
      </w:r>
      <w:r w:rsidR="00853523" w:rsidRPr="005819CC">
        <w:rPr>
          <w:rFonts w:ascii="Times New Roman" w:eastAsia="Arial Unicode MS" w:hAnsi="Times New Roman" w:cs="Times New Roman"/>
          <w:color w:val="000000"/>
          <w:sz w:val="24"/>
          <w:szCs w:val="24"/>
          <w:lang w:eastAsia="ru-RU" w:bidi="ru-RU"/>
        </w:rPr>
        <w:t>нереального</w:t>
      </w:r>
      <w:r w:rsidR="00853523" w:rsidRPr="005819CC">
        <w:rPr>
          <w:rFonts w:ascii="Times New Roman" w:eastAsia="Arial Unicode MS" w:hAnsi="Times New Roman" w:cs="Times New Roman"/>
          <w:color w:val="000000"/>
          <w:sz w:val="24"/>
          <w:szCs w:val="24"/>
          <w:lang w:val="en-US" w:eastAsia="ru-RU" w:bidi="ru-RU"/>
        </w:rPr>
        <w:t xml:space="preserve"> </w:t>
      </w:r>
      <w:r w:rsidR="00853523" w:rsidRPr="005819CC">
        <w:rPr>
          <w:rFonts w:ascii="Times New Roman" w:eastAsia="Arial Unicode MS" w:hAnsi="Times New Roman" w:cs="Times New Roman"/>
          <w:color w:val="000000"/>
          <w:sz w:val="24"/>
          <w:szCs w:val="24"/>
          <w:lang w:eastAsia="ru-RU" w:bidi="ru-RU"/>
        </w:rPr>
        <w:t>характера</w:t>
      </w:r>
      <w:r w:rsidR="00853523" w:rsidRPr="005819CC">
        <w:rPr>
          <w:rFonts w:ascii="Times New Roman" w:eastAsia="Arial Unicode MS" w:hAnsi="Times New Roman" w:cs="Times New Roman"/>
          <w:color w:val="000000"/>
          <w:sz w:val="24"/>
          <w:szCs w:val="24"/>
          <w:lang w:val="en-US" w:eastAsia="ru-RU" w:bidi="ru-RU"/>
        </w:rPr>
        <w:t xml:space="preserve"> (Conditional II – If I were you, I would start learning French);</w:t>
      </w:r>
    </w:p>
    <w:p w:rsidR="00853523" w:rsidRPr="005819CC" w:rsidRDefault="003B1E0C"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w:t>
      </w:r>
      <w:r w:rsidR="00853523" w:rsidRPr="005819CC">
        <w:rPr>
          <w:rFonts w:ascii="Times New Roman" w:eastAsia="Arial Unicode MS" w:hAnsi="Times New Roman" w:cs="Times New Roman"/>
          <w:color w:val="000000"/>
          <w:sz w:val="24"/>
          <w:szCs w:val="24"/>
          <w:lang w:eastAsia="ru-RU" w:bidi="ru-RU"/>
        </w:rPr>
        <w:t>употреблять в речи предложения с конструкцией I wish (I wish I had my own room);</w:t>
      </w:r>
    </w:p>
    <w:p w:rsidR="00853523" w:rsidRPr="005819CC" w:rsidRDefault="003B1E0C" w:rsidP="005819CC">
      <w:pPr>
        <w:spacing w:after="0" w:line="240" w:lineRule="auto"/>
        <w:contextualSpacing/>
        <w:jc w:val="both"/>
        <w:rPr>
          <w:rFonts w:ascii="Times New Roman" w:eastAsia="Arial Unicode MS" w:hAnsi="Times New Roman" w:cs="Times New Roman"/>
          <w:color w:val="000000"/>
          <w:sz w:val="24"/>
          <w:szCs w:val="24"/>
          <w:lang w:val="en-US" w:eastAsia="ru-RU" w:bidi="ru-RU"/>
        </w:rPr>
      </w:pPr>
      <w:r w:rsidRPr="005819CC">
        <w:rPr>
          <w:rFonts w:ascii="Times New Roman" w:eastAsia="Arial Unicode MS" w:hAnsi="Times New Roman" w:cs="Times New Roman"/>
          <w:color w:val="000000"/>
          <w:sz w:val="24"/>
          <w:szCs w:val="24"/>
          <w:lang w:val="en-US" w:eastAsia="ru-RU" w:bidi="ru-RU"/>
        </w:rPr>
        <w:t>-</w:t>
      </w:r>
      <w:r w:rsidR="00853523" w:rsidRPr="005819CC">
        <w:rPr>
          <w:rFonts w:ascii="Times New Roman" w:eastAsia="Arial Unicode MS" w:hAnsi="Times New Roman" w:cs="Times New Roman"/>
          <w:color w:val="000000"/>
          <w:sz w:val="24"/>
          <w:szCs w:val="24"/>
          <w:lang w:eastAsia="ru-RU" w:bidi="ru-RU"/>
        </w:rPr>
        <w:t>употреблять</w:t>
      </w:r>
      <w:r w:rsidR="00853523" w:rsidRPr="005819CC">
        <w:rPr>
          <w:rFonts w:ascii="Times New Roman" w:eastAsia="Arial Unicode MS" w:hAnsi="Times New Roman" w:cs="Times New Roman"/>
          <w:color w:val="000000"/>
          <w:sz w:val="24"/>
          <w:szCs w:val="24"/>
          <w:lang w:val="en-US" w:eastAsia="ru-RU" w:bidi="ru-RU"/>
        </w:rPr>
        <w:t xml:space="preserve"> </w:t>
      </w:r>
      <w:r w:rsidR="00853523" w:rsidRPr="005819CC">
        <w:rPr>
          <w:rFonts w:ascii="Times New Roman" w:eastAsia="Arial Unicode MS" w:hAnsi="Times New Roman" w:cs="Times New Roman"/>
          <w:color w:val="000000"/>
          <w:sz w:val="24"/>
          <w:szCs w:val="24"/>
          <w:lang w:eastAsia="ru-RU" w:bidi="ru-RU"/>
        </w:rPr>
        <w:t>в</w:t>
      </w:r>
      <w:r w:rsidR="00853523" w:rsidRPr="005819CC">
        <w:rPr>
          <w:rFonts w:ascii="Times New Roman" w:eastAsia="Arial Unicode MS" w:hAnsi="Times New Roman" w:cs="Times New Roman"/>
          <w:color w:val="000000"/>
          <w:sz w:val="24"/>
          <w:szCs w:val="24"/>
          <w:lang w:val="en-US" w:eastAsia="ru-RU" w:bidi="ru-RU"/>
        </w:rPr>
        <w:t xml:space="preserve"> </w:t>
      </w:r>
      <w:r w:rsidR="00853523" w:rsidRPr="005819CC">
        <w:rPr>
          <w:rFonts w:ascii="Times New Roman" w:eastAsia="Arial Unicode MS" w:hAnsi="Times New Roman" w:cs="Times New Roman"/>
          <w:color w:val="000000"/>
          <w:sz w:val="24"/>
          <w:szCs w:val="24"/>
          <w:lang w:eastAsia="ru-RU" w:bidi="ru-RU"/>
        </w:rPr>
        <w:t>речи</w:t>
      </w:r>
      <w:r w:rsidR="00853523" w:rsidRPr="005819CC">
        <w:rPr>
          <w:rFonts w:ascii="Times New Roman" w:eastAsia="Arial Unicode MS" w:hAnsi="Times New Roman" w:cs="Times New Roman"/>
          <w:color w:val="000000"/>
          <w:sz w:val="24"/>
          <w:szCs w:val="24"/>
          <w:lang w:val="en-US" w:eastAsia="ru-RU" w:bidi="ru-RU"/>
        </w:rPr>
        <w:t xml:space="preserve"> </w:t>
      </w:r>
      <w:r w:rsidR="00853523" w:rsidRPr="005819CC">
        <w:rPr>
          <w:rFonts w:ascii="Times New Roman" w:eastAsia="Arial Unicode MS" w:hAnsi="Times New Roman" w:cs="Times New Roman"/>
          <w:color w:val="000000"/>
          <w:sz w:val="24"/>
          <w:szCs w:val="24"/>
          <w:lang w:eastAsia="ru-RU" w:bidi="ru-RU"/>
        </w:rPr>
        <w:t>предложения</w:t>
      </w:r>
      <w:r w:rsidR="00853523" w:rsidRPr="005819CC">
        <w:rPr>
          <w:rFonts w:ascii="Times New Roman" w:eastAsia="Arial Unicode MS" w:hAnsi="Times New Roman" w:cs="Times New Roman"/>
          <w:color w:val="000000"/>
          <w:sz w:val="24"/>
          <w:szCs w:val="24"/>
          <w:lang w:val="en-US" w:eastAsia="ru-RU" w:bidi="ru-RU"/>
        </w:rPr>
        <w:t xml:space="preserve"> </w:t>
      </w:r>
      <w:r w:rsidR="00853523" w:rsidRPr="005819CC">
        <w:rPr>
          <w:rFonts w:ascii="Times New Roman" w:eastAsia="Arial Unicode MS" w:hAnsi="Times New Roman" w:cs="Times New Roman"/>
          <w:color w:val="000000"/>
          <w:sz w:val="24"/>
          <w:szCs w:val="24"/>
          <w:lang w:eastAsia="ru-RU" w:bidi="ru-RU"/>
        </w:rPr>
        <w:t>с</w:t>
      </w:r>
      <w:r w:rsidR="00853523" w:rsidRPr="005819CC">
        <w:rPr>
          <w:rFonts w:ascii="Times New Roman" w:eastAsia="Arial Unicode MS" w:hAnsi="Times New Roman" w:cs="Times New Roman"/>
          <w:color w:val="000000"/>
          <w:sz w:val="24"/>
          <w:szCs w:val="24"/>
          <w:lang w:val="en-US" w:eastAsia="ru-RU" w:bidi="ru-RU"/>
        </w:rPr>
        <w:t xml:space="preserve"> </w:t>
      </w:r>
      <w:r w:rsidR="00853523" w:rsidRPr="005819CC">
        <w:rPr>
          <w:rFonts w:ascii="Times New Roman" w:eastAsia="Arial Unicode MS" w:hAnsi="Times New Roman" w:cs="Times New Roman"/>
          <w:color w:val="000000"/>
          <w:sz w:val="24"/>
          <w:szCs w:val="24"/>
          <w:lang w:eastAsia="ru-RU" w:bidi="ru-RU"/>
        </w:rPr>
        <w:t>конструкцией</w:t>
      </w:r>
      <w:r w:rsidR="00853523" w:rsidRPr="005819CC">
        <w:rPr>
          <w:rFonts w:ascii="Times New Roman" w:eastAsia="Arial Unicode MS" w:hAnsi="Times New Roman" w:cs="Times New Roman"/>
          <w:color w:val="000000"/>
          <w:sz w:val="24"/>
          <w:szCs w:val="24"/>
          <w:lang w:val="en-US" w:eastAsia="ru-RU" w:bidi="ru-RU"/>
        </w:rPr>
        <w:t xml:space="preserve"> so/such (I was so busy that I forgot to phone my parents);</w:t>
      </w:r>
    </w:p>
    <w:p w:rsidR="00853523" w:rsidRPr="005819CC" w:rsidRDefault="003B1E0C" w:rsidP="005819CC">
      <w:pPr>
        <w:spacing w:after="0" w:line="240" w:lineRule="auto"/>
        <w:contextualSpacing/>
        <w:jc w:val="both"/>
        <w:rPr>
          <w:rFonts w:ascii="Times New Roman" w:eastAsia="Arial Unicode MS" w:hAnsi="Times New Roman" w:cs="Times New Roman"/>
          <w:color w:val="000000"/>
          <w:sz w:val="24"/>
          <w:szCs w:val="24"/>
          <w:lang w:val="en-US" w:eastAsia="ru-RU" w:bidi="ru-RU"/>
        </w:rPr>
      </w:pPr>
      <w:r w:rsidRPr="005819CC">
        <w:rPr>
          <w:rFonts w:ascii="Times New Roman" w:eastAsia="Arial Unicode MS" w:hAnsi="Times New Roman" w:cs="Times New Roman"/>
          <w:color w:val="000000"/>
          <w:sz w:val="24"/>
          <w:szCs w:val="24"/>
          <w:lang w:val="en-US" w:eastAsia="ru-RU" w:bidi="ru-RU"/>
        </w:rPr>
        <w:t>-</w:t>
      </w:r>
      <w:r w:rsidR="00853523" w:rsidRPr="005819CC">
        <w:rPr>
          <w:rFonts w:ascii="Times New Roman" w:eastAsia="Arial Unicode MS" w:hAnsi="Times New Roman" w:cs="Times New Roman"/>
          <w:color w:val="000000"/>
          <w:sz w:val="24"/>
          <w:szCs w:val="24"/>
          <w:lang w:eastAsia="ru-RU" w:bidi="ru-RU"/>
        </w:rPr>
        <w:t>употреблять</w:t>
      </w:r>
      <w:r w:rsidR="00853523" w:rsidRPr="005819CC">
        <w:rPr>
          <w:rFonts w:ascii="Times New Roman" w:eastAsia="Arial Unicode MS" w:hAnsi="Times New Roman" w:cs="Times New Roman"/>
          <w:color w:val="000000"/>
          <w:sz w:val="24"/>
          <w:szCs w:val="24"/>
          <w:lang w:val="en-US" w:eastAsia="ru-RU" w:bidi="ru-RU"/>
        </w:rPr>
        <w:t xml:space="preserve"> </w:t>
      </w:r>
      <w:r w:rsidR="00853523" w:rsidRPr="005819CC">
        <w:rPr>
          <w:rFonts w:ascii="Times New Roman" w:eastAsia="Arial Unicode MS" w:hAnsi="Times New Roman" w:cs="Times New Roman"/>
          <w:color w:val="000000"/>
          <w:sz w:val="24"/>
          <w:szCs w:val="24"/>
          <w:lang w:eastAsia="ru-RU" w:bidi="ru-RU"/>
        </w:rPr>
        <w:t>в</w:t>
      </w:r>
      <w:r w:rsidR="00853523" w:rsidRPr="005819CC">
        <w:rPr>
          <w:rFonts w:ascii="Times New Roman" w:eastAsia="Arial Unicode MS" w:hAnsi="Times New Roman" w:cs="Times New Roman"/>
          <w:color w:val="000000"/>
          <w:sz w:val="24"/>
          <w:szCs w:val="24"/>
          <w:lang w:val="en-US" w:eastAsia="ru-RU" w:bidi="ru-RU"/>
        </w:rPr>
        <w:t xml:space="preserve"> </w:t>
      </w:r>
      <w:r w:rsidR="00853523" w:rsidRPr="005819CC">
        <w:rPr>
          <w:rFonts w:ascii="Times New Roman" w:eastAsia="Arial Unicode MS" w:hAnsi="Times New Roman" w:cs="Times New Roman"/>
          <w:color w:val="000000"/>
          <w:sz w:val="24"/>
          <w:szCs w:val="24"/>
          <w:lang w:eastAsia="ru-RU" w:bidi="ru-RU"/>
        </w:rPr>
        <w:t>речи</w:t>
      </w:r>
      <w:r w:rsidR="00853523" w:rsidRPr="005819CC">
        <w:rPr>
          <w:rFonts w:ascii="Times New Roman" w:eastAsia="Arial Unicode MS" w:hAnsi="Times New Roman" w:cs="Times New Roman"/>
          <w:color w:val="000000"/>
          <w:sz w:val="24"/>
          <w:szCs w:val="24"/>
          <w:lang w:val="en-US" w:eastAsia="ru-RU" w:bidi="ru-RU"/>
        </w:rPr>
        <w:t xml:space="preserve"> </w:t>
      </w:r>
      <w:r w:rsidR="00853523" w:rsidRPr="005819CC">
        <w:rPr>
          <w:rFonts w:ascii="Times New Roman" w:eastAsia="Arial Unicode MS" w:hAnsi="Times New Roman" w:cs="Times New Roman"/>
          <w:color w:val="000000"/>
          <w:sz w:val="24"/>
          <w:szCs w:val="24"/>
          <w:lang w:eastAsia="ru-RU" w:bidi="ru-RU"/>
        </w:rPr>
        <w:t>конструкции</w:t>
      </w:r>
      <w:r w:rsidR="00853523" w:rsidRPr="005819CC">
        <w:rPr>
          <w:rFonts w:ascii="Times New Roman" w:eastAsia="Arial Unicode MS" w:hAnsi="Times New Roman" w:cs="Times New Roman"/>
          <w:color w:val="000000"/>
          <w:sz w:val="24"/>
          <w:szCs w:val="24"/>
          <w:lang w:val="en-US" w:eastAsia="ru-RU" w:bidi="ru-RU"/>
        </w:rPr>
        <w:t xml:space="preserve"> </w:t>
      </w:r>
      <w:r w:rsidR="00853523" w:rsidRPr="005819CC">
        <w:rPr>
          <w:rFonts w:ascii="Times New Roman" w:eastAsia="Arial Unicode MS" w:hAnsi="Times New Roman" w:cs="Times New Roman"/>
          <w:color w:val="000000"/>
          <w:sz w:val="24"/>
          <w:szCs w:val="24"/>
          <w:lang w:eastAsia="ru-RU" w:bidi="ru-RU"/>
        </w:rPr>
        <w:t>с</w:t>
      </w:r>
      <w:r w:rsidR="00853523" w:rsidRPr="005819CC">
        <w:rPr>
          <w:rFonts w:ascii="Times New Roman" w:eastAsia="Arial Unicode MS" w:hAnsi="Times New Roman" w:cs="Times New Roman"/>
          <w:color w:val="000000"/>
          <w:sz w:val="24"/>
          <w:szCs w:val="24"/>
          <w:lang w:val="en-US" w:eastAsia="ru-RU" w:bidi="ru-RU"/>
        </w:rPr>
        <w:t xml:space="preserve"> </w:t>
      </w:r>
      <w:r w:rsidR="00853523" w:rsidRPr="005819CC">
        <w:rPr>
          <w:rFonts w:ascii="Times New Roman" w:eastAsia="Arial Unicode MS" w:hAnsi="Times New Roman" w:cs="Times New Roman"/>
          <w:color w:val="000000"/>
          <w:sz w:val="24"/>
          <w:szCs w:val="24"/>
          <w:lang w:eastAsia="ru-RU" w:bidi="ru-RU"/>
        </w:rPr>
        <w:t>герундием</w:t>
      </w:r>
      <w:r w:rsidR="00853523" w:rsidRPr="005819CC">
        <w:rPr>
          <w:rFonts w:ascii="Times New Roman" w:eastAsia="Arial Unicode MS" w:hAnsi="Times New Roman" w:cs="Times New Roman"/>
          <w:color w:val="000000"/>
          <w:sz w:val="24"/>
          <w:szCs w:val="24"/>
          <w:lang w:val="en-US" w:eastAsia="ru-RU" w:bidi="ru-RU"/>
        </w:rPr>
        <w:t>: to love</w:t>
      </w:r>
      <w:r w:rsidR="00853523" w:rsidRPr="005819CC">
        <w:rPr>
          <w:rFonts w:ascii="Times New Roman" w:eastAsia="Arial Unicode MS" w:hAnsi="Times New Roman" w:cs="Times New Roman"/>
          <w:i/>
          <w:color w:val="000000"/>
          <w:sz w:val="24"/>
          <w:szCs w:val="24"/>
          <w:lang w:val="en-US" w:eastAsia="ru-RU" w:bidi="ru-RU"/>
        </w:rPr>
        <w:t xml:space="preserve"> </w:t>
      </w:r>
      <w:r w:rsidR="00853523" w:rsidRPr="005819CC">
        <w:rPr>
          <w:rFonts w:ascii="Times New Roman" w:eastAsia="Arial Unicode MS" w:hAnsi="Times New Roman" w:cs="Times New Roman"/>
          <w:color w:val="000000"/>
          <w:sz w:val="24"/>
          <w:szCs w:val="24"/>
          <w:lang w:val="en-US" w:eastAsia="ru-RU" w:bidi="ru-RU"/>
        </w:rPr>
        <w:t>/</w:t>
      </w:r>
      <w:r w:rsidR="00853523" w:rsidRPr="005819CC">
        <w:rPr>
          <w:rFonts w:ascii="Times New Roman" w:eastAsia="Arial Unicode MS" w:hAnsi="Times New Roman" w:cs="Times New Roman"/>
          <w:i/>
          <w:color w:val="000000"/>
          <w:sz w:val="24"/>
          <w:szCs w:val="24"/>
          <w:lang w:val="en-US" w:eastAsia="ru-RU" w:bidi="ru-RU"/>
        </w:rPr>
        <w:t xml:space="preserve"> </w:t>
      </w:r>
      <w:r w:rsidR="00853523" w:rsidRPr="005819CC">
        <w:rPr>
          <w:rFonts w:ascii="Times New Roman" w:eastAsia="Arial Unicode MS" w:hAnsi="Times New Roman" w:cs="Times New Roman"/>
          <w:color w:val="000000"/>
          <w:sz w:val="24"/>
          <w:szCs w:val="24"/>
          <w:lang w:val="en-US" w:eastAsia="ru-RU" w:bidi="ru-RU"/>
        </w:rPr>
        <w:t>hate doing something; stop talking;</w:t>
      </w:r>
    </w:p>
    <w:p w:rsidR="00853523" w:rsidRPr="005819CC" w:rsidRDefault="003B1E0C"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w:t>
      </w:r>
      <w:r w:rsidR="00853523" w:rsidRPr="005819CC">
        <w:rPr>
          <w:rFonts w:ascii="Times New Roman" w:eastAsia="Arial Unicode MS" w:hAnsi="Times New Roman" w:cs="Times New Roman"/>
          <w:color w:val="000000"/>
          <w:sz w:val="24"/>
          <w:szCs w:val="24"/>
          <w:lang w:eastAsia="ru-RU" w:bidi="ru-RU"/>
        </w:rPr>
        <w:t>употреблять в речи конструкции с инфинитивом: want to do, learn to speak;</w:t>
      </w:r>
    </w:p>
    <w:p w:rsidR="00853523" w:rsidRPr="005819CC" w:rsidRDefault="003B1E0C" w:rsidP="005819CC">
      <w:pPr>
        <w:spacing w:after="0" w:line="240" w:lineRule="auto"/>
        <w:contextualSpacing/>
        <w:jc w:val="both"/>
        <w:rPr>
          <w:rFonts w:ascii="Times New Roman" w:eastAsia="Arial Unicode MS" w:hAnsi="Times New Roman" w:cs="Times New Roman"/>
          <w:color w:val="000000"/>
          <w:sz w:val="24"/>
          <w:szCs w:val="24"/>
          <w:lang w:val="en-US" w:eastAsia="ru-RU" w:bidi="ru-RU"/>
        </w:rPr>
      </w:pPr>
      <w:r w:rsidRPr="005819CC">
        <w:rPr>
          <w:rFonts w:ascii="Times New Roman" w:eastAsia="Arial Unicode MS" w:hAnsi="Times New Roman" w:cs="Times New Roman"/>
          <w:color w:val="000000"/>
          <w:sz w:val="24"/>
          <w:szCs w:val="24"/>
          <w:lang w:val="en-US" w:eastAsia="ru-RU" w:bidi="ru-RU"/>
        </w:rPr>
        <w:t>-</w:t>
      </w:r>
      <w:r w:rsidR="00853523" w:rsidRPr="005819CC">
        <w:rPr>
          <w:rFonts w:ascii="Times New Roman" w:eastAsia="Arial Unicode MS" w:hAnsi="Times New Roman" w:cs="Times New Roman"/>
          <w:color w:val="000000"/>
          <w:sz w:val="24"/>
          <w:szCs w:val="24"/>
          <w:lang w:eastAsia="ru-RU" w:bidi="ru-RU"/>
        </w:rPr>
        <w:t>употреблять</w:t>
      </w:r>
      <w:r w:rsidR="00853523" w:rsidRPr="005819CC">
        <w:rPr>
          <w:rFonts w:ascii="Times New Roman" w:eastAsia="Arial Unicode MS" w:hAnsi="Times New Roman" w:cs="Times New Roman"/>
          <w:color w:val="000000"/>
          <w:sz w:val="24"/>
          <w:szCs w:val="24"/>
          <w:lang w:val="en-US" w:eastAsia="ru-RU" w:bidi="ru-RU"/>
        </w:rPr>
        <w:t xml:space="preserve"> </w:t>
      </w:r>
      <w:r w:rsidR="00853523" w:rsidRPr="005819CC">
        <w:rPr>
          <w:rFonts w:ascii="Times New Roman" w:eastAsia="Arial Unicode MS" w:hAnsi="Times New Roman" w:cs="Times New Roman"/>
          <w:color w:val="000000"/>
          <w:sz w:val="24"/>
          <w:szCs w:val="24"/>
          <w:lang w:eastAsia="ru-RU" w:bidi="ru-RU"/>
        </w:rPr>
        <w:t>в</w:t>
      </w:r>
      <w:r w:rsidR="00853523" w:rsidRPr="005819CC">
        <w:rPr>
          <w:rFonts w:ascii="Times New Roman" w:eastAsia="Arial Unicode MS" w:hAnsi="Times New Roman" w:cs="Times New Roman"/>
          <w:color w:val="000000"/>
          <w:sz w:val="24"/>
          <w:szCs w:val="24"/>
          <w:lang w:val="en-US" w:eastAsia="ru-RU" w:bidi="ru-RU"/>
        </w:rPr>
        <w:t xml:space="preserve"> </w:t>
      </w:r>
      <w:r w:rsidR="00853523" w:rsidRPr="005819CC">
        <w:rPr>
          <w:rFonts w:ascii="Times New Roman" w:eastAsia="Arial Unicode MS" w:hAnsi="Times New Roman" w:cs="Times New Roman"/>
          <w:color w:val="000000"/>
          <w:sz w:val="24"/>
          <w:szCs w:val="24"/>
          <w:lang w:eastAsia="ru-RU" w:bidi="ru-RU"/>
        </w:rPr>
        <w:t>речи</w:t>
      </w:r>
      <w:r w:rsidR="00853523" w:rsidRPr="005819CC">
        <w:rPr>
          <w:rFonts w:ascii="Times New Roman" w:eastAsia="Arial Unicode MS" w:hAnsi="Times New Roman" w:cs="Times New Roman"/>
          <w:color w:val="000000"/>
          <w:sz w:val="24"/>
          <w:szCs w:val="24"/>
          <w:lang w:val="en-US" w:eastAsia="ru-RU" w:bidi="ru-RU"/>
        </w:rPr>
        <w:t xml:space="preserve"> </w:t>
      </w:r>
      <w:r w:rsidR="00853523" w:rsidRPr="005819CC">
        <w:rPr>
          <w:rFonts w:ascii="Times New Roman" w:eastAsia="Arial Unicode MS" w:hAnsi="Times New Roman" w:cs="Times New Roman"/>
          <w:color w:val="000000"/>
          <w:sz w:val="24"/>
          <w:szCs w:val="24"/>
          <w:lang w:eastAsia="ru-RU" w:bidi="ru-RU"/>
        </w:rPr>
        <w:t>инфинитив</w:t>
      </w:r>
      <w:r w:rsidR="00853523" w:rsidRPr="005819CC">
        <w:rPr>
          <w:rFonts w:ascii="Times New Roman" w:eastAsia="Arial Unicode MS" w:hAnsi="Times New Roman" w:cs="Times New Roman"/>
          <w:color w:val="000000"/>
          <w:sz w:val="24"/>
          <w:szCs w:val="24"/>
          <w:lang w:val="en-US" w:eastAsia="ru-RU" w:bidi="ru-RU"/>
        </w:rPr>
        <w:t xml:space="preserve"> </w:t>
      </w:r>
      <w:r w:rsidR="00853523" w:rsidRPr="005819CC">
        <w:rPr>
          <w:rFonts w:ascii="Times New Roman" w:eastAsia="Arial Unicode MS" w:hAnsi="Times New Roman" w:cs="Times New Roman"/>
          <w:color w:val="000000"/>
          <w:sz w:val="24"/>
          <w:szCs w:val="24"/>
          <w:lang w:eastAsia="ru-RU" w:bidi="ru-RU"/>
        </w:rPr>
        <w:t>цели</w:t>
      </w:r>
      <w:r w:rsidR="00853523" w:rsidRPr="005819CC">
        <w:rPr>
          <w:rFonts w:ascii="Times New Roman" w:eastAsia="Arial Unicode MS" w:hAnsi="Times New Roman" w:cs="Times New Roman"/>
          <w:color w:val="000000"/>
          <w:sz w:val="24"/>
          <w:szCs w:val="24"/>
          <w:lang w:val="en-US" w:eastAsia="ru-RU" w:bidi="ru-RU"/>
        </w:rPr>
        <w:t xml:space="preserve"> (I called to cancel our lesson);</w:t>
      </w:r>
    </w:p>
    <w:p w:rsidR="00853523" w:rsidRPr="005819CC" w:rsidRDefault="003B1E0C" w:rsidP="005819CC">
      <w:pPr>
        <w:spacing w:after="0" w:line="240" w:lineRule="auto"/>
        <w:contextualSpacing/>
        <w:jc w:val="both"/>
        <w:rPr>
          <w:rFonts w:ascii="Times New Roman" w:eastAsia="Arial Unicode MS" w:hAnsi="Times New Roman" w:cs="Times New Roman"/>
          <w:color w:val="000000"/>
          <w:sz w:val="24"/>
          <w:szCs w:val="24"/>
          <w:lang w:val="en-US" w:eastAsia="ru-RU" w:bidi="ru-RU"/>
        </w:rPr>
      </w:pPr>
      <w:r w:rsidRPr="005819CC">
        <w:rPr>
          <w:rFonts w:ascii="Times New Roman" w:eastAsia="Arial Unicode MS" w:hAnsi="Times New Roman" w:cs="Times New Roman"/>
          <w:color w:val="000000"/>
          <w:sz w:val="24"/>
          <w:szCs w:val="24"/>
          <w:lang w:val="en-US" w:eastAsia="ru-RU" w:bidi="ru-RU"/>
        </w:rPr>
        <w:t>-</w:t>
      </w:r>
      <w:r w:rsidR="00853523" w:rsidRPr="005819CC">
        <w:rPr>
          <w:rFonts w:ascii="Times New Roman" w:eastAsia="Arial Unicode MS" w:hAnsi="Times New Roman" w:cs="Times New Roman"/>
          <w:color w:val="000000"/>
          <w:sz w:val="24"/>
          <w:szCs w:val="24"/>
          <w:lang w:eastAsia="ru-RU" w:bidi="ru-RU"/>
        </w:rPr>
        <w:t>употреблять</w:t>
      </w:r>
      <w:r w:rsidR="00853523" w:rsidRPr="005819CC">
        <w:rPr>
          <w:rFonts w:ascii="Times New Roman" w:eastAsia="Arial Unicode MS" w:hAnsi="Times New Roman" w:cs="Times New Roman"/>
          <w:color w:val="000000"/>
          <w:sz w:val="24"/>
          <w:szCs w:val="24"/>
          <w:lang w:val="en-US" w:eastAsia="ru-RU" w:bidi="ru-RU"/>
        </w:rPr>
        <w:t xml:space="preserve"> </w:t>
      </w:r>
      <w:r w:rsidR="00853523" w:rsidRPr="005819CC">
        <w:rPr>
          <w:rFonts w:ascii="Times New Roman" w:eastAsia="Arial Unicode MS" w:hAnsi="Times New Roman" w:cs="Times New Roman"/>
          <w:color w:val="000000"/>
          <w:sz w:val="24"/>
          <w:szCs w:val="24"/>
          <w:lang w:eastAsia="ru-RU" w:bidi="ru-RU"/>
        </w:rPr>
        <w:t>в</w:t>
      </w:r>
      <w:r w:rsidR="00853523" w:rsidRPr="005819CC">
        <w:rPr>
          <w:rFonts w:ascii="Times New Roman" w:eastAsia="Arial Unicode MS" w:hAnsi="Times New Roman" w:cs="Times New Roman"/>
          <w:color w:val="000000"/>
          <w:sz w:val="24"/>
          <w:szCs w:val="24"/>
          <w:lang w:val="en-US" w:eastAsia="ru-RU" w:bidi="ru-RU"/>
        </w:rPr>
        <w:t xml:space="preserve"> </w:t>
      </w:r>
      <w:r w:rsidR="00853523" w:rsidRPr="005819CC">
        <w:rPr>
          <w:rFonts w:ascii="Times New Roman" w:eastAsia="Arial Unicode MS" w:hAnsi="Times New Roman" w:cs="Times New Roman"/>
          <w:color w:val="000000"/>
          <w:sz w:val="24"/>
          <w:szCs w:val="24"/>
          <w:lang w:eastAsia="ru-RU" w:bidi="ru-RU"/>
        </w:rPr>
        <w:t>речи</w:t>
      </w:r>
      <w:r w:rsidR="00853523" w:rsidRPr="005819CC">
        <w:rPr>
          <w:rFonts w:ascii="Times New Roman" w:eastAsia="Arial Unicode MS" w:hAnsi="Times New Roman" w:cs="Times New Roman"/>
          <w:color w:val="000000"/>
          <w:sz w:val="24"/>
          <w:szCs w:val="24"/>
          <w:lang w:val="en-US" w:eastAsia="ru-RU" w:bidi="ru-RU"/>
        </w:rPr>
        <w:t xml:space="preserve"> </w:t>
      </w:r>
      <w:r w:rsidR="00853523" w:rsidRPr="005819CC">
        <w:rPr>
          <w:rFonts w:ascii="Times New Roman" w:eastAsia="Arial Unicode MS" w:hAnsi="Times New Roman" w:cs="Times New Roman"/>
          <w:color w:val="000000"/>
          <w:sz w:val="24"/>
          <w:szCs w:val="24"/>
          <w:lang w:eastAsia="ru-RU" w:bidi="ru-RU"/>
        </w:rPr>
        <w:t>конструкцию</w:t>
      </w:r>
      <w:r w:rsidR="00853523" w:rsidRPr="005819CC">
        <w:rPr>
          <w:rFonts w:ascii="Times New Roman" w:eastAsia="Arial Unicode MS" w:hAnsi="Times New Roman" w:cs="Times New Roman"/>
          <w:color w:val="000000"/>
          <w:sz w:val="24"/>
          <w:szCs w:val="24"/>
          <w:lang w:val="en-US" w:eastAsia="ru-RU" w:bidi="ru-RU"/>
        </w:rPr>
        <w:t xml:space="preserve"> it takes me … to do something;</w:t>
      </w:r>
    </w:p>
    <w:p w:rsidR="00853523" w:rsidRPr="005819CC" w:rsidRDefault="003B1E0C" w:rsidP="005819CC">
      <w:pPr>
        <w:spacing w:after="0" w:line="240" w:lineRule="auto"/>
        <w:contextualSpacing/>
        <w:jc w:val="both"/>
        <w:rPr>
          <w:rFonts w:ascii="Times New Roman" w:eastAsia="Arial Unicode MS" w:hAnsi="Times New Roman" w:cs="Times New Roman"/>
          <w:color w:val="000000"/>
          <w:sz w:val="24"/>
          <w:szCs w:val="24"/>
          <w:lang w:val="en-US" w:eastAsia="ru-RU" w:bidi="ru-RU"/>
        </w:rPr>
      </w:pPr>
      <w:r w:rsidRPr="005819CC">
        <w:rPr>
          <w:rFonts w:ascii="Times New Roman" w:eastAsia="Arial Unicode MS" w:hAnsi="Times New Roman" w:cs="Times New Roman"/>
          <w:color w:val="000000"/>
          <w:sz w:val="24"/>
          <w:szCs w:val="24"/>
          <w:lang w:val="en-US" w:eastAsia="ru-RU" w:bidi="ru-RU"/>
        </w:rPr>
        <w:t>-</w:t>
      </w:r>
      <w:r w:rsidR="00853523" w:rsidRPr="005819CC">
        <w:rPr>
          <w:rFonts w:ascii="Times New Roman" w:eastAsia="Arial Unicode MS" w:hAnsi="Times New Roman" w:cs="Times New Roman"/>
          <w:color w:val="000000"/>
          <w:sz w:val="24"/>
          <w:szCs w:val="24"/>
          <w:lang w:eastAsia="ru-RU" w:bidi="ru-RU"/>
        </w:rPr>
        <w:t>использовать</w:t>
      </w:r>
      <w:r w:rsidR="00853523" w:rsidRPr="005819CC">
        <w:rPr>
          <w:rFonts w:ascii="Times New Roman" w:eastAsia="Arial Unicode MS" w:hAnsi="Times New Roman" w:cs="Times New Roman"/>
          <w:color w:val="000000"/>
          <w:sz w:val="24"/>
          <w:szCs w:val="24"/>
          <w:lang w:val="en-US" w:eastAsia="ru-RU" w:bidi="ru-RU"/>
        </w:rPr>
        <w:t xml:space="preserve"> </w:t>
      </w:r>
      <w:r w:rsidR="00853523" w:rsidRPr="005819CC">
        <w:rPr>
          <w:rFonts w:ascii="Times New Roman" w:eastAsia="Arial Unicode MS" w:hAnsi="Times New Roman" w:cs="Times New Roman"/>
          <w:color w:val="000000"/>
          <w:sz w:val="24"/>
          <w:szCs w:val="24"/>
          <w:lang w:eastAsia="ru-RU" w:bidi="ru-RU"/>
        </w:rPr>
        <w:t>косвенную</w:t>
      </w:r>
      <w:r w:rsidR="00853523" w:rsidRPr="005819CC">
        <w:rPr>
          <w:rFonts w:ascii="Times New Roman" w:eastAsia="Arial Unicode MS" w:hAnsi="Times New Roman" w:cs="Times New Roman"/>
          <w:color w:val="000000"/>
          <w:sz w:val="24"/>
          <w:szCs w:val="24"/>
          <w:lang w:val="en-US" w:eastAsia="ru-RU" w:bidi="ru-RU"/>
        </w:rPr>
        <w:t xml:space="preserve"> </w:t>
      </w:r>
      <w:r w:rsidR="00853523" w:rsidRPr="005819CC">
        <w:rPr>
          <w:rFonts w:ascii="Times New Roman" w:eastAsia="Arial Unicode MS" w:hAnsi="Times New Roman" w:cs="Times New Roman"/>
          <w:color w:val="000000"/>
          <w:sz w:val="24"/>
          <w:szCs w:val="24"/>
          <w:lang w:eastAsia="ru-RU" w:bidi="ru-RU"/>
        </w:rPr>
        <w:t>речь</w:t>
      </w:r>
      <w:r w:rsidR="00853523" w:rsidRPr="005819CC">
        <w:rPr>
          <w:rFonts w:ascii="Times New Roman" w:eastAsia="Arial Unicode MS" w:hAnsi="Times New Roman" w:cs="Times New Roman"/>
          <w:color w:val="000000"/>
          <w:sz w:val="24"/>
          <w:szCs w:val="24"/>
          <w:lang w:val="en-US" w:eastAsia="ru-RU" w:bidi="ru-RU"/>
        </w:rPr>
        <w:t>;</w:t>
      </w:r>
    </w:p>
    <w:p w:rsidR="00853523" w:rsidRPr="005819CC" w:rsidRDefault="003B1E0C" w:rsidP="005819CC">
      <w:pPr>
        <w:spacing w:after="0" w:line="240" w:lineRule="auto"/>
        <w:contextualSpacing/>
        <w:jc w:val="both"/>
        <w:rPr>
          <w:rFonts w:ascii="Times New Roman" w:eastAsia="Arial Unicode MS" w:hAnsi="Times New Roman" w:cs="Times New Roman"/>
          <w:color w:val="000000"/>
          <w:sz w:val="24"/>
          <w:szCs w:val="24"/>
          <w:lang w:val="en-US" w:eastAsia="ru-RU" w:bidi="ru-RU"/>
        </w:rPr>
      </w:pPr>
      <w:r w:rsidRPr="005819CC">
        <w:rPr>
          <w:rFonts w:ascii="Times New Roman" w:eastAsia="Arial Unicode MS" w:hAnsi="Times New Roman" w:cs="Times New Roman"/>
          <w:color w:val="000000"/>
          <w:sz w:val="24"/>
          <w:szCs w:val="24"/>
          <w:lang w:val="en-US" w:eastAsia="ru-RU" w:bidi="ru-RU"/>
        </w:rPr>
        <w:t>-</w:t>
      </w:r>
      <w:r w:rsidR="00853523" w:rsidRPr="005819CC">
        <w:rPr>
          <w:rFonts w:ascii="Times New Roman" w:eastAsia="Arial Unicode MS" w:hAnsi="Times New Roman" w:cs="Times New Roman"/>
          <w:color w:val="000000"/>
          <w:sz w:val="24"/>
          <w:szCs w:val="24"/>
          <w:lang w:eastAsia="ru-RU" w:bidi="ru-RU"/>
        </w:rPr>
        <w:t>использовать</w:t>
      </w:r>
      <w:r w:rsidR="00853523" w:rsidRPr="005819CC">
        <w:rPr>
          <w:rFonts w:ascii="Times New Roman" w:eastAsia="Arial Unicode MS" w:hAnsi="Times New Roman" w:cs="Times New Roman"/>
          <w:color w:val="000000"/>
          <w:sz w:val="24"/>
          <w:szCs w:val="24"/>
          <w:lang w:val="en-US" w:eastAsia="ru-RU" w:bidi="ru-RU"/>
        </w:rPr>
        <w:t xml:space="preserve"> </w:t>
      </w:r>
      <w:r w:rsidR="00853523" w:rsidRPr="005819CC">
        <w:rPr>
          <w:rFonts w:ascii="Times New Roman" w:eastAsia="Arial Unicode MS" w:hAnsi="Times New Roman" w:cs="Times New Roman"/>
          <w:color w:val="000000"/>
          <w:sz w:val="24"/>
          <w:szCs w:val="24"/>
          <w:lang w:eastAsia="ru-RU" w:bidi="ru-RU"/>
        </w:rPr>
        <w:t>в</w:t>
      </w:r>
      <w:r w:rsidR="00853523" w:rsidRPr="005819CC">
        <w:rPr>
          <w:rFonts w:ascii="Times New Roman" w:eastAsia="Arial Unicode MS" w:hAnsi="Times New Roman" w:cs="Times New Roman"/>
          <w:color w:val="000000"/>
          <w:sz w:val="24"/>
          <w:szCs w:val="24"/>
          <w:lang w:val="en-US" w:eastAsia="ru-RU" w:bidi="ru-RU"/>
        </w:rPr>
        <w:t xml:space="preserve"> </w:t>
      </w:r>
      <w:r w:rsidR="00853523" w:rsidRPr="005819CC">
        <w:rPr>
          <w:rFonts w:ascii="Times New Roman" w:eastAsia="Arial Unicode MS" w:hAnsi="Times New Roman" w:cs="Times New Roman"/>
          <w:color w:val="000000"/>
          <w:sz w:val="24"/>
          <w:szCs w:val="24"/>
          <w:lang w:eastAsia="ru-RU" w:bidi="ru-RU"/>
        </w:rPr>
        <w:t>речи</w:t>
      </w:r>
      <w:r w:rsidR="00853523" w:rsidRPr="005819CC">
        <w:rPr>
          <w:rFonts w:ascii="Times New Roman" w:eastAsia="Arial Unicode MS" w:hAnsi="Times New Roman" w:cs="Times New Roman"/>
          <w:color w:val="000000"/>
          <w:sz w:val="24"/>
          <w:szCs w:val="24"/>
          <w:lang w:val="en-US" w:eastAsia="ru-RU" w:bidi="ru-RU"/>
        </w:rPr>
        <w:t xml:space="preserve"> </w:t>
      </w:r>
      <w:r w:rsidR="00853523" w:rsidRPr="005819CC">
        <w:rPr>
          <w:rFonts w:ascii="Times New Roman" w:eastAsia="Arial Unicode MS" w:hAnsi="Times New Roman" w:cs="Times New Roman"/>
          <w:color w:val="000000"/>
          <w:sz w:val="24"/>
          <w:szCs w:val="24"/>
          <w:lang w:eastAsia="ru-RU" w:bidi="ru-RU"/>
        </w:rPr>
        <w:t>глаголы</w:t>
      </w:r>
      <w:r w:rsidR="00853523" w:rsidRPr="005819CC">
        <w:rPr>
          <w:rFonts w:ascii="Times New Roman" w:eastAsia="Arial Unicode MS" w:hAnsi="Times New Roman" w:cs="Times New Roman"/>
          <w:color w:val="000000"/>
          <w:sz w:val="24"/>
          <w:szCs w:val="24"/>
          <w:lang w:val="en-US" w:eastAsia="ru-RU" w:bidi="ru-RU"/>
        </w:rPr>
        <w:t xml:space="preserve"> </w:t>
      </w:r>
      <w:r w:rsidR="00853523" w:rsidRPr="005819CC">
        <w:rPr>
          <w:rFonts w:ascii="Times New Roman" w:eastAsia="Arial Unicode MS" w:hAnsi="Times New Roman" w:cs="Times New Roman"/>
          <w:color w:val="000000"/>
          <w:sz w:val="24"/>
          <w:szCs w:val="24"/>
          <w:lang w:eastAsia="ru-RU" w:bidi="ru-RU"/>
        </w:rPr>
        <w:t>в</w:t>
      </w:r>
      <w:r w:rsidR="00853523" w:rsidRPr="005819CC">
        <w:rPr>
          <w:rFonts w:ascii="Times New Roman" w:eastAsia="Arial Unicode MS" w:hAnsi="Times New Roman" w:cs="Times New Roman"/>
          <w:color w:val="000000"/>
          <w:sz w:val="24"/>
          <w:szCs w:val="24"/>
          <w:lang w:val="en-US" w:eastAsia="ru-RU" w:bidi="ru-RU"/>
        </w:rPr>
        <w:t xml:space="preserve"> </w:t>
      </w:r>
      <w:r w:rsidR="00853523" w:rsidRPr="005819CC">
        <w:rPr>
          <w:rFonts w:ascii="Times New Roman" w:eastAsia="Arial Unicode MS" w:hAnsi="Times New Roman" w:cs="Times New Roman"/>
          <w:color w:val="000000"/>
          <w:sz w:val="24"/>
          <w:szCs w:val="24"/>
          <w:lang w:eastAsia="ru-RU" w:bidi="ru-RU"/>
        </w:rPr>
        <w:t>наиболее</w:t>
      </w:r>
      <w:r w:rsidR="00853523" w:rsidRPr="005819CC">
        <w:rPr>
          <w:rFonts w:ascii="Times New Roman" w:eastAsia="Arial Unicode MS" w:hAnsi="Times New Roman" w:cs="Times New Roman"/>
          <w:color w:val="000000"/>
          <w:sz w:val="24"/>
          <w:szCs w:val="24"/>
          <w:lang w:val="en-US" w:eastAsia="ru-RU" w:bidi="ru-RU"/>
        </w:rPr>
        <w:t xml:space="preserve"> </w:t>
      </w:r>
      <w:r w:rsidR="00853523" w:rsidRPr="005819CC">
        <w:rPr>
          <w:rFonts w:ascii="Times New Roman" w:eastAsia="Arial Unicode MS" w:hAnsi="Times New Roman" w:cs="Times New Roman"/>
          <w:color w:val="000000"/>
          <w:sz w:val="24"/>
          <w:szCs w:val="24"/>
          <w:lang w:eastAsia="ru-RU" w:bidi="ru-RU"/>
        </w:rPr>
        <w:t>употребляемых</w:t>
      </w:r>
      <w:r w:rsidR="00853523" w:rsidRPr="005819CC">
        <w:rPr>
          <w:rFonts w:ascii="Times New Roman" w:eastAsia="Arial Unicode MS" w:hAnsi="Times New Roman" w:cs="Times New Roman"/>
          <w:color w:val="000000"/>
          <w:sz w:val="24"/>
          <w:szCs w:val="24"/>
          <w:lang w:val="en-US" w:eastAsia="ru-RU" w:bidi="ru-RU"/>
        </w:rPr>
        <w:t xml:space="preserve"> </w:t>
      </w:r>
      <w:r w:rsidR="00853523" w:rsidRPr="005819CC">
        <w:rPr>
          <w:rFonts w:ascii="Times New Roman" w:eastAsia="Arial Unicode MS" w:hAnsi="Times New Roman" w:cs="Times New Roman"/>
          <w:color w:val="000000"/>
          <w:sz w:val="24"/>
          <w:szCs w:val="24"/>
          <w:lang w:eastAsia="ru-RU" w:bidi="ru-RU"/>
        </w:rPr>
        <w:t>временных</w:t>
      </w:r>
      <w:r w:rsidR="00853523" w:rsidRPr="005819CC">
        <w:rPr>
          <w:rFonts w:ascii="Times New Roman" w:eastAsia="Arial Unicode MS" w:hAnsi="Times New Roman" w:cs="Times New Roman"/>
          <w:color w:val="000000"/>
          <w:sz w:val="24"/>
          <w:szCs w:val="24"/>
          <w:lang w:val="en-US" w:eastAsia="ru-RU" w:bidi="ru-RU"/>
        </w:rPr>
        <w:t xml:space="preserve"> </w:t>
      </w:r>
      <w:r w:rsidR="00853523" w:rsidRPr="005819CC">
        <w:rPr>
          <w:rFonts w:ascii="Times New Roman" w:eastAsia="Arial Unicode MS" w:hAnsi="Times New Roman" w:cs="Times New Roman"/>
          <w:color w:val="000000"/>
          <w:sz w:val="24"/>
          <w:szCs w:val="24"/>
          <w:lang w:eastAsia="ru-RU" w:bidi="ru-RU"/>
        </w:rPr>
        <w:t>формах</w:t>
      </w:r>
      <w:r w:rsidR="00853523" w:rsidRPr="005819CC">
        <w:rPr>
          <w:rFonts w:ascii="Times New Roman" w:eastAsia="Arial Unicode MS" w:hAnsi="Times New Roman" w:cs="Times New Roman"/>
          <w:color w:val="000000"/>
          <w:sz w:val="24"/>
          <w:szCs w:val="24"/>
          <w:lang w:val="en-US" w:eastAsia="ru-RU" w:bidi="ru-RU"/>
        </w:rPr>
        <w:t>: Present Simple, Present Continuous, Future Simple, Past Simple, Past Continuous, Present Perfect, Present Perfect Continuous, Past Perfect;</w:t>
      </w:r>
    </w:p>
    <w:p w:rsidR="00853523" w:rsidRPr="005819CC" w:rsidRDefault="003B1E0C" w:rsidP="005819CC">
      <w:pPr>
        <w:spacing w:after="0" w:line="240" w:lineRule="auto"/>
        <w:contextualSpacing/>
        <w:jc w:val="both"/>
        <w:rPr>
          <w:rFonts w:ascii="Times New Roman" w:eastAsia="Arial Unicode MS" w:hAnsi="Times New Roman" w:cs="Times New Roman"/>
          <w:color w:val="000000"/>
          <w:sz w:val="24"/>
          <w:szCs w:val="24"/>
          <w:lang w:val="en-US" w:eastAsia="ru-RU" w:bidi="ru-RU"/>
        </w:rPr>
      </w:pPr>
      <w:r w:rsidRPr="005819CC">
        <w:rPr>
          <w:rFonts w:ascii="Times New Roman" w:eastAsia="Arial Unicode MS" w:hAnsi="Times New Roman" w:cs="Times New Roman"/>
          <w:color w:val="000000"/>
          <w:sz w:val="24"/>
          <w:szCs w:val="24"/>
          <w:lang w:val="en-US" w:eastAsia="ru-RU" w:bidi="ru-RU"/>
        </w:rPr>
        <w:t>-</w:t>
      </w:r>
      <w:r w:rsidR="00853523" w:rsidRPr="005819CC">
        <w:rPr>
          <w:rFonts w:ascii="Times New Roman" w:eastAsia="Arial Unicode MS" w:hAnsi="Times New Roman" w:cs="Times New Roman"/>
          <w:color w:val="000000"/>
          <w:sz w:val="24"/>
          <w:szCs w:val="24"/>
          <w:lang w:eastAsia="ru-RU" w:bidi="ru-RU"/>
        </w:rPr>
        <w:t>употреблять</w:t>
      </w:r>
      <w:r w:rsidR="00853523" w:rsidRPr="005819CC">
        <w:rPr>
          <w:rFonts w:ascii="Times New Roman" w:eastAsia="Arial Unicode MS" w:hAnsi="Times New Roman" w:cs="Times New Roman"/>
          <w:color w:val="000000"/>
          <w:sz w:val="24"/>
          <w:szCs w:val="24"/>
          <w:lang w:val="en-US" w:eastAsia="ru-RU" w:bidi="ru-RU"/>
        </w:rPr>
        <w:t xml:space="preserve"> </w:t>
      </w:r>
      <w:r w:rsidR="00853523" w:rsidRPr="005819CC">
        <w:rPr>
          <w:rFonts w:ascii="Times New Roman" w:eastAsia="Arial Unicode MS" w:hAnsi="Times New Roman" w:cs="Times New Roman"/>
          <w:color w:val="000000"/>
          <w:sz w:val="24"/>
          <w:szCs w:val="24"/>
          <w:lang w:eastAsia="ru-RU" w:bidi="ru-RU"/>
        </w:rPr>
        <w:t>в</w:t>
      </w:r>
      <w:r w:rsidR="00853523" w:rsidRPr="005819CC">
        <w:rPr>
          <w:rFonts w:ascii="Times New Roman" w:eastAsia="Arial Unicode MS" w:hAnsi="Times New Roman" w:cs="Times New Roman"/>
          <w:color w:val="000000"/>
          <w:sz w:val="24"/>
          <w:szCs w:val="24"/>
          <w:lang w:val="en-US" w:eastAsia="ru-RU" w:bidi="ru-RU"/>
        </w:rPr>
        <w:t xml:space="preserve"> </w:t>
      </w:r>
      <w:r w:rsidR="00853523" w:rsidRPr="005819CC">
        <w:rPr>
          <w:rFonts w:ascii="Times New Roman" w:eastAsia="Arial Unicode MS" w:hAnsi="Times New Roman" w:cs="Times New Roman"/>
          <w:color w:val="000000"/>
          <w:sz w:val="24"/>
          <w:szCs w:val="24"/>
          <w:lang w:eastAsia="ru-RU" w:bidi="ru-RU"/>
        </w:rPr>
        <w:t>речи</w:t>
      </w:r>
      <w:r w:rsidR="00853523" w:rsidRPr="005819CC">
        <w:rPr>
          <w:rFonts w:ascii="Times New Roman" w:eastAsia="Arial Unicode MS" w:hAnsi="Times New Roman" w:cs="Times New Roman"/>
          <w:color w:val="000000"/>
          <w:sz w:val="24"/>
          <w:szCs w:val="24"/>
          <w:lang w:val="en-US" w:eastAsia="ru-RU" w:bidi="ru-RU"/>
        </w:rPr>
        <w:t xml:space="preserve"> </w:t>
      </w:r>
      <w:r w:rsidR="00853523" w:rsidRPr="005819CC">
        <w:rPr>
          <w:rFonts w:ascii="Times New Roman" w:eastAsia="Arial Unicode MS" w:hAnsi="Times New Roman" w:cs="Times New Roman"/>
          <w:color w:val="000000"/>
          <w:sz w:val="24"/>
          <w:szCs w:val="24"/>
          <w:lang w:eastAsia="ru-RU" w:bidi="ru-RU"/>
        </w:rPr>
        <w:t>страдательный</w:t>
      </w:r>
      <w:r w:rsidR="00853523" w:rsidRPr="005819CC">
        <w:rPr>
          <w:rFonts w:ascii="Times New Roman" w:eastAsia="Arial Unicode MS" w:hAnsi="Times New Roman" w:cs="Times New Roman"/>
          <w:color w:val="000000"/>
          <w:sz w:val="24"/>
          <w:szCs w:val="24"/>
          <w:lang w:val="en-US" w:eastAsia="ru-RU" w:bidi="ru-RU"/>
        </w:rPr>
        <w:t xml:space="preserve"> </w:t>
      </w:r>
      <w:r w:rsidR="00853523" w:rsidRPr="005819CC">
        <w:rPr>
          <w:rFonts w:ascii="Times New Roman" w:eastAsia="Arial Unicode MS" w:hAnsi="Times New Roman" w:cs="Times New Roman"/>
          <w:color w:val="000000"/>
          <w:sz w:val="24"/>
          <w:szCs w:val="24"/>
          <w:lang w:eastAsia="ru-RU" w:bidi="ru-RU"/>
        </w:rPr>
        <w:t>залог</w:t>
      </w:r>
      <w:r w:rsidR="00853523" w:rsidRPr="005819CC">
        <w:rPr>
          <w:rFonts w:ascii="Times New Roman" w:eastAsia="Arial Unicode MS" w:hAnsi="Times New Roman" w:cs="Times New Roman"/>
          <w:color w:val="000000"/>
          <w:sz w:val="24"/>
          <w:szCs w:val="24"/>
          <w:lang w:val="en-US" w:eastAsia="ru-RU" w:bidi="ru-RU"/>
        </w:rPr>
        <w:t xml:space="preserve"> </w:t>
      </w:r>
      <w:r w:rsidR="00853523" w:rsidRPr="005819CC">
        <w:rPr>
          <w:rFonts w:ascii="Times New Roman" w:eastAsia="Arial Unicode MS" w:hAnsi="Times New Roman" w:cs="Times New Roman"/>
          <w:color w:val="000000"/>
          <w:sz w:val="24"/>
          <w:szCs w:val="24"/>
          <w:lang w:eastAsia="ru-RU" w:bidi="ru-RU"/>
        </w:rPr>
        <w:t>в</w:t>
      </w:r>
      <w:r w:rsidR="00853523" w:rsidRPr="005819CC">
        <w:rPr>
          <w:rFonts w:ascii="Times New Roman" w:eastAsia="Arial Unicode MS" w:hAnsi="Times New Roman" w:cs="Times New Roman"/>
          <w:color w:val="000000"/>
          <w:sz w:val="24"/>
          <w:szCs w:val="24"/>
          <w:lang w:val="en-US" w:eastAsia="ru-RU" w:bidi="ru-RU"/>
        </w:rPr>
        <w:t xml:space="preserve"> </w:t>
      </w:r>
      <w:r w:rsidR="00853523" w:rsidRPr="005819CC">
        <w:rPr>
          <w:rFonts w:ascii="Times New Roman" w:eastAsia="Arial Unicode MS" w:hAnsi="Times New Roman" w:cs="Times New Roman"/>
          <w:color w:val="000000"/>
          <w:sz w:val="24"/>
          <w:szCs w:val="24"/>
          <w:lang w:eastAsia="ru-RU" w:bidi="ru-RU"/>
        </w:rPr>
        <w:t>формах</w:t>
      </w:r>
      <w:r w:rsidR="00853523" w:rsidRPr="005819CC">
        <w:rPr>
          <w:rFonts w:ascii="Times New Roman" w:eastAsia="Arial Unicode MS" w:hAnsi="Times New Roman" w:cs="Times New Roman"/>
          <w:color w:val="000000"/>
          <w:sz w:val="24"/>
          <w:szCs w:val="24"/>
          <w:lang w:val="en-US" w:eastAsia="ru-RU" w:bidi="ru-RU"/>
        </w:rPr>
        <w:t xml:space="preserve"> </w:t>
      </w:r>
      <w:r w:rsidR="00853523" w:rsidRPr="005819CC">
        <w:rPr>
          <w:rFonts w:ascii="Times New Roman" w:eastAsia="Arial Unicode MS" w:hAnsi="Times New Roman" w:cs="Times New Roman"/>
          <w:color w:val="000000"/>
          <w:sz w:val="24"/>
          <w:szCs w:val="24"/>
          <w:lang w:eastAsia="ru-RU" w:bidi="ru-RU"/>
        </w:rPr>
        <w:t>наиболее</w:t>
      </w:r>
      <w:r w:rsidR="00853523" w:rsidRPr="005819CC">
        <w:rPr>
          <w:rFonts w:ascii="Times New Roman" w:eastAsia="Arial Unicode MS" w:hAnsi="Times New Roman" w:cs="Times New Roman"/>
          <w:color w:val="000000"/>
          <w:sz w:val="24"/>
          <w:szCs w:val="24"/>
          <w:lang w:val="en-US" w:eastAsia="ru-RU" w:bidi="ru-RU"/>
        </w:rPr>
        <w:t xml:space="preserve"> </w:t>
      </w:r>
      <w:r w:rsidR="00853523" w:rsidRPr="005819CC">
        <w:rPr>
          <w:rFonts w:ascii="Times New Roman" w:eastAsia="Arial Unicode MS" w:hAnsi="Times New Roman" w:cs="Times New Roman"/>
          <w:color w:val="000000"/>
          <w:sz w:val="24"/>
          <w:szCs w:val="24"/>
          <w:lang w:eastAsia="ru-RU" w:bidi="ru-RU"/>
        </w:rPr>
        <w:t>используемых</w:t>
      </w:r>
      <w:r w:rsidR="00853523" w:rsidRPr="005819CC">
        <w:rPr>
          <w:rFonts w:ascii="Times New Roman" w:eastAsia="Arial Unicode MS" w:hAnsi="Times New Roman" w:cs="Times New Roman"/>
          <w:color w:val="000000"/>
          <w:sz w:val="24"/>
          <w:szCs w:val="24"/>
          <w:lang w:val="en-US" w:eastAsia="ru-RU" w:bidi="ru-RU"/>
        </w:rPr>
        <w:t xml:space="preserve"> </w:t>
      </w:r>
      <w:r w:rsidR="00853523" w:rsidRPr="005819CC">
        <w:rPr>
          <w:rFonts w:ascii="Times New Roman" w:eastAsia="Arial Unicode MS" w:hAnsi="Times New Roman" w:cs="Times New Roman"/>
          <w:color w:val="000000"/>
          <w:sz w:val="24"/>
          <w:szCs w:val="24"/>
          <w:lang w:eastAsia="ru-RU" w:bidi="ru-RU"/>
        </w:rPr>
        <w:t>времен</w:t>
      </w:r>
      <w:r w:rsidR="00853523" w:rsidRPr="005819CC">
        <w:rPr>
          <w:rFonts w:ascii="Times New Roman" w:eastAsia="Arial Unicode MS" w:hAnsi="Times New Roman" w:cs="Times New Roman"/>
          <w:color w:val="000000"/>
          <w:sz w:val="24"/>
          <w:szCs w:val="24"/>
          <w:lang w:val="en-US" w:eastAsia="ru-RU" w:bidi="ru-RU"/>
        </w:rPr>
        <w:t>: Present Simple, Present Continuous, Past Simple, Present Perfect;</w:t>
      </w:r>
    </w:p>
    <w:p w:rsidR="00853523" w:rsidRPr="005819CC" w:rsidRDefault="003B1E0C"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w:t>
      </w:r>
      <w:r w:rsidR="00853523" w:rsidRPr="005819CC">
        <w:rPr>
          <w:rFonts w:ascii="Times New Roman" w:eastAsia="Arial Unicode MS" w:hAnsi="Times New Roman" w:cs="Times New Roman"/>
          <w:color w:val="000000"/>
          <w:sz w:val="24"/>
          <w:szCs w:val="24"/>
          <w:lang w:eastAsia="ru-RU" w:bidi="ru-RU"/>
        </w:rPr>
        <w:t>употреблять в речи различные грамматические средства для выражения будущего времени – to be going to, Present Continuous; Present Simple;</w:t>
      </w:r>
    </w:p>
    <w:p w:rsidR="00853523" w:rsidRPr="005819CC" w:rsidRDefault="003B1E0C" w:rsidP="005819CC">
      <w:pPr>
        <w:spacing w:after="0" w:line="240" w:lineRule="auto"/>
        <w:contextualSpacing/>
        <w:jc w:val="both"/>
        <w:rPr>
          <w:rFonts w:ascii="Times New Roman" w:eastAsia="Arial Unicode MS" w:hAnsi="Times New Roman" w:cs="Times New Roman"/>
          <w:color w:val="000000"/>
          <w:sz w:val="24"/>
          <w:szCs w:val="24"/>
          <w:lang w:val="en-US" w:eastAsia="ru-RU" w:bidi="ru-RU"/>
        </w:rPr>
      </w:pPr>
      <w:r w:rsidRPr="005819CC">
        <w:rPr>
          <w:rFonts w:ascii="Times New Roman" w:eastAsia="Arial Unicode MS" w:hAnsi="Times New Roman" w:cs="Times New Roman"/>
          <w:color w:val="000000"/>
          <w:sz w:val="24"/>
          <w:szCs w:val="24"/>
          <w:lang w:val="en-US" w:eastAsia="ru-RU" w:bidi="ru-RU"/>
        </w:rPr>
        <w:t>-</w:t>
      </w:r>
      <w:r w:rsidR="00853523" w:rsidRPr="005819CC">
        <w:rPr>
          <w:rFonts w:ascii="Times New Roman" w:eastAsia="Arial Unicode MS" w:hAnsi="Times New Roman" w:cs="Times New Roman"/>
          <w:color w:val="000000"/>
          <w:sz w:val="24"/>
          <w:szCs w:val="24"/>
          <w:lang w:eastAsia="ru-RU" w:bidi="ru-RU"/>
        </w:rPr>
        <w:t>употреблять</w:t>
      </w:r>
      <w:r w:rsidR="00853523" w:rsidRPr="005819CC">
        <w:rPr>
          <w:rFonts w:ascii="Times New Roman" w:eastAsia="Arial Unicode MS" w:hAnsi="Times New Roman" w:cs="Times New Roman"/>
          <w:color w:val="000000"/>
          <w:sz w:val="24"/>
          <w:szCs w:val="24"/>
          <w:lang w:val="en-US" w:eastAsia="ru-RU" w:bidi="ru-RU"/>
        </w:rPr>
        <w:t xml:space="preserve"> </w:t>
      </w:r>
      <w:r w:rsidR="00853523" w:rsidRPr="005819CC">
        <w:rPr>
          <w:rFonts w:ascii="Times New Roman" w:eastAsia="Arial Unicode MS" w:hAnsi="Times New Roman" w:cs="Times New Roman"/>
          <w:color w:val="000000"/>
          <w:sz w:val="24"/>
          <w:szCs w:val="24"/>
          <w:lang w:eastAsia="ru-RU" w:bidi="ru-RU"/>
        </w:rPr>
        <w:t>в</w:t>
      </w:r>
      <w:r w:rsidR="00853523" w:rsidRPr="005819CC">
        <w:rPr>
          <w:rFonts w:ascii="Times New Roman" w:eastAsia="Arial Unicode MS" w:hAnsi="Times New Roman" w:cs="Times New Roman"/>
          <w:color w:val="000000"/>
          <w:sz w:val="24"/>
          <w:szCs w:val="24"/>
          <w:lang w:val="en-US" w:eastAsia="ru-RU" w:bidi="ru-RU"/>
        </w:rPr>
        <w:t xml:space="preserve"> </w:t>
      </w:r>
      <w:r w:rsidR="00853523" w:rsidRPr="005819CC">
        <w:rPr>
          <w:rFonts w:ascii="Times New Roman" w:eastAsia="Arial Unicode MS" w:hAnsi="Times New Roman" w:cs="Times New Roman"/>
          <w:color w:val="000000"/>
          <w:sz w:val="24"/>
          <w:szCs w:val="24"/>
          <w:lang w:eastAsia="ru-RU" w:bidi="ru-RU"/>
        </w:rPr>
        <w:t>речи</w:t>
      </w:r>
      <w:r w:rsidR="00853523" w:rsidRPr="005819CC">
        <w:rPr>
          <w:rFonts w:ascii="Times New Roman" w:eastAsia="Arial Unicode MS" w:hAnsi="Times New Roman" w:cs="Times New Roman"/>
          <w:color w:val="000000"/>
          <w:sz w:val="24"/>
          <w:szCs w:val="24"/>
          <w:lang w:val="en-US" w:eastAsia="ru-RU" w:bidi="ru-RU"/>
        </w:rPr>
        <w:t xml:space="preserve"> </w:t>
      </w:r>
      <w:r w:rsidR="00853523" w:rsidRPr="005819CC">
        <w:rPr>
          <w:rFonts w:ascii="Times New Roman" w:eastAsia="Arial Unicode MS" w:hAnsi="Times New Roman" w:cs="Times New Roman"/>
          <w:color w:val="000000"/>
          <w:sz w:val="24"/>
          <w:szCs w:val="24"/>
          <w:lang w:eastAsia="ru-RU" w:bidi="ru-RU"/>
        </w:rPr>
        <w:t>модальные</w:t>
      </w:r>
      <w:r w:rsidR="00853523" w:rsidRPr="005819CC">
        <w:rPr>
          <w:rFonts w:ascii="Times New Roman" w:eastAsia="Arial Unicode MS" w:hAnsi="Times New Roman" w:cs="Times New Roman"/>
          <w:color w:val="000000"/>
          <w:sz w:val="24"/>
          <w:szCs w:val="24"/>
          <w:lang w:val="en-US" w:eastAsia="ru-RU" w:bidi="ru-RU"/>
        </w:rPr>
        <w:t xml:space="preserve"> </w:t>
      </w:r>
      <w:r w:rsidR="00853523" w:rsidRPr="005819CC">
        <w:rPr>
          <w:rFonts w:ascii="Times New Roman" w:eastAsia="Arial Unicode MS" w:hAnsi="Times New Roman" w:cs="Times New Roman"/>
          <w:color w:val="000000"/>
          <w:sz w:val="24"/>
          <w:szCs w:val="24"/>
          <w:lang w:eastAsia="ru-RU" w:bidi="ru-RU"/>
        </w:rPr>
        <w:t>глаголы</w:t>
      </w:r>
      <w:r w:rsidR="00853523" w:rsidRPr="005819CC">
        <w:rPr>
          <w:rFonts w:ascii="Times New Roman" w:eastAsia="Arial Unicode MS" w:hAnsi="Times New Roman" w:cs="Times New Roman"/>
          <w:color w:val="000000"/>
          <w:sz w:val="24"/>
          <w:szCs w:val="24"/>
          <w:lang w:val="en-US" w:eastAsia="ru-RU" w:bidi="ru-RU"/>
        </w:rPr>
        <w:t xml:space="preserve"> </w:t>
      </w:r>
      <w:r w:rsidR="00853523" w:rsidRPr="005819CC">
        <w:rPr>
          <w:rFonts w:ascii="Times New Roman" w:eastAsia="Arial Unicode MS" w:hAnsi="Times New Roman" w:cs="Times New Roman"/>
          <w:color w:val="000000"/>
          <w:sz w:val="24"/>
          <w:szCs w:val="24"/>
          <w:lang w:eastAsia="ru-RU" w:bidi="ru-RU"/>
        </w:rPr>
        <w:t>и</w:t>
      </w:r>
      <w:r w:rsidR="00853523" w:rsidRPr="005819CC">
        <w:rPr>
          <w:rFonts w:ascii="Times New Roman" w:eastAsia="Arial Unicode MS" w:hAnsi="Times New Roman" w:cs="Times New Roman"/>
          <w:color w:val="000000"/>
          <w:sz w:val="24"/>
          <w:szCs w:val="24"/>
          <w:lang w:val="en-US" w:eastAsia="ru-RU" w:bidi="ru-RU"/>
        </w:rPr>
        <w:t xml:space="preserve"> </w:t>
      </w:r>
      <w:r w:rsidR="00853523" w:rsidRPr="005819CC">
        <w:rPr>
          <w:rFonts w:ascii="Times New Roman" w:eastAsia="Arial Unicode MS" w:hAnsi="Times New Roman" w:cs="Times New Roman"/>
          <w:color w:val="000000"/>
          <w:sz w:val="24"/>
          <w:szCs w:val="24"/>
          <w:lang w:eastAsia="ru-RU" w:bidi="ru-RU"/>
        </w:rPr>
        <w:t>их</w:t>
      </w:r>
      <w:r w:rsidR="00853523" w:rsidRPr="005819CC">
        <w:rPr>
          <w:rFonts w:ascii="Times New Roman" w:eastAsia="Arial Unicode MS" w:hAnsi="Times New Roman" w:cs="Times New Roman"/>
          <w:color w:val="000000"/>
          <w:sz w:val="24"/>
          <w:szCs w:val="24"/>
          <w:lang w:val="en-US" w:eastAsia="ru-RU" w:bidi="ru-RU"/>
        </w:rPr>
        <w:t xml:space="preserve"> </w:t>
      </w:r>
      <w:r w:rsidR="00853523" w:rsidRPr="005819CC">
        <w:rPr>
          <w:rFonts w:ascii="Times New Roman" w:eastAsia="Arial Unicode MS" w:hAnsi="Times New Roman" w:cs="Times New Roman"/>
          <w:color w:val="000000"/>
          <w:sz w:val="24"/>
          <w:szCs w:val="24"/>
          <w:lang w:eastAsia="ru-RU" w:bidi="ru-RU"/>
        </w:rPr>
        <w:t>эквиваленты</w:t>
      </w:r>
      <w:r w:rsidR="00853523" w:rsidRPr="005819CC">
        <w:rPr>
          <w:rFonts w:ascii="Times New Roman" w:eastAsia="Arial Unicode MS" w:hAnsi="Times New Roman" w:cs="Times New Roman"/>
          <w:color w:val="000000"/>
          <w:sz w:val="24"/>
          <w:szCs w:val="24"/>
          <w:lang w:val="en-US" w:eastAsia="ru-RU" w:bidi="ru-RU"/>
        </w:rPr>
        <w:t xml:space="preserve"> (may, can/be able to, must/have to/should; need, shall, could, might, would);</w:t>
      </w:r>
    </w:p>
    <w:p w:rsidR="00853523" w:rsidRPr="005819CC" w:rsidRDefault="003B1E0C"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w:t>
      </w:r>
      <w:r w:rsidR="00853523" w:rsidRPr="005819CC">
        <w:rPr>
          <w:rFonts w:ascii="Times New Roman" w:eastAsia="Arial Unicode MS" w:hAnsi="Times New Roman" w:cs="Times New Roman"/>
          <w:color w:val="000000"/>
          <w:sz w:val="24"/>
          <w:szCs w:val="24"/>
          <w:lang w:eastAsia="ru-RU" w:bidi="ru-RU"/>
        </w:rPr>
        <w:t>согласовывать времена в рамках сложного предложения в плане настоящего и прошлого;</w:t>
      </w:r>
    </w:p>
    <w:p w:rsidR="00853523" w:rsidRPr="005819CC" w:rsidRDefault="003B1E0C"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w:t>
      </w:r>
      <w:r w:rsidR="00853523" w:rsidRPr="005819CC">
        <w:rPr>
          <w:rFonts w:ascii="Times New Roman" w:eastAsia="Arial Unicode MS" w:hAnsi="Times New Roman" w:cs="Times New Roman"/>
          <w:color w:val="000000"/>
          <w:sz w:val="24"/>
          <w:szCs w:val="24"/>
          <w:lang w:eastAsia="ru-RU" w:bidi="ru-RU"/>
        </w:rPr>
        <w:t>употреблять в речи имена существительные в единственном числе и во множественном числе, образованные по правилу, и исключения;</w:t>
      </w:r>
    </w:p>
    <w:p w:rsidR="00853523" w:rsidRPr="005819CC" w:rsidRDefault="003B1E0C"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w:t>
      </w:r>
      <w:r w:rsidR="00853523" w:rsidRPr="005819CC">
        <w:rPr>
          <w:rFonts w:ascii="Times New Roman" w:eastAsia="Arial Unicode MS" w:hAnsi="Times New Roman" w:cs="Times New Roman"/>
          <w:color w:val="000000"/>
          <w:sz w:val="24"/>
          <w:szCs w:val="24"/>
          <w:lang w:eastAsia="ru-RU" w:bidi="ru-RU"/>
        </w:rPr>
        <w:t>употреблять в речи определенный/неопределенный/нулевой артикль;</w:t>
      </w:r>
    </w:p>
    <w:p w:rsidR="00853523" w:rsidRPr="005819CC" w:rsidRDefault="003B1E0C"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w:t>
      </w:r>
      <w:r w:rsidR="00853523" w:rsidRPr="005819CC">
        <w:rPr>
          <w:rFonts w:ascii="Times New Roman" w:eastAsia="Arial Unicode MS" w:hAnsi="Times New Roman" w:cs="Times New Roman"/>
          <w:color w:val="000000"/>
          <w:sz w:val="24"/>
          <w:szCs w:val="24"/>
          <w:lang w:eastAsia="ru-RU" w:bidi="ru-RU"/>
        </w:rPr>
        <w:t>употреблять в речи личные, притяжательные, указательные, неопределенные, относительные, вопросительные местоимения;</w:t>
      </w:r>
    </w:p>
    <w:p w:rsidR="00853523" w:rsidRPr="005819CC" w:rsidRDefault="003B1E0C"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w:t>
      </w:r>
      <w:r w:rsidR="00853523" w:rsidRPr="005819CC">
        <w:rPr>
          <w:rFonts w:ascii="Times New Roman" w:eastAsia="Arial Unicode MS" w:hAnsi="Times New Roman" w:cs="Times New Roman"/>
          <w:color w:val="000000"/>
          <w:sz w:val="24"/>
          <w:szCs w:val="24"/>
          <w:lang w:eastAsia="ru-RU" w:bidi="ru-RU"/>
        </w:rPr>
        <w:t>употреблять в речи имена прилагательные в положительной, сравнительной и превосходной степенях, образованные по правилу, и исключения;</w:t>
      </w:r>
    </w:p>
    <w:p w:rsidR="00853523" w:rsidRPr="005819CC" w:rsidRDefault="003B1E0C"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w:t>
      </w:r>
      <w:r w:rsidR="00853523" w:rsidRPr="005819CC">
        <w:rPr>
          <w:rFonts w:ascii="Times New Roman" w:eastAsia="Arial Unicode MS" w:hAnsi="Times New Roman" w:cs="Times New Roman"/>
          <w:color w:val="000000"/>
          <w:sz w:val="24"/>
          <w:szCs w:val="24"/>
          <w:lang w:eastAsia="ru-RU" w:bidi="ru-RU"/>
        </w:rPr>
        <w:t>употреблять в речи наречия в положительной, сравнительной и превосходной степенях, а также наречия, выражающие количество (many / much, few / a few, little / a little) и наречия, выражающие время;</w:t>
      </w:r>
    </w:p>
    <w:p w:rsidR="00853523" w:rsidRPr="005819CC" w:rsidRDefault="003B1E0C"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w:t>
      </w:r>
      <w:r w:rsidR="00853523" w:rsidRPr="005819CC">
        <w:rPr>
          <w:rFonts w:ascii="Times New Roman" w:eastAsia="Arial Unicode MS" w:hAnsi="Times New Roman" w:cs="Times New Roman"/>
          <w:color w:val="000000"/>
          <w:sz w:val="24"/>
          <w:szCs w:val="24"/>
          <w:lang w:eastAsia="ru-RU" w:bidi="ru-RU"/>
        </w:rPr>
        <w:t>употреблять предлоги, выражающие направление движения, время и место действия.</w:t>
      </w:r>
    </w:p>
    <w:p w:rsidR="00853523" w:rsidRPr="005819CC" w:rsidRDefault="00853523"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b/>
          <w:color w:val="000000"/>
          <w:sz w:val="24"/>
          <w:szCs w:val="24"/>
          <w:lang w:eastAsia="ru-RU" w:bidi="ru-RU"/>
        </w:rPr>
        <w:t>Выпускник на базовом уровне получит возможность научиться:</w:t>
      </w:r>
    </w:p>
    <w:p w:rsidR="00853523" w:rsidRPr="005819CC" w:rsidRDefault="00853523" w:rsidP="005819CC">
      <w:pPr>
        <w:spacing w:after="0" w:line="240" w:lineRule="auto"/>
        <w:contextualSpacing/>
        <w:jc w:val="both"/>
        <w:rPr>
          <w:rFonts w:ascii="Times New Roman" w:eastAsia="Arial Unicode MS" w:hAnsi="Times New Roman" w:cs="Times New Roman"/>
          <w:i/>
          <w:color w:val="000000"/>
          <w:sz w:val="24"/>
          <w:szCs w:val="24"/>
          <w:lang w:eastAsia="ru-RU" w:bidi="ru-RU"/>
        </w:rPr>
      </w:pPr>
      <w:r w:rsidRPr="005819CC">
        <w:rPr>
          <w:rFonts w:ascii="Times New Roman" w:eastAsia="Arial Unicode MS" w:hAnsi="Times New Roman" w:cs="Times New Roman"/>
          <w:b/>
          <w:i/>
          <w:color w:val="000000"/>
          <w:sz w:val="24"/>
          <w:szCs w:val="24"/>
          <w:lang w:eastAsia="ru-RU" w:bidi="ru-RU"/>
        </w:rPr>
        <w:t>Коммуникативные умения</w:t>
      </w:r>
    </w:p>
    <w:p w:rsidR="00853523" w:rsidRPr="005819CC" w:rsidRDefault="00853523" w:rsidP="005819CC">
      <w:pPr>
        <w:spacing w:after="0" w:line="240" w:lineRule="auto"/>
        <w:contextualSpacing/>
        <w:jc w:val="both"/>
        <w:rPr>
          <w:rFonts w:ascii="Times New Roman" w:eastAsia="Arial Unicode MS" w:hAnsi="Times New Roman" w:cs="Times New Roman"/>
          <w:i/>
          <w:color w:val="000000"/>
          <w:sz w:val="24"/>
          <w:szCs w:val="24"/>
          <w:lang w:eastAsia="ru-RU" w:bidi="ru-RU"/>
        </w:rPr>
      </w:pPr>
      <w:r w:rsidRPr="005819CC">
        <w:rPr>
          <w:rFonts w:ascii="Times New Roman" w:eastAsia="Arial Unicode MS" w:hAnsi="Times New Roman" w:cs="Times New Roman"/>
          <w:b/>
          <w:i/>
          <w:color w:val="000000"/>
          <w:sz w:val="24"/>
          <w:szCs w:val="24"/>
          <w:lang w:eastAsia="ru-RU" w:bidi="ru-RU"/>
        </w:rPr>
        <w:t>Говорение, диалогическая речь</w:t>
      </w:r>
      <w:r w:rsidR="003B1E0C" w:rsidRPr="005819CC">
        <w:rPr>
          <w:rFonts w:ascii="Times New Roman" w:eastAsia="Arial Unicode MS" w:hAnsi="Times New Roman" w:cs="Times New Roman"/>
          <w:b/>
          <w:i/>
          <w:color w:val="000000"/>
          <w:sz w:val="24"/>
          <w:szCs w:val="24"/>
          <w:lang w:eastAsia="ru-RU" w:bidi="ru-RU"/>
        </w:rPr>
        <w:t>:</w:t>
      </w:r>
    </w:p>
    <w:p w:rsidR="003B1E0C" w:rsidRPr="005819CC" w:rsidRDefault="003B1E0C" w:rsidP="005819CC">
      <w:pPr>
        <w:spacing w:after="0" w:line="240" w:lineRule="auto"/>
        <w:contextualSpacing/>
        <w:jc w:val="both"/>
        <w:rPr>
          <w:rFonts w:ascii="Times New Roman" w:eastAsia="Arial Unicode MS" w:hAnsi="Times New Roman" w:cs="Times New Roman"/>
          <w:i/>
          <w:color w:val="000000"/>
          <w:sz w:val="24"/>
          <w:szCs w:val="24"/>
          <w:lang w:eastAsia="ru-RU" w:bidi="ru-RU"/>
        </w:rPr>
      </w:pPr>
      <w:r w:rsidRPr="005819CC">
        <w:rPr>
          <w:rFonts w:ascii="Times New Roman" w:eastAsia="Arial Unicode MS" w:hAnsi="Times New Roman" w:cs="Times New Roman"/>
          <w:i/>
          <w:color w:val="000000"/>
          <w:sz w:val="24"/>
          <w:szCs w:val="24"/>
          <w:lang w:eastAsia="ru-RU" w:bidi="ru-RU"/>
        </w:rPr>
        <w:t>-в</w:t>
      </w:r>
      <w:r w:rsidR="00853523" w:rsidRPr="005819CC">
        <w:rPr>
          <w:rFonts w:ascii="Times New Roman" w:eastAsia="Arial Unicode MS" w:hAnsi="Times New Roman" w:cs="Times New Roman"/>
          <w:i/>
          <w:color w:val="000000"/>
          <w:sz w:val="24"/>
          <w:szCs w:val="24"/>
          <w:lang w:eastAsia="ru-RU" w:bidi="ru-RU"/>
        </w:rPr>
        <w:t xml:space="preserve">ести диалог/полилог в ситуациях официального общения в рамках изученной тематики; </w:t>
      </w:r>
      <w:r w:rsidRPr="005819CC">
        <w:rPr>
          <w:rFonts w:ascii="Times New Roman" w:eastAsia="Arial Unicode MS" w:hAnsi="Times New Roman" w:cs="Times New Roman"/>
          <w:i/>
          <w:color w:val="000000"/>
          <w:sz w:val="24"/>
          <w:szCs w:val="24"/>
          <w:lang w:eastAsia="ru-RU" w:bidi="ru-RU"/>
        </w:rPr>
        <w:t>-</w:t>
      </w:r>
      <w:r w:rsidR="00853523" w:rsidRPr="005819CC">
        <w:rPr>
          <w:rFonts w:ascii="Times New Roman" w:eastAsia="Arial Unicode MS" w:hAnsi="Times New Roman" w:cs="Times New Roman"/>
          <w:i/>
          <w:color w:val="000000"/>
          <w:sz w:val="24"/>
          <w:szCs w:val="24"/>
          <w:lang w:eastAsia="ru-RU" w:bidi="ru-RU"/>
        </w:rPr>
        <w:t>кратко комментировать точку зрения другого человека;</w:t>
      </w:r>
      <w:r w:rsidR="00E04865" w:rsidRPr="005819CC">
        <w:rPr>
          <w:rFonts w:ascii="Times New Roman" w:eastAsia="Arial Unicode MS" w:hAnsi="Times New Roman" w:cs="Times New Roman"/>
          <w:i/>
          <w:color w:val="000000"/>
          <w:sz w:val="24"/>
          <w:szCs w:val="24"/>
          <w:lang w:eastAsia="ru-RU" w:bidi="ru-RU"/>
        </w:rPr>
        <w:t xml:space="preserve"> </w:t>
      </w:r>
    </w:p>
    <w:p w:rsidR="003B1E0C" w:rsidRPr="005819CC" w:rsidRDefault="003B1E0C" w:rsidP="005819CC">
      <w:pPr>
        <w:spacing w:after="0" w:line="240" w:lineRule="auto"/>
        <w:contextualSpacing/>
        <w:jc w:val="both"/>
        <w:rPr>
          <w:rFonts w:ascii="Times New Roman" w:eastAsia="Arial Unicode MS" w:hAnsi="Times New Roman" w:cs="Times New Roman"/>
          <w:i/>
          <w:color w:val="000000"/>
          <w:sz w:val="24"/>
          <w:szCs w:val="24"/>
          <w:lang w:eastAsia="ru-RU" w:bidi="ru-RU"/>
        </w:rPr>
      </w:pPr>
      <w:r w:rsidRPr="005819CC">
        <w:rPr>
          <w:rFonts w:ascii="Times New Roman" w:eastAsia="Arial Unicode MS" w:hAnsi="Times New Roman" w:cs="Times New Roman"/>
          <w:i/>
          <w:color w:val="000000"/>
          <w:sz w:val="24"/>
          <w:szCs w:val="24"/>
          <w:lang w:eastAsia="ru-RU" w:bidi="ru-RU"/>
        </w:rPr>
        <w:t>-</w:t>
      </w:r>
      <w:r w:rsidR="00853523" w:rsidRPr="005819CC">
        <w:rPr>
          <w:rFonts w:ascii="Times New Roman" w:eastAsia="Arial Unicode MS" w:hAnsi="Times New Roman" w:cs="Times New Roman"/>
          <w:i/>
          <w:color w:val="000000"/>
          <w:sz w:val="24"/>
          <w:szCs w:val="24"/>
          <w:lang w:eastAsia="ru-RU" w:bidi="ru-RU"/>
        </w:rPr>
        <w:t>проводить подготовленное интервью, проверяя и получая подтверждение какой-либо информации;</w:t>
      </w:r>
      <w:r w:rsidR="00E04865" w:rsidRPr="005819CC">
        <w:rPr>
          <w:rFonts w:ascii="Times New Roman" w:eastAsia="Arial Unicode MS" w:hAnsi="Times New Roman" w:cs="Times New Roman"/>
          <w:i/>
          <w:color w:val="000000"/>
          <w:sz w:val="24"/>
          <w:szCs w:val="24"/>
          <w:lang w:eastAsia="ru-RU" w:bidi="ru-RU"/>
        </w:rPr>
        <w:t xml:space="preserve"> </w:t>
      </w:r>
    </w:p>
    <w:p w:rsidR="00853523" w:rsidRPr="005819CC" w:rsidRDefault="003B1E0C" w:rsidP="005819CC">
      <w:pPr>
        <w:spacing w:after="0" w:line="240" w:lineRule="auto"/>
        <w:contextualSpacing/>
        <w:jc w:val="both"/>
        <w:rPr>
          <w:rFonts w:ascii="Times New Roman" w:eastAsia="Arial Unicode MS" w:hAnsi="Times New Roman" w:cs="Times New Roman"/>
          <w:i/>
          <w:color w:val="000000"/>
          <w:sz w:val="24"/>
          <w:szCs w:val="24"/>
          <w:lang w:eastAsia="ru-RU" w:bidi="ru-RU"/>
        </w:rPr>
      </w:pPr>
      <w:r w:rsidRPr="005819CC">
        <w:rPr>
          <w:rFonts w:ascii="Times New Roman" w:eastAsia="Arial Unicode MS" w:hAnsi="Times New Roman" w:cs="Times New Roman"/>
          <w:i/>
          <w:color w:val="000000"/>
          <w:sz w:val="24"/>
          <w:szCs w:val="24"/>
          <w:lang w:eastAsia="ru-RU" w:bidi="ru-RU"/>
        </w:rPr>
        <w:t>-</w:t>
      </w:r>
      <w:r w:rsidR="00853523" w:rsidRPr="005819CC">
        <w:rPr>
          <w:rFonts w:ascii="Times New Roman" w:eastAsia="Arial Unicode MS" w:hAnsi="Times New Roman" w:cs="Times New Roman"/>
          <w:i/>
          <w:color w:val="000000"/>
          <w:sz w:val="24"/>
          <w:szCs w:val="24"/>
          <w:lang w:eastAsia="ru-RU" w:bidi="ru-RU"/>
        </w:rPr>
        <w:t>обмениваться информацией, проверять и подтверждать собранную фактическую информацию.</w:t>
      </w:r>
    </w:p>
    <w:p w:rsidR="00853523" w:rsidRPr="005819CC" w:rsidRDefault="00853523" w:rsidP="005819CC">
      <w:pPr>
        <w:spacing w:after="0" w:line="240" w:lineRule="auto"/>
        <w:contextualSpacing/>
        <w:jc w:val="both"/>
        <w:rPr>
          <w:rFonts w:ascii="Times New Roman" w:eastAsia="Arial Unicode MS" w:hAnsi="Times New Roman" w:cs="Times New Roman"/>
          <w:i/>
          <w:color w:val="000000"/>
          <w:sz w:val="24"/>
          <w:szCs w:val="24"/>
          <w:lang w:eastAsia="ru-RU" w:bidi="ru-RU"/>
        </w:rPr>
      </w:pPr>
      <w:r w:rsidRPr="005819CC">
        <w:rPr>
          <w:rFonts w:ascii="Times New Roman" w:eastAsia="Arial Unicode MS" w:hAnsi="Times New Roman" w:cs="Times New Roman"/>
          <w:b/>
          <w:i/>
          <w:color w:val="000000"/>
          <w:sz w:val="24"/>
          <w:szCs w:val="24"/>
          <w:lang w:eastAsia="ru-RU" w:bidi="ru-RU"/>
        </w:rPr>
        <w:t>Говорение, монологическая речь</w:t>
      </w:r>
      <w:r w:rsidR="003B1E0C" w:rsidRPr="005819CC">
        <w:rPr>
          <w:rFonts w:ascii="Times New Roman" w:eastAsia="Arial Unicode MS" w:hAnsi="Times New Roman" w:cs="Times New Roman"/>
          <w:b/>
          <w:i/>
          <w:color w:val="000000"/>
          <w:sz w:val="24"/>
          <w:szCs w:val="24"/>
          <w:lang w:eastAsia="ru-RU" w:bidi="ru-RU"/>
        </w:rPr>
        <w:t>:</w:t>
      </w:r>
    </w:p>
    <w:p w:rsidR="003B1E0C" w:rsidRPr="005819CC" w:rsidRDefault="003B1E0C" w:rsidP="005819CC">
      <w:pPr>
        <w:spacing w:after="0" w:line="240" w:lineRule="auto"/>
        <w:contextualSpacing/>
        <w:jc w:val="both"/>
        <w:rPr>
          <w:rFonts w:ascii="Times New Roman" w:eastAsia="Arial Unicode MS" w:hAnsi="Times New Roman" w:cs="Times New Roman"/>
          <w:i/>
          <w:color w:val="000000"/>
          <w:sz w:val="24"/>
          <w:szCs w:val="24"/>
          <w:lang w:eastAsia="ru-RU" w:bidi="ru-RU"/>
        </w:rPr>
      </w:pPr>
      <w:r w:rsidRPr="005819CC">
        <w:rPr>
          <w:rFonts w:ascii="Times New Roman" w:eastAsia="Arial Unicode MS" w:hAnsi="Times New Roman" w:cs="Times New Roman"/>
          <w:i/>
          <w:color w:val="000000"/>
          <w:sz w:val="24"/>
          <w:szCs w:val="24"/>
          <w:lang w:eastAsia="ru-RU" w:bidi="ru-RU"/>
        </w:rPr>
        <w:t>-р</w:t>
      </w:r>
      <w:r w:rsidR="00853523" w:rsidRPr="005819CC">
        <w:rPr>
          <w:rFonts w:ascii="Times New Roman" w:eastAsia="Arial Unicode MS" w:hAnsi="Times New Roman" w:cs="Times New Roman"/>
          <w:i/>
          <w:color w:val="000000"/>
          <w:sz w:val="24"/>
          <w:szCs w:val="24"/>
          <w:lang w:eastAsia="ru-RU" w:bidi="ru-RU"/>
        </w:rPr>
        <w:t>езюмировать прослушанный/прочитанный текст;</w:t>
      </w:r>
      <w:r w:rsidR="00E04865" w:rsidRPr="005819CC">
        <w:rPr>
          <w:rFonts w:ascii="Times New Roman" w:eastAsia="Arial Unicode MS" w:hAnsi="Times New Roman" w:cs="Times New Roman"/>
          <w:i/>
          <w:color w:val="000000"/>
          <w:sz w:val="24"/>
          <w:szCs w:val="24"/>
          <w:lang w:eastAsia="ru-RU" w:bidi="ru-RU"/>
        </w:rPr>
        <w:t xml:space="preserve"> </w:t>
      </w:r>
    </w:p>
    <w:p w:rsidR="00853523" w:rsidRPr="005819CC" w:rsidRDefault="003B1E0C" w:rsidP="005819CC">
      <w:pPr>
        <w:spacing w:after="0" w:line="240" w:lineRule="auto"/>
        <w:contextualSpacing/>
        <w:jc w:val="both"/>
        <w:rPr>
          <w:rFonts w:ascii="Times New Roman" w:eastAsia="Arial Unicode MS" w:hAnsi="Times New Roman" w:cs="Times New Roman"/>
          <w:i/>
          <w:color w:val="000000"/>
          <w:sz w:val="24"/>
          <w:szCs w:val="24"/>
          <w:lang w:eastAsia="ru-RU" w:bidi="ru-RU"/>
        </w:rPr>
      </w:pPr>
      <w:r w:rsidRPr="005819CC">
        <w:rPr>
          <w:rFonts w:ascii="Times New Roman" w:eastAsia="Arial Unicode MS" w:hAnsi="Times New Roman" w:cs="Times New Roman"/>
          <w:i/>
          <w:color w:val="000000"/>
          <w:sz w:val="24"/>
          <w:szCs w:val="24"/>
          <w:lang w:eastAsia="ru-RU" w:bidi="ru-RU"/>
        </w:rPr>
        <w:t>-</w:t>
      </w:r>
      <w:r w:rsidR="00853523" w:rsidRPr="005819CC">
        <w:rPr>
          <w:rFonts w:ascii="Times New Roman" w:eastAsia="Arial Unicode MS" w:hAnsi="Times New Roman" w:cs="Times New Roman"/>
          <w:i/>
          <w:color w:val="000000"/>
          <w:sz w:val="24"/>
          <w:szCs w:val="24"/>
          <w:lang w:eastAsia="ru-RU" w:bidi="ru-RU"/>
        </w:rPr>
        <w:t>обобщать информацию на основе прочитанного/прослушанного текста.</w:t>
      </w:r>
    </w:p>
    <w:p w:rsidR="00853523" w:rsidRPr="005819CC" w:rsidRDefault="00853523" w:rsidP="005819CC">
      <w:pPr>
        <w:spacing w:after="0" w:line="240" w:lineRule="auto"/>
        <w:contextualSpacing/>
        <w:jc w:val="both"/>
        <w:rPr>
          <w:rFonts w:ascii="Times New Roman" w:eastAsia="Arial Unicode MS" w:hAnsi="Times New Roman" w:cs="Times New Roman"/>
          <w:i/>
          <w:color w:val="000000"/>
          <w:sz w:val="24"/>
          <w:szCs w:val="24"/>
          <w:lang w:eastAsia="ru-RU" w:bidi="ru-RU"/>
        </w:rPr>
      </w:pPr>
      <w:r w:rsidRPr="005819CC">
        <w:rPr>
          <w:rFonts w:ascii="Times New Roman" w:eastAsia="Arial Unicode MS" w:hAnsi="Times New Roman" w:cs="Times New Roman"/>
          <w:b/>
          <w:i/>
          <w:color w:val="000000"/>
          <w:sz w:val="24"/>
          <w:szCs w:val="24"/>
          <w:lang w:eastAsia="ru-RU" w:bidi="ru-RU"/>
        </w:rPr>
        <w:t>Аудирование</w:t>
      </w:r>
      <w:r w:rsidR="003B1E0C" w:rsidRPr="005819CC">
        <w:rPr>
          <w:rFonts w:ascii="Times New Roman" w:eastAsia="Arial Unicode MS" w:hAnsi="Times New Roman" w:cs="Times New Roman"/>
          <w:b/>
          <w:i/>
          <w:color w:val="000000"/>
          <w:sz w:val="24"/>
          <w:szCs w:val="24"/>
          <w:lang w:eastAsia="ru-RU" w:bidi="ru-RU"/>
        </w:rPr>
        <w:t>:</w:t>
      </w:r>
    </w:p>
    <w:p w:rsidR="003B1E0C" w:rsidRPr="005819CC" w:rsidRDefault="003B1E0C" w:rsidP="005819CC">
      <w:pPr>
        <w:spacing w:after="0" w:line="240" w:lineRule="auto"/>
        <w:contextualSpacing/>
        <w:jc w:val="both"/>
        <w:rPr>
          <w:rFonts w:ascii="Times New Roman" w:eastAsia="Arial Unicode MS" w:hAnsi="Times New Roman" w:cs="Times New Roman"/>
          <w:i/>
          <w:color w:val="000000"/>
          <w:sz w:val="24"/>
          <w:szCs w:val="24"/>
          <w:lang w:eastAsia="ru-RU" w:bidi="ru-RU"/>
        </w:rPr>
      </w:pPr>
      <w:r w:rsidRPr="005819CC">
        <w:rPr>
          <w:rFonts w:ascii="Times New Roman" w:eastAsia="Arial Unicode MS" w:hAnsi="Times New Roman" w:cs="Times New Roman"/>
          <w:i/>
          <w:color w:val="000000"/>
          <w:sz w:val="24"/>
          <w:szCs w:val="24"/>
          <w:lang w:eastAsia="ru-RU" w:bidi="ru-RU"/>
        </w:rPr>
        <w:t>-п</w:t>
      </w:r>
      <w:r w:rsidR="00853523" w:rsidRPr="005819CC">
        <w:rPr>
          <w:rFonts w:ascii="Times New Roman" w:eastAsia="Arial Unicode MS" w:hAnsi="Times New Roman" w:cs="Times New Roman"/>
          <w:i/>
          <w:color w:val="000000"/>
          <w:sz w:val="24"/>
          <w:szCs w:val="24"/>
          <w:lang w:eastAsia="ru-RU" w:bidi="ru-RU"/>
        </w:rPr>
        <w:t>олно и точно воспринимать информацию в распространенных коммуникативных ситуациях;</w:t>
      </w:r>
      <w:r w:rsidR="00E04865" w:rsidRPr="005819CC">
        <w:rPr>
          <w:rFonts w:ascii="Times New Roman" w:eastAsia="Arial Unicode MS" w:hAnsi="Times New Roman" w:cs="Times New Roman"/>
          <w:i/>
          <w:color w:val="000000"/>
          <w:sz w:val="24"/>
          <w:szCs w:val="24"/>
          <w:lang w:eastAsia="ru-RU" w:bidi="ru-RU"/>
        </w:rPr>
        <w:t xml:space="preserve"> </w:t>
      </w:r>
    </w:p>
    <w:p w:rsidR="00853523" w:rsidRPr="005819CC" w:rsidRDefault="003B1E0C" w:rsidP="005819CC">
      <w:pPr>
        <w:spacing w:after="0" w:line="240" w:lineRule="auto"/>
        <w:contextualSpacing/>
        <w:jc w:val="both"/>
        <w:rPr>
          <w:rFonts w:ascii="Times New Roman" w:eastAsia="Arial Unicode MS" w:hAnsi="Times New Roman" w:cs="Times New Roman"/>
          <w:i/>
          <w:color w:val="000000"/>
          <w:sz w:val="24"/>
          <w:szCs w:val="24"/>
          <w:lang w:eastAsia="ru-RU" w:bidi="ru-RU"/>
        </w:rPr>
      </w:pPr>
      <w:r w:rsidRPr="005819CC">
        <w:rPr>
          <w:rFonts w:ascii="Times New Roman" w:eastAsia="Arial Unicode MS" w:hAnsi="Times New Roman" w:cs="Times New Roman"/>
          <w:i/>
          <w:color w:val="000000"/>
          <w:sz w:val="24"/>
          <w:szCs w:val="24"/>
          <w:lang w:eastAsia="ru-RU" w:bidi="ru-RU"/>
        </w:rPr>
        <w:t>-</w:t>
      </w:r>
      <w:r w:rsidR="00853523" w:rsidRPr="005819CC">
        <w:rPr>
          <w:rFonts w:ascii="Times New Roman" w:eastAsia="Arial Unicode MS" w:hAnsi="Times New Roman" w:cs="Times New Roman"/>
          <w:i/>
          <w:color w:val="000000"/>
          <w:sz w:val="24"/>
          <w:szCs w:val="24"/>
          <w:lang w:eastAsia="ru-RU" w:bidi="ru-RU"/>
        </w:rPr>
        <w:t>обобщать прослушанную информацию и выявлять факты в соответствии с поставленной задачей/вопросом.</w:t>
      </w:r>
    </w:p>
    <w:p w:rsidR="00853523" w:rsidRPr="005819CC" w:rsidRDefault="00853523" w:rsidP="005819CC">
      <w:pPr>
        <w:spacing w:after="0" w:line="240" w:lineRule="auto"/>
        <w:contextualSpacing/>
        <w:jc w:val="both"/>
        <w:rPr>
          <w:rFonts w:ascii="Times New Roman" w:eastAsia="Arial Unicode MS" w:hAnsi="Times New Roman" w:cs="Times New Roman"/>
          <w:i/>
          <w:color w:val="000000"/>
          <w:sz w:val="24"/>
          <w:szCs w:val="24"/>
          <w:lang w:eastAsia="ru-RU" w:bidi="ru-RU"/>
        </w:rPr>
      </w:pPr>
      <w:r w:rsidRPr="005819CC">
        <w:rPr>
          <w:rFonts w:ascii="Times New Roman" w:eastAsia="Arial Unicode MS" w:hAnsi="Times New Roman" w:cs="Times New Roman"/>
          <w:b/>
          <w:i/>
          <w:color w:val="000000"/>
          <w:sz w:val="24"/>
          <w:szCs w:val="24"/>
          <w:lang w:eastAsia="ru-RU" w:bidi="ru-RU"/>
        </w:rPr>
        <w:t>Чтение</w:t>
      </w:r>
      <w:r w:rsidR="003B1E0C" w:rsidRPr="005819CC">
        <w:rPr>
          <w:rFonts w:ascii="Times New Roman" w:eastAsia="Arial Unicode MS" w:hAnsi="Times New Roman" w:cs="Times New Roman"/>
          <w:b/>
          <w:i/>
          <w:color w:val="000000"/>
          <w:sz w:val="24"/>
          <w:szCs w:val="24"/>
          <w:lang w:eastAsia="ru-RU" w:bidi="ru-RU"/>
        </w:rPr>
        <w:t>:</w:t>
      </w:r>
    </w:p>
    <w:p w:rsidR="00853523" w:rsidRPr="005819CC" w:rsidRDefault="003B1E0C" w:rsidP="005819CC">
      <w:pPr>
        <w:spacing w:after="0" w:line="240" w:lineRule="auto"/>
        <w:contextualSpacing/>
        <w:jc w:val="both"/>
        <w:rPr>
          <w:rFonts w:ascii="Times New Roman" w:eastAsia="Arial Unicode MS" w:hAnsi="Times New Roman" w:cs="Times New Roman"/>
          <w:i/>
          <w:color w:val="000000"/>
          <w:sz w:val="24"/>
          <w:szCs w:val="24"/>
          <w:lang w:eastAsia="ru-RU" w:bidi="ru-RU"/>
        </w:rPr>
      </w:pPr>
      <w:r w:rsidRPr="005819CC">
        <w:rPr>
          <w:rFonts w:ascii="Times New Roman" w:eastAsia="Arial Unicode MS" w:hAnsi="Times New Roman" w:cs="Times New Roman"/>
          <w:i/>
          <w:color w:val="000000"/>
          <w:sz w:val="24"/>
          <w:szCs w:val="24"/>
          <w:lang w:eastAsia="ru-RU" w:bidi="ru-RU"/>
        </w:rPr>
        <w:t>-ч</w:t>
      </w:r>
      <w:r w:rsidR="00853523" w:rsidRPr="005819CC">
        <w:rPr>
          <w:rFonts w:ascii="Times New Roman" w:eastAsia="Arial Unicode MS" w:hAnsi="Times New Roman" w:cs="Times New Roman"/>
          <w:i/>
          <w:color w:val="000000"/>
          <w:sz w:val="24"/>
          <w:szCs w:val="24"/>
          <w:lang w:eastAsia="ru-RU" w:bidi="ru-RU"/>
        </w:rPr>
        <w:t>итать и понимать несложные аутентичные тексты различных стилей и жанров и отвечать на ряд уточняющих вопросов.</w:t>
      </w:r>
    </w:p>
    <w:p w:rsidR="00853523" w:rsidRPr="005819CC" w:rsidRDefault="00853523" w:rsidP="005819CC">
      <w:pPr>
        <w:spacing w:after="0" w:line="240" w:lineRule="auto"/>
        <w:contextualSpacing/>
        <w:jc w:val="both"/>
        <w:rPr>
          <w:rFonts w:ascii="Times New Roman" w:eastAsia="Arial Unicode MS" w:hAnsi="Times New Roman" w:cs="Times New Roman"/>
          <w:i/>
          <w:color w:val="000000"/>
          <w:sz w:val="24"/>
          <w:szCs w:val="24"/>
          <w:lang w:eastAsia="ru-RU" w:bidi="ru-RU"/>
        </w:rPr>
      </w:pPr>
      <w:r w:rsidRPr="005819CC">
        <w:rPr>
          <w:rFonts w:ascii="Times New Roman" w:eastAsia="Arial Unicode MS" w:hAnsi="Times New Roman" w:cs="Times New Roman"/>
          <w:b/>
          <w:i/>
          <w:color w:val="000000"/>
          <w:sz w:val="24"/>
          <w:szCs w:val="24"/>
          <w:lang w:eastAsia="ru-RU" w:bidi="ru-RU"/>
        </w:rPr>
        <w:t>Письмо</w:t>
      </w:r>
      <w:r w:rsidR="003B1E0C" w:rsidRPr="005819CC">
        <w:rPr>
          <w:rFonts w:ascii="Times New Roman" w:eastAsia="Arial Unicode MS" w:hAnsi="Times New Roman" w:cs="Times New Roman"/>
          <w:b/>
          <w:i/>
          <w:color w:val="000000"/>
          <w:sz w:val="24"/>
          <w:szCs w:val="24"/>
          <w:lang w:eastAsia="ru-RU" w:bidi="ru-RU"/>
        </w:rPr>
        <w:t>:</w:t>
      </w:r>
    </w:p>
    <w:p w:rsidR="00853523" w:rsidRPr="005819CC" w:rsidRDefault="003B1E0C" w:rsidP="005819CC">
      <w:pPr>
        <w:spacing w:after="0" w:line="240" w:lineRule="auto"/>
        <w:contextualSpacing/>
        <w:jc w:val="both"/>
        <w:rPr>
          <w:rFonts w:ascii="Times New Roman" w:eastAsia="Arial Unicode MS" w:hAnsi="Times New Roman" w:cs="Times New Roman"/>
          <w:i/>
          <w:color w:val="000000"/>
          <w:sz w:val="24"/>
          <w:szCs w:val="24"/>
          <w:lang w:eastAsia="ru-RU" w:bidi="ru-RU"/>
        </w:rPr>
      </w:pPr>
      <w:r w:rsidRPr="005819CC">
        <w:rPr>
          <w:rFonts w:ascii="Times New Roman" w:eastAsia="Arial Unicode MS" w:hAnsi="Times New Roman" w:cs="Times New Roman"/>
          <w:i/>
          <w:color w:val="000000"/>
          <w:sz w:val="24"/>
          <w:szCs w:val="24"/>
          <w:lang w:eastAsia="ru-RU" w:bidi="ru-RU"/>
        </w:rPr>
        <w:t>-п</w:t>
      </w:r>
      <w:r w:rsidR="00853523" w:rsidRPr="005819CC">
        <w:rPr>
          <w:rFonts w:ascii="Times New Roman" w:eastAsia="Arial Unicode MS" w:hAnsi="Times New Roman" w:cs="Times New Roman"/>
          <w:i/>
          <w:color w:val="000000"/>
          <w:sz w:val="24"/>
          <w:szCs w:val="24"/>
          <w:lang w:eastAsia="ru-RU" w:bidi="ru-RU"/>
        </w:rPr>
        <w:t>исать краткий о</w:t>
      </w:r>
      <w:r w:rsidR="006A2D4F" w:rsidRPr="005819CC">
        <w:rPr>
          <w:rFonts w:ascii="Times New Roman" w:eastAsia="Arial Unicode MS" w:hAnsi="Times New Roman" w:cs="Times New Roman"/>
          <w:i/>
          <w:color w:val="000000"/>
          <w:sz w:val="24"/>
          <w:szCs w:val="24"/>
          <w:lang w:eastAsia="ru-RU" w:bidi="ru-RU"/>
        </w:rPr>
        <w:t>тзыв на фильм, книгу или пьесу.</w:t>
      </w:r>
    </w:p>
    <w:p w:rsidR="00853523" w:rsidRPr="005819CC" w:rsidRDefault="00853523" w:rsidP="005819CC">
      <w:pPr>
        <w:spacing w:after="0" w:line="240" w:lineRule="auto"/>
        <w:contextualSpacing/>
        <w:jc w:val="both"/>
        <w:rPr>
          <w:rFonts w:ascii="Times New Roman" w:eastAsia="Arial Unicode MS" w:hAnsi="Times New Roman" w:cs="Times New Roman"/>
          <w:i/>
          <w:color w:val="000000"/>
          <w:sz w:val="24"/>
          <w:szCs w:val="24"/>
          <w:lang w:eastAsia="ru-RU" w:bidi="ru-RU"/>
        </w:rPr>
      </w:pPr>
      <w:r w:rsidRPr="005819CC">
        <w:rPr>
          <w:rFonts w:ascii="Times New Roman" w:eastAsia="Arial Unicode MS" w:hAnsi="Times New Roman" w:cs="Times New Roman"/>
          <w:b/>
          <w:i/>
          <w:color w:val="000000"/>
          <w:sz w:val="24"/>
          <w:szCs w:val="24"/>
          <w:lang w:eastAsia="ru-RU" w:bidi="ru-RU"/>
        </w:rPr>
        <w:t>Языковые навыки</w:t>
      </w:r>
    </w:p>
    <w:p w:rsidR="00853523" w:rsidRPr="005819CC" w:rsidRDefault="00853523" w:rsidP="005819CC">
      <w:pPr>
        <w:spacing w:after="0" w:line="240" w:lineRule="auto"/>
        <w:contextualSpacing/>
        <w:jc w:val="both"/>
        <w:rPr>
          <w:rFonts w:ascii="Times New Roman" w:eastAsia="Arial Unicode MS" w:hAnsi="Times New Roman" w:cs="Times New Roman"/>
          <w:i/>
          <w:color w:val="000000"/>
          <w:sz w:val="24"/>
          <w:szCs w:val="24"/>
          <w:lang w:eastAsia="ru-RU" w:bidi="ru-RU"/>
        </w:rPr>
      </w:pPr>
      <w:r w:rsidRPr="005819CC">
        <w:rPr>
          <w:rFonts w:ascii="Times New Roman" w:eastAsia="Arial Unicode MS" w:hAnsi="Times New Roman" w:cs="Times New Roman"/>
          <w:b/>
          <w:i/>
          <w:color w:val="000000"/>
          <w:sz w:val="24"/>
          <w:szCs w:val="24"/>
          <w:lang w:eastAsia="ru-RU" w:bidi="ru-RU"/>
        </w:rPr>
        <w:t>Фонетическая сторона речи</w:t>
      </w:r>
      <w:r w:rsidR="003B1E0C" w:rsidRPr="005819CC">
        <w:rPr>
          <w:rFonts w:ascii="Times New Roman" w:eastAsia="Arial Unicode MS" w:hAnsi="Times New Roman" w:cs="Times New Roman"/>
          <w:b/>
          <w:i/>
          <w:color w:val="000000"/>
          <w:sz w:val="24"/>
          <w:szCs w:val="24"/>
          <w:lang w:eastAsia="ru-RU" w:bidi="ru-RU"/>
        </w:rPr>
        <w:t>:</w:t>
      </w:r>
    </w:p>
    <w:p w:rsidR="00853523" w:rsidRPr="005819CC" w:rsidRDefault="000B15EA" w:rsidP="005819CC">
      <w:pPr>
        <w:spacing w:after="0" w:line="240" w:lineRule="auto"/>
        <w:contextualSpacing/>
        <w:jc w:val="both"/>
        <w:rPr>
          <w:rFonts w:ascii="Times New Roman" w:eastAsia="Arial Unicode MS" w:hAnsi="Times New Roman" w:cs="Times New Roman"/>
          <w:i/>
          <w:color w:val="000000"/>
          <w:sz w:val="24"/>
          <w:szCs w:val="24"/>
          <w:lang w:eastAsia="ru-RU" w:bidi="ru-RU"/>
        </w:rPr>
      </w:pPr>
      <w:r w:rsidRPr="005819CC">
        <w:rPr>
          <w:rFonts w:ascii="Times New Roman" w:eastAsia="Arial Unicode MS" w:hAnsi="Times New Roman" w:cs="Times New Roman"/>
          <w:i/>
          <w:color w:val="000000"/>
          <w:sz w:val="24"/>
          <w:szCs w:val="24"/>
          <w:lang w:eastAsia="ru-RU" w:bidi="ru-RU"/>
        </w:rPr>
        <w:t>-п</w:t>
      </w:r>
      <w:r w:rsidR="00853523" w:rsidRPr="005819CC">
        <w:rPr>
          <w:rFonts w:ascii="Times New Roman" w:eastAsia="Arial Unicode MS" w:hAnsi="Times New Roman" w:cs="Times New Roman"/>
          <w:i/>
          <w:color w:val="000000"/>
          <w:sz w:val="24"/>
          <w:szCs w:val="24"/>
          <w:lang w:eastAsia="ru-RU" w:bidi="ru-RU"/>
        </w:rPr>
        <w:t>роизносить звуки английского языка четко, естественным произношением, не допуская ярко выраженного акцента.</w:t>
      </w:r>
    </w:p>
    <w:p w:rsidR="00853523" w:rsidRPr="005819CC" w:rsidRDefault="00853523" w:rsidP="005819CC">
      <w:pPr>
        <w:spacing w:after="0" w:line="240" w:lineRule="auto"/>
        <w:contextualSpacing/>
        <w:jc w:val="both"/>
        <w:rPr>
          <w:rFonts w:ascii="Times New Roman" w:eastAsia="Arial Unicode MS" w:hAnsi="Times New Roman" w:cs="Times New Roman"/>
          <w:i/>
          <w:color w:val="000000"/>
          <w:sz w:val="24"/>
          <w:szCs w:val="24"/>
          <w:lang w:eastAsia="ru-RU" w:bidi="ru-RU"/>
        </w:rPr>
      </w:pPr>
      <w:r w:rsidRPr="005819CC">
        <w:rPr>
          <w:rFonts w:ascii="Times New Roman" w:eastAsia="Arial Unicode MS" w:hAnsi="Times New Roman" w:cs="Times New Roman"/>
          <w:b/>
          <w:i/>
          <w:color w:val="000000"/>
          <w:sz w:val="24"/>
          <w:szCs w:val="24"/>
          <w:lang w:eastAsia="ru-RU" w:bidi="ru-RU"/>
        </w:rPr>
        <w:t>Орфография и пунктуация</w:t>
      </w:r>
      <w:r w:rsidR="000B15EA" w:rsidRPr="005819CC">
        <w:rPr>
          <w:rFonts w:ascii="Times New Roman" w:eastAsia="Arial Unicode MS" w:hAnsi="Times New Roman" w:cs="Times New Roman"/>
          <w:b/>
          <w:i/>
          <w:color w:val="000000"/>
          <w:sz w:val="24"/>
          <w:szCs w:val="24"/>
          <w:lang w:eastAsia="ru-RU" w:bidi="ru-RU"/>
        </w:rPr>
        <w:t>:</w:t>
      </w:r>
    </w:p>
    <w:p w:rsidR="00853523" w:rsidRPr="005819CC" w:rsidRDefault="000B15EA" w:rsidP="005819CC">
      <w:pPr>
        <w:spacing w:after="0" w:line="240" w:lineRule="auto"/>
        <w:contextualSpacing/>
        <w:jc w:val="both"/>
        <w:rPr>
          <w:rFonts w:ascii="Times New Roman" w:eastAsia="Arial Unicode MS" w:hAnsi="Times New Roman" w:cs="Times New Roman"/>
          <w:i/>
          <w:color w:val="000000"/>
          <w:sz w:val="24"/>
          <w:szCs w:val="24"/>
          <w:lang w:eastAsia="ru-RU" w:bidi="ru-RU"/>
        </w:rPr>
      </w:pPr>
      <w:r w:rsidRPr="005819CC">
        <w:rPr>
          <w:rFonts w:ascii="Times New Roman" w:eastAsia="Arial Unicode MS" w:hAnsi="Times New Roman" w:cs="Times New Roman"/>
          <w:i/>
          <w:color w:val="000000"/>
          <w:sz w:val="24"/>
          <w:szCs w:val="24"/>
          <w:lang w:eastAsia="ru-RU" w:bidi="ru-RU"/>
        </w:rPr>
        <w:t>-в</w:t>
      </w:r>
      <w:r w:rsidR="00853523" w:rsidRPr="005819CC">
        <w:rPr>
          <w:rFonts w:ascii="Times New Roman" w:eastAsia="Arial Unicode MS" w:hAnsi="Times New Roman" w:cs="Times New Roman"/>
          <w:i/>
          <w:color w:val="000000"/>
          <w:sz w:val="24"/>
          <w:szCs w:val="24"/>
          <w:lang w:eastAsia="ru-RU" w:bidi="ru-RU"/>
        </w:rPr>
        <w:t>ладеть орфографическими навыками;</w:t>
      </w:r>
    </w:p>
    <w:p w:rsidR="00853523" w:rsidRPr="005819CC" w:rsidRDefault="000B15EA" w:rsidP="005819CC">
      <w:pPr>
        <w:spacing w:after="0" w:line="240" w:lineRule="auto"/>
        <w:contextualSpacing/>
        <w:jc w:val="both"/>
        <w:rPr>
          <w:rFonts w:ascii="Times New Roman" w:eastAsia="Arial Unicode MS" w:hAnsi="Times New Roman" w:cs="Times New Roman"/>
          <w:i/>
          <w:color w:val="000000"/>
          <w:sz w:val="24"/>
          <w:szCs w:val="24"/>
          <w:lang w:eastAsia="ru-RU" w:bidi="ru-RU"/>
        </w:rPr>
      </w:pPr>
      <w:r w:rsidRPr="005819CC">
        <w:rPr>
          <w:rFonts w:ascii="Times New Roman" w:eastAsia="Arial Unicode MS" w:hAnsi="Times New Roman" w:cs="Times New Roman"/>
          <w:i/>
          <w:color w:val="000000"/>
          <w:sz w:val="24"/>
          <w:szCs w:val="24"/>
          <w:lang w:eastAsia="ru-RU" w:bidi="ru-RU"/>
        </w:rPr>
        <w:t>-</w:t>
      </w:r>
      <w:r w:rsidR="00853523" w:rsidRPr="005819CC">
        <w:rPr>
          <w:rFonts w:ascii="Times New Roman" w:eastAsia="Arial Unicode MS" w:hAnsi="Times New Roman" w:cs="Times New Roman"/>
          <w:i/>
          <w:color w:val="000000"/>
          <w:sz w:val="24"/>
          <w:szCs w:val="24"/>
          <w:lang w:eastAsia="ru-RU" w:bidi="ru-RU"/>
        </w:rPr>
        <w:t>расставлять в тексте знаки препинания в соответствии с нормами пунктуации.</w:t>
      </w:r>
    </w:p>
    <w:p w:rsidR="00853523" w:rsidRPr="005819CC" w:rsidRDefault="00853523" w:rsidP="005819CC">
      <w:pPr>
        <w:spacing w:after="0" w:line="240" w:lineRule="auto"/>
        <w:contextualSpacing/>
        <w:jc w:val="both"/>
        <w:rPr>
          <w:rFonts w:ascii="Times New Roman" w:eastAsia="Arial Unicode MS" w:hAnsi="Times New Roman" w:cs="Times New Roman"/>
          <w:i/>
          <w:color w:val="000000"/>
          <w:sz w:val="24"/>
          <w:szCs w:val="24"/>
          <w:lang w:eastAsia="ru-RU" w:bidi="ru-RU"/>
        </w:rPr>
      </w:pPr>
      <w:r w:rsidRPr="005819CC">
        <w:rPr>
          <w:rFonts w:ascii="Times New Roman" w:eastAsia="Arial Unicode MS" w:hAnsi="Times New Roman" w:cs="Times New Roman"/>
          <w:b/>
          <w:i/>
          <w:color w:val="000000"/>
          <w:sz w:val="24"/>
          <w:szCs w:val="24"/>
          <w:lang w:eastAsia="ru-RU" w:bidi="ru-RU"/>
        </w:rPr>
        <w:t>Лексическая сторона речи</w:t>
      </w:r>
      <w:r w:rsidR="000B15EA" w:rsidRPr="005819CC">
        <w:rPr>
          <w:rFonts w:ascii="Times New Roman" w:eastAsia="Arial Unicode MS" w:hAnsi="Times New Roman" w:cs="Times New Roman"/>
          <w:b/>
          <w:i/>
          <w:color w:val="000000"/>
          <w:sz w:val="24"/>
          <w:szCs w:val="24"/>
          <w:lang w:eastAsia="ru-RU" w:bidi="ru-RU"/>
        </w:rPr>
        <w:t>:</w:t>
      </w:r>
    </w:p>
    <w:p w:rsidR="000B15EA" w:rsidRPr="005819CC" w:rsidRDefault="000B15EA" w:rsidP="005819CC">
      <w:pPr>
        <w:spacing w:after="0" w:line="240" w:lineRule="auto"/>
        <w:contextualSpacing/>
        <w:jc w:val="both"/>
        <w:rPr>
          <w:rFonts w:ascii="Times New Roman" w:eastAsia="Arial Unicode MS" w:hAnsi="Times New Roman" w:cs="Times New Roman"/>
          <w:i/>
          <w:color w:val="000000"/>
          <w:sz w:val="24"/>
          <w:szCs w:val="24"/>
          <w:lang w:eastAsia="ru-RU" w:bidi="ru-RU"/>
        </w:rPr>
      </w:pPr>
      <w:r w:rsidRPr="005819CC">
        <w:rPr>
          <w:rFonts w:ascii="Times New Roman" w:eastAsia="Arial Unicode MS" w:hAnsi="Times New Roman" w:cs="Times New Roman"/>
          <w:i/>
          <w:color w:val="000000"/>
          <w:sz w:val="24"/>
          <w:szCs w:val="24"/>
          <w:lang w:eastAsia="ru-RU" w:bidi="ru-RU"/>
        </w:rPr>
        <w:t>-и</w:t>
      </w:r>
      <w:r w:rsidR="00853523" w:rsidRPr="005819CC">
        <w:rPr>
          <w:rFonts w:ascii="Times New Roman" w:eastAsia="Arial Unicode MS" w:hAnsi="Times New Roman" w:cs="Times New Roman"/>
          <w:i/>
          <w:color w:val="000000"/>
          <w:sz w:val="24"/>
          <w:szCs w:val="24"/>
          <w:lang w:eastAsia="ru-RU" w:bidi="ru-RU"/>
        </w:rPr>
        <w:t>спользовать фразовые глаголы по широкому спектру тем, уместно употребляя их в соответствии со стилем речи;</w:t>
      </w:r>
      <w:r w:rsidR="00E04865" w:rsidRPr="005819CC">
        <w:rPr>
          <w:rFonts w:ascii="Times New Roman" w:eastAsia="Arial Unicode MS" w:hAnsi="Times New Roman" w:cs="Times New Roman"/>
          <w:i/>
          <w:color w:val="000000"/>
          <w:sz w:val="24"/>
          <w:szCs w:val="24"/>
          <w:lang w:eastAsia="ru-RU" w:bidi="ru-RU"/>
        </w:rPr>
        <w:t xml:space="preserve"> </w:t>
      </w:r>
    </w:p>
    <w:p w:rsidR="00853523" w:rsidRPr="005819CC" w:rsidRDefault="000B15EA" w:rsidP="005819CC">
      <w:pPr>
        <w:spacing w:after="0" w:line="240" w:lineRule="auto"/>
        <w:contextualSpacing/>
        <w:jc w:val="both"/>
        <w:rPr>
          <w:rFonts w:ascii="Times New Roman" w:eastAsia="Arial Unicode MS" w:hAnsi="Times New Roman" w:cs="Times New Roman"/>
          <w:i/>
          <w:color w:val="000000"/>
          <w:sz w:val="24"/>
          <w:szCs w:val="24"/>
          <w:lang w:eastAsia="ru-RU" w:bidi="ru-RU"/>
        </w:rPr>
      </w:pPr>
      <w:r w:rsidRPr="005819CC">
        <w:rPr>
          <w:rFonts w:ascii="Times New Roman" w:eastAsia="Arial Unicode MS" w:hAnsi="Times New Roman" w:cs="Times New Roman"/>
          <w:i/>
          <w:color w:val="000000"/>
          <w:sz w:val="24"/>
          <w:szCs w:val="24"/>
          <w:lang w:eastAsia="ru-RU" w:bidi="ru-RU"/>
        </w:rPr>
        <w:t>-</w:t>
      </w:r>
      <w:r w:rsidR="00853523" w:rsidRPr="005819CC">
        <w:rPr>
          <w:rFonts w:ascii="Times New Roman" w:eastAsia="Arial Unicode MS" w:hAnsi="Times New Roman" w:cs="Times New Roman"/>
          <w:i/>
          <w:color w:val="000000"/>
          <w:sz w:val="24"/>
          <w:szCs w:val="24"/>
          <w:lang w:eastAsia="ru-RU" w:bidi="ru-RU"/>
        </w:rPr>
        <w:t>узнавать и использовать в речи устойчивые выражения и фразы (collocations).</w:t>
      </w:r>
    </w:p>
    <w:p w:rsidR="00853523" w:rsidRPr="005819CC" w:rsidRDefault="00853523" w:rsidP="005819CC">
      <w:pPr>
        <w:spacing w:after="0" w:line="240" w:lineRule="auto"/>
        <w:contextualSpacing/>
        <w:jc w:val="both"/>
        <w:rPr>
          <w:rFonts w:ascii="Times New Roman" w:eastAsia="Arial Unicode MS" w:hAnsi="Times New Roman" w:cs="Times New Roman"/>
          <w:i/>
          <w:color w:val="000000"/>
          <w:sz w:val="24"/>
          <w:szCs w:val="24"/>
          <w:lang w:eastAsia="ru-RU" w:bidi="ru-RU"/>
        </w:rPr>
      </w:pPr>
      <w:r w:rsidRPr="005819CC">
        <w:rPr>
          <w:rFonts w:ascii="Times New Roman" w:eastAsia="Arial Unicode MS" w:hAnsi="Times New Roman" w:cs="Times New Roman"/>
          <w:b/>
          <w:i/>
          <w:color w:val="000000"/>
          <w:sz w:val="24"/>
          <w:szCs w:val="24"/>
          <w:lang w:eastAsia="ru-RU" w:bidi="ru-RU"/>
        </w:rPr>
        <w:t>Грамматическая сторона речи</w:t>
      </w:r>
      <w:r w:rsidR="000B15EA" w:rsidRPr="005819CC">
        <w:rPr>
          <w:rFonts w:ascii="Times New Roman" w:eastAsia="Arial Unicode MS" w:hAnsi="Times New Roman" w:cs="Times New Roman"/>
          <w:b/>
          <w:i/>
          <w:color w:val="000000"/>
          <w:sz w:val="24"/>
          <w:szCs w:val="24"/>
          <w:lang w:eastAsia="ru-RU" w:bidi="ru-RU"/>
        </w:rPr>
        <w:t>:</w:t>
      </w:r>
    </w:p>
    <w:p w:rsidR="00853523" w:rsidRPr="005819CC" w:rsidRDefault="000B15EA" w:rsidP="005819CC">
      <w:pPr>
        <w:spacing w:after="0" w:line="240" w:lineRule="auto"/>
        <w:contextualSpacing/>
        <w:jc w:val="both"/>
        <w:rPr>
          <w:rFonts w:ascii="Times New Roman" w:eastAsia="Arial Unicode MS" w:hAnsi="Times New Roman" w:cs="Times New Roman"/>
          <w:i/>
          <w:color w:val="000000"/>
          <w:sz w:val="24"/>
          <w:szCs w:val="24"/>
          <w:lang w:eastAsia="ru-RU" w:bidi="ru-RU"/>
        </w:rPr>
      </w:pPr>
      <w:r w:rsidRPr="005819CC">
        <w:rPr>
          <w:rFonts w:ascii="Times New Roman" w:eastAsia="Arial Unicode MS" w:hAnsi="Times New Roman" w:cs="Times New Roman"/>
          <w:i/>
          <w:color w:val="000000"/>
          <w:sz w:val="24"/>
          <w:szCs w:val="24"/>
          <w:lang w:eastAsia="ru-RU" w:bidi="ru-RU"/>
        </w:rPr>
        <w:t>-и</w:t>
      </w:r>
      <w:r w:rsidR="00853523" w:rsidRPr="005819CC">
        <w:rPr>
          <w:rFonts w:ascii="Times New Roman" w:eastAsia="Arial Unicode MS" w:hAnsi="Times New Roman" w:cs="Times New Roman"/>
          <w:i/>
          <w:color w:val="000000"/>
          <w:sz w:val="24"/>
          <w:szCs w:val="24"/>
          <w:lang w:eastAsia="ru-RU" w:bidi="ru-RU"/>
        </w:rPr>
        <w:t>спользовать в речи модальные глаголы для выражения возможности или вероятности в прошедшем времени (could + have done; might + have done);</w:t>
      </w:r>
    </w:p>
    <w:p w:rsidR="00853523" w:rsidRPr="005819CC" w:rsidRDefault="000B15EA" w:rsidP="005819CC">
      <w:pPr>
        <w:spacing w:after="0" w:line="240" w:lineRule="auto"/>
        <w:contextualSpacing/>
        <w:jc w:val="both"/>
        <w:rPr>
          <w:rFonts w:ascii="Times New Roman" w:eastAsia="Arial Unicode MS" w:hAnsi="Times New Roman" w:cs="Times New Roman"/>
          <w:i/>
          <w:color w:val="000000"/>
          <w:sz w:val="24"/>
          <w:szCs w:val="24"/>
          <w:lang w:eastAsia="ru-RU" w:bidi="ru-RU"/>
        </w:rPr>
      </w:pPr>
      <w:r w:rsidRPr="005819CC">
        <w:rPr>
          <w:rFonts w:ascii="Times New Roman" w:eastAsia="Arial Unicode MS" w:hAnsi="Times New Roman" w:cs="Times New Roman"/>
          <w:i/>
          <w:color w:val="000000"/>
          <w:sz w:val="24"/>
          <w:szCs w:val="24"/>
          <w:lang w:eastAsia="ru-RU" w:bidi="ru-RU"/>
        </w:rPr>
        <w:t>-</w:t>
      </w:r>
      <w:r w:rsidR="00853523" w:rsidRPr="005819CC">
        <w:rPr>
          <w:rFonts w:ascii="Times New Roman" w:eastAsia="Arial Unicode MS" w:hAnsi="Times New Roman" w:cs="Times New Roman"/>
          <w:i/>
          <w:color w:val="000000"/>
          <w:sz w:val="24"/>
          <w:szCs w:val="24"/>
          <w:lang w:eastAsia="ru-RU" w:bidi="ru-RU"/>
        </w:rPr>
        <w:t>употреблять в речи структуру have/get + something + Participle II (causative form) как эквивалент страдательного залога;</w:t>
      </w:r>
    </w:p>
    <w:p w:rsidR="00853523" w:rsidRPr="005819CC" w:rsidRDefault="000B15EA" w:rsidP="005819CC">
      <w:pPr>
        <w:spacing w:after="0" w:line="240" w:lineRule="auto"/>
        <w:contextualSpacing/>
        <w:jc w:val="both"/>
        <w:rPr>
          <w:rFonts w:ascii="Times New Roman" w:eastAsia="Arial Unicode MS" w:hAnsi="Times New Roman" w:cs="Times New Roman"/>
          <w:i/>
          <w:color w:val="000000"/>
          <w:sz w:val="24"/>
          <w:szCs w:val="24"/>
          <w:lang w:val="en-US" w:eastAsia="ru-RU" w:bidi="ru-RU"/>
        </w:rPr>
      </w:pPr>
      <w:r w:rsidRPr="005819CC">
        <w:rPr>
          <w:rFonts w:ascii="Times New Roman" w:eastAsia="Arial Unicode MS" w:hAnsi="Times New Roman" w:cs="Times New Roman"/>
          <w:i/>
          <w:color w:val="000000"/>
          <w:sz w:val="24"/>
          <w:szCs w:val="24"/>
          <w:lang w:eastAsia="ru-RU" w:bidi="ru-RU"/>
        </w:rPr>
        <w:t>-</w:t>
      </w:r>
      <w:r w:rsidR="00853523" w:rsidRPr="005819CC">
        <w:rPr>
          <w:rFonts w:ascii="Times New Roman" w:eastAsia="Arial Unicode MS" w:hAnsi="Times New Roman" w:cs="Times New Roman"/>
          <w:i/>
          <w:color w:val="000000"/>
          <w:sz w:val="24"/>
          <w:szCs w:val="24"/>
          <w:lang w:eastAsia="ru-RU" w:bidi="ru-RU"/>
        </w:rPr>
        <w:t xml:space="preserve">употреблять в речи эмфатические конструкции типа It’s him who… </w:t>
      </w:r>
      <w:r w:rsidR="00853523" w:rsidRPr="005819CC">
        <w:rPr>
          <w:rFonts w:ascii="Times New Roman" w:eastAsia="Arial Unicode MS" w:hAnsi="Times New Roman" w:cs="Times New Roman"/>
          <w:i/>
          <w:color w:val="000000"/>
          <w:sz w:val="24"/>
          <w:szCs w:val="24"/>
          <w:lang w:val="en-US" w:eastAsia="ru-RU" w:bidi="ru-RU"/>
        </w:rPr>
        <w:t>It’s time you did smth;</w:t>
      </w:r>
    </w:p>
    <w:p w:rsidR="00853523" w:rsidRPr="005819CC" w:rsidRDefault="000B15EA" w:rsidP="005819CC">
      <w:pPr>
        <w:spacing w:after="0" w:line="240" w:lineRule="auto"/>
        <w:contextualSpacing/>
        <w:jc w:val="both"/>
        <w:rPr>
          <w:rFonts w:ascii="Times New Roman" w:eastAsia="Arial Unicode MS" w:hAnsi="Times New Roman" w:cs="Times New Roman"/>
          <w:i/>
          <w:color w:val="000000"/>
          <w:sz w:val="24"/>
          <w:szCs w:val="24"/>
          <w:lang w:eastAsia="ru-RU" w:bidi="ru-RU"/>
        </w:rPr>
      </w:pPr>
      <w:r w:rsidRPr="005819CC">
        <w:rPr>
          <w:rFonts w:ascii="Times New Roman" w:eastAsia="Arial Unicode MS" w:hAnsi="Times New Roman" w:cs="Times New Roman"/>
          <w:i/>
          <w:color w:val="000000"/>
          <w:sz w:val="24"/>
          <w:szCs w:val="24"/>
          <w:lang w:eastAsia="ru-RU" w:bidi="ru-RU"/>
        </w:rPr>
        <w:t>-</w:t>
      </w:r>
      <w:r w:rsidR="00853523" w:rsidRPr="005819CC">
        <w:rPr>
          <w:rFonts w:ascii="Times New Roman" w:eastAsia="Arial Unicode MS" w:hAnsi="Times New Roman" w:cs="Times New Roman"/>
          <w:i/>
          <w:color w:val="000000"/>
          <w:sz w:val="24"/>
          <w:szCs w:val="24"/>
          <w:lang w:eastAsia="ru-RU" w:bidi="ru-RU"/>
        </w:rPr>
        <w:t>употреблять в речи все формы страдательного залога;</w:t>
      </w:r>
    </w:p>
    <w:p w:rsidR="00853523" w:rsidRPr="005819CC" w:rsidRDefault="000B15EA" w:rsidP="005819CC">
      <w:pPr>
        <w:spacing w:after="0" w:line="240" w:lineRule="auto"/>
        <w:contextualSpacing/>
        <w:jc w:val="both"/>
        <w:rPr>
          <w:rFonts w:ascii="Times New Roman" w:eastAsia="Arial Unicode MS" w:hAnsi="Times New Roman" w:cs="Times New Roman"/>
          <w:i/>
          <w:color w:val="000000"/>
          <w:sz w:val="24"/>
          <w:szCs w:val="24"/>
          <w:lang w:val="en-US" w:eastAsia="ru-RU" w:bidi="ru-RU"/>
        </w:rPr>
      </w:pPr>
      <w:r w:rsidRPr="005819CC">
        <w:rPr>
          <w:rFonts w:ascii="Times New Roman" w:eastAsia="Arial Unicode MS" w:hAnsi="Times New Roman" w:cs="Times New Roman"/>
          <w:i/>
          <w:color w:val="000000"/>
          <w:sz w:val="24"/>
          <w:szCs w:val="24"/>
          <w:lang w:val="en-US" w:eastAsia="ru-RU" w:bidi="ru-RU"/>
        </w:rPr>
        <w:t>-</w:t>
      </w:r>
      <w:r w:rsidR="00853523" w:rsidRPr="005819CC">
        <w:rPr>
          <w:rFonts w:ascii="Times New Roman" w:eastAsia="Arial Unicode MS" w:hAnsi="Times New Roman" w:cs="Times New Roman"/>
          <w:i/>
          <w:color w:val="000000"/>
          <w:sz w:val="24"/>
          <w:szCs w:val="24"/>
          <w:lang w:eastAsia="ru-RU" w:bidi="ru-RU"/>
        </w:rPr>
        <w:t>употреблять</w:t>
      </w:r>
      <w:r w:rsidR="00853523" w:rsidRPr="005819CC">
        <w:rPr>
          <w:rFonts w:ascii="Times New Roman" w:eastAsia="Arial Unicode MS" w:hAnsi="Times New Roman" w:cs="Times New Roman"/>
          <w:i/>
          <w:color w:val="000000"/>
          <w:sz w:val="24"/>
          <w:szCs w:val="24"/>
          <w:lang w:val="en-US" w:eastAsia="ru-RU" w:bidi="ru-RU"/>
        </w:rPr>
        <w:t xml:space="preserve"> </w:t>
      </w:r>
      <w:r w:rsidR="00853523" w:rsidRPr="005819CC">
        <w:rPr>
          <w:rFonts w:ascii="Times New Roman" w:eastAsia="Arial Unicode MS" w:hAnsi="Times New Roman" w:cs="Times New Roman"/>
          <w:i/>
          <w:color w:val="000000"/>
          <w:sz w:val="24"/>
          <w:szCs w:val="24"/>
          <w:lang w:eastAsia="ru-RU" w:bidi="ru-RU"/>
        </w:rPr>
        <w:t>в</w:t>
      </w:r>
      <w:r w:rsidR="00853523" w:rsidRPr="005819CC">
        <w:rPr>
          <w:rFonts w:ascii="Times New Roman" w:eastAsia="Arial Unicode MS" w:hAnsi="Times New Roman" w:cs="Times New Roman"/>
          <w:i/>
          <w:color w:val="000000"/>
          <w:sz w:val="24"/>
          <w:szCs w:val="24"/>
          <w:lang w:val="en-US" w:eastAsia="ru-RU" w:bidi="ru-RU"/>
        </w:rPr>
        <w:t xml:space="preserve"> </w:t>
      </w:r>
      <w:r w:rsidR="00853523" w:rsidRPr="005819CC">
        <w:rPr>
          <w:rFonts w:ascii="Times New Roman" w:eastAsia="Arial Unicode MS" w:hAnsi="Times New Roman" w:cs="Times New Roman"/>
          <w:i/>
          <w:color w:val="000000"/>
          <w:sz w:val="24"/>
          <w:szCs w:val="24"/>
          <w:lang w:eastAsia="ru-RU" w:bidi="ru-RU"/>
        </w:rPr>
        <w:t>речи</w:t>
      </w:r>
      <w:r w:rsidR="00853523" w:rsidRPr="005819CC">
        <w:rPr>
          <w:rFonts w:ascii="Times New Roman" w:eastAsia="Arial Unicode MS" w:hAnsi="Times New Roman" w:cs="Times New Roman"/>
          <w:i/>
          <w:color w:val="000000"/>
          <w:sz w:val="24"/>
          <w:szCs w:val="24"/>
          <w:lang w:val="en-US" w:eastAsia="ru-RU" w:bidi="ru-RU"/>
        </w:rPr>
        <w:t xml:space="preserve"> </w:t>
      </w:r>
      <w:r w:rsidR="00853523" w:rsidRPr="005819CC">
        <w:rPr>
          <w:rFonts w:ascii="Times New Roman" w:eastAsia="Arial Unicode MS" w:hAnsi="Times New Roman" w:cs="Times New Roman"/>
          <w:i/>
          <w:color w:val="000000"/>
          <w:sz w:val="24"/>
          <w:szCs w:val="24"/>
          <w:lang w:eastAsia="ru-RU" w:bidi="ru-RU"/>
        </w:rPr>
        <w:t>времена</w:t>
      </w:r>
      <w:r w:rsidR="00853523" w:rsidRPr="005819CC">
        <w:rPr>
          <w:rFonts w:ascii="Times New Roman" w:eastAsia="Arial Unicode MS" w:hAnsi="Times New Roman" w:cs="Times New Roman"/>
          <w:i/>
          <w:color w:val="000000"/>
          <w:sz w:val="24"/>
          <w:szCs w:val="24"/>
          <w:lang w:val="en-US" w:eastAsia="ru-RU" w:bidi="ru-RU"/>
        </w:rPr>
        <w:t xml:space="preserve"> Past Perfect </w:t>
      </w:r>
      <w:r w:rsidR="00853523" w:rsidRPr="005819CC">
        <w:rPr>
          <w:rFonts w:ascii="Times New Roman" w:eastAsia="Arial Unicode MS" w:hAnsi="Times New Roman" w:cs="Times New Roman"/>
          <w:i/>
          <w:color w:val="000000"/>
          <w:sz w:val="24"/>
          <w:szCs w:val="24"/>
          <w:lang w:eastAsia="ru-RU" w:bidi="ru-RU"/>
        </w:rPr>
        <w:t>и</w:t>
      </w:r>
      <w:r w:rsidR="00853523" w:rsidRPr="005819CC">
        <w:rPr>
          <w:rFonts w:ascii="Times New Roman" w:eastAsia="Arial Unicode MS" w:hAnsi="Times New Roman" w:cs="Times New Roman"/>
          <w:i/>
          <w:color w:val="000000"/>
          <w:sz w:val="24"/>
          <w:szCs w:val="24"/>
          <w:lang w:val="en-US" w:eastAsia="ru-RU" w:bidi="ru-RU"/>
        </w:rPr>
        <w:t xml:space="preserve"> Past Perfect Continuous;</w:t>
      </w:r>
    </w:p>
    <w:p w:rsidR="00853523" w:rsidRPr="005819CC" w:rsidRDefault="000B15EA" w:rsidP="005819CC">
      <w:pPr>
        <w:spacing w:after="0" w:line="240" w:lineRule="auto"/>
        <w:contextualSpacing/>
        <w:jc w:val="both"/>
        <w:rPr>
          <w:rFonts w:ascii="Times New Roman" w:eastAsia="Arial Unicode MS" w:hAnsi="Times New Roman" w:cs="Times New Roman"/>
          <w:i/>
          <w:color w:val="000000"/>
          <w:sz w:val="24"/>
          <w:szCs w:val="24"/>
          <w:lang w:eastAsia="ru-RU" w:bidi="ru-RU"/>
        </w:rPr>
      </w:pPr>
      <w:r w:rsidRPr="005819CC">
        <w:rPr>
          <w:rFonts w:ascii="Times New Roman" w:eastAsia="Arial Unicode MS" w:hAnsi="Times New Roman" w:cs="Times New Roman"/>
          <w:i/>
          <w:color w:val="000000"/>
          <w:sz w:val="24"/>
          <w:szCs w:val="24"/>
          <w:lang w:eastAsia="ru-RU" w:bidi="ru-RU"/>
        </w:rPr>
        <w:t>-</w:t>
      </w:r>
      <w:r w:rsidR="00853523" w:rsidRPr="005819CC">
        <w:rPr>
          <w:rFonts w:ascii="Times New Roman" w:eastAsia="Arial Unicode MS" w:hAnsi="Times New Roman" w:cs="Times New Roman"/>
          <w:i/>
          <w:color w:val="000000"/>
          <w:sz w:val="24"/>
          <w:szCs w:val="24"/>
          <w:lang w:eastAsia="ru-RU" w:bidi="ru-RU"/>
        </w:rPr>
        <w:t>употреблять в речи условные предложения нереального характера (Conditional 3);</w:t>
      </w:r>
    </w:p>
    <w:p w:rsidR="00853523" w:rsidRPr="005819CC" w:rsidRDefault="000B15EA" w:rsidP="005819CC">
      <w:pPr>
        <w:spacing w:after="0" w:line="240" w:lineRule="auto"/>
        <w:contextualSpacing/>
        <w:jc w:val="both"/>
        <w:rPr>
          <w:rFonts w:ascii="Times New Roman" w:eastAsia="Arial Unicode MS" w:hAnsi="Times New Roman" w:cs="Times New Roman"/>
          <w:i/>
          <w:color w:val="000000"/>
          <w:sz w:val="24"/>
          <w:szCs w:val="24"/>
          <w:lang w:val="en-US" w:eastAsia="ru-RU" w:bidi="ru-RU"/>
        </w:rPr>
      </w:pPr>
      <w:r w:rsidRPr="005819CC">
        <w:rPr>
          <w:rFonts w:ascii="Times New Roman" w:eastAsia="Arial Unicode MS" w:hAnsi="Times New Roman" w:cs="Times New Roman"/>
          <w:i/>
          <w:color w:val="000000"/>
          <w:sz w:val="24"/>
          <w:szCs w:val="24"/>
          <w:lang w:val="en-US" w:eastAsia="ru-RU" w:bidi="ru-RU"/>
        </w:rPr>
        <w:t>-</w:t>
      </w:r>
      <w:r w:rsidR="00853523" w:rsidRPr="005819CC">
        <w:rPr>
          <w:rFonts w:ascii="Times New Roman" w:eastAsia="Arial Unicode MS" w:hAnsi="Times New Roman" w:cs="Times New Roman"/>
          <w:i/>
          <w:color w:val="000000"/>
          <w:sz w:val="24"/>
          <w:szCs w:val="24"/>
          <w:lang w:eastAsia="ru-RU" w:bidi="ru-RU"/>
        </w:rPr>
        <w:t>употреблять</w:t>
      </w:r>
      <w:r w:rsidR="00853523" w:rsidRPr="005819CC">
        <w:rPr>
          <w:rFonts w:ascii="Times New Roman" w:eastAsia="Arial Unicode MS" w:hAnsi="Times New Roman" w:cs="Times New Roman"/>
          <w:i/>
          <w:color w:val="000000"/>
          <w:sz w:val="24"/>
          <w:szCs w:val="24"/>
          <w:lang w:val="en-US" w:eastAsia="ru-RU" w:bidi="ru-RU"/>
        </w:rPr>
        <w:t xml:space="preserve"> </w:t>
      </w:r>
      <w:r w:rsidR="00853523" w:rsidRPr="005819CC">
        <w:rPr>
          <w:rFonts w:ascii="Times New Roman" w:eastAsia="Arial Unicode MS" w:hAnsi="Times New Roman" w:cs="Times New Roman"/>
          <w:i/>
          <w:color w:val="000000"/>
          <w:sz w:val="24"/>
          <w:szCs w:val="24"/>
          <w:lang w:eastAsia="ru-RU" w:bidi="ru-RU"/>
        </w:rPr>
        <w:t>в</w:t>
      </w:r>
      <w:r w:rsidR="00853523" w:rsidRPr="005819CC">
        <w:rPr>
          <w:rFonts w:ascii="Times New Roman" w:eastAsia="Arial Unicode MS" w:hAnsi="Times New Roman" w:cs="Times New Roman"/>
          <w:i/>
          <w:color w:val="000000"/>
          <w:sz w:val="24"/>
          <w:szCs w:val="24"/>
          <w:lang w:val="en-US" w:eastAsia="ru-RU" w:bidi="ru-RU"/>
        </w:rPr>
        <w:t xml:space="preserve"> </w:t>
      </w:r>
      <w:r w:rsidR="00853523" w:rsidRPr="005819CC">
        <w:rPr>
          <w:rFonts w:ascii="Times New Roman" w:eastAsia="Arial Unicode MS" w:hAnsi="Times New Roman" w:cs="Times New Roman"/>
          <w:i/>
          <w:color w:val="000000"/>
          <w:sz w:val="24"/>
          <w:szCs w:val="24"/>
          <w:lang w:eastAsia="ru-RU" w:bidi="ru-RU"/>
        </w:rPr>
        <w:t>речи</w:t>
      </w:r>
      <w:r w:rsidR="00853523" w:rsidRPr="005819CC">
        <w:rPr>
          <w:rFonts w:ascii="Times New Roman" w:eastAsia="Arial Unicode MS" w:hAnsi="Times New Roman" w:cs="Times New Roman"/>
          <w:i/>
          <w:color w:val="000000"/>
          <w:sz w:val="24"/>
          <w:szCs w:val="24"/>
          <w:lang w:val="en-US" w:eastAsia="ru-RU" w:bidi="ru-RU"/>
        </w:rPr>
        <w:t xml:space="preserve"> </w:t>
      </w:r>
      <w:r w:rsidR="00853523" w:rsidRPr="005819CC">
        <w:rPr>
          <w:rFonts w:ascii="Times New Roman" w:eastAsia="Arial Unicode MS" w:hAnsi="Times New Roman" w:cs="Times New Roman"/>
          <w:i/>
          <w:color w:val="000000"/>
          <w:sz w:val="24"/>
          <w:szCs w:val="24"/>
          <w:lang w:eastAsia="ru-RU" w:bidi="ru-RU"/>
        </w:rPr>
        <w:t>структуру</w:t>
      </w:r>
      <w:r w:rsidR="00853523" w:rsidRPr="005819CC">
        <w:rPr>
          <w:rFonts w:ascii="Times New Roman" w:eastAsia="Arial Unicode MS" w:hAnsi="Times New Roman" w:cs="Times New Roman"/>
          <w:i/>
          <w:color w:val="000000"/>
          <w:sz w:val="24"/>
          <w:szCs w:val="24"/>
          <w:lang w:val="en-US" w:eastAsia="ru-RU" w:bidi="ru-RU"/>
        </w:rPr>
        <w:t xml:space="preserve"> to be/get + used to + verb;</w:t>
      </w:r>
    </w:p>
    <w:p w:rsidR="00853523" w:rsidRPr="005819CC" w:rsidRDefault="000B15EA" w:rsidP="005819CC">
      <w:pPr>
        <w:spacing w:after="0" w:line="240" w:lineRule="auto"/>
        <w:contextualSpacing/>
        <w:jc w:val="both"/>
        <w:rPr>
          <w:rFonts w:ascii="Times New Roman" w:eastAsia="Arial Unicode MS" w:hAnsi="Times New Roman" w:cs="Times New Roman"/>
          <w:i/>
          <w:color w:val="000000"/>
          <w:sz w:val="24"/>
          <w:szCs w:val="24"/>
          <w:lang w:eastAsia="ru-RU" w:bidi="ru-RU"/>
        </w:rPr>
      </w:pPr>
      <w:r w:rsidRPr="005819CC">
        <w:rPr>
          <w:rFonts w:ascii="Times New Roman" w:eastAsia="Arial Unicode MS" w:hAnsi="Times New Roman" w:cs="Times New Roman"/>
          <w:i/>
          <w:color w:val="000000"/>
          <w:sz w:val="24"/>
          <w:szCs w:val="24"/>
          <w:lang w:eastAsia="ru-RU" w:bidi="ru-RU"/>
        </w:rPr>
        <w:t>-</w:t>
      </w:r>
      <w:r w:rsidR="00853523" w:rsidRPr="005819CC">
        <w:rPr>
          <w:rFonts w:ascii="Times New Roman" w:eastAsia="Arial Unicode MS" w:hAnsi="Times New Roman" w:cs="Times New Roman"/>
          <w:i/>
          <w:color w:val="000000"/>
          <w:sz w:val="24"/>
          <w:szCs w:val="24"/>
          <w:lang w:eastAsia="ru-RU" w:bidi="ru-RU"/>
        </w:rPr>
        <w:t>употреблять в речи структуру used to / would + verb для обозначения регулярных действий в прошлом;</w:t>
      </w:r>
    </w:p>
    <w:p w:rsidR="00853523" w:rsidRPr="005819CC" w:rsidRDefault="000B15EA" w:rsidP="005819CC">
      <w:pPr>
        <w:spacing w:after="0" w:line="240" w:lineRule="auto"/>
        <w:contextualSpacing/>
        <w:jc w:val="both"/>
        <w:rPr>
          <w:rFonts w:ascii="Times New Roman" w:eastAsia="Arial Unicode MS" w:hAnsi="Times New Roman" w:cs="Times New Roman"/>
          <w:i/>
          <w:color w:val="000000"/>
          <w:sz w:val="24"/>
          <w:szCs w:val="24"/>
          <w:lang w:val="en-US" w:eastAsia="ru-RU" w:bidi="ru-RU"/>
        </w:rPr>
      </w:pPr>
      <w:r w:rsidRPr="005819CC">
        <w:rPr>
          <w:rFonts w:ascii="Times New Roman" w:eastAsia="Arial Unicode MS" w:hAnsi="Times New Roman" w:cs="Times New Roman"/>
          <w:i/>
          <w:color w:val="000000"/>
          <w:sz w:val="24"/>
          <w:szCs w:val="24"/>
          <w:lang w:val="en-US" w:eastAsia="ru-RU" w:bidi="ru-RU"/>
        </w:rPr>
        <w:t>-</w:t>
      </w:r>
      <w:r w:rsidR="00853523" w:rsidRPr="005819CC">
        <w:rPr>
          <w:rFonts w:ascii="Times New Roman" w:eastAsia="Arial Unicode MS" w:hAnsi="Times New Roman" w:cs="Times New Roman"/>
          <w:i/>
          <w:color w:val="000000"/>
          <w:sz w:val="24"/>
          <w:szCs w:val="24"/>
          <w:lang w:eastAsia="ru-RU" w:bidi="ru-RU"/>
        </w:rPr>
        <w:t>употреблять</w:t>
      </w:r>
      <w:r w:rsidR="00853523" w:rsidRPr="005819CC">
        <w:rPr>
          <w:rFonts w:ascii="Times New Roman" w:eastAsia="Arial Unicode MS" w:hAnsi="Times New Roman" w:cs="Times New Roman"/>
          <w:i/>
          <w:color w:val="000000"/>
          <w:sz w:val="24"/>
          <w:szCs w:val="24"/>
          <w:lang w:val="en-US" w:eastAsia="ru-RU" w:bidi="ru-RU"/>
        </w:rPr>
        <w:t xml:space="preserve"> </w:t>
      </w:r>
      <w:r w:rsidR="00853523" w:rsidRPr="005819CC">
        <w:rPr>
          <w:rFonts w:ascii="Times New Roman" w:eastAsia="Arial Unicode MS" w:hAnsi="Times New Roman" w:cs="Times New Roman"/>
          <w:i/>
          <w:color w:val="000000"/>
          <w:sz w:val="24"/>
          <w:szCs w:val="24"/>
          <w:lang w:eastAsia="ru-RU" w:bidi="ru-RU"/>
        </w:rPr>
        <w:t>в</w:t>
      </w:r>
      <w:r w:rsidR="00853523" w:rsidRPr="005819CC">
        <w:rPr>
          <w:rFonts w:ascii="Times New Roman" w:eastAsia="Arial Unicode MS" w:hAnsi="Times New Roman" w:cs="Times New Roman"/>
          <w:i/>
          <w:color w:val="000000"/>
          <w:sz w:val="24"/>
          <w:szCs w:val="24"/>
          <w:lang w:val="en-US" w:eastAsia="ru-RU" w:bidi="ru-RU"/>
        </w:rPr>
        <w:t xml:space="preserve"> </w:t>
      </w:r>
      <w:r w:rsidR="00853523" w:rsidRPr="005819CC">
        <w:rPr>
          <w:rFonts w:ascii="Times New Roman" w:eastAsia="Arial Unicode MS" w:hAnsi="Times New Roman" w:cs="Times New Roman"/>
          <w:i/>
          <w:color w:val="000000"/>
          <w:sz w:val="24"/>
          <w:szCs w:val="24"/>
          <w:lang w:eastAsia="ru-RU" w:bidi="ru-RU"/>
        </w:rPr>
        <w:t>речи</w:t>
      </w:r>
      <w:r w:rsidR="00853523" w:rsidRPr="005819CC">
        <w:rPr>
          <w:rFonts w:ascii="Times New Roman" w:eastAsia="Arial Unicode MS" w:hAnsi="Times New Roman" w:cs="Times New Roman"/>
          <w:i/>
          <w:color w:val="000000"/>
          <w:sz w:val="24"/>
          <w:szCs w:val="24"/>
          <w:lang w:val="en-US" w:eastAsia="ru-RU" w:bidi="ru-RU"/>
        </w:rPr>
        <w:t xml:space="preserve"> </w:t>
      </w:r>
      <w:r w:rsidR="00853523" w:rsidRPr="005819CC">
        <w:rPr>
          <w:rFonts w:ascii="Times New Roman" w:eastAsia="Arial Unicode MS" w:hAnsi="Times New Roman" w:cs="Times New Roman"/>
          <w:i/>
          <w:color w:val="000000"/>
          <w:sz w:val="24"/>
          <w:szCs w:val="24"/>
          <w:lang w:eastAsia="ru-RU" w:bidi="ru-RU"/>
        </w:rPr>
        <w:t>предложения</w:t>
      </w:r>
      <w:r w:rsidR="00853523" w:rsidRPr="005819CC">
        <w:rPr>
          <w:rFonts w:ascii="Times New Roman" w:eastAsia="Arial Unicode MS" w:hAnsi="Times New Roman" w:cs="Times New Roman"/>
          <w:i/>
          <w:color w:val="000000"/>
          <w:sz w:val="24"/>
          <w:szCs w:val="24"/>
          <w:lang w:val="en-US" w:eastAsia="ru-RU" w:bidi="ru-RU"/>
        </w:rPr>
        <w:t xml:space="preserve"> </w:t>
      </w:r>
      <w:r w:rsidR="00853523" w:rsidRPr="005819CC">
        <w:rPr>
          <w:rFonts w:ascii="Times New Roman" w:eastAsia="Arial Unicode MS" w:hAnsi="Times New Roman" w:cs="Times New Roman"/>
          <w:i/>
          <w:color w:val="000000"/>
          <w:sz w:val="24"/>
          <w:szCs w:val="24"/>
          <w:lang w:eastAsia="ru-RU" w:bidi="ru-RU"/>
        </w:rPr>
        <w:t>с</w:t>
      </w:r>
      <w:r w:rsidR="00853523" w:rsidRPr="005819CC">
        <w:rPr>
          <w:rFonts w:ascii="Times New Roman" w:eastAsia="Arial Unicode MS" w:hAnsi="Times New Roman" w:cs="Times New Roman"/>
          <w:i/>
          <w:color w:val="000000"/>
          <w:sz w:val="24"/>
          <w:szCs w:val="24"/>
          <w:lang w:val="en-US" w:eastAsia="ru-RU" w:bidi="ru-RU"/>
        </w:rPr>
        <w:t xml:space="preserve"> </w:t>
      </w:r>
      <w:r w:rsidR="00853523" w:rsidRPr="005819CC">
        <w:rPr>
          <w:rFonts w:ascii="Times New Roman" w:eastAsia="Arial Unicode MS" w:hAnsi="Times New Roman" w:cs="Times New Roman"/>
          <w:i/>
          <w:color w:val="000000"/>
          <w:sz w:val="24"/>
          <w:szCs w:val="24"/>
          <w:lang w:eastAsia="ru-RU" w:bidi="ru-RU"/>
        </w:rPr>
        <w:t>конструкциями</w:t>
      </w:r>
      <w:r w:rsidR="00853523" w:rsidRPr="005819CC">
        <w:rPr>
          <w:rFonts w:ascii="Times New Roman" w:eastAsia="Arial Unicode MS" w:hAnsi="Times New Roman" w:cs="Times New Roman"/>
          <w:i/>
          <w:color w:val="000000"/>
          <w:sz w:val="24"/>
          <w:szCs w:val="24"/>
          <w:lang w:val="en-US" w:eastAsia="ru-RU" w:bidi="ru-RU"/>
        </w:rPr>
        <w:t xml:space="preserve"> as … as; not so … as; either … or; neither … nor;</w:t>
      </w:r>
    </w:p>
    <w:p w:rsidR="00853523" w:rsidRPr="005819CC" w:rsidRDefault="000B15EA" w:rsidP="005819CC">
      <w:pPr>
        <w:spacing w:after="0" w:line="240" w:lineRule="auto"/>
        <w:contextualSpacing/>
        <w:jc w:val="both"/>
        <w:rPr>
          <w:rFonts w:ascii="Times New Roman" w:eastAsia="Arial Unicode MS" w:hAnsi="Times New Roman" w:cs="Times New Roman"/>
          <w:i/>
          <w:color w:val="000000"/>
          <w:sz w:val="24"/>
          <w:szCs w:val="24"/>
          <w:lang w:eastAsia="ru-RU" w:bidi="ru-RU"/>
        </w:rPr>
      </w:pPr>
      <w:r w:rsidRPr="005819CC">
        <w:rPr>
          <w:rFonts w:ascii="Times New Roman" w:eastAsia="Arial Unicode MS" w:hAnsi="Times New Roman" w:cs="Times New Roman"/>
          <w:i/>
          <w:color w:val="000000"/>
          <w:sz w:val="24"/>
          <w:szCs w:val="24"/>
          <w:lang w:eastAsia="ru-RU" w:bidi="ru-RU"/>
        </w:rPr>
        <w:t>-</w:t>
      </w:r>
      <w:r w:rsidR="00853523" w:rsidRPr="005819CC">
        <w:rPr>
          <w:rFonts w:ascii="Times New Roman" w:eastAsia="Arial Unicode MS" w:hAnsi="Times New Roman" w:cs="Times New Roman"/>
          <w:i/>
          <w:color w:val="000000"/>
          <w:sz w:val="24"/>
          <w:szCs w:val="24"/>
          <w:lang w:eastAsia="ru-RU" w:bidi="ru-RU"/>
        </w:rPr>
        <w:t>использовать широкий спектр союзов для выражения противопоставления и различия в сложных предложениях.</w:t>
      </w:r>
    </w:p>
    <w:p w:rsidR="003B1E0C" w:rsidRPr="005819CC" w:rsidRDefault="003B1E0C" w:rsidP="005819CC">
      <w:pPr>
        <w:spacing w:after="0" w:line="240" w:lineRule="auto"/>
        <w:contextualSpacing/>
        <w:jc w:val="both"/>
        <w:rPr>
          <w:rFonts w:ascii="Times New Roman" w:eastAsia="Arial Unicode MS" w:hAnsi="Times New Roman" w:cs="Times New Roman"/>
          <w:i/>
          <w:color w:val="000000"/>
          <w:sz w:val="24"/>
          <w:szCs w:val="24"/>
          <w:lang w:eastAsia="ru-RU" w:bidi="ru-RU"/>
        </w:rPr>
      </w:pPr>
    </w:p>
    <w:p w:rsidR="003B1E0C" w:rsidRPr="005819CC" w:rsidRDefault="003B1E0C" w:rsidP="005819CC">
      <w:pPr>
        <w:pStyle w:val="HTML"/>
        <w:contextualSpacing/>
        <w:jc w:val="both"/>
        <w:textAlignment w:val="top"/>
        <w:rPr>
          <w:rFonts w:ascii="Times New Roman" w:hAnsi="Times New Roman"/>
          <w:b/>
          <w:sz w:val="24"/>
          <w:szCs w:val="24"/>
        </w:rPr>
      </w:pPr>
      <w:r w:rsidRPr="005819CC">
        <w:rPr>
          <w:rFonts w:ascii="Times New Roman" w:hAnsi="Times New Roman"/>
          <w:b/>
          <w:sz w:val="24"/>
          <w:szCs w:val="24"/>
        </w:rPr>
        <w:t>ЯЗЫКОВЫЕ ЗНАНИЯ И НАВЫКИ</w:t>
      </w:r>
    </w:p>
    <w:p w:rsidR="003B1E0C" w:rsidRPr="005819CC" w:rsidRDefault="003B1E0C" w:rsidP="005819CC">
      <w:pPr>
        <w:pStyle w:val="HTML"/>
        <w:contextualSpacing/>
        <w:jc w:val="both"/>
        <w:textAlignment w:val="top"/>
        <w:rPr>
          <w:rFonts w:ascii="Times New Roman" w:hAnsi="Times New Roman"/>
          <w:b/>
          <w:sz w:val="24"/>
          <w:szCs w:val="24"/>
        </w:rPr>
      </w:pPr>
      <w:r w:rsidRPr="005819CC">
        <w:rPr>
          <w:rFonts w:ascii="Times New Roman" w:hAnsi="Times New Roman"/>
          <w:b/>
          <w:sz w:val="24"/>
          <w:szCs w:val="24"/>
        </w:rPr>
        <w:t>Орфография</w:t>
      </w:r>
    </w:p>
    <w:p w:rsidR="003B1E0C" w:rsidRPr="005819CC" w:rsidRDefault="003B1E0C" w:rsidP="005819CC">
      <w:pPr>
        <w:pStyle w:val="HTML"/>
        <w:contextualSpacing/>
        <w:jc w:val="both"/>
        <w:textAlignment w:val="top"/>
        <w:rPr>
          <w:rFonts w:ascii="Times New Roman" w:hAnsi="Times New Roman"/>
          <w:sz w:val="24"/>
          <w:szCs w:val="24"/>
        </w:rPr>
      </w:pPr>
      <w:r w:rsidRPr="005819CC">
        <w:rPr>
          <w:rFonts w:ascii="Times New Roman" w:hAnsi="Times New Roman"/>
          <w:sz w:val="24"/>
          <w:szCs w:val="24"/>
        </w:rPr>
        <w:t xml:space="preserve">Совершенствование орфографических навыков, в том числе применительно к новому языковому материалу. </w:t>
      </w:r>
    </w:p>
    <w:p w:rsidR="003B1E0C" w:rsidRPr="005819CC" w:rsidRDefault="003B1E0C" w:rsidP="005819CC">
      <w:pPr>
        <w:pStyle w:val="HTML"/>
        <w:contextualSpacing/>
        <w:jc w:val="both"/>
        <w:textAlignment w:val="top"/>
        <w:rPr>
          <w:rFonts w:ascii="Times New Roman" w:hAnsi="Times New Roman"/>
          <w:sz w:val="24"/>
          <w:szCs w:val="24"/>
        </w:rPr>
      </w:pPr>
      <w:r w:rsidRPr="005819CC">
        <w:rPr>
          <w:rFonts w:ascii="Times New Roman" w:hAnsi="Times New Roman"/>
          <w:b/>
          <w:sz w:val="24"/>
          <w:szCs w:val="24"/>
        </w:rPr>
        <w:t>Произносительная сторона речи</w:t>
      </w:r>
    </w:p>
    <w:p w:rsidR="003B1E0C" w:rsidRPr="005819CC" w:rsidRDefault="003B1E0C" w:rsidP="005819CC">
      <w:pPr>
        <w:pStyle w:val="HTML"/>
        <w:contextualSpacing/>
        <w:jc w:val="both"/>
        <w:textAlignment w:val="top"/>
        <w:rPr>
          <w:rFonts w:ascii="Times New Roman" w:hAnsi="Times New Roman"/>
          <w:sz w:val="24"/>
          <w:szCs w:val="24"/>
        </w:rPr>
      </w:pPr>
      <w:r w:rsidRPr="005819CC">
        <w:rPr>
          <w:rFonts w:ascii="Times New Roman" w:hAnsi="Times New Roman"/>
          <w:sz w:val="24"/>
          <w:szCs w:val="24"/>
        </w:rPr>
        <w:t>Совершенствование слухо-произносительных навыков, в том числе применительно к новому языковому материалу.</w:t>
      </w:r>
    </w:p>
    <w:p w:rsidR="003B1E0C" w:rsidRPr="005819CC" w:rsidRDefault="003B1E0C" w:rsidP="005819CC">
      <w:pPr>
        <w:pStyle w:val="HTML"/>
        <w:contextualSpacing/>
        <w:jc w:val="both"/>
        <w:textAlignment w:val="top"/>
        <w:rPr>
          <w:rFonts w:ascii="Times New Roman" w:hAnsi="Times New Roman"/>
          <w:b/>
          <w:sz w:val="24"/>
          <w:szCs w:val="24"/>
        </w:rPr>
      </w:pPr>
      <w:r w:rsidRPr="005819CC">
        <w:rPr>
          <w:rFonts w:ascii="Times New Roman" w:hAnsi="Times New Roman"/>
          <w:b/>
          <w:sz w:val="24"/>
          <w:szCs w:val="24"/>
        </w:rPr>
        <w:t>Лексическая сторона речи</w:t>
      </w:r>
    </w:p>
    <w:p w:rsidR="003B1E0C" w:rsidRPr="005819CC" w:rsidRDefault="003B1E0C" w:rsidP="005819CC">
      <w:pPr>
        <w:pStyle w:val="HTML"/>
        <w:contextualSpacing/>
        <w:jc w:val="both"/>
        <w:textAlignment w:val="top"/>
        <w:rPr>
          <w:rFonts w:ascii="Times New Roman" w:hAnsi="Times New Roman"/>
          <w:sz w:val="24"/>
          <w:szCs w:val="24"/>
        </w:rPr>
      </w:pPr>
      <w:r w:rsidRPr="005819CC">
        <w:rPr>
          <w:rFonts w:ascii="Times New Roman" w:hAnsi="Times New Roman"/>
          <w:sz w:val="24"/>
          <w:szCs w:val="24"/>
        </w:rPr>
        <w:t>Расширение объема продуктивного и рецептивного лексического минимума за счет лексических средств, обслуживающих новые темы, проблемы и ситуации общения, а также оценочной лексики, реплик-клишеречевого этикета, отражающих особенности культуры страны/стран изучаемого языка.</w:t>
      </w:r>
    </w:p>
    <w:p w:rsidR="003B1E0C" w:rsidRPr="005819CC" w:rsidRDefault="003B1E0C" w:rsidP="005819CC">
      <w:pPr>
        <w:pStyle w:val="HTML"/>
        <w:contextualSpacing/>
        <w:jc w:val="both"/>
        <w:textAlignment w:val="top"/>
        <w:rPr>
          <w:rFonts w:ascii="Times New Roman" w:hAnsi="Times New Roman"/>
          <w:sz w:val="24"/>
          <w:szCs w:val="24"/>
        </w:rPr>
      </w:pPr>
      <w:r w:rsidRPr="005819CC">
        <w:rPr>
          <w:rFonts w:ascii="Times New Roman" w:hAnsi="Times New Roman"/>
          <w:sz w:val="24"/>
          <w:szCs w:val="24"/>
        </w:rPr>
        <w:t>Расширение потенциального словаря за счет овладения новыми словообразовательными моделями, интернациональной лексикой.</w:t>
      </w:r>
    </w:p>
    <w:p w:rsidR="003B1E0C" w:rsidRPr="005819CC" w:rsidRDefault="003B1E0C" w:rsidP="005819CC">
      <w:pPr>
        <w:pStyle w:val="HTML"/>
        <w:contextualSpacing/>
        <w:jc w:val="both"/>
        <w:textAlignment w:val="top"/>
        <w:rPr>
          <w:rFonts w:ascii="Times New Roman" w:hAnsi="Times New Roman"/>
          <w:sz w:val="24"/>
          <w:szCs w:val="24"/>
        </w:rPr>
      </w:pPr>
      <w:r w:rsidRPr="005819CC">
        <w:rPr>
          <w:rFonts w:ascii="Times New Roman" w:hAnsi="Times New Roman"/>
          <w:sz w:val="24"/>
          <w:szCs w:val="24"/>
        </w:rPr>
        <w:t>Развитие соответствующих лексических навыков.</w:t>
      </w:r>
    </w:p>
    <w:p w:rsidR="003B1E0C" w:rsidRPr="005819CC" w:rsidRDefault="003B1E0C" w:rsidP="005819CC">
      <w:pPr>
        <w:pStyle w:val="HTML"/>
        <w:contextualSpacing/>
        <w:jc w:val="both"/>
        <w:textAlignment w:val="top"/>
        <w:rPr>
          <w:rFonts w:ascii="Times New Roman" w:hAnsi="Times New Roman"/>
          <w:sz w:val="24"/>
          <w:szCs w:val="24"/>
        </w:rPr>
      </w:pPr>
      <w:r w:rsidRPr="005819CC">
        <w:rPr>
          <w:rFonts w:ascii="Times New Roman" w:hAnsi="Times New Roman"/>
          <w:b/>
          <w:sz w:val="24"/>
          <w:szCs w:val="24"/>
        </w:rPr>
        <w:t>Грамматическая сторона речи</w:t>
      </w:r>
    </w:p>
    <w:p w:rsidR="003B1E0C" w:rsidRPr="005819CC" w:rsidRDefault="003B1E0C" w:rsidP="005819CC">
      <w:pPr>
        <w:pStyle w:val="HTML"/>
        <w:contextualSpacing/>
        <w:jc w:val="both"/>
        <w:textAlignment w:val="top"/>
        <w:rPr>
          <w:rFonts w:ascii="Times New Roman" w:hAnsi="Times New Roman"/>
          <w:sz w:val="24"/>
          <w:szCs w:val="24"/>
        </w:rPr>
      </w:pPr>
      <w:r w:rsidRPr="005819CC">
        <w:rPr>
          <w:rFonts w:ascii="Times New Roman" w:hAnsi="Times New Roman"/>
          <w:sz w:val="24"/>
          <w:szCs w:val="24"/>
        </w:rPr>
        <w:t>Расширение объема значений изученных грамматических явлений: видо-временных, неличных и неопределенно-личных форм глагола, форм условного наклонения, объема использования косвенной речи (косвенного вопроса, приказания/побуждения). Согласование времен. Развитие соответствующих грамматических навыков. Систематизация изученного грамматического материала.</w:t>
      </w:r>
    </w:p>
    <w:p w:rsidR="003B1E0C" w:rsidRPr="005819CC" w:rsidRDefault="003B1E0C" w:rsidP="005819CC">
      <w:pPr>
        <w:pStyle w:val="HTML"/>
        <w:contextualSpacing/>
        <w:jc w:val="both"/>
        <w:textAlignment w:val="top"/>
        <w:rPr>
          <w:rFonts w:ascii="Times New Roman" w:hAnsi="Times New Roman"/>
          <w:b/>
          <w:sz w:val="24"/>
          <w:szCs w:val="24"/>
        </w:rPr>
      </w:pPr>
      <w:r w:rsidRPr="005819CC">
        <w:rPr>
          <w:rFonts w:ascii="Times New Roman" w:hAnsi="Times New Roman"/>
          <w:b/>
          <w:sz w:val="24"/>
          <w:szCs w:val="24"/>
        </w:rPr>
        <w:t>СОЦИОКУЛЬТУРНЫЕ ЗНАНИЯ И УМЕНИЯ</w:t>
      </w:r>
    </w:p>
    <w:p w:rsidR="003B1E0C" w:rsidRPr="005819CC" w:rsidRDefault="003B1E0C" w:rsidP="005819CC">
      <w:pPr>
        <w:pStyle w:val="HTML"/>
        <w:contextualSpacing/>
        <w:jc w:val="both"/>
        <w:textAlignment w:val="top"/>
        <w:rPr>
          <w:rFonts w:ascii="Times New Roman" w:hAnsi="Times New Roman"/>
          <w:sz w:val="24"/>
          <w:szCs w:val="24"/>
        </w:rPr>
      </w:pPr>
      <w:r w:rsidRPr="005819CC">
        <w:rPr>
          <w:rFonts w:ascii="Times New Roman" w:hAnsi="Times New Roman"/>
          <w:sz w:val="24"/>
          <w:szCs w:val="24"/>
        </w:rPr>
        <w:t>Развитие страноведческих знаний и умений, основанных на сравнении фактов родной культуры и культуры стран изучаемого языка. Увеличение их объема за счет новой тематики и проблематики речевого общения, в том числе межпредметного характера.</w:t>
      </w:r>
    </w:p>
    <w:p w:rsidR="003B1E0C" w:rsidRPr="005819CC" w:rsidRDefault="003B1E0C" w:rsidP="005819CC">
      <w:pPr>
        <w:pStyle w:val="HTML"/>
        <w:contextualSpacing/>
        <w:jc w:val="both"/>
        <w:textAlignment w:val="top"/>
        <w:rPr>
          <w:rFonts w:ascii="Times New Roman" w:hAnsi="Times New Roman"/>
          <w:b/>
          <w:sz w:val="24"/>
          <w:szCs w:val="24"/>
        </w:rPr>
      </w:pPr>
      <w:r w:rsidRPr="005819CC">
        <w:rPr>
          <w:rFonts w:ascii="Times New Roman" w:hAnsi="Times New Roman"/>
          <w:b/>
          <w:sz w:val="24"/>
          <w:szCs w:val="24"/>
        </w:rPr>
        <w:t>КОМПЕНСАТОРНЫЕ УМЕНИЯ</w:t>
      </w:r>
    </w:p>
    <w:p w:rsidR="003B1E0C" w:rsidRPr="005819CC" w:rsidRDefault="003B1E0C" w:rsidP="005819CC">
      <w:pPr>
        <w:pStyle w:val="HTML"/>
        <w:contextualSpacing/>
        <w:jc w:val="both"/>
        <w:textAlignment w:val="top"/>
        <w:rPr>
          <w:rFonts w:ascii="Times New Roman" w:hAnsi="Times New Roman"/>
          <w:sz w:val="24"/>
          <w:szCs w:val="24"/>
        </w:rPr>
      </w:pPr>
      <w:r w:rsidRPr="005819CC">
        <w:rPr>
          <w:rFonts w:ascii="Times New Roman" w:hAnsi="Times New Roman"/>
          <w:sz w:val="24"/>
          <w:szCs w:val="24"/>
        </w:rPr>
        <w:t>Совершенствование умений: пользоваться языковой и контекстуальной догадкой при чтении и аудировании; прогнозировать содержание текста по заголовку/началу текста, использовать текстовые опоры различного рода (подзаголовки, таблицы, графики, шрифтовые выделения, комментарии, сноски); игнорировать лексические и смысловые трудности, не влияющие на понимание основного содержания текста, использовать переспрос и словарные замены в процессе устно</w:t>
      </w:r>
      <w:r w:rsidR="003845F1" w:rsidRPr="005819CC">
        <w:rPr>
          <w:rFonts w:ascii="Times New Roman" w:hAnsi="Times New Roman"/>
          <w:sz w:val="24"/>
          <w:szCs w:val="24"/>
        </w:rPr>
        <w:t>-</w:t>
      </w:r>
      <w:r w:rsidRPr="005819CC">
        <w:rPr>
          <w:rFonts w:ascii="Times New Roman" w:hAnsi="Times New Roman"/>
          <w:sz w:val="24"/>
          <w:szCs w:val="24"/>
        </w:rPr>
        <w:t>речевого общения.</w:t>
      </w:r>
    </w:p>
    <w:p w:rsidR="003B1E0C" w:rsidRPr="005819CC" w:rsidRDefault="003B1E0C" w:rsidP="005819CC">
      <w:pPr>
        <w:pStyle w:val="HTML"/>
        <w:contextualSpacing/>
        <w:jc w:val="both"/>
        <w:textAlignment w:val="top"/>
        <w:rPr>
          <w:rFonts w:ascii="Times New Roman" w:hAnsi="Times New Roman"/>
          <w:b/>
          <w:sz w:val="24"/>
          <w:szCs w:val="24"/>
        </w:rPr>
      </w:pPr>
      <w:r w:rsidRPr="005819CC">
        <w:rPr>
          <w:rFonts w:ascii="Times New Roman" w:hAnsi="Times New Roman"/>
          <w:b/>
          <w:sz w:val="24"/>
          <w:szCs w:val="24"/>
        </w:rPr>
        <w:t>УЧЕБНО-ПОЗНАВАТЕЛЬНЫЕ УМЕНИЯ</w:t>
      </w:r>
    </w:p>
    <w:p w:rsidR="003B1E0C" w:rsidRPr="005819CC" w:rsidRDefault="003B1E0C" w:rsidP="005819CC">
      <w:pPr>
        <w:pStyle w:val="HTML"/>
        <w:contextualSpacing/>
        <w:jc w:val="both"/>
        <w:textAlignment w:val="top"/>
        <w:rPr>
          <w:rFonts w:ascii="Times New Roman" w:hAnsi="Times New Roman"/>
          <w:sz w:val="24"/>
          <w:szCs w:val="24"/>
        </w:rPr>
      </w:pPr>
      <w:r w:rsidRPr="005819CC">
        <w:rPr>
          <w:rFonts w:ascii="Times New Roman" w:hAnsi="Times New Roman"/>
          <w:sz w:val="24"/>
          <w:szCs w:val="24"/>
        </w:rPr>
        <w:t xml:space="preserve">Дальнейшее </w:t>
      </w:r>
      <w:r w:rsidRPr="005819CC">
        <w:rPr>
          <w:rFonts w:ascii="Times New Roman" w:hAnsi="Times New Roman"/>
          <w:b/>
          <w:sz w:val="24"/>
          <w:szCs w:val="24"/>
        </w:rPr>
        <w:t>развитие общих учебных умений,</w:t>
      </w:r>
      <w:r w:rsidRPr="005819CC">
        <w:rPr>
          <w:rFonts w:ascii="Times New Roman" w:hAnsi="Times New Roman"/>
          <w:sz w:val="24"/>
          <w:szCs w:val="24"/>
        </w:rPr>
        <w:t xml:space="preserve"> связанных с приемами самостоятельного приобретения знаний: использовать двуязычный и одноязычный словари и другую справочную литературу, ориентироваться в иноязычном письменном и аудиотексте, обобщать информацию, фиксировать содержание сообщений, выделять нужную/основную информацию из различных источников на изучаемом иностранном языке.</w:t>
      </w:r>
    </w:p>
    <w:p w:rsidR="003B1E0C" w:rsidRPr="005819CC" w:rsidRDefault="003B1E0C" w:rsidP="005819CC">
      <w:pPr>
        <w:pStyle w:val="HTML"/>
        <w:contextualSpacing/>
        <w:jc w:val="both"/>
        <w:textAlignment w:val="top"/>
        <w:rPr>
          <w:rFonts w:ascii="Times New Roman" w:hAnsi="Times New Roman"/>
          <w:sz w:val="24"/>
          <w:szCs w:val="24"/>
        </w:rPr>
      </w:pPr>
      <w:r w:rsidRPr="005819CC">
        <w:rPr>
          <w:rFonts w:ascii="Times New Roman" w:hAnsi="Times New Roman"/>
          <w:sz w:val="24"/>
          <w:szCs w:val="24"/>
        </w:rPr>
        <w:t xml:space="preserve">Развитие </w:t>
      </w:r>
      <w:r w:rsidRPr="005819CC">
        <w:rPr>
          <w:rFonts w:ascii="Times New Roman" w:hAnsi="Times New Roman"/>
          <w:b/>
          <w:sz w:val="24"/>
          <w:szCs w:val="24"/>
        </w:rPr>
        <w:t>специальных учебных умений</w:t>
      </w:r>
      <w:r w:rsidRPr="005819CC">
        <w:rPr>
          <w:rFonts w:ascii="Times New Roman" w:hAnsi="Times New Roman"/>
          <w:sz w:val="24"/>
          <w:szCs w:val="24"/>
        </w:rPr>
        <w:t>: интерпретировать языковые средства, отражающие особенности иной культуры; использовать выборочный перевод для уточнения понимания иноязычного текста.</w:t>
      </w:r>
    </w:p>
    <w:p w:rsidR="00B86CB2" w:rsidRPr="008416E5" w:rsidRDefault="00B86CB2" w:rsidP="005819CC">
      <w:pPr>
        <w:pStyle w:val="HTML"/>
        <w:contextualSpacing/>
        <w:jc w:val="both"/>
        <w:textAlignment w:val="top"/>
        <w:rPr>
          <w:rFonts w:ascii="Times New Roman" w:hAnsi="Times New Roman"/>
          <w:sz w:val="24"/>
          <w:szCs w:val="24"/>
        </w:rPr>
      </w:pPr>
    </w:p>
    <w:p w:rsidR="00DA4259" w:rsidRPr="008416E5" w:rsidRDefault="00DA4259" w:rsidP="005819CC">
      <w:pPr>
        <w:spacing w:after="0" w:line="240" w:lineRule="auto"/>
        <w:contextualSpacing/>
        <w:jc w:val="both"/>
        <w:rPr>
          <w:rFonts w:ascii="Times New Roman" w:eastAsia="Arial Unicode MS" w:hAnsi="Times New Roman" w:cs="Times New Roman"/>
          <w:b/>
          <w:iCs/>
          <w:color w:val="000000"/>
          <w:sz w:val="24"/>
          <w:szCs w:val="24"/>
          <w:lang w:eastAsia="ru-RU" w:bidi="ru-RU"/>
        </w:rPr>
      </w:pPr>
      <w:bookmarkStart w:id="17" w:name="_Toc434850660"/>
      <w:bookmarkStart w:id="18" w:name="_Toc435412679"/>
      <w:bookmarkStart w:id="19" w:name="_Toc453968151"/>
      <w:r w:rsidRPr="008416E5">
        <w:rPr>
          <w:rFonts w:ascii="Times New Roman" w:eastAsia="Arial Unicode MS" w:hAnsi="Times New Roman" w:cs="Times New Roman"/>
          <w:b/>
          <w:iCs/>
          <w:color w:val="000000"/>
          <w:sz w:val="24"/>
          <w:szCs w:val="24"/>
          <w:lang w:eastAsia="ru-RU" w:bidi="ru-RU"/>
        </w:rPr>
        <w:t>История</w:t>
      </w:r>
      <w:bookmarkEnd w:id="17"/>
      <w:bookmarkEnd w:id="18"/>
      <w:bookmarkEnd w:id="19"/>
    </w:p>
    <w:p w:rsidR="00DA4259" w:rsidRPr="008416E5" w:rsidRDefault="00DA4259" w:rsidP="005819CC">
      <w:pPr>
        <w:spacing w:after="0" w:line="240" w:lineRule="auto"/>
        <w:contextualSpacing/>
        <w:jc w:val="both"/>
        <w:rPr>
          <w:rFonts w:ascii="Times New Roman" w:eastAsia="Arial Unicode MS" w:hAnsi="Times New Roman" w:cs="Times New Roman"/>
          <w:b/>
          <w:color w:val="000000"/>
          <w:sz w:val="24"/>
          <w:szCs w:val="24"/>
          <w:lang w:eastAsia="ru-RU" w:bidi="ru-RU"/>
        </w:rPr>
      </w:pPr>
      <w:r w:rsidRPr="008416E5">
        <w:rPr>
          <w:rFonts w:ascii="Times New Roman" w:eastAsia="Arial Unicode MS" w:hAnsi="Times New Roman" w:cs="Times New Roman"/>
          <w:b/>
          <w:color w:val="000000"/>
          <w:sz w:val="24"/>
          <w:szCs w:val="24"/>
          <w:lang w:eastAsia="ru-RU" w:bidi="ru-RU"/>
        </w:rPr>
        <w:t>В результате изучения учебного предмета «История» на уровне среднего общего образования:</w:t>
      </w:r>
    </w:p>
    <w:p w:rsidR="00DA4259" w:rsidRPr="008416E5" w:rsidRDefault="00DA4259" w:rsidP="005819CC">
      <w:pPr>
        <w:spacing w:after="0" w:line="240" w:lineRule="auto"/>
        <w:contextualSpacing/>
        <w:jc w:val="both"/>
        <w:rPr>
          <w:rFonts w:ascii="Times New Roman" w:eastAsia="Arial Unicode MS" w:hAnsi="Times New Roman" w:cs="Times New Roman"/>
          <w:b/>
          <w:color w:val="000000"/>
          <w:sz w:val="24"/>
          <w:szCs w:val="24"/>
          <w:lang w:eastAsia="ru-RU" w:bidi="ru-RU"/>
        </w:rPr>
      </w:pPr>
      <w:r w:rsidRPr="008416E5">
        <w:rPr>
          <w:rFonts w:ascii="Times New Roman" w:eastAsia="Arial Unicode MS" w:hAnsi="Times New Roman" w:cs="Times New Roman"/>
          <w:b/>
          <w:color w:val="000000"/>
          <w:sz w:val="24"/>
          <w:szCs w:val="24"/>
          <w:lang w:eastAsia="ru-RU" w:bidi="ru-RU"/>
        </w:rPr>
        <w:t>Выпускник на базовом уровне научится:</w:t>
      </w:r>
    </w:p>
    <w:p w:rsidR="00DA4259" w:rsidRPr="008416E5" w:rsidRDefault="00DA4259"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8416E5">
        <w:rPr>
          <w:rFonts w:ascii="Times New Roman" w:eastAsia="Arial Unicode MS" w:hAnsi="Times New Roman" w:cs="Times New Roman"/>
          <w:color w:val="000000"/>
          <w:sz w:val="24"/>
          <w:szCs w:val="24"/>
          <w:lang w:eastAsia="ru-RU" w:bidi="ru-RU"/>
        </w:rPr>
        <w:t>- рассматривать историю России как неотъемлемую часть мирового исторического процесса; </w:t>
      </w:r>
    </w:p>
    <w:p w:rsidR="00DA4259" w:rsidRPr="008416E5" w:rsidRDefault="00DA4259"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8416E5">
        <w:rPr>
          <w:rFonts w:ascii="Times New Roman" w:eastAsia="Arial Unicode MS" w:hAnsi="Times New Roman" w:cs="Times New Roman"/>
          <w:color w:val="000000"/>
          <w:sz w:val="24"/>
          <w:szCs w:val="24"/>
          <w:lang w:eastAsia="ru-RU" w:bidi="ru-RU"/>
        </w:rPr>
        <w:t>- знать основные даты и временные периоды всеобщей и отечественной истории из раздела дидактических единиц;</w:t>
      </w:r>
    </w:p>
    <w:p w:rsidR="00DA4259" w:rsidRPr="008416E5" w:rsidRDefault="00DA4259"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8416E5">
        <w:rPr>
          <w:rFonts w:ascii="Times New Roman" w:eastAsia="Arial Unicode MS" w:hAnsi="Times New Roman" w:cs="Times New Roman"/>
          <w:color w:val="000000"/>
          <w:sz w:val="24"/>
          <w:szCs w:val="24"/>
          <w:lang w:eastAsia="ru-RU" w:bidi="ru-RU"/>
        </w:rPr>
        <w:t>- определять последовательность и длительность исторических событий, явлений, процессов;</w:t>
      </w:r>
    </w:p>
    <w:p w:rsidR="00DA4259" w:rsidRPr="008416E5" w:rsidRDefault="00DA4259"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8416E5">
        <w:rPr>
          <w:rFonts w:ascii="Times New Roman" w:eastAsia="Arial Unicode MS" w:hAnsi="Times New Roman" w:cs="Times New Roman"/>
          <w:color w:val="000000"/>
          <w:sz w:val="24"/>
          <w:szCs w:val="24"/>
          <w:lang w:eastAsia="ru-RU" w:bidi="ru-RU"/>
        </w:rPr>
        <w:t>- характеризовать место, обстоятельства, участников, результаты важнейших исторических событий;</w:t>
      </w:r>
    </w:p>
    <w:p w:rsidR="00DA4259" w:rsidRPr="008416E5" w:rsidRDefault="00DA4259"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8416E5">
        <w:rPr>
          <w:rFonts w:ascii="Times New Roman" w:eastAsia="Arial Unicode MS" w:hAnsi="Times New Roman" w:cs="Times New Roman"/>
          <w:color w:val="000000"/>
          <w:sz w:val="24"/>
          <w:szCs w:val="24"/>
          <w:lang w:eastAsia="ru-RU" w:bidi="ru-RU"/>
        </w:rPr>
        <w:t xml:space="preserve">- представлять культурное наследие России и других стран; </w:t>
      </w:r>
    </w:p>
    <w:p w:rsidR="00DA4259" w:rsidRPr="008416E5" w:rsidRDefault="00DA4259"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8416E5">
        <w:rPr>
          <w:rFonts w:ascii="Times New Roman" w:eastAsia="Arial Unicode MS" w:hAnsi="Times New Roman" w:cs="Times New Roman"/>
          <w:color w:val="000000"/>
          <w:sz w:val="24"/>
          <w:szCs w:val="24"/>
          <w:lang w:eastAsia="ru-RU" w:bidi="ru-RU"/>
        </w:rPr>
        <w:t xml:space="preserve">- работать с историческими документами; </w:t>
      </w:r>
    </w:p>
    <w:p w:rsidR="00DA4259" w:rsidRPr="008416E5" w:rsidRDefault="00DA4259"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8416E5">
        <w:rPr>
          <w:rFonts w:ascii="Times New Roman" w:eastAsia="Arial Unicode MS" w:hAnsi="Times New Roman" w:cs="Times New Roman"/>
          <w:color w:val="000000"/>
          <w:sz w:val="24"/>
          <w:szCs w:val="24"/>
          <w:lang w:eastAsia="ru-RU" w:bidi="ru-RU"/>
        </w:rPr>
        <w:t>- сравнивать различные исторические документы, давать им общую характеристику; </w:t>
      </w:r>
    </w:p>
    <w:p w:rsidR="00DA4259" w:rsidRPr="008416E5" w:rsidRDefault="00DA4259"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8416E5">
        <w:rPr>
          <w:rFonts w:ascii="Times New Roman" w:eastAsia="Arial Unicode MS" w:hAnsi="Times New Roman" w:cs="Times New Roman"/>
          <w:color w:val="000000"/>
          <w:sz w:val="24"/>
          <w:szCs w:val="24"/>
          <w:lang w:eastAsia="ru-RU" w:bidi="ru-RU"/>
        </w:rPr>
        <w:t>- критически анализировать информацию из различных источников; </w:t>
      </w:r>
    </w:p>
    <w:p w:rsidR="00DA4259" w:rsidRPr="008416E5" w:rsidRDefault="00DA4259"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8416E5">
        <w:rPr>
          <w:rFonts w:ascii="Times New Roman" w:eastAsia="Arial Unicode MS" w:hAnsi="Times New Roman" w:cs="Times New Roman"/>
          <w:color w:val="000000"/>
          <w:sz w:val="24"/>
          <w:szCs w:val="24"/>
          <w:lang w:eastAsia="ru-RU" w:bidi="ru-RU"/>
        </w:rPr>
        <w:t>- соотносить иллюстративный материал с историческими событиями, явлениями, процессами, персоналиями;</w:t>
      </w:r>
    </w:p>
    <w:p w:rsidR="00DA4259" w:rsidRPr="008416E5" w:rsidRDefault="00DA4259"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8416E5">
        <w:rPr>
          <w:rFonts w:ascii="Times New Roman" w:eastAsia="Arial Unicode MS" w:hAnsi="Times New Roman" w:cs="Times New Roman"/>
          <w:color w:val="000000"/>
          <w:sz w:val="24"/>
          <w:szCs w:val="24"/>
          <w:lang w:eastAsia="ru-RU" w:bidi="ru-RU"/>
        </w:rPr>
        <w:t>- использовать статистическую (информационную) таблицу, график, диаграмму как источники информации;</w:t>
      </w:r>
    </w:p>
    <w:p w:rsidR="00DA4259" w:rsidRPr="008416E5" w:rsidRDefault="00DA4259"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8416E5">
        <w:rPr>
          <w:rFonts w:ascii="Times New Roman" w:eastAsia="Arial Unicode MS" w:hAnsi="Times New Roman" w:cs="Times New Roman"/>
          <w:color w:val="000000"/>
          <w:sz w:val="24"/>
          <w:szCs w:val="24"/>
          <w:lang w:eastAsia="ru-RU" w:bidi="ru-RU"/>
        </w:rPr>
        <w:t xml:space="preserve">- использовать аудиовизуальный ряд как источник информации; </w:t>
      </w:r>
    </w:p>
    <w:p w:rsidR="00DA4259" w:rsidRPr="008416E5" w:rsidRDefault="00DA4259"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8416E5">
        <w:rPr>
          <w:rFonts w:ascii="Times New Roman" w:eastAsia="Arial Unicode MS" w:hAnsi="Times New Roman" w:cs="Times New Roman"/>
          <w:color w:val="000000"/>
          <w:sz w:val="24"/>
          <w:szCs w:val="24"/>
          <w:lang w:eastAsia="ru-RU" w:bidi="ru-RU"/>
        </w:rPr>
        <w:t>- составлять описание исторических объектов и памятников на основе текста, иллюстраций, макетов, интернет-ресурсов; </w:t>
      </w:r>
    </w:p>
    <w:p w:rsidR="00DA4259" w:rsidRPr="008416E5" w:rsidRDefault="00DA4259"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8416E5">
        <w:rPr>
          <w:rFonts w:ascii="Times New Roman" w:eastAsia="Arial Unicode MS" w:hAnsi="Times New Roman" w:cs="Times New Roman"/>
          <w:color w:val="000000"/>
          <w:sz w:val="24"/>
          <w:szCs w:val="24"/>
          <w:lang w:eastAsia="ru-RU" w:bidi="ru-RU"/>
        </w:rPr>
        <w:t>- работать с хронологическими таблицами, картами и схемами; </w:t>
      </w:r>
    </w:p>
    <w:p w:rsidR="00DA4259" w:rsidRPr="008416E5" w:rsidRDefault="00DA4259"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8416E5">
        <w:rPr>
          <w:rFonts w:ascii="Times New Roman" w:eastAsia="Arial Unicode MS" w:hAnsi="Times New Roman" w:cs="Times New Roman"/>
          <w:color w:val="000000"/>
          <w:sz w:val="24"/>
          <w:szCs w:val="24"/>
          <w:lang w:eastAsia="ru-RU" w:bidi="ru-RU"/>
        </w:rPr>
        <w:t xml:space="preserve">- читать легенду исторической карты; </w:t>
      </w:r>
    </w:p>
    <w:p w:rsidR="00DA4259" w:rsidRPr="008416E5" w:rsidRDefault="00DA4259"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8416E5">
        <w:rPr>
          <w:rFonts w:ascii="Times New Roman" w:eastAsia="Arial Unicode MS" w:hAnsi="Times New Roman" w:cs="Times New Roman"/>
          <w:color w:val="000000"/>
          <w:sz w:val="24"/>
          <w:szCs w:val="24"/>
          <w:lang w:eastAsia="ru-RU" w:bidi="ru-RU"/>
        </w:rPr>
        <w:t xml:space="preserve">- владеть основной современной терминологией исторической науки, предусмотренной программой; </w:t>
      </w:r>
    </w:p>
    <w:p w:rsidR="00DA4259" w:rsidRPr="008416E5" w:rsidRDefault="00DA4259"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8416E5">
        <w:rPr>
          <w:rFonts w:ascii="Times New Roman" w:eastAsia="Arial Unicode MS" w:hAnsi="Times New Roman" w:cs="Times New Roman"/>
          <w:color w:val="000000"/>
          <w:sz w:val="24"/>
          <w:szCs w:val="24"/>
          <w:lang w:eastAsia="ru-RU" w:bidi="ru-RU"/>
        </w:rPr>
        <w:t xml:space="preserve">- демонстрировать умение вести диалог, участвовать в дискуссии по исторической тематике; </w:t>
      </w:r>
    </w:p>
    <w:p w:rsidR="00DA4259" w:rsidRPr="008416E5" w:rsidRDefault="00DA4259"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8416E5">
        <w:rPr>
          <w:rFonts w:ascii="Times New Roman" w:eastAsia="Arial Unicode MS" w:hAnsi="Times New Roman" w:cs="Times New Roman"/>
          <w:color w:val="000000"/>
          <w:sz w:val="24"/>
          <w:szCs w:val="24"/>
          <w:lang w:eastAsia="ru-RU" w:bidi="ru-RU"/>
        </w:rPr>
        <w:t>- оценивать роль личности в отечественной истории ХХ века;</w:t>
      </w:r>
    </w:p>
    <w:p w:rsidR="00DA4259" w:rsidRPr="008416E5" w:rsidRDefault="00DA4259"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8416E5">
        <w:rPr>
          <w:rFonts w:ascii="Times New Roman" w:eastAsia="Arial Unicode MS" w:hAnsi="Times New Roman" w:cs="Times New Roman"/>
          <w:color w:val="000000"/>
          <w:sz w:val="24"/>
          <w:szCs w:val="24"/>
          <w:lang w:eastAsia="ru-RU" w:bidi="ru-RU"/>
        </w:rPr>
        <w:t>- ориентироваться в дискуссионных вопросах российской истории ХХ века и существующих в науке их современных версиях и трактовках.</w:t>
      </w:r>
    </w:p>
    <w:p w:rsidR="00DA4259" w:rsidRPr="005819CC" w:rsidRDefault="00DA4259" w:rsidP="005819CC">
      <w:pPr>
        <w:spacing w:after="0" w:line="240" w:lineRule="auto"/>
        <w:contextualSpacing/>
        <w:jc w:val="both"/>
        <w:rPr>
          <w:rFonts w:ascii="Times New Roman" w:eastAsia="Arial Unicode MS" w:hAnsi="Times New Roman" w:cs="Times New Roman"/>
          <w:b/>
          <w:i/>
          <w:color w:val="000000"/>
          <w:sz w:val="24"/>
          <w:szCs w:val="24"/>
          <w:lang w:eastAsia="ru-RU" w:bidi="ru-RU"/>
        </w:rPr>
      </w:pPr>
      <w:r w:rsidRPr="005819CC">
        <w:rPr>
          <w:rFonts w:ascii="Times New Roman" w:eastAsia="Arial Unicode MS" w:hAnsi="Times New Roman" w:cs="Times New Roman"/>
          <w:b/>
          <w:i/>
          <w:color w:val="000000"/>
          <w:sz w:val="24"/>
          <w:szCs w:val="24"/>
          <w:lang w:eastAsia="ru-RU" w:bidi="ru-RU"/>
        </w:rPr>
        <w:t>Выпускник на базовом уровне получит возможность научиться:</w:t>
      </w:r>
    </w:p>
    <w:p w:rsidR="00DA4259" w:rsidRPr="005819CC" w:rsidRDefault="00DA4259" w:rsidP="005819CC">
      <w:pPr>
        <w:spacing w:after="0" w:line="240" w:lineRule="auto"/>
        <w:contextualSpacing/>
        <w:jc w:val="both"/>
        <w:rPr>
          <w:rFonts w:ascii="Times New Roman" w:eastAsia="Arial Unicode MS" w:hAnsi="Times New Roman" w:cs="Times New Roman"/>
          <w:i/>
          <w:color w:val="000000"/>
          <w:sz w:val="24"/>
          <w:szCs w:val="24"/>
          <w:lang w:eastAsia="ru-RU" w:bidi="ru-RU"/>
        </w:rPr>
      </w:pPr>
      <w:r w:rsidRPr="005819CC">
        <w:rPr>
          <w:rFonts w:ascii="Times New Roman" w:eastAsia="Arial Unicode MS" w:hAnsi="Times New Roman" w:cs="Times New Roman"/>
          <w:i/>
          <w:color w:val="000000"/>
          <w:sz w:val="24"/>
          <w:szCs w:val="24"/>
          <w:lang w:eastAsia="ru-RU" w:bidi="ru-RU"/>
        </w:rPr>
        <w:t>- демонстрировать умение сравнивать и обобщать исторические события российской и мировой истории, выделять ее общие черты и национальные особенности и понимать роль России в мировом сообществе;</w:t>
      </w:r>
    </w:p>
    <w:p w:rsidR="00DA4259" w:rsidRPr="005819CC" w:rsidRDefault="00DA4259" w:rsidP="005819CC">
      <w:pPr>
        <w:spacing w:after="0" w:line="240" w:lineRule="auto"/>
        <w:contextualSpacing/>
        <w:jc w:val="both"/>
        <w:rPr>
          <w:rFonts w:ascii="Times New Roman" w:eastAsia="Arial Unicode MS" w:hAnsi="Times New Roman" w:cs="Times New Roman"/>
          <w:i/>
          <w:color w:val="000000"/>
          <w:sz w:val="24"/>
          <w:szCs w:val="24"/>
          <w:lang w:eastAsia="ru-RU" w:bidi="ru-RU"/>
        </w:rPr>
      </w:pPr>
      <w:r w:rsidRPr="005819CC">
        <w:rPr>
          <w:rFonts w:ascii="Times New Roman" w:eastAsia="Arial Unicode MS" w:hAnsi="Times New Roman" w:cs="Times New Roman"/>
          <w:i/>
          <w:color w:val="000000"/>
          <w:sz w:val="24"/>
          <w:szCs w:val="24"/>
          <w:lang w:eastAsia="ru-RU" w:bidi="ru-RU"/>
        </w:rPr>
        <w:t>- устанавливать аналогии и оценивать вклад разных стран в сокровищницу мировой культуры; </w:t>
      </w:r>
    </w:p>
    <w:p w:rsidR="00DA4259" w:rsidRPr="005819CC" w:rsidRDefault="00DA4259" w:rsidP="005819CC">
      <w:pPr>
        <w:spacing w:after="0" w:line="240" w:lineRule="auto"/>
        <w:contextualSpacing/>
        <w:jc w:val="both"/>
        <w:rPr>
          <w:rFonts w:ascii="Times New Roman" w:eastAsia="Arial Unicode MS" w:hAnsi="Times New Roman" w:cs="Times New Roman"/>
          <w:i/>
          <w:color w:val="000000"/>
          <w:sz w:val="24"/>
          <w:szCs w:val="24"/>
          <w:lang w:eastAsia="ru-RU" w:bidi="ru-RU"/>
        </w:rPr>
      </w:pPr>
      <w:r w:rsidRPr="005819CC">
        <w:rPr>
          <w:rFonts w:ascii="Times New Roman" w:eastAsia="Arial Unicode MS" w:hAnsi="Times New Roman" w:cs="Times New Roman"/>
          <w:i/>
          <w:color w:val="000000"/>
          <w:sz w:val="24"/>
          <w:szCs w:val="24"/>
          <w:lang w:eastAsia="ru-RU" w:bidi="ru-RU"/>
        </w:rPr>
        <w:t>- определять место и время создания исторических документов; </w:t>
      </w:r>
    </w:p>
    <w:p w:rsidR="00DA4259" w:rsidRPr="005819CC" w:rsidRDefault="00DA4259" w:rsidP="005819CC">
      <w:pPr>
        <w:spacing w:after="0" w:line="240" w:lineRule="auto"/>
        <w:contextualSpacing/>
        <w:jc w:val="both"/>
        <w:rPr>
          <w:rFonts w:ascii="Times New Roman" w:eastAsia="Arial Unicode MS" w:hAnsi="Times New Roman" w:cs="Times New Roman"/>
          <w:i/>
          <w:color w:val="000000"/>
          <w:sz w:val="24"/>
          <w:szCs w:val="24"/>
          <w:lang w:eastAsia="ru-RU" w:bidi="ru-RU"/>
        </w:rPr>
      </w:pPr>
      <w:r w:rsidRPr="005819CC">
        <w:rPr>
          <w:rFonts w:ascii="Times New Roman" w:eastAsia="Arial Unicode MS" w:hAnsi="Times New Roman" w:cs="Times New Roman"/>
          <w:i/>
          <w:color w:val="000000"/>
          <w:sz w:val="24"/>
          <w:szCs w:val="24"/>
          <w:lang w:eastAsia="ru-RU" w:bidi="ru-RU"/>
        </w:rPr>
        <w:t>- проводить отбор необходимой информации и использовать информацию Интернета, телевидения и других СМИ при изучении политической деятельности современных руководителей России и ведущих зарубежных стран; </w:t>
      </w:r>
    </w:p>
    <w:p w:rsidR="00DA4259" w:rsidRPr="005819CC" w:rsidRDefault="00DA4259" w:rsidP="005819CC">
      <w:pPr>
        <w:spacing w:after="0" w:line="240" w:lineRule="auto"/>
        <w:contextualSpacing/>
        <w:jc w:val="both"/>
        <w:rPr>
          <w:rFonts w:ascii="Times New Roman" w:eastAsia="Arial Unicode MS" w:hAnsi="Times New Roman" w:cs="Times New Roman"/>
          <w:i/>
          <w:color w:val="000000"/>
          <w:sz w:val="24"/>
          <w:szCs w:val="24"/>
          <w:lang w:eastAsia="ru-RU" w:bidi="ru-RU"/>
        </w:rPr>
      </w:pPr>
      <w:r w:rsidRPr="005819CC">
        <w:rPr>
          <w:rFonts w:ascii="Times New Roman" w:eastAsia="Arial Unicode MS" w:hAnsi="Times New Roman" w:cs="Times New Roman"/>
          <w:i/>
          <w:color w:val="000000"/>
          <w:sz w:val="24"/>
          <w:szCs w:val="24"/>
          <w:lang w:eastAsia="ru-RU" w:bidi="ru-RU"/>
        </w:rPr>
        <w:t>- характеризовать современные версии и трактовки важнейших проблем отечественной и всемирной истории;</w:t>
      </w:r>
    </w:p>
    <w:p w:rsidR="00DA4259" w:rsidRPr="005819CC" w:rsidRDefault="00DA4259" w:rsidP="005819CC">
      <w:pPr>
        <w:spacing w:after="0" w:line="240" w:lineRule="auto"/>
        <w:contextualSpacing/>
        <w:jc w:val="both"/>
        <w:rPr>
          <w:rFonts w:ascii="Times New Roman" w:eastAsia="Arial Unicode MS" w:hAnsi="Times New Roman" w:cs="Times New Roman"/>
          <w:i/>
          <w:color w:val="000000"/>
          <w:sz w:val="24"/>
          <w:szCs w:val="24"/>
          <w:lang w:eastAsia="ru-RU" w:bidi="ru-RU"/>
        </w:rPr>
      </w:pPr>
      <w:r w:rsidRPr="005819CC">
        <w:rPr>
          <w:rFonts w:ascii="Times New Roman" w:eastAsia="Arial Unicode MS" w:hAnsi="Times New Roman" w:cs="Times New Roman"/>
          <w:i/>
          <w:color w:val="000000"/>
          <w:sz w:val="24"/>
          <w:szCs w:val="24"/>
          <w:lang w:eastAsia="ru-RU" w:bidi="ru-RU"/>
        </w:rPr>
        <w:t>- понимать объективную и субъективную обусловленность оценок российскими и зарубежными историческими деятелями характера и значения социальных реформ и контрреформ, внешнеполитических событий, войн и революций; </w:t>
      </w:r>
    </w:p>
    <w:p w:rsidR="00DA4259" w:rsidRPr="005819CC" w:rsidRDefault="00DA4259" w:rsidP="005819CC">
      <w:pPr>
        <w:spacing w:after="0" w:line="240" w:lineRule="auto"/>
        <w:contextualSpacing/>
        <w:jc w:val="both"/>
        <w:rPr>
          <w:rFonts w:ascii="Times New Roman" w:eastAsia="Arial Unicode MS" w:hAnsi="Times New Roman" w:cs="Times New Roman"/>
          <w:i/>
          <w:color w:val="000000"/>
          <w:sz w:val="24"/>
          <w:szCs w:val="24"/>
          <w:lang w:eastAsia="ru-RU" w:bidi="ru-RU"/>
        </w:rPr>
      </w:pPr>
      <w:r w:rsidRPr="005819CC">
        <w:rPr>
          <w:rFonts w:ascii="Times New Roman" w:eastAsia="Arial Unicode MS" w:hAnsi="Times New Roman" w:cs="Times New Roman"/>
          <w:i/>
          <w:color w:val="000000"/>
          <w:sz w:val="24"/>
          <w:szCs w:val="24"/>
          <w:lang w:eastAsia="ru-RU" w:bidi="ru-RU"/>
        </w:rPr>
        <w:t>- использовать картографические источники для описания событий и процессов новейшей отечественной истории и привязки их к месту и времени; </w:t>
      </w:r>
    </w:p>
    <w:p w:rsidR="00DA4259" w:rsidRPr="005819CC" w:rsidRDefault="00DA4259" w:rsidP="005819CC">
      <w:pPr>
        <w:spacing w:after="0" w:line="240" w:lineRule="auto"/>
        <w:contextualSpacing/>
        <w:jc w:val="both"/>
        <w:rPr>
          <w:rFonts w:ascii="Times New Roman" w:eastAsia="Arial Unicode MS" w:hAnsi="Times New Roman" w:cs="Times New Roman"/>
          <w:i/>
          <w:color w:val="000000"/>
          <w:sz w:val="24"/>
          <w:szCs w:val="24"/>
          <w:lang w:eastAsia="ru-RU" w:bidi="ru-RU"/>
        </w:rPr>
      </w:pPr>
      <w:r w:rsidRPr="005819CC">
        <w:rPr>
          <w:rFonts w:ascii="Times New Roman" w:eastAsia="Arial Unicode MS" w:hAnsi="Times New Roman" w:cs="Times New Roman"/>
          <w:i/>
          <w:color w:val="000000"/>
          <w:sz w:val="24"/>
          <w:szCs w:val="24"/>
          <w:lang w:eastAsia="ru-RU" w:bidi="ru-RU"/>
        </w:rPr>
        <w:t>- представлять историческую информацию в виде таблиц, схем, графиков и др., заполнять контурную карту;</w:t>
      </w:r>
    </w:p>
    <w:p w:rsidR="00DA4259" w:rsidRPr="005819CC" w:rsidRDefault="00DA4259" w:rsidP="005819CC">
      <w:pPr>
        <w:spacing w:after="0" w:line="240" w:lineRule="auto"/>
        <w:contextualSpacing/>
        <w:jc w:val="both"/>
        <w:rPr>
          <w:rFonts w:ascii="Times New Roman" w:eastAsia="Arial Unicode MS" w:hAnsi="Times New Roman" w:cs="Times New Roman"/>
          <w:i/>
          <w:color w:val="000000"/>
          <w:sz w:val="24"/>
          <w:szCs w:val="24"/>
          <w:lang w:eastAsia="ru-RU" w:bidi="ru-RU"/>
        </w:rPr>
      </w:pPr>
      <w:r w:rsidRPr="005819CC">
        <w:rPr>
          <w:rFonts w:ascii="Times New Roman" w:eastAsia="Arial Unicode MS" w:hAnsi="Times New Roman" w:cs="Times New Roman"/>
          <w:i/>
          <w:color w:val="000000"/>
          <w:sz w:val="24"/>
          <w:szCs w:val="24"/>
          <w:lang w:eastAsia="ru-RU" w:bidi="ru-RU"/>
        </w:rPr>
        <w:t>- соотносить историческое время, исторические события, действия и поступки исторических личностей ХХ века; </w:t>
      </w:r>
    </w:p>
    <w:p w:rsidR="00DA4259" w:rsidRPr="005819CC" w:rsidRDefault="00DA4259" w:rsidP="005819CC">
      <w:pPr>
        <w:spacing w:after="0" w:line="240" w:lineRule="auto"/>
        <w:contextualSpacing/>
        <w:jc w:val="both"/>
        <w:rPr>
          <w:rFonts w:ascii="Times New Roman" w:eastAsia="Arial Unicode MS" w:hAnsi="Times New Roman" w:cs="Times New Roman"/>
          <w:i/>
          <w:color w:val="000000"/>
          <w:sz w:val="24"/>
          <w:szCs w:val="24"/>
          <w:lang w:eastAsia="ru-RU" w:bidi="ru-RU"/>
        </w:rPr>
      </w:pPr>
      <w:r w:rsidRPr="005819CC">
        <w:rPr>
          <w:rFonts w:ascii="Times New Roman" w:eastAsia="Arial Unicode MS" w:hAnsi="Times New Roman" w:cs="Times New Roman"/>
          <w:i/>
          <w:color w:val="000000"/>
          <w:sz w:val="24"/>
          <w:szCs w:val="24"/>
          <w:lang w:eastAsia="ru-RU" w:bidi="ru-RU"/>
        </w:rPr>
        <w:t>- анализировать и оценивать исторические события местного масштаба в контексте общероссийской и мировой истории ХХ века; </w:t>
      </w:r>
    </w:p>
    <w:p w:rsidR="00DA4259" w:rsidRPr="005819CC" w:rsidRDefault="00DA4259" w:rsidP="005819CC">
      <w:pPr>
        <w:spacing w:after="0" w:line="240" w:lineRule="auto"/>
        <w:contextualSpacing/>
        <w:jc w:val="both"/>
        <w:rPr>
          <w:rFonts w:ascii="Times New Roman" w:eastAsia="Arial Unicode MS" w:hAnsi="Times New Roman" w:cs="Times New Roman"/>
          <w:i/>
          <w:color w:val="000000"/>
          <w:sz w:val="24"/>
          <w:szCs w:val="24"/>
          <w:lang w:eastAsia="ru-RU" w:bidi="ru-RU"/>
        </w:rPr>
      </w:pPr>
      <w:r w:rsidRPr="005819CC">
        <w:rPr>
          <w:rFonts w:ascii="Times New Roman" w:eastAsia="Arial Unicode MS" w:hAnsi="Times New Roman" w:cs="Times New Roman"/>
          <w:i/>
          <w:color w:val="000000"/>
          <w:sz w:val="24"/>
          <w:szCs w:val="24"/>
          <w:lang w:eastAsia="ru-RU" w:bidi="ru-RU"/>
        </w:rPr>
        <w:t>- обосновывать собственную точку зрения по ключевым вопросам истории России Новейшего времени с опорой на материалы из разных источников, знание исторических фактов, владение исторической терминологией; </w:t>
      </w:r>
    </w:p>
    <w:p w:rsidR="00DA4259" w:rsidRPr="005819CC" w:rsidRDefault="00DA4259" w:rsidP="005819CC">
      <w:pPr>
        <w:spacing w:after="0" w:line="240" w:lineRule="auto"/>
        <w:contextualSpacing/>
        <w:jc w:val="both"/>
        <w:rPr>
          <w:rFonts w:ascii="Times New Roman" w:eastAsia="Arial Unicode MS" w:hAnsi="Times New Roman" w:cs="Times New Roman"/>
          <w:i/>
          <w:color w:val="000000"/>
          <w:sz w:val="24"/>
          <w:szCs w:val="24"/>
          <w:lang w:eastAsia="ru-RU" w:bidi="ru-RU"/>
        </w:rPr>
      </w:pPr>
      <w:r w:rsidRPr="005819CC">
        <w:rPr>
          <w:rFonts w:ascii="Times New Roman" w:eastAsia="Arial Unicode MS" w:hAnsi="Times New Roman" w:cs="Times New Roman"/>
          <w:i/>
          <w:color w:val="000000"/>
          <w:sz w:val="24"/>
          <w:szCs w:val="24"/>
          <w:lang w:eastAsia="ru-RU" w:bidi="ru-RU"/>
        </w:rPr>
        <w:t>- приводить аргументы и примеры в защиту своей точки зрения; </w:t>
      </w:r>
    </w:p>
    <w:p w:rsidR="00DA4259" w:rsidRPr="005819CC" w:rsidRDefault="00DA4259" w:rsidP="005819CC">
      <w:pPr>
        <w:spacing w:after="0" w:line="240" w:lineRule="auto"/>
        <w:contextualSpacing/>
        <w:jc w:val="both"/>
        <w:rPr>
          <w:rFonts w:ascii="Times New Roman" w:eastAsia="Arial Unicode MS" w:hAnsi="Times New Roman" w:cs="Times New Roman"/>
          <w:i/>
          <w:color w:val="000000"/>
          <w:sz w:val="24"/>
          <w:szCs w:val="24"/>
          <w:lang w:eastAsia="ru-RU" w:bidi="ru-RU"/>
        </w:rPr>
      </w:pPr>
      <w:r w:rsidRPr="005819CC">
        <w:rPr>
          <w:rFonts w:ascii="Times New Roman" w:eastAsia="Arial Unicode MS" w:hAnsi="Times New Roman" w:cs="Times New Roman"/>
          <w:i/>
          <w:color w:val="000000"/>
          <w:sz w:val="24"/>
          <w:szCs w:val="24"/>
          <w:lang w:eastAsia="ru-RU" w:bidi="ru-RU"/>
        </w:rPr>
        <w:t>- применять полученные знания при анализе современной политики России;</w:t>
      </w:r>
    </w:p>
    <w:p w:rsidR="00DA4259" w:rsidRPr="005819CC" w:rsidRDefault="00DA4259" w:rsidP="005819CC">
      <w:pPr>
        <w:spacing w:after="0" w:line="240" w:lineRule="auto"/>
        <w:contextualSpacing/>
        <w:jc w:val="both"/>
        <w:rPr>
          <w:rFonts w:ascii="Times New Roman" w:eastAsia="Arial Unicode MS" w:hAnsi="Times New Roman" w:cs="Times New Roman"/>
          <w:i/>
          <w:color w:val="000000"/>
          <w:sz w:val="24"/>
          <w:szCs w:val="24"/>
          <w:lang w:eastAsia="ru-RU" w:bidi="ru-RU"/>
        </w:rPr>
      </w:pPr>
      <w:r w:rsidRPr="005819CC">
        <w:rPr>
          <w:rFonts w:ascii="Times New Roman" w:eastAsia="Arial Unicode MS" w:hAnsi="Times New Roman" w:cs="Times New Roman"/>
          <w:i/>
          <w:color w:val="000000"/>
          <w:sz w:val="24"/>
          <w:szCs w:val="24"/>
          <w:lang w:eastAsia="ru-RU" w:bidi="ru-RU"/>
        </w:rPr>
        <w:t>владеть элементами проектной деятельности.</w:t>
      </w:r>
    </w:p>
    <w:p w:rsidR="008416E5" w:rsidRDefault="008416E5" w:rsidP="005819CC">
      <w:pPr>
        <w:spacing w:after="0" w:line="240" w:lineRule="auto"/>
        <w:contextualSpacing/>
        <w:jc w:val="both"/>
        <w:rPr>
          <w:rFonts w:ascii="Times New Roman" w:eastAsia="Arial Unicode MS" w:hAnsi="Times New Roman" w:cs="Times New Roman"/>
          <w:b/>
          <w:iCs/>
          <w:color w:val="000000"/>
          <w:sz w:val="24"/>
          <w:szCs w:val="24"/>
          <w:lang w:eastAsia="ru-RU" w:bidi="ru-RU"/>
        </w:rPr>
      </w:pPr>
      <w:bookmarkStart w:id="20" w:name="_Toc434850691"/>
      <w:bookmarkStart w:id="21" w:name="_Toc435412689"/>
      <w:bookmarkStart w:id="22" w:name="_Toc453968162"/>
    </w:p>
    <w:p w:rsidR="00030731" w:rsidRPr="00B2495E" w:rsidRDefault="00030731" w:rsidP="00030731">
      <w:pPr>
        <w:spacing w:line="240" w:lineRule="auto"/>
        <w:jc w:val="both"/>
        <w:rPr>
          <w:rFonts w:ascii="Times New Roman" w:eastAsia="Arial Unicode MS" w:hAnsi="Times New Roman" w:cs="Times New Roman"/>
          <w:b/>
          <w:iCs/>
          <w:color w:val="000000"/>
          <w:sz w:val="24"/>
          <w:szCs w:val="24"/>
          <w:lang w:bidi="ru-RU"/>
        </w:rPr>
      </w:pPr>
      <w:bookmarkStart w:id="23" w:name="_Toc434850693"/>
      <w:bookmarkStart w:id="24" w:name="_Toc435412690"/>
      <w:bookmarkStart w:id="25" w:name="_Toc453968163"/>
      <w:bookmarkEnd w:id="20"/>
      <w:bookmarkEnd w:id="21"/>
      <w:bookmarkEnd w:id="22"/>
      <w:r w:rsidRPr="00B2495E">
        <w:rPr>
          <w:rFonts w:ascii="Times New Roman" w:eastAsia="Arial Unicode MS" w:hAnsi="Times New Roman" w:cs="Times New Roman"/>
          <w:b/>
          <w:iCs/>
          <w:color w:val="000000"/>
          <w:sz w:val="24"/>
          <w:szCs w:val="24"/>
          <w:lang w:bidi="ru-RU"/>
        </w:rPr>
        <w:t>Предметные результаты.</w:t>
      </w:r>
    </w:p>
    <w:p w:rsidR="00030731" w:rsidRDefault="00030731" w:rsidP="00030731">
      <w:pPr>
        <w:suppressAutoHyphens/>
        <w:spacing w:after="0" w:line="240" w:lineRule="auto"/>
        <w:ind w:firstLine="709"/>
        <w:jc w:val="both"/>
        <w:rPr>
          <w:rFonts w:ascii="Times New Roman" w:eastAsia="Calibri" w:hAnsi="Times New Roman" w:cs="Times New Roman"/>
          <w:b/>
          <w:sz w:val="24"/>
          <w:szCs w:val="24"/>
        </w:rPr>
      </w:pPr>
      <w:r w:rsidRPr="00B2495E">
        <w:rPr>
          <w:rFonts w:ascii="Times New Roman" w:eastAsia="Calibri" w:hAnsi="Times New Roman" w:cs="Times New Roman"/>
          <w:b/>
          <w:sz w:val="24"/>
          <w:szCs w:val="24"/>
        </w:rPr>
        <w:t>В результате изучения учебного предмета «Химия» на уровне среднего общего образования:</w:t>
      </w:r>
    </w:p>
    <w:p w:rsidR="00030731" w:rsidRPr="00B2495E" w:rsidRDefault="00030731" w:rsidP="00030731">
      <w:pPr>
        <w:suppressAutoHyphens/>
        <w:spacing w:after="0" w:line="240" w:lineRule="auto"/>
        <w:ind w:firstLine="709"/>
        <w:jc w:val="both"/>
        <w:rPr>
          <w:rFonts w:ascii="Times New Roman" w:eastAsia="Calibri" w:hAnsi="Times New Roman" w:cs="Times New Roman"/>
          <w:b/>
          <w:sz w:val="24"/>
          <w:szCs w:val="24"/>
        </w:rPr>
      </w:pPr>
    </w:p>
    <w:p w:rsidR="00030731" w:rsidRPr="00B2495E" w:rsidRDefault="00030731" w:rsidP="00030731">
      <w:pPr>
        <w:suppressAutoHyphens/>
        <w:spacing w:after="0" w:line="240" w:lineRule="auto"/>
        <w:ind w:firstLine="709"/>
        <w:jc w:val="both"/>
        <w:rPr>
          <w:rFonts w:ascii="Times New Roman" w:eastAsia="Calibri" w:hAnsi="Times New Roman" w:cs="Times New Roman"/>
          <w:b/>
          <w:sz w:val="24"/>
          <w:szCs w:val="24"/>
        </w:rPr>
      </w:pPr>
      <w:r w:rsidRPr="00B2495E">
        <w:rPr>
          <w:rFonts w:ascii="Times New Roman" w:eastAsia="Calibri" w:hAnsi="Times New Roman" w:cs="Times New Roman"/>
          <w:b/>
          <w:sz w:val="24"/>
          <w:szCs w:val="24"/>
        </w:rPr>
        <w:t>Выпускник на базовом уровне научится:</w:t>
      </w:r>
    </w:p>
    <w:p w:rsidR="00030731" w:rsidRPr="00B2495E" w:rsidRDefault="00030731" w:rsidP="00030731">
      <w:pPr>
        <w:suppressAutoHyphens/>
        <w:spacing w:after="0" w:line="240" w:lineRule="auto"/>
        <w:ind w:firstLine="284"/>
        <w:jc w:val="both"/>
        <w:rPr>
          <w:rFonts w:ascii="Times New Roman" w:eastAsia="Calibri" w:hAnsi="Times New Roman" w:cs="Times New Roman"/>
          <w:sz w:val="24"/>
          <w:szCs w:val="24"/>
          <w:u w:color="000000"/>
          <w:bdr w:val="nil"/>
        </w:rPr>
      </w:pPr>
      <w:r w:rsidRPr="00B2495E">
        <w:rPr>
          <w:rFonts w:ascii="Times New Roman" w:eastAsia="Calibri" w:hAnsi="Times New Roman" w:cs="Times New Roman"/>
          <w:sz w:val="24"/>
          <w:szCs w:val="24"/>
          <w:u w:color="000000"/>
          <w:bdr w:val="nil"/>
        </w:rPr>
        <w:t>раскрывать на примерах роль химии в формировании современной научной картины мира и в практической деятельности человека;</w:t>
      </w:r>
    </w:p>
    <w:p w:rsidR="00030731" w:rsidRPr="00B2495E" w:rsidRDefault="00030731" w:rsidP="00030731">
      <w:pPr>
        <w:suppressAutoHyphens/>
        <w:spacing w:after="0" w:line="240" w:lineRule="auto"/>
        <w:ind w:firstLine="284"/>
        <w:jc w:val="both"/>
        <w:rPr>
          <w:rFonts w:ascii="Times New Roman" w:eastAsia="Calibri" w:hAnsi="Times New Roman" w:cs="Times New Roman"/>
          <w:sz w:val="24"/>
          <w:szCs w:val="24"/>
          <w:u w:color="000000"/>
          <w:bdr w:val="nil"/>
        </w:rPr>
      </w:pPr>
      <w:r w:rsidRPr="00B2495E">
        <w:rPr>
          <w:rFonts w:ascii="Times New Roman" w:eastAsia="Calibri" w:hAnsi="Times New Roman" w:cs="Times New Roman"/>
          <w:sz w:val="24"/>
          <w:szCs w:val="24"/>
          <w:u w:color="000000"/>
          <w:bdr w:val="nil"/>
        </w:rPr>
        <w:t>демонстрировать на примерах взаимосвязь между химией и другими естественными науками;</w:t>
      </w:r>
    </w:p>
    <w:p w:rsidR="00030731" w:rsidRPr="00B2495E" w:rsidRDefault="00030731" w:rsidP="00030731">
      <w:pPr>
        <w:suppressAutoHyphens/>
        <w:spacing w:after="0" w:line="240" w:lineRule="auto"/>
        <w:ind w:firstLine="284"/>
        <w:jc w:val="both"/>
        <w:rPr>
          <w:rFonts w:ascii="Times New Roman" w:eastAsia="Calibri" w:hAnsi="Times New Roman" w:cs="Times New Roman"/>
          <w:sz w:val="24"/>
          <w:szCs w:val="24"/>
          <w:u w:color="000000"/>
          <w:bdr w:val="nil"/>
        </w:rPr>
      </w:pPr>
      <w:r w:rsidRPr="00B2495E">
        <w:rPr>
          <w:rFonts w:ascii="Times New Roman" w:eastAsia="Calibri" w:hAnsi="Times New Roman" w:cs="Times New Roman"/>
          <w:sz w:val="24"/>
          <w:szCs w:val="24"/>
          <w:u w:color="000000"/>
          <w:bdr w:val="nil"/>
        </w:rPr>
        <w:t>раскрывать на примерах положения теории химического строения А.М. Бутлерова;</w:t>
      </w:r>
    </w:p>
    <w:p w:rsidR="00030731" w:rsidRPr="00B2495E" w:rsidRDefault="00030731" w:rsidP="00030731">
      <w:pPr>
        <w:suppressAutoHyphens/>
        <w:spacing w:after="0" w:line="240" w:lineRule="auto"/>
        <w:ind w:firstLine="284"/>
        <w:jc w:val="both"/>
        <w:rPr>
          <w:rFonts w:ascii="Times New Roman" w:eastAsia="Calibri" w:hAnsi="Times New Roman" w:cs="Times New Roman"/>
          <w:sz w:val="24"/>
          <w:szCs w:val="24"/>
          <w:u w:color="000000"/>
          <w:bdr w:val="nil"/>
        </w:rPr>
      </w:pPr>
      <w:r w:rsidRPr="00B2495E">
        <w:rPr>
          <w:rFonts w:ascii="Times New Roman" w:eastAsia="Calibri" w:hAnsi="Times New Roman" w:cs="Times New Roman"/>
          <w:sz w:val="24"/>
          <w:szCs w:val="24"/>
          <w:u w:color="000000"/>
          <w:bdr w:val="nil"/>
        </w:rPr>
        <w:t>понимать физический смысл Периодического закона Д.И. Менделеева и на его основе объяснять зависимость свойств химических элементов и образованных ими веществ от электронного строения атомов;</w:t>
      </w:r>
    </w:p>
    <w:p w:rsidR="00030731" w:rsidRPr="00B2495E" w:rsidRDefault="00030731" w:rsidP="00030731">
      <w:pPr>
        <w:suppressAutoHyphens/>
        <w:spacing w:after="0" w:line="240" w:lineRule="auto"/>
        <w:ind w:firstLine="284"/>
        <w:jc w:val="both"/>
        <w:rPr>
          <w:rFonts w:ascii="Times New Roman" w:eastAsia="Calibri" w:hAnsi="Times New Roman" w:cs="Times New Roman"/>
          <w:sz w:val="24"/>
          <w:szCs w:val="24"/>
          <w:u w:color="000000"/>
          <w:bdr w:val="nil"/>
        </w:rPr>
      </w:pPr>
      <w:r w:rsidRPr="00B2495E">
        <w:rPr>
          <w:rFonts w:ascii="Times New Roman" w:eastAsia="Calibri" w:hAnsi="Times New Roman" w:cs="Times New Roman"/>
          <w:sz w:val="24"/>
          <w:szCs w:val="24"/>
          <w:u w:color="000000"/>
          <w:bdr w:val="nil"/>
        </w:rPr>
        <w:t>объяснять причины многообразия веществ на основе общих представлений об их составе и строении;</w:t>
      </w:r>
    </w:p>
    <w:p w:rsidR="00030731" w:rsidRPr="00B2495E" w:rsidRDefault="00030731" w:rsidP="00030731">
      <w:pPr>
        <w:suppressAutoHyphens/>
        <w:spacing w:after="0" w:line="240" w:lineRule="auto"/>
        <w:ind w:firstLine="284"/>
        <w:jc w:val="both"/>
        <w:rPr>
          <w:rFonts w:ascii="Times New Roman" w:eastAsia="Calibri" w:hAnsi="Times New Roman" w:cs="Times New Roman"/>
          <w:sz w:val="24"/>
          <w:szCs w:val="24"/>
          <w:u w:color="000000"/>
          <w:bdr w:val="nil"/>
        </w:rPr>
      </w:pPr>
      <w:r w:rsidRPr="00B2495E">
        <w:rPr>
          <w:rFonts w:ascii="Times New Roman" w:eastAsia="Calibri" w:hAnsi="Times New Roman" w:cs="Times New Roman"/>
          <w:sz w:val="24"/>
          <w:szCs w:val="24"/>
          <w:u w:color="000000"/>
          <w:bdr w:val="nil"/>
        </w:rPr>
        <w:t>применять правила систематической международной номенклатуры как средства различения и идентификации веществ по их составу и строению;</w:t>
      </w:r>
    </w:p>
    <w:p w:rsidR="00030731" w:rsidRPr="00B2495E" w:rsidRDefault="00030731" w:rsidP="00030731">
      <w:pPr>
        <w:suppressAutoHyphens/>
        <w:spacing w:after="0" w:line="240" w:lineRule="auto"/>
        <w:ind w:firstLine="284"/>
        <w:jc w:val="both"/>
        <w:rPr>
          <w:rFonts w:ascii="Times New Roman" w:eastAsia="Calibri" w:hAnsi="Times New Roman" w:cs="Times New Roman"/>
          <w:sz w:val="24"/>
          <w:szCs w:val="24"/>
          <w:u w:color="000000"/>
          <w:bdr w:val="nil"/>
        </w:rPr>
      </w:pPr>
      <w:r w:rsidRPr="00B2495E">
        <w:rPr>
          <w:rFonts w:ascii="Times New Roman" w:eastAsia="Calibri" w:hAnsi="Times New Roman" w:cs="Times New Roman"/>
          <w:sz w:val="24"/>
          <w:szCs w:val="24"/>
          <w:u w:color="000000"/>
          <w:bdr w:val="nil"/>
        </w:rPr>
        <w:t>составлять молекулярные и структурные формулы органических веществ как носителей информации о строении вещества, его свойствах и принадлежности к определенному классу соединений;</w:t>
      </w:r>
    </w:p>
    <w:p w:rsidR="00030731" w:rsidRPr="00B2495E" w:rsidRDefault="00030731" w:rsidP="00030731">
      <w:pPr>
        <w:suppressAutoHyphens/>
        <w:spacing w:after="0" w:line="240" w:lineRule="auto"/>
        <w:ind w:firstLine="284"/>
        <w:jc w:val="both"/>
        <w:rPr>
          <w:rFonts w:ascii="Times New Roman" w:eastAsia="Calibri" w:hAnsi="Times New Roman" w:cs="Times New Roman"/>
          <w:sz w:val="24"/>
          <w:szCs w:val="24"/>
          <w:u w:color="000000"/>
          <w:bdr w:val="nil"/>
        </w:rPr>
      </w:pPr>
      <w:r w:rsidRPr="00B2495E">
        <w:rPr>
          <w:rFonts w:ascii="Times New Roman" w:eastAsia="Calibri" w:hAnsi="Times New Roman" w:cs="Times New Roman"/>
          <w:sz w:val="24"/>
          <w:szCs w:val="24"/>
          <w:u w:color="000000"/>
          <w:bdr w:val="nil"/>
        </w:rPr>
        <w:t>характеризовать органические вещества по составу, строению и свойствам, устанавливать причинно-следственные связи между данными характеристиками вещества;</w:t>
      </w:r>
    </w:p>
    <w:p w:rsidR="00030731" w:rsidRPr="00B2495E" w:rsidRDefault="00030731" w:rsidP="00030731">
      <w:pPr>
        <w:suppressAutoHyphens/>
        <w:spacing w:after="0" w:line="240" w:lineRule="auto"/>
        <w:ind w:firstLine="284"/>
        <w:jc w:val="both"/>
        <w:rPr>
          <w:rFonts w:ascii="Times New Roman" w:eastAsia="Calibri" w:hAnsi="Times New Roman" w:cs="Times New Roman"/>
          <w:sz w:val="24"/>
          <w:szCs w:val="24"/>
          <w:u w:color="000000"/>
          <w:bdr w:val="nil"/>
        </w:rPr>
      </w:pPr>
      <w:r w:rsidRPr="00B2495E">
        <w:rPr>
          <w:rFonts w:ascii="Times New Roman" w:eastAsia="Calibri" w:hAnsi="Times New Roman" w:cs="Times New Roman"/>
          <w:sz w:val="24"/>
          <w:szCs w:val="24"/>
          <w:u w:color="000000"/>
          <w:bdr w:val="nil"/>
        </w:rPr>
        <w:t>приводить примеры химических реакций, раскрывающих характерные свойства типичных представителей классов органических веществ с целью их идентификации и объяснения области применения;</w:t>
      </w:r>
    </w:p>
    <w:p w:rsidR="00030731" w:rsidRPr="00B2495E" w:rsidRDefault="00030731" w:rsidP="00030731">
      <w:pPr>
        <w:suppressAutoHyphens/>
        <w:spacing w:after="0" w:line="240" w:lineRule="auto"/>
        <w:ind w:firstLine="284"/>
        <w:jc w:val="both"/>
        <w:rPr>
          <w:rFonts w:ascii="Times New Roman" w:eastAsia="Calibri" w:hAnsi="Times New Roman" w:cs="Times New Roman"/>
          <w:sz w:val="24"/>
          <w:szCs w:val="24"/>
          <w:u w:color="000000"/>
          <w:bdr w:val="nil"/>
        </w:rPr>
      </w:pPr>
      <w:r w:rsidRPr="00B2495E">
        <w:rPr>
          <w:rFonts w:ascii="Times New Roman" w:eastAsia="Calibri" w:hAnsi="Times New Roman" w:cs="Times New Roman"/>
          <w:sz w:val="24"/>
          <w:szCs w:val="24"/>
          <w:u w:color="000000"/>
          <w:bdr w:val="nil"/>
        </w:rPr>
        <w:t>прогнозировать возможность протекания химических реакций на основе знаний о типах химической связи в молекулах реагентов и их реакционной способности;</w:t>
      </w:r>
    </w:p>
    <w:p w:rsidR="00030731" w:rsidRPr="00B2495E" w:rsidRDefault="00030731" w:rsidP="00030731">
      <w:pPr>
        <w:suppressAutoHyphens/>
        <w:spacing w:after="0" w:line="240" w:lineRule="auto"/>
        <w:ind w:firstLine="284"/>
        <w:jc w:val="both"/>
        <w:rPr>
          <w:rFonts w:ascii="Times New Roman" w:eastAsia="Calibri" w:hAnsi="Times New Roman" w:cs="Times New Roman"/>
          <w:sz w:val="24"/>
          <w:szCs w:val="24"/>
          <w:u w:color="000000"/>
          <w:bdr w:val="nil"/>
        </w:rPr>
      </w:pPr>
      <w:r w:rsidRPr="00B2495E">
        <w:rPr>
          <w:rFonts w:ascii="Times New Roman" w:eastAsia="Calibri" w:hAnsi="Times New Roman" w:cs="Times New Roman"/>
          <w:sz w:val="24"/>
          <w:szCs w:val="24"/>
          <w:u w:color="000000"/>
          <w:bdr w:val="nil"/>
        </w:rPr>
        <w:t>использовать знания о составе, строении и химических свойствах веществ для безопасного применения в практической деятельности;</w:t>
      </w:r>
    </w:p>
    <w:p w:rsidR="00030731" w:rsidRPr="00B2495E" w:rsidRDefault="00030731" w:rsidP="00030731">
      <w:pPr>
        <w:suppressAutoHyphens/>
        <w:spacing w:after="0" w:line="240" w:lineRule="auto"/>
        <w:ind w:firstLine="284"/>
        <w:jc w:val="both"/>
        <w:rPr>
          <w:rFonts w:ascii="Times New Roman" w:eastAsia="Calibri" w:hAnsi="Times New Roman" w:cs="Times New Roman"/>
          <w:sz w:val="24"/>
          <w:szCs w:val="24"/>
          <w:u w:color="000000"/>
          <w:bdr w:val="nil"/>
        </w:rPr>
      </w:pPr>
      <w:r w:rsidRPr="00B2495E">
        <w:rPr>
          <w:rFonts w:ascii="Times New Roman" w:eastAsia="Calibri" w:hAnsi="Times New Roman" w:cs="Times New Roman"/>
          <w:sz w:val="24"/>
          <w:szCs w:val="24"/>
          <w:u w:color="000000"/>
          <w:bdr w:val="nil"/>
        </w:rPr>
        <w:t xml:space="preserve">приводить примеры практического использования продуктов переработки нефти и природного газа, высокомолекулярных соединений (полиэтилена, синтетического каучука, ацетатного волокна); </w:t>
      </w:r>
    </w:p>
    <w:p w:rsidR="00030731" w:rsidRPr="00B2495E" w:rsidRDefault="00030731" w:rsidP="00030731">
      <w:pPr>
        <w:suppressAutoHyphens/>
        <w:spacing w:after="0" w:line="240" w:lineRule="auto"/>
        <w:ind w:firstLine="284"/>
        <w:jc w:val="both"/>
        <w:rPr>
          <w:rFonts w:ascii="Times New Roman" w:eastAsia="Calibri" w:hAnsi="Times New Roman" w:cs="Times New Roman"/>
          <w:sz w:val="24"/>
          <w:szCs w:val="24"/>
          <w:u w:color="000000"/>
          <w:bdr w:val="nil"/>
        </w:rPr>
      </w:pPr>
      <w:r w:rsidRPr="00B2495E">
        <w:rPr>
          <w:rFonts w:ascii="Times New Roman" w:eastAsia="Calibri" w:hAnsi="Times New Roman" w:cs="Times New Roman"/>
          <w:sz w:val="24"/>
          <w:szCs w:val="24"/>
          <w:u w:color="000000"/>
          <w:bdr w:val="nil"/>
        </w:rPr>
        <w:t>проводить опыты по распознаванию органических веществ: глицерина, уксусной кислоты, непредельных жиров, глюкозы, крахмала, белков – в составе пищевых продуктов и косметических средств;</w:t>
      </w:r>
    </w:p>
    <w:p w:rsidR="00030731" w:rsidRPr="00B2495E" w:rsidRDefault="00030731" w:rsidP="00030731">
      <w:pPr>
        <w:suppressAutoHyphens/>
        <w:spacing w:after="0" w:line="240" w:lineRule="auto"/>
        <w:ind w:firstLine="284"/>
        <w:jc w:val="both"/>
        <w:rPr>
          <w:rFonts w:ascii="Times New Roman" w:eastAsia="Calibri" w:hAnsi="Times New Roman" w:cs="Times New Roman"/>
          <w:sz w:val="24"/>
          <w:szCs w:val="24"/>
          <w:u w:color="000000"/>
          <w:bdr w:val="nil"/>
        </w:rPr>
      </w:pPr>
      <w:r w:rsidRPr="00B2495E">
        <w:rPr>
          <w:rFonts w:ascii="Times New Roman" w:eastAsia="Calibri" w:hAnsi="Times New Roman" w:cs="Times New Roman"/>
          <w:sz w:val="24"/>
          <w:szCs w:val="24"/>
          <w:u w:color="000000"/>
          <w:bdr w:val="nil"/>
        </w:rPr>
        <w:t>владеть правилами и приемами безопасной работы с химическими веществами и лабораторным оборудованием;</w:t>
      </w:r>
    </w:p>
    <w:p w:rsidR="00030731" w:rsidRPr="00B2495E" w:rsidRDefault="00030731" w:rsidP="00030731">
      <w:pPr>
        <w:suppressAutoHyphens/>
        <w:spacing w:after="0" w:line="240" w:lineRule="auto"/>
        <w:ind w:firstLine="284"/>
        <w:jc w:val="both"/>
        <w:rPr>
          <w:rFonts w:ascii="Times New Roman" w:eastAsia="Calibri" w:hAnsi="Times New Roman" w:cs="Times New Roman"/>
          <w:sz w:val="24"/>
          <w:szCs w:val="24"/>
          <w:u w:color="000000"/>
          <w:bdr w:val="nil"/>
        </w:rPr>
      </w:pPr>
      <w:r w:rsidRPr="00B2495E">
        <w:rPr>
          <w:rFonts w:ascii="Times New Roman" w:eastAsia="Calibri" w:hAnsi="Times New Roman" w:cs="Times New Roman"/>
          <w:sz w:val="24"/>
          <w:szCs w:val="24"/>
          <w:u w:color="000000"/>
          <w:bdr w:val="nil"/>
        </w:rPr>
        <w:t>устанавливать зависимость скорости химической реакции и смещения химического равновесия от различных факторов с целью определения оптимальных условий протекания химических процессов;</w:t>
      </w:r>
    </w:p>
    <w:p w:rsidR="00030731" w:rsidRPr="00B2495E" w:rsidRDefault="00030731" w:rsidP="00030731">
      <w:pPr>
        <w:suppressAutoHyphens/>
        <w:spacing w:after="0" w:line="240" w:lineRule="auto"/>
        <w:ind w:firstLine="284"/>
        <w:jc w:val="both"/>
        <w:rPr>
          <w:rFonts w:ascii="Times New Roman" w:eastAsia="Calibri" w:hAnsi="Times New Roman" w:cs="Times New Roman"/>
          <w:sz w:val="24"/>
          <w:szCs w:val="24"/>
          <w:u w:color="000000"/>
          <w:bdr w:val="nil"/>
        </w:rPr>
      </w:pPr>
      <w:r w:rsidRPr="00B2495E">
        <w:rPr>
          <w:rFonts w:ascii="Times New Roman" w:eastAsia="Calibri" w:hAnsi="Times New Roman" w:cs="Times New Roman"/>
          <w:sz w:val="24"/>
          <w:szCs w:val="24"/>
          <w:u w:color="000000"/>
          <w:bdr w:val="nil"/>
        </w:rPr>
        <w:t>приводить примеры гидролиза солей в повседневной жизни человека;</w:t>
      </w:r>
    </w:p>
    <w:p w:rsidR="00030731" w:rsidRPr="00B2495E" w:rsidRDefault="00030731" w:rsidP="00030731">
      <w:pPr>
        <w:suppressAutoHyphens/>
        <w:spacing w:after="0" w:line="240" w:lineRule="auto"/>
        <w:ind w:firstLine="284"/>
        <w:jc w:val="both"/>
        <w:rPr>
          <w:rFonts w:ascii="Times New Roman" w:eastAsia="Calibri" w:hAnsi="Times New Roman" w:cs="Times New Roman"/>
          <w:sz w:val="24"/>
          <w:szCs w:val="24"/>
          <w:u w:color="000000"/>
          <w:bdr w:val="nil"/>
        </w:rPr>
      </w:pPr>
      <w:r w:rsidRPr="00B2495E">
        <w:rPr>
          <w:rFonts w:ascii="Times New Roman" w:eastAsia="Calibri" w:hAnsi="Times New Roman" w:cs="Times New Roman"/>
          <w:sz w:val="24"/>
          <w:szCs w:val="24"/>
          <w:u w:color="000000"/>
          <w:bdr w:val="nil"/>
        </w:rPr>
        <w:t>приводить примеры окислительно-восстановительных реакций в природе, производственных процессах и жизнедеятельности организмов;</w:t>
      </w:r>
    </w:p>
    <w:p w:rsidR="00030731" w:rsidRPr="00B2495E" w:rsidRDefault="00030731" w:rsidP="00030731">
      <w:pPr>
        <w:suppressAutoHyphens/>
        <w:spacing w:after="0" w:line="240" w:lineRule="auto"/>
        <w:ind w:firstLine="284"/>
        <w:jc w:val="both"/>
        <w:rPr>
          <w:rFonts w:ascii="Times New Roman" w:eastAsia="Calibri" w:hAnsi="Times New Roman" w:cs="Times New Roman"/>
          <w:sz w:val="24"/>
          <w:szCs w:val="24"/>
          <w:u w:color="000000"/>
          <w:bdr w:val="nil"/>
        </w:rPr>
      </w:pPr>
      <w:r w:rsidRPr="00B2495E">
        <w:rPr>
          <w:rFonts w:ascii="Times New Roman" w:eastAsia="Calibri" w:hAnsi="Times New Roman" w:cs="Times New Roman"/>
          <w:sz w:val="24"/>
          <w:szCs w:val="24"/>
          <w:u w:color="000000"/>
          <w:bdr w:val="nil"/>
        </w:rPr>
        <w:t>приводить примеры химических реакций, раскрывающих общие химические свойства простых веществ – металлов и неметаллов;</w:t>
      </w:r>
    </w:p>
    <w:p w:rsidR="00030731" w:rsidRPr="00B2495E" w:rsidRDefault="00030731" w:rsidP="00030731">
      <w:pPr>
        <w:suppressAutoHyphens/>
        <w:spacing w:after="0" w:line="240" w:lineRule="auto"/>
        <w:ind w:firstLine="284"/>
        <w:jc w:val="both"/>
        <w:rPr>
          <w:rFonts w:ascii="Times New Roman" w:eastAsia="Calibri" w:hAnsi="Times New Roman" w:cs="Times New Roman"/>
          <w:sz w:val="24"/>
          <w:szCs w:val="24"/>
          <w:u w:color="000000"/>
          <w:bdr w:val="nil"/>
        </w:rPr>
      </w:pPr>
      <w:r w:rsidRPr="00B2495E">
        <w:rPr>
          <w:rFonts w:ascii="Times New Roman" w:eastAsia="Calibri" w:hAnsi="Times New Roman" w:cs="Times New Roman"/>
          <w:sz w:val="24"/>
          <w:szCs w:val="24"/>
          <w:u w:color="000000"/>
          <w:bdr w:val="nil"/>
        </w:rPr>
        <w:t>проводить расчеты на нахождение молекулярной формулы углеводорода по продуктам сгорания и по его относительной плотности и массовым долям элементов, входящих в его состав;</w:t>
      </w:r>
    </w:p>
    <w:p w:rsidR="00030731" w:rsidRPr="00B2495E" w:rsidRDefault="00030731" w:rsidP="00030731">
      <w:pPr>
        <w:suppressAutoHyphens/>
        <w:spacing w:after="0" w:line="240" w:lineRule="auto"/>
        <w:ind w:firstLine="284"/>
        <w:jc w:val="both"/>
        <w:rPr>
          <w:rFonts w:ascii="Times New Roman" w:eastAsia="Calibri" w:hAnsi="Times New Roman" w:cs="Times New Roman"/>
          <w:sz w:val="24"/>
          <w:szCs w:val="24"/>
          <w:u w:color="000000"/>
          <w:bdr w:val="nil"/>
        </w:rPr>
      </w:pPr>
      <w:r w:rsidRPr="00B2495E">
        <w:rPr>
          <w:rFonts w:ascii="Times New Roman" w:eastAsia="Calibri" w:hAnsi="Times New Roman" w:cs="Times New Roman"/>
          <w:sz w:val="24"/>
          <w:szCs w:val="24"/>
          <w:u w:color="000000"/>
          <w:bdr w:val="nil"/>
        </w:rPr>
        <w:t>владеть правилами безопасного обращения с едкими, горючими и токсичными веществами, средствами бытовой химии;</w:t>
      </w:r>
    </w:p>
    <w:p w:rsidR="00030731" w:rsidRPr="00B2495E" w:rsidRDefault="00030731" w:rsidP="00030731">
      <w:pPr>
        <w:suppressAutoHyphens/>
        <w:spacing w:after="0" w:line="240" w:lineRule="auto"/>
        <w:ind w:firstLine="284"/>
        <w:jc w:val="both"/>
        <w:rPr>
          <w:rFonts w:ascii="Times New Roman" w:eastAsia="Calibri" w:hAnsi="Times New Roman" w:cs="Times New Roman"/>
          <w:sz w:val="24"/>
          <w:szCs w:val="24"/>
          <w:u w:color="000000"/>
          <w:bdr w:val="nil"/>
        </w:rPr>
      </w:pPr>
      <w:r w:rsidRPr="00B2495E">
        <w:rPr>
          <w:rFonts w:ascii="Times New Roman" w:eastAsia="Calibri" w:hAnsi="Times New Roman" w:cs="Times New Roman"/>
          <w:sz w:val="24"/>
          <w:szCs w:val="24"/>
          <w:u w:color="000000"/>
          <w:bdr w:val="nil"/>
        </w:rPr>
        <w:t>осуществлять поиск химической информации по названиям, идентификаторам, структурным формулам веществ;</w:t>
      </w:r>
    </w:p>
    <w:p w:rsidR="00030731" w:rsidRPr="00B2495E" w:rsidRDefault="00030731" w:rsidP="00030731">
      <w:pPr>
        <w:suppressAutoHyphens/>
        <w:spacing w:after="0" w:line="240" w:lineRule="auto"/>
        <w:ind w:firstLine="284"/>
        <w:jc w:val="both"/>
        <w:rPr>
          <w:rFonts w:ascii="Times New Roman" w:eastAsia="Calibri" w:hAnsi="Times New Roman" w:cs="Times New Roman"/>
          <w:sz w:val="24"/>
          <w:szCs w:val="24"/>
          <w:u w:color="000000"/>
          <w:bdr w:val="nil"/>
        </w:rPr>
      </w:pPr>
      <w:r w:rsidRPr="00B2495E">
        <w:rPr>
          <w:rFonts w:ascii="Times New Roman" w:eastAsia="Calibri" w:hAnsi="Times New Roman" w:cs="Times New Roman"/>
          <w:sz w:val="24"/>
          <w:szCs w:val="24"/>
          <w:u w:color="000000"/>
          <w:bdr w:val="nil"/>
        </w:rPr>
        <w:t>критически оценивать и интерпретировать химическую информацию, содержащуюся в сообщениях средств массовой информации, ресурсах Интернета, научно-популярных статьях с точки зрения естественно-научной корректности в целях выявления ошибочных суждений и формирования собственной позиции;</w:t>
      </w:r>
    </w:p>
    <w:p w:rsidR="00030731" w:rsidRPr="00B2495E" w:rsidRDefault="00030731" w:rsidP="00030731">
      <w:pPr>
        <w:suppressAutoHyphens/>
        <w:spacing w:after="0" w:line="240" w:lineRule="auto"/>
        <w:ind w:firstLine="284"/>
        <w:jc w:val="both"/>
        <w:rPr>
          <w:rFonts w:ascii="Times New Roman" w:eastAsia="Calibri" w:hAnsi="Times New Roman" w:cs="Times New Roman"/>
          <w:sz w:val="24"/>
          <w:szCs w:val="24"/>
          <w:u w:color="000000"/>
          <w:bdr w:val="nil"/>
        </w:rPr>
      </w:pPr>
      <w:r w:rsidRPr="00B2495E">
        <w:rPr>
          <w:rFonts w:ascii="Times New Roman" w:eastAsia="Calibri" w:hAnsi="Times New Roman" w:cs="Times New Roman"/>
          <w:sz w:val="24"/>
          <w:szCs w:val="24"/>
          <w:u w:color="000000"/>
          <w:bdr w:val="nil"/>
        </w:rPr>
        <w:t>представлять пути решения глобальных проблем, стоящих перед человечеством: экологических, энергетических, сырьевых, и роль химии в решении этих проблем.</w:t>
      </w:r>
    </w:p>
    <w:p w:rsidR="00030731" w:rsidRPr="00B2495E" w:rsidRDefault="00030731" w:rsidP="00030731">
      <w:pPr>
        <w:suppressAutoHyphens/>
        <w:spacing w:after="0" w:line="240" w:lineRule="auto"/>
        <w:ind w:firstLine="709"/>
        <w:jc w:val="both"/>
        <w:rPr>
          <w:rFonts w:ascii="Times New Roman" w:eastAsia="Calibri" w:hAnsi="Times New Roman" w:cs="Times New Roman"/>
          <w:sz w:val="24"/>
          <w:szCs w:val="24"/>
        </w:rPr>
      </w:pPr>
    </w:p>
    <w:p w:rsidR="00030731" w:rsidRPr="00B2495E" w:rsidRDefault="00030731" w:rsidP="00030731">
      <w:pPr>
        <w:suppressAutoHyphens/>
        <w:spacing w:after="0" w:line="240" w:lineRule="auto"/>
        <w:ind w:firstLine="709"/>
        <w:jc w:val="both"/>
        <w:rPr>
          <w:rFonts w:ascii="Times New Roman" w:eastAsia="Calibri" w:hAnsi="Times New Roman" w:cs="Times New Roman"/>
          <w:b/>
          <w:sz w:val="24"/>
          <w:szCs w:val="24"/>
        </w:rPr>
      </w:pPr>
      <w:r w:rsidRPr="00B2495E">
        <w:rPr>
          <w:rFonts w:ascii="Times New Roman" w:eastAsia="Calibri" w:hAnsi="Times New Roman" w:cs="Times New Roman"/>
          <w:b/>
          <w:sz w:val="24"/>
          <w:szCs w:val="24"/>
        </w:rPr>
        <w:t>Выпускник на базовом уровне получит возможность научиться:</w:t>
      </w:r>
    </w:p>
    <w:p w:rsidR="00030731" w:rsidRPr="00B2495E" w:rsidRDefault="00030731" w:rsidP="00030731">
      <w:pPr>
        <w:suppressAutoHyphens/>
        <w:spacing w:after="0" w:line="240" w:lineRule="auto"/>
        <w:ind w:firstLine="284"/>
        <w:jc w:val="both"/>
        <w:rPr>
          <w:rFonts w:ascii="Times New Roman" w:eastAsia="Calibri" w:hAnsi="Times New Roman" w:cs="Times New Roman"/>
          <w:i/>
          <w:sz w:val="24"/>
          <w:szCs w:val="24"/>
          <w:u w:color="000000"/>
          <w:bdr w:val="nil"/>
        </w:rPr>
      </w:pPr>
      <w:r w:rsidRPr="00B2495E">
        <w:rPr>
          <w:rFonts w:ascii="Times New Roman" w:eastAsia="Calibri" w:hAnsi="Times New Roman" w:cs="Times New Roman"/>
          <w:i/>
          <w:sz w:val="24"/>
          <w:szCs w:val="24"/>
          <w:u w:color="000000"/>
          <w:bdr w:val="nil"/>
        </w:rPr>
        <w:t>иллюстрировать на примерах становление и эволюцию органической химии как науки на различных исторических этапах ее развития;</w:t>
      </w:r>
    </w:p>
    <w:p w:rsidR="00030731" w:rsidRPr="00B2495E" w:rsidRDefault="00030731" w:rsidP="00030731">
      <w:pPr>
        <w:suppressAutoHyphens/>
        <w:spacing w:after="0" w:line="240" w:lineRule="auto"/>
        <w:ind w:firstLine="284"/>
        <w:jc w:val="both"/>
        <w:rPr>
          <w:rFonts w:ascii="Times New Roman" w:eastAsia="Calibri" w:hAnsi="Times New Roman" w:cs="Times New Roman"/>
          <w:i/>
          <w:sz w:val="24"/>
          <w:szCs w:val="24"/>
          <w:u w:color="000000"/>
          <w:bdr w:val="nil"/>
        </w:rPr>
      </w:pPr>
      <w:r w:rsidRPr="00B2495E">
        <w:rPr>
          <w:rFonts w:ascii="Times New Roman" w:eastAsia="Calibri" w:hAnsi="Times New Roman" w:cs="Times New Roman"/>
          <w:i/>
          <w:sz w:val="24"/>
          <w:szCs w:val="24"/>
          <w:u w:color="000000"/>
          <w:bdr w:val="nil"/>
        </w:rPr>
        <w:t>использовать методы научного познания при выполнении проектов и учебно-исследовательских задач по изучению свойств, способов получения и распознавания органических веществ;</w:t>
      </w:r>
    </w:p>
    <w:p w:rsidR="00030731" w:rsidRPr="00B2495E" w:rsidRDefault="00030731" w:rsidP="00030731">
      <w:pPr>
        <w:suppressAutoHyphens/>
        <w:spacing w:after="0" w:line="240" w:lineRule="auto"/>
        <w:ind w:firstLine="284"/>
        <w:jc w:val="both"/>
        <w:rPr>
          <w:rFonts w:ascii="Times New Roman" w:eastAsia="Calibri" w:hAnsi="Times New Roman" w:cs="Times New Roman"/>
          <w:i/>
          <w:sz w:val="24"/>
          <w:szCs w:val="24"/>
          <w:u w:color="000000"/>
          <w:bdr w:val="nil"/>
        </w:rPr>
      </w:pPr>
      <w:r w:rsidRPr="00B2495E">
        <w:rPr>
          <w:rFonts w:ascii="Times New Roman" w:eastAsia="Calibri" w:hAnsi="Times New Roman" w:cs="Times New Roman"/>
          <w:i/>
          <w:sz w:val="24"/>
          <w:szCs w:val="24"/>
          <w:u w:color="000000"/>
          <w:bdr w:val="nil"/>
        </w:rPr>
        <w:t>объяснять природу и способы образования химической связи: ковалентной (полярной, неполярной), ионной, металлической, водородной – с целью определения химической активности веществ;</w:t>
      </w:r>
    </w:p>
    <w:p w:rsidR="00030731" w:rsidRPr="00B2495E" w:rsidRDefault="00030731" w:rsidP="00030731">
      <w:pPr>
        <w:suppressAutoHyphens/>
        <w:spacing w:after="0" w:line="240" w:lineRule="auto"/>
        <w:ind w:firstLine="284"/>
        <w:jc w:val="both"/>
        <w:rPr>
          <w:rFonts w:ascii="Times New Roman" w:eastAsia="Calibri" w:hAnsi="Times New Roman" w:cs="Times New Roman"/>
          <w:i/>
          <w:sz w:val="24"/>
          <w:szCs w:val="24"/>
          <w:u w:color="000000"/>
          <w:bdr w:val="nil"/>
        </w:rPr>
      </w:pPr>
      <w:r w:rsidRPr="00B2495E">
        <w:rPr>
          <w:rFonts w:ascii="Times New Roman" w:eastAsia="Calibri" w:hAnsi="Times New Roman" w:cs="Times New Roman"/>
          <w:i/>
          <w:sz w:val="24"/>
          <w:szCs w:val="24"/>
          <w:u w:color="000000"/>
          <w:bdr w:val="nil"/>
        </w:rPr>
        <w:t>устанавливать генетическую связь между классами органических веществ для обоснования принципиальной возможности получения органических соединений заданного состава и строения;</w:t>
      </w:r>
    </w:p>
    <w:p w:rsidR="00030731" w:rsidRPr="00B2495E" w:rsidRDefault="00030731" w:rsidP="00030731">
      <w:pPr>
        <w:suppressAutoHyphens/>
        <w:spacing w:after="0" w:line="240" w:lineRule="auto"/>
        <w:ind w:firstLine="284"/>
        <w:jc w:val="both"/>
        <w:rPr>
          <w:rFonts w:ascii="Times New Roman" w:eastAsia="Calibri" w:hAnsi="Times New Roman" w:cs="Times New Roman"/>
          <w:i/>
          <w:sz w:val="24"/>
          <w:szCs w:val="24"/>
          <w:u w:color="000000"/>
          <w:bdr w:val="nil"/>
        </w:rPr>
      </w:pPr>
      <w:r w:rsidRPr="00B2495E">
        <w:rPr>
          <w:rFonts w:ascii="Times New Roman" w:eastAsia="Calibri" w:hAnsi="Times New Roman" w:cs="Times New Roman"/>
          <w:i/>
          <w:sz w:val="24"/>
          <w:szCs w:val="24"/>
          <w:u w:color="000000"/>
          <w:bdr w:val="nil"/>
        </w:rPr>
        <w:t>устанавливать взаимосвязи между фактами и теорией, причиной и следствием при анализе проблемных ситуаций и обосновании принимаемых решений на основе химических знаний.</w:t>
      </w:r>
    </w:p>
    <w:p w:rsidR="00030731" w:rsidRPr="00B2495E" w:rsidRDefault="00030731" w:rsidP="00030731">
      <w:pPr>
        <w:spacing w:line="240" w:lineRule="auto"/>
        <w:rPr>
          <w:rFonts w:ascii="Times New Roman" w:hAnsi="Times New Roman" w:cs="Times New Roman"/>
          <w:i/>
          <w:sz w:val="24"/>
          <w:szCs w:val="24"/>
        </w:rPr>
      </w:pPr>
      <w:r w:rsidRPr="00B2495E">
        <w:rPr>
          <w:rFonts w:ascii="Times New Roman" w:hAnsi="Times New Roman" w:cs="Times New Roman"/>
          <w:sz w:val="24"/>
          <w:szCs w:val="24"/>
        </w:rPr>
        <w:tab/>
      </w:r>
      <w:r w:rsidRPr="00B2495E">
        <w:rPr>
          <w:rFonts w:ascii="Times New Roman" w:hAnsi="Times New Roman" w:cs="Times New Roman"/>
          <w:sz w:val="24"/>
          <w:szCs w:val="24"/>
        </w:rPr>
        <w:tab/>
      </w:r>
      <w:r w:rsidRPr="00B2495E">
        <w:rPr>
          <w:rFonts w:ascii="Times New Roman" w:hAnsi="Times New Roman" w:cs="Times New Roman"/>
          <w:sz w:val="24"/>
          <w:szCs w:val="24"/>
        </w:rPr>
        <w:tab/>
      </w:r>
      <w:r w:rsidRPr="00B2495E">
        <w:rPr>
          <w:rFonts w:ascii="Times New Roman" w:hAnsi="Times New Roman" w:cs="Times New Roman"/>
          <w:sz w:val="24"/>
          <w:szCs w:val="24"/>
        </w:rPr>
        <w:tab/>
      </w:r>
    </w:p>
    <w:p w:rsidR="00111272" w:rsidRPr="005819CC" w:rsidRDefault="00111272" w:rsidP="005819CC">
      <w:pPr>
        <w:spacing w:after="0" w:line="240" w:lineRule="auto"/>
        <w:contextualSpacing/>
        <w:jc w:val="both"/>
        <w:rPr>
          <w:rFonts w:ascii="Times New Roman" w:eastAsia="Arial Unicode MS" w:hAnsi="Times New Roman" w:cs="Times New Roman"/>
          <w:b/>
          <w:iCs/>
          <w:color w:val="000000"/>
          <w:sz w:val="24"/>
          <w:szCs w:val="24"/>
          <w:lang w:eastAsia="ru-RU" w:bidi="ru-RU"/>
        </w:rPr>
      </w:pPr>
      <w:r w:rsidRPr="005819CC">
        <w:rPr>
          <w:rFonts w:ascii="Times New Roman" w:eastAsia="Arial Unicode MS" w:hAnsi="Times New Roman" w:cs="Times New Roman"/>
          <w:b/>
          <w:iCs/>
          <w:color w:val="000000"/>
          <w:sz w:val="24"/>
          <w:szCs w:val="24"/>
          <w:lang w:eastAsia="ru-RU" w:bidi="ru-RU"/>
        </w:rPr>
        <w:t>Физическая культура</w:t>
      </w:r>
      <w:bookmarkEnd w:id="23"/>
      <w:bookmarkEnd w:id="24"/>
      <w:bookmarkEnd w:id="25"/>
    </w:p>
    <w:p w:rsidR="00111272" w:rsidRPr="005819CC" w:rsidRDefault="00111272" w:rsidP="005819CC">
      <w:pPr>
        <w:spacing w:after="0" w:line="240" w:lineRule="auto"/>
        <w:contextualSpacing/>
        <w:jc w:val="both"/>
        <w:rPr>
          <w:rFonts w:ascii="Times New Roman" w:eastAsia="Arial Unicode MS" w:hAnsi="Times New Roman" w:cs="Times New Roman"/>
          <w:b/>
          <w:color w:val="000000"/>
          <w:sz w:val="24"/>
          <w:szCs w:val="24"/>
          <w:lang w:eastAsia="ru-RU" w:bidi="ru-RU"/>
        </w:rPr>
      </w:pPr>
      <w:r w:rsidRPr="005819CC">
        <w:rPr>
          <w:rFonts w:ascii="Times New Roman" w:eastAsia="Arial Unicode MS" w:hAnsi="Times New Roman" w:cs="Times New Roman"/>
          <w:b/>
          <w:color w:val="000000"/>
          <w:sz w:val="24"/>
          <w:szCs w:val="24"/>
          <w:lang w:eastAsia="ru-RU" w:bidi="ru-RU"/>
        </w:rPr>
        <w:t>В результате изучения учебного предмета «Физическая культура» на уровне среднего общего образования:</w:t>
      </w:r>
    </w:p>
    <w:p w:rsidR="00111272" w:rsidRPr="005819CC" w:rsidRDefault="00111272" w:rsidP="005819CC">
      <w:pPr>
        <w:spacing w:after="0" w:line="240" w:lineRule="auto"/>
        <w:contextualSpacing/>
        <w:jc w:val="both"/>
        <w:rPr>
          <w:rFonts w:ascii="Times New Roman" w:eastAsia="Arial Unicode MS" w:hAnsi="Times New Roman" w:cs="Times New Roman"/>
          <w:b/>
          <w:color w:val="000000"/>
          <w:sz w:val="24"/>
          <w:szCs w:val="24"/>
          <w:lang w:eastAsia="ru-RU" w:bidi="ru-RU"/>
        </w:rPr>
      </w:pPr>
      <w:r w:rsidRPr="005819CC">
        <w:rPr>
          <w:rFonts w:ascii="Times New Roman" w:eastAsia="Arial Unicode MS" w:hAnsi="Times New Roman" w:cs="Times New Roman"/>
          <w:b/>
          <w:color w:val="000000"/>
          <w:sz w:val="24"/>
          <w:szCs w:val="24"/>
          <w:lang w:eastAsia="ru-RU" w:bidi="ru-RU"/>
        </w:rPr>
        <w:t>Выпускник на базовом уровне научится:</w:t>
      </w:r>
    </w:p>
    <w:p w:rsidR="00111272" w:rsidRPr="005819CC" w:rsidRDefault="00111272"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определять влияние оздоровительных систем физического воспитания на укрепление здоровья, профилактику профессиональных заболеваний и вредных привычек;</w:t>
      </w:r>
    </w:p>
    <w:p w:rsidR="00111272" w:rsidRPr="005819CC" w:rsidRDefault="00111272"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знать способы контроля и оценки физического развития и физической подготовленности;</w:t>
      </w:r>
    </w:p>
    <w:p w:rsidR="00111272" w:rsidRPr="005819CC" w:rsidRDefault="00111272"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знать правила и способы планирования системы индивидуальных занятий физическими упражнениями общей, профессионально-прикладной и оздоровительно-корригирующей направленности;</w:t>
      </w:r>
    </w:p>
    <w:p w:rsidR="00111272" w:rsidRPr="005819CC" w:rsidRDefault="00111272"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характеризовать индивидуальные особенности физического и психического развития;</w:t>
      </w:r>
    </w:p>
    <w:p w:rsidR="00111272" w:rsidRPr="005819CC" w:rsidRDefault="00111272"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характеризовать основные формы организации занятий физической культурой, определять их целевое назначение и знать особенности проведения;</w:t>
      </w:r>
    </w:p>
    <w:p w:rsidR="00111272" w:rsidRPr="005819CC" w:rsidRDefault="00111272"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составлять и выполнять индивидуально ориентированные комплексы оздоровительной и адаптивной физической культуры;</w:t>
      </w:r>
    </w:p>
    <w:p w:rsidR="00111272" w:rsidRPr="005819CC" w:rsidRDefault="00111272"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выполнять комплексы упражнений традиционных и современных оздоровительных систем физического воспитания;</w:t>
      </w:r>
    </w:p>
    <w:p w:rsidR="00111272" w:rsidRPr="005819CC" w:rsidRDefault="00111272"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выполнять технические действия и тактические приемы базовых видов спорта, применять их в игровой и соревновательной деятельности;</w:t>
      </w:r>
    </w:p>
    <w:p w:rsidR="00111272" w:rsidRPr="005819CC" w:rsidRDefault="00111272"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практически использовать приемы самомассажа и релаксации;</w:t>
      </w:r>
    </w:p>
    <w:p w:rsidR="00111272" w:rsidRPr="005819CC" w:rsidRDefault="00111272"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практически использовать приемы защиты и самообороны;</w:t>
      </w:r>
    </w:p>
    <w:p w:rsidR="00111272" w:rsidRPr="005819CC" w:rsidRDefault="00111272"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составлять и проводить комплексы физических упражнений различной направленности;</w:t>
      </w:r>
    </w:p>
    <w:p w:rsidR="00111272" w:rsidRPr="005819CC" w:rsidRDefault="00CE4E7E"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 </w:t>
      </w:r>
      <w:r w:rsidR="00111272" w:rsidRPr="005819CC">
        <w:rPr>
          <w:rFonts w:ascii="Times New Roman" w:eastAsia="Arial Unicode MS" w:hAnsi="Times New Roman" w:cs="Times New Roman"/>
          <w:color w:val="000000"/>
          <w:sz w:val="24"/>
          <w:szCs w:val="24"/>
          <w:lang w:eastAsia="ru-RU" w:bidi="ru-RU"/>
        </w:rPr>
        <w:t>определять уровни индивидуального физического развития и развития физических качеств;</w:t>
      </w:r>
    </w:p>
    <w:p w:rsidR="00111272" w:rsidRPr="005819CC" w:rsidRDefault="00CE4E7E"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 </w:t>
      </w:r>
      <w:r w:rsidR="00111272" w:rsidRPr="005819CC">
        <w:rPr>
          <w:rFonts w:ascii="Times New Roman" w:eastAsia="Arial Unicode MS" w:hAnsi="Times New Roman" w:cs="Times New Roman"/>
          <w:color w:val="000000"/>
          <w:sz w:val="24"/>
          <w:szCs w:val="24"/>
          <w:lang w:eastAsia="ru-RU" w:bidi="ru-RU"/>
        </w:rPr>
        <w:t>проводить мероприятия по профилактике травматизма во время занятий физическими упражнениями;</w:t>
      </w:r>
    </w:p>
    <w:p w:rsidR="00111272" w:rsidRPr="005819CC" w:rsidRDefault="00CE4E7E"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 </w:t>
      </w:r>
      <w:r w:rsidR="00111272" w:rsidRPr="005819CC">
        <w:rPr>
          <w:rFonts w:ascii="Times New Roman" w:eastAsia="Arial Unicode MS" w:hAnsi="Times New Roman" w:cs="Times New Roman"/>
          <w:color w:val="000000"/>
          <w:sz w:val="24"/>
          <w:szCs w:val="24"/>
          <w:lang w:eastAsia="ru-RU" w:bidi="ru-RU"/>
        </w:rPr>
        <w:t>владеть техникой выполнения тестовых испытаний Всероссийского физкультурно-спортивного комплекса «Готов к труду и обороне» (ГТО).</w:t>
      </w:r>
    </w:p>
    <w:p w:rsidR="00111272" w:rsidRPr="005819CC" w:rsidRDefault="00111272" w:rsidP="005819CC">
      <w:pPr>
        <w:spacing w:after="0" w:line="240" w:lineRule="auto"/>
        <w:contextualSpacing/>
        <w:jc w:val="both"/>
        <w:rPr>
          <w:rFonts w:ascii="Times New Roman" w:eastAsia="Arial Unicode MS" w:hAnsi="Times New Roman" w:cs="Times New Roman"/>
          <w:b/>
          <w:i/>
          <w:color w:val="000000"/>
          <w:sz w:val="24"/>
          <w:szCs w:val="24"/>
          <w:lang w:eastAsia="ru-RU" w:bidi="ru-RU"/>
        </w:rPr>
      </w:pPr>
      <w:r w:rsidRPr="005819CC">
        <w:rPr>
          <w:rFonts w:ascii="Times New Roman" w:eastAsia="Arial Unicode MS" w:hAnsi="Times New Roman" w:cs="Times New Roman"/>
          <w:b/>
          <w:i/>
          <w:color w:val="000000"/>
          <w:sz w:val="24"/>
          <w:szCs w:val="24"/>
          <w:lang w:eastAsia="ru-RU" w:bidi="ru-RU"/>
        </w:rPr>
        <w:t>Выпускник на базовом уровне получит возможность научиться:</w:t>
      </w:r>
    </w:p>
    <w:p w:rsidR="00111272" w:rsidRPr="005819CC" w:rsidRDefault="00CE4E7E" w:rsidP="005819CC">
      <w:pPr>
        <w:spacing w:after="0" w:line="240" w:lineRule="auto"/>
        <w:contextualSpacing/>
        <w:jc w:val="both"/>
        <w:rPr>
          <w:rFonts w:ascii="Times New Roman" w:eastAsia="Arial Unicode MS" w:hAnsi="Times New Roman" w:cs="Times New Roman"/>
          <w:i/>
          <w:color w:val="000000"/>
          <w:sz w:val="24"/>
          <w:szCs w:val="24"/>
          <w:lang w:eastAsia="ru-RU" w:bidi="ru-RU"/>
        </w:rPr>
      </w:pPr>
      <w:r w:rsidRPr="005819CC">
        <w:rPr>
          <w:rFonts w:ascii="Times New Roman" w:eastAsia="Arial Unicode MS" w:hAnsi="Times New Roman" w:cs="Times New Roman"/>
          <w:i/>
          <w:color w:val="000000"/>
          <w:sz w:val="24"/>
          <w:szCs w:val="24"/>
          <w:lang w:eastAsia="ru-RU" w:bidi="ru-RU"/>
        </w:rPr>
        <w:t xml:space="preserve">- </w:t>
      </w:r>
      <w:r w:rsidR="00111272" w:rsidRPr="005819CC">
        <w:rPr>
          <w:rFonts w:ascii="Times New Roman" w:eastAsia="Arial Unicode MS" w:hAnsi="Times New Roman" w:cs="Times New Roman"/>
          <w:i/>
          <w:color w:val="000000"/>
          <w:sz w:val="24"/>
          <w:szCs w:val="24"/>
          <w:lang w:eastAsia="ru-RU" w:bidi="ru-RU"/>
        </w:rPr>
        <w:t>самостоятельно организовывать и осуществлять физкультурную деятельность для проведения индивидуального, коллективного и семейного досуга;</w:t>
      </w:r>
    </w:p>
    <w:p w:rsidR="00111272" w:rsidRPr="005819CC" w:rsidRDefault="00CE4E7E" w:rsidP="005819CC">
      <w:pPr>
        <w:spacing w:after="0" w:line="240" w:lineRule="auto"/>
        <w:contextualSpacing/>
        <w:jc w:val="both"/>
        <w:rPr>
          <w:rFonts w:ascii="Times New Roman" w:eastAsia="Arial Unicode MS" w:hAnsi="Times New Roman" w:cs="Times New Roman"/>
          <w:i/>
          <w:color w:val="000000"/>
          <w:sz w:val="24"/>
          <w:szCs w:val="24"/>
          <w:lang w:eastAsia="ru-RU" w:bidi="ru-RU"/>
        </w:rPr>
      </w:pPr>
      <w:r w:rsidRPr="005819CC">
        <w:rPr>
          <w:rFonts w:ascii="Times New Roman" w:eastAsia="Arial Unicode MS" w:hAnsi="Times New Roman" w:cs="Times New Roman"/>
          <w:i/>
          <w:color w:val="000000"/>
          <w:sz w:val="24"/>
          <w:szCs w:val="24"/>
          <w:lang w:eastAsia="ru-RU" w:bidi="ru-RU"/>
        </w:rPr>
        <w:t xml:space="preserve">- </w:t>
      </w:r>
      <w:r w:rsidR="00111272" w:rsidRPr="005819CC">
        <w:rPr>
          <w:rFonts w:ascii="Times New Roman" w:eastAsia="Arial Unicode MS" w:hAnsi="Times New Roman" w:cs="Times New Roman"/>
          <w:i/>
          <w:color w:val="000000"/>
          <w:sz w:val="24"/>
          <w:szCs w:val="24"/>
          <w:lang w:eastAsia="ru-RU" w:bidi="ru-RU"/>
        </w:rPr>
        <w:t>выполнять требования физической и спортивной подготовки, определяемые вступительными экзаменами в профильные учреждения профессионального образования;</w:t>
      </w:r>
    </w:p>
    <w:p w:rsidR="00111272" w:rsidRPr="005819CC" w:rsidRDefault="00CE4E7E" w:rsidP="005819CC">
      <w:pPr>
        <w:spacing w:after="0" w:line="240" w:lineRule="auto"/>
        <w:contextualSpacing/>
        <w:jc w:val="both"/>
        <w:rPr>
          <w:rFonts w:ascii="Times New Roman" w:eastAsia="Arial Unicode MS" w:hAnsi="Times New Roman" w:cs="Times New Roman"/>
          <w:i/>
          <w:color w:val="000000"/>
          <w:sz w:val="24"/>
          <w:szCs w:val="24"/>
          <w:lang w:eastAsia="ru-RU" w:bidi="ru-RU"/>
        </w:rPr>
      </w:pPr>
      <w:r w:rsidRPr="005819CC">
        <w:rPr>
          <w:rFonts w:ascii="Times New Roman" w:eastAsia="Arial Unicode MS" w:hAnsi="Times New Roman" w:cs="Times New Roman"/>
          <w:i/>
          <w:color w:val="000000"/>
          <w:sz w:val="24"/>
          <w:szCs w:val="24"/>
          <w:lang w:eastAsia="ru-RU" w:bidi="ru-RU"/>
        </w:rPr>
        <w:t xml:space="preserve">- </w:t>
      </w:r>
      <w:r w:rsidR="00111272" w:rsidRPr="005819CC">
        <w:rPr>
          <w:rFonts w:ascii="Times New Roman" w:eastAsia="Arial Unicode MS" w:hAnsi="Times New Roman" w:cs="Times New Roman"/>
          <w:i/>
          <w:color w:val="000000"/>
          <w:sz w:val="24"/>
          <w:szCs w:val="24"/>
          <w:lang w:eastAsia="ru-RU" w:bidi="ru-RU"/>
        </w:rPr>
        <w:t>проводить мероприятия по коррекции индивидуальных показателей здоровья, умственной и физической работоспособности, физического развития и физических качеств по результатам мониторинга;</w:t>
      </w:r>
    </w:p>
    <w:p w:rsidR="00111272" w:rsidRPr="005819CC" w:rsidRDefault="00CE4E7E" w:rsidP="005819CC">
      <w:pPr>
        <w:spacing w:after="0" w:line="240" w:lineRule="auto"/>
        <w:contextualSpacing/>
        <w:jc w:val="both"/>
        <w:rPr>
          <w:rFonts w:ascii="Times New Roman" w:eastAsia="Arial Unicode MS" w:hAnsi="Times New Roman" w:cs="Times New Roman"/>
          <w:i/>
          <w:color w:val="000000"/>
          <w:sz w:val="24"/>
          <w:szCs w:val="24"/>
          <w:lang w:eastAsia="ru-RU" w:bidi="ru-RU"/>
        </w:rPr>
      </w:pPr>
      <w:r w:rsidRPr="005819CC">
        <w:rPr>
          <w:rFonts w:ascii="Times New Roman" w:eastAsia="Arial Unicode MS" w:hAnsi="Times New Roman" w:cs="Times New Roman"/>
          <w:i/>
          <w:color w:val="000000"/>
          <w:sz w:val="24"/>
          <w:szCs w:val="24"/>
          <w:lang w:eastAsia="ru-RU" w:bidi="ru-RU"/>
        </w:rPr>
        <w:t xml:space="preserve">- </w:t>
      </w:r>
      <w:r w:rsidR="00111272" w:rsidRPr="005819CC">
        <w:rPr>
          <w:rFonts w:ascii="Times New Roman" w:eastAsia="Arial Unicode MS" w:hAnsi="Times New Roman" w:cs="Times New Roman"/>
          <w:i/>
          <w:color w:val="000000"/>
          <w:sz w:val="24"/>
          <w:szCs w:val="24"/>
          <w:lang w:eastAsia="ru-RU" w:bidi="ru-RU"/>
        </w:rPr>
        <w:t>выполнять технические приемы и тактические действия национальных видов спорта;</w:t>
      </w:r>
    </w:p>
    <w:p w:rsidR="00111272" w:rsidRPr="005819CC" w:rsidRDefault="00CE4E7E" w:rsidP="005819CC">
      <w:pPr>
        <w:spacing w:after="0" w:line="240" w:lineRule="auto"/>
        <w:contextualSpacing/>
        <w:jc w:val="both"/>
        <w:rPr>
          <w:rFonts w:ascii="Times New Roman" w:eastAsia="Arial Unicode MS" w:hAnsi="Times New Roman" w:cs="Times New Roman"/>
          <w:i/>
          <w:color w:val="000000"/>
          <w:sz w:val="24"/>
          <w:szCs w:val="24"/>
          <w:lang w:eastAsia="ru-RU" w:bidi="ru-RU"/>
        </w:rPr>
      </w:pPr>
      <w:r w:rsidRPr="005819CC">
        <w:rPr>
          <w:rFonts w:ascii="Times New Roman" w:eastAsia="Arial Unicode MS" w:hAnsi="Times New Roman" w:cs="Times New Roman"/>
          <w:i/>
          <w:color w:val="000000"/>
          <w:sz w:val="24"/>
          <w:szCs w:val="24"/>
          <w:lang w:eastAsia="ru-RU" w:bidi="ru-RU"/>
        </w:rPr>
        <w:t xml:space="preserve">- </w:t>
      </w:r>
      <w:r w:rsidR="00111272" w:rsidRPr="005819CC">
        <w:rPr>
          <w:rFonts w:ascii="Times New Roman" w:eastAsia="Arial Unicode MS" w:hAnsi="Times New Roman" w:cs="Times New Roman"/>
          <w:i/>
          <w:color w:val="000000"/>
          <w:sz w:val="24"/>
          <w:szCs w:val="24"/>
          <w:lang w:eastAsia="ru-RU" w:bidi="ru-RU"/>
        </w:rPr>
        <w:t>выполнять нормативные требования испытаний (тестов) Всероссийского физкультурно-спортивного комплекса «Готов к труду и обороне» (ГТО);</w:t>
      </w:r>
    </w:p>
    <w:p w:rsidR="00111272" w:rsidRPr="005819CC" w:rsidRDefault="00CE4E7E" w:rsidP="005819CC">
      <w:pPr>
        <w:spacing w:after="0" w:line="240" w:lineRule="auto"/>
        <w:contextualSpacing/>
        <w:jc w:val="both"/>
        <w:rPr>
          <w:rFonts w:ascii="Times New Roman" w:eastAsia="Arial Unicode MS" w:hAnsi="Times New Roman" w:cs="Times New Roman"/>
          <w:i/>
          <w:color w:val="000000"/>
          <w:sz w:val="24"/>
          <w:szCs w:val="24"/>
          <w:lang w:eastAsia="ru-RU" w:bidi="ru-RU"/>
        </w:rPr>
      </w:pPr>
      <w:r w:rsidRPr="005819CC">
        <w:rPr>
          <w:rFonts w:ascii="Times New Roman" w:eastAsia="Arial Unicode MS" w:hAnsi="Times New Roman" w:cs="Times New Roman"/>
          <w:i/>
          <w:color w:val="000000"/>
          <w:sz w:val="24"/>
          <w:szCs w:val="24"/>
          <w:lang w:eastAsia="ru-RU" w:bidi="ru-RU"/>
        </w:rPr>
        <w:t xml:space="preserve">- </w:t>
      </w:r>
      <w:r w:rsidR="00111272" w:rsidRPr="005819CC">
        <w:rPr>
          <w:rFonts w:ascii="Times New Roman" w:eastAsia="Arial Unicode MS" w:hAnsi="Times New Roman" w:cs="Times New Roman"/>
          <w:i/>
          <w:color w:val="000000"/>
          <w:sz w:val="24"/>
          <w:szCs w:val="24"/>
          <w:lang w:eastAsia="ru-RU" w:bidi="ru-RU"/>
        </w:rPr>
        <w:t>осуществлять судейство в избранном виде спорта;</w:t>
      </w:r>
    </w:p>
    <w:p w:rsidR="00111272" w:rsidRPr="005819CC" w:rsidRDefault="00CE4E7E" w:rsidP="005819CC">
      <w:pPr>
        <w:spacing w:after="0" w:line="240" w:lineRule="auto"/>
        <w:contextualSpacing/>
        <w:jc w:val="both"/>
        <w:rPr>
          <w:rFonts w:ascii="Times New Roman" w:eastAsia="Arial Unicode MS" w:hAnsi="Times New Roman" w:cs="Times New Roman"/>
          <w:i/>
          <w:color w:val="000000"/>
          <w:sz w:val="24"/>
          <w:szCs w:val="24"/>
          <w:lang w:eastAsia="ru-RU" w:bidi="ru-RU"/>
        </w:rPr>
      </w:pPr>
      <w:r w:rsidRPr="005819CC">
        <w:rPr>
          <w:rFonts w:ascii="Times New Roman" w:eastAsia="Arial Unicode MS" w:hAnsi="Times New Roman" w:cs="Times New Roman"/>
          <w:i/>
          <w:color w:val="000000"/>
          <w:sz w:val="24"/>
          <w:szCs w:val="24"/>
          <w:lang w:eastAsia="ru-RU" w:bidi="ru-RU"/>
        </w:rPr>
        <w:t xml:space="preserve">- </w:t>
      </w:r>
      <w:r w:rsidR="00111272" w:rsidRPr="005819CC">
        <w:rPr>
          <w:rFonts w:ascii="Times New Roman" w:eastAsia="Arial Unicode MS" w:hAnsi="Times New Roman" w:cs="Times New Roman"/>
          <w:i/>
          <w:color w:val="000000"/>
          <w:sz w:val="24"/>
          <w:szCs w:val="24"/>
          <w:lang w:eastAsia="ru-RU" w:bidi="ru-RU"/>
        </w:rPr>
        <w:t>составлять и выполнять комплексы специальной физической подготовки.</w:t>
      </w:r>
    </w:p>
    <w:p w:rsidR="008416E5" w:rsidRDefault="008416E5" w:rsidP="005819CC">
      <w:pPr>
        <w:spacing w:after="0" w:line="240" w:lineRule="auto"/>
        <w:contextualSpacing/>
        <w:jc w:val="both"/>
        <w:rPr>
          <w:rFonts w:ascii="Times New Roman" w:eastAsia="Arial Unicode MS" w:hAnsi="Times New Roman" w:cs="Times New Roman"/>
          <w:b/>
          <w:iCs/>
          <w:color w:val="000000"/>
          <w:sz w:val="24"/>
          <w:szCs w:val="24"/>
          <w:lang w:eastAsia="ru-RU" w:bidi="ru-RU"/>
        </w:rPr>
      </w:pPr>
      <w:bookmarkStart w:id="26" w:name="_Toc434850697"/>
      <w:bookmarkStart w:id="27" w:name="_Toc435412692"/>
      <w:bookmarkStart w:id="28" w:name="_Toc453968165"/>
    </w:p>
    <w:p w:rsidR="00CE4E7E" w:rsidRPr="005819CC" w:rsidRDefault="00CE4E7E" w:rsidP="005819CC">
      <w:pPr>
        <w:spacing w:after="0" w:line="240" w:lineRule="auto"/>
        <w:contextualSpacing/>
        <w:jc w:val="both"/>
        <w:rPr>
          <w:rFonts w:ascii="Times New Roman" w:eastAsia="Arial Unicode MS" w:hAnsi="Times New Roman" w:cs="Times New Roman"/>
          <w:b/>
          <w:iCs/>
          <w:color w:val="000000"/>
          <w:sz w:val="24"/>
          <w:szCs w:val="24"/>
          <w:lang w:eastAsia="ru-RU" w:bidi="ru-RU"/>
        </w:rPr>
      </w:pPr>
      <w:r w:rsidRPr="005819CC">
        <w:rPr>
          <w:rFonts w:ascii="Times New Roman" w:eastAsia="Arial Unicode MS" w:hAnsi="Times New Roman" w:cs="Times New Roman"/>
          <w:b/>
          <w:iCs/>
          <w:color w:val="000000"/>
          <w:sz w:val="24"/>
          <w:szCs w:val="24"/>
          <w:lang w:eastAsia="ru-RU" w:bidi="ru-RU"/>
        </w:rPr>
        <w:t>Основы безопасности жизнедеятельности</w:t>
      </w:r>
      <w:bookmarkEnd w:id="26"/>
      <w:bookmarkEnd w:id="27"/>
      <w:bookmarkEnd w:id="28"/>
    </w:p>
    <w:p w:rsidR="00CE4E7E" w:rsidRPr="005819CC" w:rsidRDefault="00CE4E7E" w:rsidP="005819CC">
      <w:pPr>
        <w:spacing w:after="0" w:line="240" w:lineRule="auto"/>
        <w:contextualSpacing/>
        <w:jc w:val="both"/>
        <w:rPr>
          <w:rFonts w:ascii="Times New Roman" w:eastAsia="Arial Unicode MS" w:hAnsi="Times New Roman" w:cs="Times New Roman"/>
          <w:b/>
          <w:color w:val="000000"/>
          <w:sz w:val="24"/>
          <w:szCs w:val="24"/>
          <w:lang w:eastAsia="ru-RU" w:bidi="ru-RU"/>
        </w:rPr>
      </w:pPr>
      <w:r w:rsidRPr="005819CC">
        <w:rPr>
          <w:rFonts w:ascii="Times New Roman" w:eastAsia="Arial Unicode MS" w:hAnsi="Times New Roman" w:cs="Times New Roman"/>
          <w:b/>
          <w:color w:val="000000"/>
          <w:sz w:val="24"/>
          <w:szCs w:val="24"/>
          <w:lang w:eastAsia="ru-RU" w:bidi="ru-RU"/>
        </w:rPr>
        <w:t>В результате изучения учебного предмета «Основы безопасности жизнедеятельности» на уровне среднего общего образования:</w:t>
      </w:r>
    </w:p>
    <w:p w:rsidR="00CE4E7E" w:rsidRPr="005819CC" w:rsidRDefault="00CE4E7E" w:rsidP="005819CC">
      <w:pPr>
        <w:spacing w:after="0" w:line="240" w:lineRule="auto"/>
        <w:contextualSpacing/>
        <w:jc w:val="both"/>
        <w:rPr>
          <w:rFonts w:ascii="Times New Roman" w:eastAsia="Arial Unicode MS" w:hAnsi="Times New Roman" w:cs="Times New Roman"/>
          <w:b/>
          <w:color w:val="000000"/>
          <w:sz w:val="24"/>
          <w:szCs w:val="24"/>
          <w:lang w:eastAsia="ru-RU" w:bidi="ru-RU"/>
        </w:rPr>
      </w:pPr>
      <w:r w:rsidRPr="005819CC">
        <w:rPr>
          <w:rFonts w:ascii="Times New Roman" w:eastAsia="Arial Unicode MS" w:hAnsi="Times New Roman" w:cs="Times New Roman"/>
          <w:b/>
          <w:color w:val="000000"/>
          <w:sz w:val="24"/>
          <w:szCs w:val="24"/>
          <w:lang w:eastAsia="ru-RU" w:bidi="ru-RU"/>
        </w:rPr>
        <w:t>Выпускник на базовом уровне научится:</w:t>
      </w:r>
    </w:p>
    <w:p w:rsidR="00CE4E7E" w:rsidRPr="005819CC" w:rsidRDefault="00CE4E7E"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b/>
          <w:color w:val="000000"/>
          <w:sz w:val="24"/>
          <w:szCs w:val="24"/>
          <w:lang w:eastAsia="ru-RU" w:bidi="ru-RU"/>
        </w:rPr>
        <w:t>Основы комплексной безопасности</w:t>
      </w:r>
    </w:p>
    <w:p w:rsidR="00CE4E7E" w:rsidRPr="005819CC" w:rsidRDefault="00CE4E7E"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комментировать назначение основных нормативных правовых актов, определяющих правила и безопасность дорожного движения;</w:t>
      </w:r>
    </w:p>
    <w:p w:rsidR="00CE4E7E" w:rsidRPr="005819CC" w:rsidRDefault="00CE4E7E"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 использовать основные нормативные правовые акты в области безопасности дорожного движения для изучения и реализации своих прав и определения ответственности; </w:t>
      </w:r>
    </w:p>
    <w:p w:rsidR="00CE4E7E" w:rsidRPr="005819CC" w:rsidRDefault="00CE4E7E"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оперировать основными понятиями в области безопасности дорожного движения;</w:t>
      </w:r>
    </w:p>
    <w:p w:rsidR="00CE4E7E" w:rsidRPr="005819CC" w:rsidRDefault="00CE4E7E"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объяснять назначение предметов экипировки для обеспечения безопасности при управлении двухколесным транспортным средством;</w:t>
      </w:r>
    </w:p>
    <w:p w:rsidR="00CE4E7E" w:rsidRPr="005819CC" w:rsidRDefault="00CE4E7E"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действовать согласно указанию на дорожных знаках;</w:t>
      </w:r>
    </w:p>
    <w:p w:rsidR="00CE4E7E" w:rsidRPr="005819CC" w:rsidRDefault="00EF0D5D"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 </w:t>
      </w:r>
      <w:r w:rsidR="00CE4E7E" w:rsidRPr="005819CC">
        <w:rPr>
          <w:rFonts w:ascii="Times New Roman" w:eastAsia="Arial Unicode MS" w:hAnsi="Times New Roman" w:cs="Times New Roman"/>
          <w:color w:val="000000"/>
          <w:sz w:val="24"/>
          <w:szCs w:val="24"/>
          <w:lang w:eastAsia="ru-RU" w:bidi="ru-RU"/>
        </w:rPr>
        <w:t>пользоваться официальными источниками для получения информации в области безопасности дорожного движения;</w:t>
      </w:r>
    </w:p>
    <w:p w:rsidR="00CE4E7E" w:rsidRPr="005819CC" w:rsidRDefault="00EF0D5D"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 </w:t>
      </w:r>
      <w:r w:rsidR="00CE4E7E" w:rsidRPr="005819CC">
        <w:rPr>
          <w:rFonts w:ascii="Times New Roman" w:eastAsia="Arial Unicode MS" w:hAnsi="Times New Roman" w:cs="Times New Roman"/>
          <w:color w:val="000000"/>
          <w:sz w:val="24"/>
          <w:szCs w:val="24"/>
          <w:lang w:eastAsia="ru-RU" w:bidi="ru-RU"/>
        </w:rPr>
        <w:t>прогнозировать и оценивать последствия своего поведения в качестве пешехода, пассажира или водителя транспортного средства в различных дорожных ситуациях для сохранения жизни и здоровья (своих и окружающих людей);</w:t>
      </w:r>
    </w:p>
    <w:p w:rsidR="00CE4E7E" w:rsidRPr="005819CC" w:rsidRDefault="00EF0D5D"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 </w:t>
      </w:r>
      <w:r w:rsidR="00CE4E7E" w:rsidRPr="005819CC">
        <w:rPr>
          <w:rFonts w:ascii="Times New Roman" w:eastAsia="Arial Unicode MS" w:hAnsi="Times New Roman" w:cs="Times New Roman"/>
          <w:color w:val="000000"/>
          <w:sz w:val="24"/>
          <w:szCs w:val="24"/>
          <w:lang w:eastAsia="ru-RU" w:bidi="ru-RU"/>
        </w:rPr>
        <w:t>составлять модели личного безопасного поведения в повседневной жизнедеятельности и в опасных и чрезвычайных ситуациях на дороге (в части, касающейся пешеходов, пассажиров и водителей транспортных средств);</w:t>
      </w:r>
    </w:p>
    <w:p w:rsidR="00CE4E7E" w:rsidRPr="005819CC" w:rsidRDefault="00EF0D5D"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 </w:t>
      </w:r>
      <w:r w:rsidR="00CE4E7E" w:rsidRPr="005819CC">
        <w:rPr>
          <w:rFonts w:ascii="Times New Roman" w:eastAsia="Arial Unicode MS" w:hAnsi="Times New Roman" w:cs="Times New Roman"/>
          <w:color w:val="000000"/>
          <w:sz w:val="24"/>
          <w:szCs w:val="24"/>
          <w:lang w:eastAsia="ru-RU" w:bidi="ru-RU"/>
        </w:rPr>
        <w:t>комментировать назначение нормативных правовых актов в области охраны окружающей среды;</w:t>
      </w:r>
    </w:p>
    <w:p w:rsidR="00CE4E7E" w:rsidRPr="005819CC" w:rsidRDefault="00EF0D5D"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 </w:t>
      </w:r>
      <w:r w:rsidR="00CE4E7E" w:rsidRPr="005819CC">
        <w:rPr>
          <w:rFonts w:ascii="Times New Roman" w:eastAsia="Arial Unicode MS" w:hAnsi="Times New Roman" w:cs="Times New Roman"/>
          <w:color w:val="000000"/>
          <w:sz w:val="24"/>
          <w:szCs w:val="24"/>
          <w:lang w:eastAsia="ru-RU" w:bidi="ru-RU"/>
        </w:rPr>
        <w:t xml:space="preserve">использовать основные нормативные правовые акты в области охраны окружающей среды для изучения и реализации своих прав и определения ответственности; </w:t>
      </w:r>
    </w:p>
    <w:p w:rsidR="00CE4E7E" w:rsidRPr="005819CC" w:rsidRDefault="00EF0D5D"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 </w:t>
      </w:r>
      <w:r w:rsidR="00CE4E7E" w:rsidRPr="005819CC">
        <w:rPr>
          <w:rFonts w:ascii="Times New Roman" w:eastAsia="Arial Unicode MS" w:hAnsi="Times New Roman" w:cs="Times New Roman"/>
          <w:color w:val="000000"/>
          <w:sz w:val="24"/>
          <w:szCs w:val="24"/>
          <w:lang w:eastAsia="ru-RU" w:bidi="ru-RU"/>
        </w:rPr>
        <w:t>оперировать основными понятиями в области охраны окружающей среды;</w:t>
      </w:r>
    </w:p>
    <w:p w:rsidR="00CE4E7E" w:rsidRPr="005819CC" w:rsidRDefault="00EF0D5D"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 </w:t>
      </w:r>
      <w:r w:rsidR="00CE4E7E" w:rsidRPr="005819CC">
        <w:rPr>
          <w:rFonts w:ascii="Times New Roman" w:eastAsia="Arial Unicode MS" w:hAnsi="Times New Roman" w:cs="Times New Roman"/>
          <w:color w:val="000000"/>
          <w:sz w:val="24"/>
          <w:szCs w:val="24"/>
          <w:lang w:eastAsia="ru-RU" w:bidi="ru-RU"/>
        </w:rPr>
        <w:t>распознавать наиболее неблагоприятные территории в районе проживания;</w:t>
      </w:r>
    </w:p>
    <w:p w:rsidR="00CE4E7E" w:rsidRPr="005819CC" w:rsidRDefault="00EF0D5D"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 </w:t>
      </w:r>
      <w:r w:rsidR="00CE4E7E" w:rsidRPr="005819CC">
        <w:rPr>
          <w:rFonts w:ascii="Times New Roman" w:eastAsia="Arial Unicode MS" w:hAnsi="Times New Roman" w:cs="Times New Roman"/>
          <w:color w:val="000000"/>
          <w:sz w:val="24"/>
          <w:szCs w:val="24"/>
          <w:lang w:eastAsia="ru-RU" w:bidi="ru-RU"/>
        </w:rPr>
        <w:t>описывать факторы экориска, объяснять, как снизить последствия их воздействия;</w:t>
      </w:r>
    </w:p>
    <w:p w:rsidR="00CE4E7E" w:rsidRPr="005819CC" w:rsidRDefault="00EF0D5D"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 </w:t>
      </w:r>
      <w:r w:rsidR="00CE4E7E" w:rsidRPr="005819CC">
        <w:rPr>
          <w:rFonts w:ascii="Times New Roman" w:eastAsia="Arial Unicode MS" w:hAnsi="Times New Roman" w:cs="Times New Roman"/>
          <w:color w:val="000000"/>
          <w:sz w:val="24"/>
          <w:szCs w:val="24"/>
          <w:lang w:eastAsia="ru-RU" w:bidi="ru-RU"/>
        </w:rPr>
        <w:t>определять, какие средства индивидуальной защиты необходимо использовать в зависимости от поражающего фактора при ухудшении экологической обстановки;</w:t>
      </w:r>
    </w:p>
    <w:p w:rsidR="00CE4E7E" w:rsidRPr="005819CC" w:rsidRDefault="00EF0D5D"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 </w:t>
      </w:r>
      <w:r w:rsidR="00CE4E7E" w:rsidRPr="005819CC">
        <w:rPr>
          <w:rFonts w:ascii="Times New Roman" w:eastAsia="Arial Unicode MS" w:hAnsi="Times New Roman" w:cs="Times New Roman"/>
          <w:color w:val="000000"/>
          <w:sz w:val="24"/>
          <w:szCs w:val="24"/>
          <w:lang w:eastAsia="ru-RU" w:bidi="ru-RU"/>
        </w:rPr>
        <w:t>опознавать организации, отвечающие за защиту прав потребителей и благополучие человека, природопользование и охрану окружающей среды, для обращения в случае необходимости;</w:t>
      </w:r>
    </w:p>
    <w:p w:rsidR="00CE4E7E" w:rsidRPr="005819CC" w:rsidRDefault="00EF0D5D"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 </w:t>
      </w:r>
      <w:r w:rsidR="00CE4E7E" w:rsidRPr="005819CC">
        <w:rPr>
          <w:rFonts w:ascii="Times New Roman" w:eastAsia="Arial Unicode MS" w:hAnsi="Times New Roman" w:cs="Times New Roman"/>
          <w:color w:val="000000"/>
          <w:sz w:val="24"/>
          <w:szCs w:val="24"/>
          <w:lang w:eastAsia="ru-RU" w:bidi="ru-RU"/>
        </w:rPr>
        <w:t>опознавать, для чего применяются и используются экологические знаки;</w:t>
      </w:r>
    </w:p>
    <w:p w:rsidR="00CE4E7E" w:rsidRPr="005819CC" w:rsidRDefault="00EF0D5D"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 </w:t>
      </w:r>
      <w:r w:rsidR="00CE4E7E" w:rsidRPr="005819CC">
        <w:rPr>
          <w:rFonts w:ascii="Times New Roman" w:eastAsia="Arial Unicode MS" w:hAnsi="Times New Roman" w:cs="Times New Roman"/>
          <w:color w:val="000000"/>
          <w:sz w:val="24"/>
          <w:szCs w:val="24"/>
          <w:lang w:eastAsia="ru-RU" w:bidi="ru-RU"/>
        </w:rPr>
        <w:t>пользоваться официальными источниками для получения информации об экологической безопасности и охране окружающей среды;</w:t>
      </w:r>
    </w:p>
    <w:p w:rsidR="00CE4E7E" w:rsidRPr="005819CC" w:rsidRDefault="00EF0D5D"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 </w:t>
      </w:r>
      <w:r w:rsidR="00CE4E7E" w:rsidRPr="005819CC">
        <w:rPr>
          <w:rFonts w:ascii="Times New Roman" w:eastAsia="Arial Unicode MS" w:hAnsi="Times New Roman" w:cs="Times New Roman"/>
          <w:color w:val="000000"/>
          <w:sz w:val="24"/>
          <w:szCs w:val="24"/>
          <w:lang w:eastAsia="ru-RU" w:bidi="ru-RU"/>
        </w:rPr>
        <w:t>прогнозировать и оценивать свои действия в области охраны окружающей среды;</w:t>
      </w:r>
    </w:p>
    <w:p w:rsidR="00CE4E7E" w:rsidRPr="005819CC" w:rsidRDefault="00EF0D5D"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 </w:t>
      </w:r>
      <w:r w:rsidR="00CE4E7E" w:rsidRPr="005819CC">
        <w:rPr>
          <w:rFonts w:ascii="Times New Roman" w:eastAsia="Arial Unicode MS" w:hAnsi="Times New Roman" w:cs="Times New Roman"/>
          <w:color w:val="000000"/>
          <w:sz w:val="24"/>
          <w:szCs w:val="24"/>
          <w:lang w:eastAsia="ru-RU" w:bidi="ru-RU"/>
        </w:rPr>
        <w:t>составлять модель личного безопасного поведения в повседневной жизнедеятельности и при ухудшении экологической обстановки;</w:t>
      </w:r>
    </w:p>
    <w:p w:rsidR="00CE4E7E" w:rsidRPr="005819CC" w:rsidRDefault="00EF0D5D"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 </w:t>
      </w:r>
      <w:r w:rsidR="00CE4E7E" w:rsidRPr="005819CC">
        <w:rPr>
          <w:rFonts w:ascii="Times New Roman" w:eastAsia="Arial Unicode MS" w:hAnsi="Times New Roman" w:cs="Times New Roman"/>
          <w:color w:val="000000"/>
          <w:sz w:val="24"/>
          <w:szCs w:val="24"/>
          <w:lang w:eastAsia="ru-RU" w:bidi="ru-RU"/>
        </w:rPr>
        <w:t>распознавать явные и скрытые опасности в современных молодежных хобби;</w:t>
      </w:r>
    </w:p>
    <w:p w:rsidR="00CE4E7E" w:rsidRPr="005819CC" w:rsidRDefault="00EF0D5D"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 </w:t>
      </w:r>
      <w:r w:rsidR="00CE4E7E" w:rsidRPr="005819CC">
        <w:rPr>
          <w:rFonts w:ascii="Times New Roman" w:eastAsia="Arial Unicode MS" w:hAnsi="Times New Roman" w:cs="Times New Roman"/>
          <w:color w:val="000000"/>
          <w:sz w:val="24"/>
          <w:szCs w:val="24"/>
          <w:lang w:eastAsia="ru-RU" w:bidi="ru-RU"/>
        </w:rPr>
        <w:t>соблюдать правила безопасности в увлечениях, не противоречащих законодательству РФ;</w:t>
      </w:r>
    </w:p>
    <w:p w:rsidR="00CE4E7E" w:rsidRPr="005819CC" w:rsidRDefault="00EF0D5D"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 </w:t>
      </w:r>
      <w:r w:rsidR="00CE4E7E" w:rsidRPr="005819CC">
        <w:rPr>
          <w:rFonts w:ascii="Times New Roman" w:eastAsia="Arial Unicode MS" w:hAnsi="Times New Roman" w:cs="Times New Roman"/>
          <w:color w:val="000000"/>
          <w:sz w:val="24"/>
          <w:szCs w:val="24"/>
          <w:lang w:eastAsia="ru-RU" w:bidi="ru-RU"/>
        </w:rPr>
        <w:t>использовать нормативные правовые акты для определения ответственности за противоправные действия и асоциальное поведение во время занятий хобби;</w:t>
      </w:r>
    </w:p>
    <w:p w:rsidR="00CE4E7E" w:rsidRPr="005819CC" w:rsidRDefault="00EF0D5D"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 </w:t>
      </w:r>
      <w:r w:rsidR="00CE4E7E" w:rsidRPr="005819CC">
        <w:rPr>
          <w:rFonts w:ascii="Times New Roman" w:eastAsia="Arial Unicode MS" w:hAnsi="Times New Roman" w:cs="Times New Roman"/>
          <w:color w:val="000000"/>
          <w:sz w:val="24"/>
          <w:szCs w:val="24"/>
          <w:lang w:eastAsia="ru-RU" w:bidi="ru-RU"/>
        </w:rPr>
        <w:t>пользоваться официальными источниками для получения информации о рекомендациях по обеспечению безопасности во время современных молодежными хобби;</w:t>
      </w:r>
    </w:p>
    <w:p w:rsidR="00CE4E7E" w:rsidRPr="005819CC" w:rsidRDefault="00EF0D5D"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 </w:t>
      </w:r>
      <w:r w:rsidR="00CE4E7E" w:rsidRPr="005819CC">
        <w:rPr>
          <w:rFonts w:ascii="Times New Roman" w:eastAsia="Arial Unicode MS" w:hAnsi="Times New Roman" w:cs="Times New Roman"/>
          <w:color w:val="000000"/>
          <w:sz w:val="24"/>
          <w:szCs w:val="24"/>
          <w:lang w:eastAsia="ru-RU" w:bidi="ru-RU"/>
        </w:rPr>
        <w:t>прогнозировать и оценивать последствия своего поведения во время занятий современными молодежными хобби;</w:t>
      </w:r>
    </w:p>
    <w:p w:rsidR="00CE4E7E" w:rsidRPr="005819CC" w:rsidRDefault="00EF0D5D"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 </w:t>
      </w:r>
      <w:r w:rsidR="00CE4E7E" w:rsidRPr="005819CC">
        <w:rPr>
          <w:rFonts w:ascii="Times New Roman" w:eastAsia="Arial Unicode MS" w:hAnsi="Times New Roman" w:cs="Times New Roman"/>
          <w:color w:val="000000"/>
          <w:sz w:val="24"/>
          <w:szCs w:val="24"/>
          <w:lang w:eastAsia="ru-RU" w:bidi="ru-RU"/>
        </w:rPr>
        <w:t>применять правила и рекомендации для составления модели личного безопасного поведения во время занятий современными молодежными хобби;</w:t>
      </w:r>
    </w:p>
    <w:p w:rsidR="00CE4E7E" w:rsidRPr="005819CC" w:rsidRDefault="00EF0D5D"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 </w:t>
      </w:r>
      <w:r w:rsidR="00CE4E7E" w:rsidRPr="005819CC">
        <w:rPr>
          <w:rFonts w:ascii="Times New Roman" w:eastAsia="Arial Unicode MS" w:hAnsi="Times New Roman" w:cs="Times New Roman"/>
          <w:color w:val="000000"/>
          <w:sz w:val="24"/>
          <w:szCs w:val="24"/>
          <w:lang w:eastAsia="ru-RU" w:bidi="ru-RU"/>
        </w:rPr>
        <w:t>распознавать опасности, возникающие в различных ситуациях на транспорте, и действовать согласно обозначению на знаках безопасности и в соответствии с сигнальной разметкой;</w:t>
      </w:r>
    </w:p>
    <w:p w:rsidR="00CE4E7E" w:rsidRPr="005819CC" w:rsidRDefault="00EF0D5D"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 </w:t>
      </w:r>
      <w:r w:rsidR="00CE4E7E" w:rsidRPr="005819CC">
        <w:rPr>
          <w:rFonts w:ascii="Times New Roman" w:eastAsia="Arial Unicode MS" w:hAnsi="Times New Roman" w:cs="Times New Roman"/>
          <w:color w:val="000000"/>
          <w:sz w:val="24"/>
          <w:szCs w:val="24"/>
          <w:lang w:eastAsia="ru-RU" w:bidi="ru-RU"/>
        </w:rPr>
        <w:t xml:space="preserve">использовать нормативные правовые акты для определения ответственности за асоциальное поведение на транспорте; </w:t>
      </w:r>
    </w:p>
    <w:p w:rsidR="00CE4E7E" w:rsidRPr="005819CC" w:rsidRDefault="00EF0D5D"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 </w:t>
      </w:r>
      <w:r w:rsidR="00CE4E7E" w:rsidRPr="005819CC">
        <w:rPr>
          <w:rFonts w:ascii="Times New Roman" w:eastAsia="Arial Unicode MS" w:hAnsi="Times New Roman" w:cs="Times New Roman"/>
          <w:color w:val="000000"/>
          <w:sz w:val="24"/>
          <w:szCs w:val="24"/>
          <w:lang w:eastAsia="ru-RU" w:bidi="ru-RU"/>
        </w:rPr>
        <w:t>пользоваться официальными источниками для получения информации о правилах и рекомендациях по обеспечению безопасности на транспорте;</w:t>
      </w:r>
    </w:p>
    <w:p w:rsidR="00CE4E7E" w:rsidRPr="005819CC" w:rsidRDefault="00EF0D5D"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 </w:t>
      </w:r>
      <w:r w:rsidR="00CE4E7E" w:rsidRPr="005819CC">
        <w:rPr>
          <w:rFonts w:ascii="Times New Roman" w:eastAsia="Arial Unicode MS" w:hAnsi="Times New Roman" w:cs="Times New Roman"/>
          <w:color w:val="000000"/>
          <w:sz w:val="24"/>
          <w:szCs w:val="24"/>
          <w:lang w:eastAsia="ru-RU" w:bidi="ru-RU"/>
        </w:rPr>
        <w:t>прогнозировать и оценивать последствия своего поведения на транспорте;</w:t>
      </w:r>
    </w:p>
    <w:p w:rsidR="00CE4E7E" w:rsidRPr="005819CC" w:rsidRDefault="00EF0D5D"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 </w:t>
      </w:r>
      <w:r w:rsidR="00CE4E7E" w:rsidRPr="005819CC">
        <w:rPr>
          <w:rFonts w:ascii="Times New Roman" w:eastAsia="Arial Unicode MS" w:hAnsi="Times New Roman" w:cs="Times New Roman"/>
          <w:color w:val="000000"/>
          <w:sz w:val="24"/>
          <w:szCs w:val="24"/>
          <w:lang w:eastAsia="ru-RU" w:bidi="ru-RU"/>
        </w:rPr>
        <w:t>составлять модель личного безопасного поведения в повседневной жизнедеятельности и в опасных и чрезвычайных ситуациях на транспорте.</w:t>
      </w:r>
    </w:p>
    <w:p w:rsidR="00CE4E7E" w:rsidRPr="005819CC" w:rsidRDefault="00CE4E7E" w:rsidP="005819CC">
      <w:pPr>
        <w:spacing w:after="0" w:line="240" w:lineRule="auto"/>
        <w:contextualSpacing/>
        <w:jc w:val="both"/>
        <w:rPr>
          <w:rFonts w:ascii="Times New Roman" w:eastAsia="Arial Unicode MS" w:hAnsi="Times New Roman" w:cs="Times New Roman"/>
          <w:b/>
          <w:color w:val="000000"/>
          <w:sz w:val="24"/>
          <w:szCs w:val="24"/>
          <w:lang w:eastAsia="ru-RU" w:bidi="ru-RU"/>
        </w:rPr>
      </w:pPr>
      <w:r w:rsidRPr="005819CC">
        <w:rPr>
          <w:rFonts w:ascii="Times New Roman" w:eastAsia="Arial Unicode MS" w:hAnsi="Times New Roman" w:cs="Times New Roman"/>
          <w:b/>
          <w:color w:val="000000"/>
          <w:sz w:val="24"/>
          <w:szCs w:val="24"/>
          <w:lang w:eastAsia="ru-RU" w:bidi="ru-RU"/>
        </w:rPr>
        <w:t>Защита населения Российской Федерации от опасных и чрезвычайных ситуаций</w:t>
      </w:r>
    </w:p>
    <w:p w:rsidR="00CE4E7E" w:rsidRPr="005819CC" w:rsidRDefault="00EF0D5D"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к</w:t>
      </w:r>
      <w:r w:rsidR="00CE4E7E" w:rsidRPr="005819CC">
        <w:rPr>
          <w:rFonts w:ascii="Times New Roman" w:eastAsia="Arial Unicode MS" w:hAnsi="Times New Roman" w:cs="Times New Roman"/>
          <w:color w:val="000000"/>
          <w:sz w:val="24"/>
          <w:szCs w:val="24"/>
          <w:lang w:eastAsia="ru-RU" w:bidi="ru-RU"/>
        </w:rPr>
        <w:t>омментировать назначение основных нормативных правовых актов в области защиты населения и территорий от опасных и чрезвычайных ситуаций;</w:t>
      </w:r>
    </w:p>
    <w:p w:rsidR="00CE4E7E" w:rsidRPr="005819CC" w:rsidRDefault="00EF0D5D"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 </w:t>
      </w:r>
      <w:r w:rsidR="00CE4E7E" w:rsidRPr="005819CC">
        <w:rPr>
          <w:rFonts w:ascii="Times New Roman" w:eastAsia="Arial Unicode MS" w:hAnsi="Times New Roman" w:cs="Times New Roman"/>
          <w:color w:val="000000"/>
          <w:sz w:val="24"/>
          <w:szCs w:val="24"/>
          <w:lang w:eastAsia="ru-RU" w:bidi="ru-RU"/>
        </w:rPr>
        <w:t>использовать основные нормативные правовые акты в области защиты населения и территорий от опасных и чрезвычайных ситуаций для изучения и реализации своих прав и определения ответственности; оперировать основными понятиями в области защиты населения и территорий от опасных и чрезвычайных ситуаций;</w:t>
      </w:r>
    </w:p>
    <w:p w:rsidR="00CE4E7E" w:rsidRPr="005819CC" w:rsidRDefault="00EF0D5D"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 </w:t>
      </w:r>
      <w:r w:rsidR="00CE4E7E" w:rsidRPr="005819CC">
        <w:rPr>
          <w:rFonts w:ascii="Times New Roman" w:eastAsia="Arial Unicode MS" w:hAnsi="Times New Roman" w:cs="Times New Roman"/>
          <w:color w:val="000000"/>
          <w:sz w:val="24"/>
          <w:szCs w:val="24"/>
          <w:lang w:eastAsia="ru-RU" w:bidi="ru-RU"/>
        </w:rPr>
        <w:t>раскрывать составляющие государственной системы, направленной на защиту населения от опасных и чрезвычайных ситуаций;</w:t>
      </w:r>
    </w:p>
    <w:p w:rsidR="00CE4E7E" w:rsidRPr="005819CC" w:rsidRDefault="00EF0D5D"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 </w:t>
      </w:r>
      <w:r w:rsidR="00CE4E7E" w:rsidRPr="005819CC">
        <w:rPr>
          <w:rFonts w:ascii="Times New Roman" w:eastAsia="Arial Unicode MS" w:hAnsi="Times New Roman" w:cs="Times New Roman"/>
          <w:color w:val="000000"/>
          <w:sz w:val="24"/>
          <w:szCs w:val="24"/>
          <w:lang w:eastAsia="ru-RU" w:bidi="ru-RU"/>
        </w:rPr>
        <w:t>приводить примеры основных направлений деятельности государственных служб по защите населения и территорий от опасных и чрезвычайных ситуаций: прогноз, мониторинг, оповещение, защита, эвакуация, аварийно-спасательные работы, обучение населения;</w:t>
      </w:r>
    </w:p>
    <w:p w:rsidR="00CE4E7E" w:rsidRPr="005819CC" w:rsidRDefault="00EF0D5D"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 </w:t>
      </w:r>
      <w:r w:rsidR="00CE4E7E" w:rsidRPr="005819CC">
        <w:rPr>
          <w:rFonts w:ascii="Times New Roman" w:eastAsia="Arial Unicode MS" w:hAnsi="Times New Roman" w:cs="Times New Roman"/>
          <w:color w:val="000000"/>
          <w:sz w:val="24"/>
          <w:szCs w:val="24"/>
          <w:lang w:eastAsia="ru-RU" w:bidi="ru-RU"/>
        </w:rPr>
        <w:t>приводить примеры потенциальных опасностей природного, техногенного и социального характера, характерных для региона проживания, и опасностей и чрезвычайных ситуаций, возникающих при ведении военных действий или вследствие этих действий;</w:t>
      </w:r>
    </w:p>
    <w:p w:rsidR="00CE4E7E" w:rsidRPr="005819CC" w:rsidRDefault="003B69A0"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 </w:t>
      </w:r>
      <w:r w:rsidR="00CE4E7E" w:rsidRPr="005819CC">
        <w:rPr>
          <w:rFonts w:ascii="Times New Roman" w:eastAsia="Arial Unicode MS" w:hAnsi="Times New Roman" w:cs="Times New Roman"/>
          <w:color w:val="000000"/>
          <w:sz w:val="24"/>
          <w:szCs w:val="24"/>
          <w:lang w:eastAsia="ru-RU" w:bidi="ru-RU"/>
        </w:rPr>
        <w:t>объяснять причины их возникновения, характеристики, поражающие факторы, особенности и последствия;</w:t>
      </w:r>
    </w:p>
    <w:p w:rsidR="00CE4E7E" w:rsidRPr="005819CC" w:rsidRDefault="003B69A0"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 </w:t>
      </w:r>
      <w:r w:rsidR="00CE4E7E" w:rsidRPr="005819CC">
        <w:rPr>
          <w:rFonts w:ascii="Times New Roman" w:eastAsia="Arial Unicode MS" w:hAnsi="Times New Roman" w:cs="Times New Roman"/>
          <w:color w:val="000000"/>
          <w:sz w:val="24"/>
          <w:szCs w:val="24"/>
          <w:lang w:eastAsia="ru-RU" w:bidi="ru-RU"/>
        </w:rPr>
        <w:t>использовать средства индивидуальной, коллективной защиты и приборы индивидуального дозиметрического контроля;</w:t>
      </w:r>
    </w:p>
    <w:p w:rsidR="00CE4E7E" w:rsidRPr="005819CC" w:rsidRDefault="003B69A0"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 </w:t>
      </w:r>
      <w:r w:rsidR="00CE4E7E" w:rsidRPr="005819CC">
        <w:rPr>
          <w:rFonts w:ascii="Times New Roman" w:eastAsia="Arial Unicode MS" w:hAnsi="Times New Roman" w:cs="Times New Roman"/>
          <w:color w:val="000000"/>
          <w:sz w:val="24"/>
          <w:szCs w:val="24"/>
          <w:lang w:eastAsia="ru-RU" w:bidi="ru-RU"/>
        </w:rPr>
        <w:t xml:space="preserve">действовать согласно обозначению на знаках безопасности и плане эвакуации; </w:t>
      </w:r>
    </w:p>
    <w:p w:rsidR="00CE4E7E" w:rsidRPr="005819CC" w:rsidRDefault="003B69A0"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 </w:t>
      </w:r>
      <w:r w:rsidR="00CE4E7E" w:rsidRPr="005819CC">
        <w:rPr>
          <w:rFonts w:ascii="Times New Roman" w:eastAsia="Arial Unicode MS" w:hAnsi="Times New Roman" w:cs="Times New Roman"/>
          <w:color w:val="000000"/>
          <w:sz w:val="24"/>
          <w:szCs w:val="24"/>
          <w:lang w:eastAsia="ru-RU" w:bidi="ru-RU"/>
        </w:rPr>
        <w:t>вызывать в случае необходимости службы экстренной помощи;</w:t>
      </w:r>
    </w:p>
    <w:p w:rsidR="00CE4E7E" w:rsidRPr="005819CC" w:rsidRDefault="003B69A0"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 </w:t>
      </w:r>
      <w:r w:rsidR="00CE4E7E" w:rsidRPr="005819CC">
        <w:rPr>
          <w:rFonts w:ascii="Times New Roman" w:eastAsia="Arial Unicode MS" w:hAnsi="Times New Roman" w:cs="Times New Roman"/>
          <w:color w:val="000000"/>
          <w:sz w:val="24"/>
          <w:szCs w:val="24"/>
          <w:lang w:eastAsia="ru-RU" w:bidi="ru-RU"/>
        </w:rPr>
        <w:t>прогнозировать и оценивать свои действия в области обеспечения личной безопасности в опасных и чрезвычайных ситуациях мирного и военного времени;</w:t>
      </w:r>
    </w:p>
    <w:p w:rsidR="00CE4E7E" w:rsidRPr="005819CC" w:rsidRDefault="003B69A0"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 </w:t>
      </w:r>
      <w:r w:rsidR="00CE4E7E" w:rsidRPr="005819CC">
        <w:rPr>
          <w:rFonts w:ascii="Times New Roman" w:eastAsia="Arial Unicode MS" w:hAnsi="Times New Roman" w:cs="Times New Roman"/>
          <w:color w:val="000000"/>
          <w:sz w:val="24"/>
          <w:szCs w:val="24"/>
          <w:lang w:eastAsia="ru-RU" w:bidi="ru-RU"/>
        </w:rPr>
        <w:t>пользоваться официальными источниками для получения информации о защите населения от опасных и чрезвычайных ситуаций в мирное и военное время;</w:t>
      </w:r>
    </w:p>
    <w:p w:rsidR="00CE4E7E" w:rsidRPr="005819CC" w:rsidRDefault="003B69A0"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 </w:t>
      </w:r>
      <w:r w:rsidR="00CE4E7E" w:rsidRPr="005819CC">
        <w:rPr>
          <w:rFonts w:ascii="Times New Roman" w:eastAsia="Arial Unicode MS" w:hAnsi="Times New Roman" w:cs="Times New Roman"/>
          <w:color w:val="000000"/>
          <w:sz w:val="24"/>
          <w:szCs w:val="24"/>
          <w:lang w:eastAsia="ru-RU" w:bidi="ru-RU"/>
        </w:rPr>
        <w:t>составлять модель личного безопасного поведения в условиях опасных и чрезвычайных ситуаций мирного и военного времени.</w:t>
      </w:r>
    </w:p>
    <w:p w:rsidR="00CE4E7E" w:rsidRPr="005819CC" w:rsidRDefault="00CE4E7E" w:rsidP="005819CC">
      <w:pPr>
        <w:spacing w:after="0" w:line="240" w:lineRule="auto"/>
        <w:contextualSpacing/>
        <w:jc w:val="both"/>
        <w:rPr>
          <w:rFonts w:ascii="Times New Roman" w:eastAsia="Arial Unicode MS" w:hAnsi="Times New Roman" w:cs="Times New Roman"/>
          <w:b/>
          <w:color w:val="000000"/>
          <w:sz w:val="24"/>
          <w:szCs w:val="24"/>
          <w:lang w:eastAsia="ru-RU" w:bidi="ru-RU"/>
        </w:rPr>
      </w:pPr>
      <w:r w:rsidRPr="005819CC">
        <w:rPr>
          <w:rFonts w:ascii="Times New Roman" w:eastAsia="Arial Unicode MS" w:hAnsi="Times New Roman" w:cs="Times New Roman"/>
          <w:b/>
          <w:color w:val="000000"/>
          <w:sz w:val="24"/>
          <w:szCs w:val="24"/>
          <w:lang w:eastAsia="ru-RU" w:bidi="ru-RU"/>
        </w:rPr>
        <w:t>Основы противодействия экстремизму, терроризму и наркотизму в Российской Федерации</w:t>
      </w:r>
    </w:p>
    <w:p w:rsidR="00CE4E7E" w:rsidRPr="005819CC" w:rsidRDefault="003B69A0"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 -х</w:t>
      </w:r>
      <w:r w:rsidR="00CE4E7E" w:rsidRPr="005819CC">
        <w:rPr>
          <w:rFonts w:ascii="Times New Roman" w:eastAsia="Arial Unicode MS" w:hAnsi="Times New Roman" w:cs="Times New Roman"/>
          <w:color w:val="000000"/>
          <w:sz w:val="24"/>
          <w:szCs w:val="24"/>
          <w:lang w:eastAsia="ru-RU" w:bidi="ru-RU"/>
        </w:rPr>
        <w:t>арактеризовать особенности экстремизма, терроризма и наркотизма в Российской Федерации;</w:t>
      </w:r>
    </w:p>
    <w:p w:rsidR="00CE4E7E" w:rsidRPr="005819CC" w:rsidRDefault="003B69A0"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 </w:t>
      </w:r>
      <w:r w:rsidR="00CE4E7E" w:rsidRPr="005819CC">
        <w:rPr>
          <w:rFonts w:ascii="Times New Roman" w:eastAsia="Arial Unicode MS" w:hAnsi="Times New Roman" w:cs="Times New Roman"/>
          <w:color w:val="000000"/>
          <w:sz w:val="24"/>
          <w:szCs w:val="24"/>
          <w:lang w:eastAsia="ru-RU" w:bidi="ru-RU"/>
        </w:rPr>
        <w:t>объяснять взаимосвязь экстремизма, терроризма и наркотизма;</w:t>
      </w:r>
    </w:p>
    <w:p w:rsidR="00CE4E7E" w:rsidRPr="005819CC" w:rsidRDefault="003B69A0"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 </w:t>
      </w:r>
      <w:r w:rsidR="00CE4E7E" w:rsidRPr="005819CC">
        <w:rPr>
          <w:rFonts w:ascii="Times New Roman" w:eastAsia="Arial Unicode MS" w:hAnsi="Times New Roman" w:cs="Times New Roman"/>
          <w:color w:val="000000"/>
          <w:sz w:val="24"/>
          <w:szCs w:val="24"/>
          <w:lang w:eastAsia="ru-RU" w:bidi="ru-RU"/>
        </w:rPr>
        <w:t>оперировать основными понятиями в области противодействия экстремизму, терроризму и наркотизму в Российской Федерации;</w:t>
      </w:r>
    </w:p>
    <w:p w:rsidR="00CE4E7E" w:rsidRPr="005819CC" w:rsidRDefault="003B69A0"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 </w:t>
      </w:r>
      <w:r w:rsidR="00CE4E7E" w:rsidRPr="005819CC">
        <w:rPr>
          <w:rFonts w:ascii="Times New Roman" w:eastAsia="Arial Unicode MS" w:hAnsi="Times New Roman" w:cs="Times New Roman"/>
          <w:color w:val="000000"/>
          <w:sz w:val="24"/>
          <w:szCs w:val="24"/>
          <w:lang w:eastAsia="ru-RU" w:bidi="ru-RU"/>
        </w:rPr>
        <w:t>раскрывать предназначение общегосударственной системы противодействия экстремизму, терроризму и наркотизму;</w:t>
      </w:r>
    </w:p>
    <w:p w:rsidR="00CE4E7E" w:rsidRPr="005819CC" w:rsidRDefault="003B69A0"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 </w:t>
      </w:r>
      <w:r w:rsidR="00CE4E7E" w:rsidRPr="005819CC">
        <w:rPr>
          <w:rFonts w:ascii="Times New Roman" w:eastAsia="Arial Unicode MS" w:hAnsi="Times New Roman" w:cs="Times New Roman"/>
          <w:color w:val="000000"/>
          <w:sz w:val="24"/>
          <w:szCs w:val="24"/>
          <w:lang w:eastAsia="ru-RU" w:bidi="ru-RU"/>
        </w:rPr>
        <w:t>объяснять основные принципы и направления противодействия экстремистской, террористической деятельности и наркотизму;</w:t>
      </w:r>
    </w:p>
    <w:p w:rsidR="00CE4E7E" w:rsidRPr="005819CC" w:rsidRDefault="003B69A0"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 </w:t>
      </w:r>
      <w:r w:rsidR="00CE4E7E" w:rsidRPr="005819CC">
        <w:rPr>
          <w:rFonts w:ascii="Times New Roman" w:eastAsia="Arial Unicode MS" w:hAnsi="Times New Roman" w:cs="Times New Roman"/>
          <w:color w:val="000000"/>
          <w:sz w:val="24"/>
          <w:szCs w:val="24"/>
          <w:lang w:eastAsia="ru-RU" w:bidi="ru-RU"/>
        </w:rPr>
        <w:t>комментировать назначение основных нормативных правовых актов, составляющих правовую основу противодействия экстремизму, терроризму и наркотизму в Российской Федерации;</w:t>
      </w:r>
    </w:p>
    <w:p w:rsidR="00CE4E7E" w:rsidRPr="005819CC" w:rsidRDefault="003B69A0"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 </w:t>
      </w:r>
      <w:r w:rsidR="00CE4E7E" w:rsidRPr="005819CC">
        <w:rPr>
          <w:rFonts w:ascii="Times New Roman" w:eastAsia="Arial Unicode MS" w:hAnsi="Times New Roman" w:cs="Times New Roman"/>
          <w:color w:val="000000"/>
          <w:sz w:val="24"/>
          <w:szCs w:val="24"/>
          <w:lang w:eastAsia="ru-RU" w:bidi="ru-RU"/>
        </w:rPr>
        <w:t>описывать органы исполнительной власти, осуществляющие противодействие экстремизму, терроризму и наркотизму в Российской Федерации;</w:t>
      </w:r>
    </w:p>
    <w:p w:rsidR="00CE4E7E" w:rsidRPr="005819CC" w:rsidRDefault="003B69A0"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 </w:t>
      </w:r>
      <w:r w:rsidR="00CE4E7E" w:rsidRPr="005819CC">
        <w:rPr>
          <w:rFonts w:ascii="Times New Roman" w:eastAsia="Arial Unicode MS" w:hAnsi="Times New Roman" w:cs="Times New Roman"/>
          <w:color w:val="000000"/>
          <w:sz w:val="24"/>
          <w:szCs w:val="24"/>
          <w:lang w:eastAsia="ru-RU" w:bidi="ru-RU"/>
        </w:rPr>
        <w:t>пользоваться официальными сайтами и изданиями органов исполнительной власти, осуществляющих противодействие экстремизму, терроризму и наркотизму в Российской Федерации, для обеспечения личной безопасности;</w:t>
      </w:r>
    </w:p>
    <w:p w:rsidR="00CE4E7E" w:rsidRPr="005819CC" w:rsidRDefault="003B69A0"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 </w:t>
      </w:r>
      <w:r w:rsidR="00CE4E7E" w:rsidRPr="005819CC">
        <w:rPr>
          <w:rFonts w:ascii="Times New Roman" w:eastAsia="Arial Unicode MS" w:hAnsi="Times New Roman" w:cs="Times New Roman"/>
          <w:color w:val="000000"/>
          <w:sz w:val="24"/>
          <w:szCs w:val="24"/>
          <w:lang w:eastAsia="ru-RU" w:bidi="ru-RU"/>
        </w:rPr>
        <w:t xml:space="preserve">использовать основные нормативные правовые акты в области противодействия экстремизму, терроризму и наркотизму в Российской Федерации для изучения и реализации своих прав, определения ответственности; </w:t>
      </w:r>
    </w:p>
    <w:p w:rsidR="00CE4E7E" w:rsidRPr="005819CC" w:rsidRDefault="003B69A0"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 </w:t>
      </w:r>
      <w:r w:rsidR="00CE4E7E" w:rsidRPr="005819CC">
        <w:rPr>
          <w:rFonts w:ascii="Times New Roman" w:eastAsia="Arial Unicode MS" w:hAnsi="Times New Roman" w:cs="Times New Roman"/>
          <w:color w:val="000000"/>
          <w:sz w:val="24"/>
          <w:szCs w:val="24"/>
          <w:lang w:eastAsia="ru-RU" w:bidi="ru-RU"/>
        </w:rPr>
        <w:t>распознавать признаки вовлечения в экстремистскую и террористическую деятельность;</w:t>
      </w:r>
    </w:p>
    <w:p w:rsidR="00CE4E7E" w:rsidRPr="005819CC" w:rsidRDefault="003B69A0"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 </w:t>
      </w:r>
      <w:r w:rsidR="00CE4E7E" w:rsidRPr="005819CC">
        <w:rPr>
          <w:rFonts w:ascii="Times New Roman" w:eastAsia="Arial Unicode MS" w:hAnsi="Times New Roman" w:cs="Times New Roman"/>
          <w:color w:val="000000"/>
          <w:sz w:val="24"/>
          <w:szCs w:val="24"/>
          <w:lang w:eastAsia="ru-RU" w:bidi="ru-RU"/>
        </w:rPr>
        <w:t>распознавать симптомы употребления наркотических средств;</w:t>
      </w:r>
    </w:p>
    <w:p w:rsidR="00CE4E7E" w:rsidRPr="005819CC" w:rsidRDefault="003B69A0"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 </w:t>
      </w:r>
      <w:r w:rsidR="00CE4E7E" w:rsidRPr="005819CC">
        <w:rPr>
          <w:rFonts w:ascii="Times New Roman" w:eastAsia="Arial Unicode MS" w:hAnsi="Times New Roman" w:cs="Times New Roman"/>
          <w:color w:val="000000"/>
          <w:sz w:val="24"/>
          <w:szCs w:val="24"/>
          <w:lang w:eastAsia="ru-RU" w:bidi="ru-RU"/>
        </w:rPr>
        <w:t>описывать способы противодействия вовлечению в экстремистскую и террористическую деятельность, распространению и употреблению наркотических средств;</w:t>
      </w:r>
    </w:p>
    <w:p w:rsidR="00CE4E7E" w:rsidRPr="005819CC" w:rsidRDefault="003B69A0"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 </w:t>
      </w:r>
      <w:r w:rsidR="00CE4E7E" w:rsidRPr="005819CC">
        <w:rPr>
          <w:rFonts w:ascii="Times New Roman" w:eastAsia="Arial Unicode MS" w:hAnsi="Times New Roman" w:cs="Times New Roman"/>
          <w:color w:val="000000"/>
          <w:sz w:val="24"/>
          <w:szCs w:val="24"/>
          <w:lang w:eastAsia="ru-RU" w:bidi="ru-RU"/>
        </w:rPr>
        <w:t>использовать официальные сайты ФСБ России, Министерства юстиции Российской Федерации для ознакомления с перечнем организаций, запрещенных в Российской Федерации в связи с экстремистской и террористической деятельностью;</w:t>
      </w:r>
    </w:p>
    <w:p w:rsidR="00CE4E7E" w:rsidRPr="005819CC" w:rsidRDefault="003B69A0"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 </w:t>
      </w:r>
      <w:r w:rsidR="00CE4E7E" w:rsidRPr="005819CC">
        <w:rPr>
          <w:rFonts w:ascii="Times New Roman" w:eastAsia="Arial Unicode MS" w:hAnsi="Times New Roman" w:cs="Times New Roman"/>
          <w:color w:val="000000"/>
          <w:sz w:val="24"/>
          <w:szCs w:val="24"/>
          <w:lang w:eastAsia="ru-RU" w:bidi="ru-RU"/>
        </w:rPr>
        <w:t>описывать действия граждан при установлении уровней террористической опасности;</w:t>
      </w:r>
    </w:p>
    <w:p w:rsidR="00CE4E7E" w:rsidRPr="005819CC" w:rsidRDefault="003B69A0"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 </w:t>
      </w:r>
      <w:r w:rsidR="00CE4E7E" w:rsidRPr="005819CC">
        <w:rPr>
          <w:rFonts w:ascii="Times New Roman" w:eastAsia="Arial Unicode MS" w:hAnsi="Times New Roman" w:cs="Times New Roman"/>
          <w:color w:val="000000"/>
          <w:sz w:val="24"/>
          <w:szCs w:val="24"/>
          <w:lang w:eastAsia="ru-RU" w:bidi="ru-RU"/>
        </w:rPr>
        <w:t>описывать правила и рекомендации в случае проведения террористической акции;</w:t>
      </w:r>
    </w:p>
    <w:p w:rsidR="00CE4E7E" w:rsidRPr="005819CC" w:rsidRDefault="003B69A0"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 </w:t>
      </w:r>
      <w:r w:rsidR="00CE4E7E" w:rsidRPr="005819CC">
        <w:rPr>
          <w:rFonts w:ascii="Times New Roman" w:eastAsia="Arial Unicode MS" w:hAnsi="Times New Roman" w:cs="Times New Roman"/>
          <w:color w:val="000000"/>
          <w:sz w:val="24"/>
          <w:szCs w:val="24"/>
          <w:lang w:eastAsia="ru-RU" w:bidi="ru-RU"/>
        </w:rPr>
        <w:t>составлять модель личного безопасного поведения при установлении уровней террористической опасности и угрозе совершения террористической акции.</w:t>
      </w:r>
    </w:p>
    <w:p w:rsidR="00CE4E7E" w:rsidRPr="005819CC" w:rsidRDefault="00CE4E7E" w:rsidP="005819CC">
      <w:pPr>
        <w:spacing w:after="0" w:line="240" w:lineRule="auto"/>
        <w:contextualSpacing/>
        <w:jc w:val="both"/>
        <w:rPr>
          <w:rFonts w:ascii="Times New Roman" w:eastAsia="Arial Unicode MS" w:hAnsi="Times New Roman" w:cs="Times New Roman"/>
          <w:b/>
          <w:color w:val="000000"/>
          <w:sz w:val="24"/>
          <w:szCs w:val="24"/>
          <w:lang w:eastAsia="ru-RU" w:bidi="ru-RU"/>
        </w:rPr>
      </w:pPr>
      <w:r w:rsidRPr="005819CC">
        <w:rPr>
          <w:rFonts w:ascii="Times New Roman" w:eastAsia="Arial Unicode MS" w:hAnsi="Times New Roman" w:cs="Times New Roman"/>
          <w:b/>
          <w:color w:val="000000"/>
          <w:sz w:val="24"/>
          <w:szCs w:val="24"/>
          <w:lang w:eastAsia="ru-RU" w:bidi="ru-RU"/>
        </w:rPr>
        <w:t>Основы здорового образа жизни</w:t>
      </w:r>
    </w:p>
    <w:p w:rsidR="00CE4E7E" w:rsidRPr="005819CC" w:rsidRDefault="003B69A0"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к</w:t>
      </w:r>
      <w:r w:rsidR="00CE4E7E" w:rsidRPr="005819CC">
        <w:rPr>
          <w:rFonts w:ascii="Times New Roman" w:eastAsia="Arial Unicode MS" w:hAnsi="Times New Roman" w:cs="Times New Roman"/>
          <w:color w:val="000000"/>
          <w:sz w:val="24"/>
          <w:szCs w:val="24"/>
          <w:lang w:eastAsia="ru-RU" w:bidi="ru-RU"/>
        </w:rPr>
        <w:t>омментировать назначение основных нормативных правовых актов в области здорового образа жизни;</w:t>
      </w:r>
    </w:p>
    <w:p w:rsidR="00CE4E7E" w:rsidRPr="005819CC" w:rsidRDefault="003B69A0"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 </w:t>
      </w:r>
      <w:r w:rsidR="00CE4E7E" w:rsidRPr="005819CC">
        <w:rPr>
          <w:rFonts w:ascii="Times New Roman" w:eastAsia="Arial Unicode MS" w:hAnsi="Times New Roman" w:cs="Times New Roman"/>
          <w:color w:val="000000"/>
          <w:sz w:val="24"/>
          <w:szCs w:val="24"/>
          <w:lang w:eastAsia="ru-RU" w:bidi="ru-RU"/>
        </w:rPr>
        <w:t>использовать основные нормативные правовые акты в области здорового образа жизни для изучения и реализации своих прав;</w:t>
      </w:r>
    </w:p>
    <w:p w:rsidR="00CE4E7E" w:rsidRPr="005819CC" w:rsidRDefault="003B69A0"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 </w:t>
      </w:r>
      <w:r w:rsidR="00CE4E7E" w:rsidRPr="005819CC">
        <w:rPr>
          <w:rFonts w:ascii="Times New Roman" w:eastAsia="Arial Unicode MS" w:hAnsi="Times New Roman" w:cs="Times New Roman"/>
          <w:color w:val="000000"/>
          <w:sz w:val="24"/>
          <w:szCs w:val="24"/>
          <w:lang w:eastAsia="ru-RU" w:bidi="ru-RU"/>
        </w:rPr>
        <w:t>оперировать основными понятиями в области здорового образа жизни;</w:t>
      </w:r>
    </w:p>
    <w:p w:rsidR="00CE4E7E" w:rsidRPr="005819CC" w:rsidRDefault="003B69A0"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 </w:t>
      </w:r>
      <w:r w:rsidR="00CE4E7E" w:rsidRPr="005819CC">
        <w:rPr>
          <w:rFonts w:ascii="Times New Roman" w:eastAsia="Arial Unicode MS" w:hAnsi="Times New Roman" w:cs="Times New Roman"/>
          <w:color w:val="000000"/>
          <w:sz w:val="24"/>
          <w:szCs w:val="24"/>
          <w:lang w:eastAsia="ru-RU" w:bidi="ru-RU"/>
        </w:rPr>
        <w:t>описывать факторы здорового образа жизни;</w:t>
      </w:r>
    </w:p>
    <w:p w:rsidR="00CE4E7E" w:rsidRPr="005819CC" w:rsidRDefault="003B69A0"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 </w:t>
      </w:r>
      <w:r w:rsidR="00CE4E7E" w:rsidRPr="005819CC">
        <w:rPr>
          <w:rFonts w:ascii="Times New Roman" w:eastAsia="Arial Unicode MS" w:hAnsi="Times New Roman" w:cs="Times New Roman"/>
          <w:color w:val="000000"/>
          <w:sz w:val="24"/>
          <w:szCs w:val="24"/>
          <w:lang w:eastAsia="ru-RU" w:bidi="ru-RU"/>
        </w:rPr>
        <w:t>объяснять преимущества здорового образа жизни;</w:t>
      </w:r>
    </w:p>
    <w:p w:rsidR="00CE4E7E" w:rsidRPr="005819CC" w:rsidRDefault="003B69A0"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 </w:t>
      </w:r>
      <w:r w:rsidR="00CE4E7E" w:rsidRPr="005819CC">
        <w:rPr>
          <w:rFonts w:ascii="Times New Roman" w:eastAsia="Arial Unicode MS" w:hAnsi="Times New Roman" w:cs="Times New Roman"/>
          <w:color w:val="000000"/>
          <w:sz w:val="24"/>
          <w:szCs w:val="24"/>
          <w:lang w:eastAsia="ru-RU" w:bidi="ru-RU"/>
        </w:rPr>
        <w:t>объяснять значение здорового образа жизни для благополучия общества и государства;</w:t>
      </w:r>
    </w:p>
    <w:p w:rsidR="00CE4E7E" w:rsidRPr="005819CC" w:rsidRDefault="00990734"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 </w:t>
      </w:r>
      <w:r w:rsidR="00CE4E7E" w:rsidRPr="005819CC">
        <w:rPr>
          <w:rFonts w:ascii="Times New Roman" w:eastAsia="Arial Unicode MS" w:hAnsi="Times New Roman" w:cs="Times New Roman"/>
          <w:color w:val="000000"/>
          <w:sz w:val="24"/>
          <w:szCs w:val="24"/>
          <w:lang w:eastAsia="ru-RU" w:bidi="ru-RU"/>
        </w:rPr>
        <w:t xml:space="preserve">описывать основные факторы и привычки, пагубно влияющие на здоровье человека; </w:t>
      </w:r>
    </w:p>
    <w:p w:rsidR="00CE4E7E" w:rsidRPr="005819CC" w:rsidRDefault="00990734"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 </w:t>
      </w:r>
      <w:r w:rsidR="00CE4E7E" w:rsidRPr="005819CC">
        <w:rPr>
          <w:rFonts w:ascii="Times New Roman" w:eastAsia="Arial Unicode MS" w:hAnsi="Times New Roman" w:cs="Times New Roman"/>
          <w:color w:val="000000"/>
          <w:sz w:val="24"/>
          <w:szCs w:val="24"/>
          <w:lang w:eastAsia="ru-RU" w:bidi="ru-RU"/>
        </w:rPr>
        <w:t>раскрывать сущность репродуктивного здоровья;</w:t>
      </w:r>
    </w:p>
    <w:p w:rsidR="00CE4E7E" w:rsidRPr="005819CC" w:rsidRDefault="00990734"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 </w:t>
      </w:r>
      <w:r w:rsidR="00CE4E7E" w:rsidRPr="005819CC">
        <w:rPr>
          <w:rFonts w:ascii="Times New Roman" w:eastAsia="Arial Unicode MS" w:hAnsi="Times New Roman" w:cs="Times New Roman"/>
          <w:color w:val="000000"/>
          <w:sz w:val="24"/>
          <w:szCs w:val="24"/>
          <w:lang w:eastAsia="ru-RU" w:bidi="ru-RU"/>
        </w:rPr>
        <w:t>распознавать факторы, положительно и отрицательно влияющие на репродуктивное здоровье;</w:t>
      </w:r>
    </w:p>
    <w:p w:rsidR="00CE4E7E" w:rsidRPr="005819CC" w:rsidRDefault="00990734"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 </w:t>
      </w:r>
      <w:r w:rsidR="00CE4E7E" w:rsidRPr="005819CC">
        <w:rPr>
          <w:rFonts w:ascii="Times New Roman" w:eastAsia="Arial Unicode MS" w:hAnsi="Times New Roman" w:cs="Times New Roman"/>
          <w:color w:val="000000"/>
          <w:sz w:val="24"/>
          <w:szCs w:val="24"/>
          <w:lang w:eastAsia="ru-RU" w:bidi="ru-RU"/>
        </w:rPr>
        <w:t>пользоваться официальными источниками для получения информации  о здоровье, здоровом образе жизни, сохранении и укреплении репродуктивного здоровья.</w:t>
      </w:r>
    </w:p>
    <w:p w:rsidR="00CE4E7E" w:rsidRPr="005819CC" w:rsidRDefault="00CE4E7E" w:rsidP="005819CC">
      <w:pPr>
        <w:spacing w:after="0" w:line="240" w:lineRule="auto"/>
        <w:contextualSpacing/>
        <w:jc w:val="both"/>
        <w:rPr>
          <w:rFonts w:ascii="Times New Roman" w:eastAsia="Arial Unicode MS" w:hAnsi="Times New Roman" w:cs="Times New Roman"/>
          <w:b/>
          <w:color w:val="000000"/>
          <w:sz w:val="24"/>
          <w:szCs w:val="24"/>
          <w:lang w:eastAsia="ru-RU" w:bidi="ru-RU"/>
        </w:rPr>
      </w:pPr>
      <w:r w:rsidRPr="005819CC">
        <w:rPr>
          <w:rFonts w:ascii="Times New Roman" w:eastAsia="Arial Unicode MS" w:hAnsi="Times New Roman" w:cs="Times New Roman"/>
          <w:b/>
          <w:color w:val="000000"/>
          <w:sz w:val="24"/>
          <w:szCs w:val="24"/>
          <w:lang w:eastAsia="ru-RU" w:bidi="ru-RU"/>
        </w:rPr>
        <w:t>Основы медицинских знаний и оказание первой помощи</w:t>
      </w:r>
    </w:p>
    <w:p w:rsidR="00CE4E7E" w:rsidRPr="005819CC" w:rsidRDefault="00990734"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к</w:t>
      </w:r>
      <w:r w:rsidR="00CE4E7E" w:rsidRPr="005819CC">
        <w:rPr>
          <w:rFonts w:ascii="Times New Roman" w:eastAsia="Arial Unicode MS" w:hAnsi="Times New Roman" w:cs="Times New Roman"/>
          <w:color w:val="000000"/>
          <w:sz w:val="24"/>
          <w:szCs w:val="24"/>
          <w:lang w:eastAsia="ru-RU" w:bidi="ru-RU"/>
        </w:rPr>
        <w:t>омментировать назначение основных нормативных правовых актов в области оказания первой помощи;</w:t>
      </w:r>
    </w:p>
    <w:p w:rsidR="00CE4E7E" w:rsidRPr="005819CC" w:rsidRDefault="00990734"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 </w:t>
      </w:r>
      <w:r w:rsidR="00CE4E7E" w:rsidRPr="005819CC">
        <w:rPr>
          <w:rFonts w:ascii="Times New Roman" w:eastAsia="Arial Unicode MS" w:hAnsi="Times New Roman" w:cs="Times New Roman"/>
          <w:color w:val="000000"/>
          <w:sz w:val="24"/>
          <w:szCs w:val="24"/>
          <w:lang w:eastAsia="ru-RU" w:bidi="ru-RU"/>
        </w:rPr>
        <w:t xml:space="preserve">использовать основные нормативные правовые акты в области оказания первой помощи для изучения и реализации своих прав, определения ответственности; </w:t>
      </w:r>
    </w:p>
    <w:p w:rsidR="00CE4E7E" w:rsidRPr="005819CC" w:rsidRDefault="00990734"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 </w:t>
      </w:r>
      <w:r w:rsidR="00CE4E7E" w:rsidRPr="005819CC">
        <w:rPr>
          <w:rFonts w:ascii="Times New Roman" w:eastAsia="Arial Unicode MS" w:hAnsi="Times New Roman" w:cs="Times New Roman"/>
          <w:color w:val="000000"/>
          <w:sz w:val="24"/>
          <w:szCs w:val="24"/>
          <w:lang w:eastAsia="ru-RU" w:bidi="ru-RU"/>
        </w:rPr>
        <w:t>оперировать основными понятиями в области оказания первой помощи;</w:t>
      </w:r>
    </w:p>
    <w:p w:rsidR="00CE4E7E" w:rsidRPr="005819CC" w:rsidRDefault="00990734"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 </w:t>
      </w:r>
      <w:r w:rsidR="00CE4E7E" w:rsidRPr="005819CC">
        <w:rPr>
          <w:rFonts w:ascii="Times New Roman" w:eastAsia="Arial Unicode MS" w:hAnsi="Times New Roman" w:cs="Times New Roman"/>
          <w:color w:val="000000"/>
          <w:sz w:val="24"/>
          <w:szCs w:val="24"/>
          <w:lang w:eastAsia="ru-RU" w:bidi="ru-RU"/>
        </w:rPr>
        <w:t xml:space="preserve">отличать первую помощь от медицинской помощи; </w:t>
      </w:r>
    </w:p>
    <w:p w:rsidR="00CE4E7E" w:rsidRPr="005819CC" w:rsidRDefault="00990734"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 </w:t>
      </w:r>
      <w:r w:rsidR="00CE4E7E" w:rsidRPr="005819CC">
        <w:rPr>
          <w:rFonts w:ascii="Times New Roman" w:eastAsia="Arial Unicode MS" w:hAnsi="Times New Roman" w:cs="Times New Roman"/>
          <w:color w:val="000000"/>
          <w:sz w:val="24"/>
          <w:szCs w:val="24"/>
          <w:lang w:eastAsia="ru-RU" w:bidi="ru-RU"/>
        </w:rPr>
        <w:t>распознавать состояния, при которых оказывается первая помощь, и определять мероприятия по ее оказанию;</w:t>
      </w:r>
    </w:p>
    <w:p w:rsidR="00CE4E7E" w:rsidRPr="005819CC" w:rsidRDefault="00990734"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 </w:t>
      </w:r>
      <w:r w:rsidR="00CE4E7E" w:rsidRPr="005819CC">
        <w:rPr>
          <w:rFonts w:ascii="Times New Roman" w:eastAsia="Arial Unicode MS" w:hAnsi="Times New Roman" w:cs="Times New Roman"/>
          <w:color w:val="000000"/>
          <w:sz w:val="24"/>
          <w:szCs w:val="24"/>
          <w:lang w:eastAsia="ru-RU" w:bidi="ru-RU"/>
        </w:rPr>
        <w:t>оказывать первую помощь при неотложных состояниях;</w:t>
      </w:r>
    </w:p>
    <w:p w:rsidR="00CE4E7E" w:rsidRPr="005819CC" w:rsidRDefault="00990734"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 </w:t>
      </w:r>
      <w:r w:rsidR="00CE4E7E" w:rsidRPr="005819CC">
        <w:rPr>
          <w:rFonts w:ascii="Times New Roman" w:eastAsia="Arial Unicode MS" w:hAnsi="Times New Roman" w:cs="Times New Roman"/>
          <w:color w:val="000000"/>
          <w:sz w:val="24"/>
          <w:szCs w:val="24"/>
          <w:lang w:eastAsia="ru-RU" w:bidi="ru-RU"/>
        </w:rPr>
        <w:t>вызывать в случае необходимости службы экстренной помощи;</w:t>
      </w:r>
    </w:p>
    <w:p w:rsidR="00CE4E7E" w:rsidRPr="005819CC" w:rsidRDefault="00990734"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 </w:t>
      </w:r>
      <w:r w:rsidR="00CE4E7E" w:rsidRPr="005819CC">
        <w:rPr>
          <w:rFonts w:ascii="Times New Roman" w:eastAsia="Arial Unicode MS" w:hAnsi="Times New Roman" w:cs="Times New Roman"/>
          <w:color w:val="000000"/>
          <w:sz w:val="24"/>
          <w:szCs w:val="24"/>
          <w:lang w:eastAsia="ru-RU" w:bidi="ru-RU"/>
        </w:rPr>
        <w:t>выполнять переноску (транспортировку) пострадавших различными способами с использованием подручных средств и средств промышленного изготовления;</w:t>
      </w:r>
    </w:p>
    <w:p w:rsidR="00CE4E7E" w:rsidRPr="005819CC" w:rsidRDefault="00990734"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 </w:t>
      </w:r>
      <w:r w:rsidR="00CE4E7E" w:rsidRPr="005819CC">
        <w:rPr>
          <w:rFonts w:ascii="Times New Roman" w:eastAsia="Arial Unicode MS" w:hAnsi="Times New Roman" w:cs="Times New Roman"/>
          <w:color w:val="000000"/>
          <w:sz w:val="24"/>
          <w:szCs w:val="24"/>
          <w:lang w:eastAsia="ru-RU" w:bidi="ru-RU"/>
        </w:rPr>
        <w:t>действовать согласно указанию на знаках безопасности медицинского и санитарного назначения;</w:t>
      </w:r>
    </w:p>
    <w:p w:rsidR="00CE4E7E" w:rsidRPr="005819CC" w:rsidRDefault="00990734"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 </w:t>
      </w:r>
      <w:r w:rsidR="00CE4E7E" w:rsidRPr="005819CC">
        <w:rPr>
          <w:rFonts w:ascii="Times New Roman" w:eastAsia="Arial Unicode MS" w:hAnsi="Times New Roman" w:cs="Times New Roman"/>
          <w:color w:val="000000"/>
          <w:sz w:val="24"/>
          <w:szCs w:val="24"/>
          <w:lang w:eastAsia="ru-RU" w:bidi="ru-RU"/>
        </w:rPr>
        <w:t>составлять модель личного безопасного поведения при оказании первой помощи пострадавшему;</w:t>
      </w:r>
    </w:p>
    <w:p w:rsidR="00CE4E7E" w:rsidRPr="005819CC" w:rsidRDefault="00990734"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 </w:t>
      </w:r>
      <w:r w:rsidR="00CE4E7E" w:rsidRPr="005819CC">
        <w:rPr>
          <w:rFonts w:ascii="Times New Roman" w:eastAsia="Arial Unicode MS" w:hAnsi="Times New Roman" w:cs="Times New Roman"/>
          <w:color w:val="000000"/>
          <w:sz w:val="24"/>
          <w:szCs w:val="24"/>
          <w:lang w:eastAsia="ru-RU" w:bidi="ru-RU"/>
        </w:rPr>
        <w:t>комментировать назначение основных нормативных правовых актов в сфере санитарно-эпидемиологическом благополучия населения;</w:t>
      </w:r>
    </w:p>
    <w:p w:rsidR="00CE4E7E" w:rsidRPr="005819CC" w:rsidRDefault="00990734"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 </w:t>
      </w:r>
      <w:r w:rsidR="00CE4E7E" w:rsidRPr="005819CC">
        <w:rPr>
          <w:rFonts w:ascii="Times New Roman" w:eastAsia="Arial Unicode MS" w:hAnsi="Times New Roman" w:cs="Times New Roman"/>
          <w:color w:val="000000"/>
          <w:sz w:val="24"/>
          <w:szCs w:val="24"/>
          <w:lang w:eastAsia="ru-RU" w:bidi="ru-RU"/>
        </w:rPr>
        <w:t xml:space="preserve">использовать основные нормативные правовые акты в сфере санитарно-эпидемиологического благополучия населения для изучения и реализации своих прав и определения ответственности; </w:t>
      </w:r>
    </w:p>
    <w:p w:rsidR="00CE4E7E" w:rsidRPr="005819CC" w:rsidRDefault="00990734"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 </w:t>
      </w:r>
      <w:r w:rsidR="00CE4E7E" w:rsidRPr="005819CC">
        <w:rPr>
          <w:rFonts w:ascii="Times New Roman" w:eastAsia="Arial Unicode MS" w:hAnsi="Times New Roman" w:cs="Times New Roman"/>
          <w:color w:val="000000"/>
          <w:sz w:val="24"/>
          <w:szCs w:val="24"/>
          <w:lang w:eastAsia="ru-RU" w:bidi="ru-RU"/>
        </w:rPr>
        <w:t>оперировать понятием «инфекционные болезни» для определения отличия инфекционных заболеваний от неинфекционных заболеваний и особо опасных инфекционных заболеваний;</w:t>
      </w:r>
    </w:p>
    <w:p w:rsidR="00CE4E7E" w:rsidRPr="005819CC" w:rsidRDefault="00990734"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 </w:t>
      </w:r>
      <w:r w:rsidR="00CE4E7E" w:rsidRPr="005819CC">
        <w:rPr>
          <w:rFonts w:ascii="Times New Roman" w:eastAsia="Arial Unicode MS" w:hAnsi="Times New Roman" w:cs="Times New Roman"/>
          <w:color w:val="000000"/>
          <w:sz w:val="24"/>
          <w:szCs w:val="24"/>
          <w:lang w:eastAsia="ru-RU" w:bidi="ru-RU"/>
        </w:rPr>
        <w:t>классифицировать основные инфекционные болезни;</w:t>
      </w:r>
    </w:p>
    <w:p w:rsidR="00CE4E7E" w:rsidRPr="005819CC" w:rsidRDefault="00990734"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 </w:t>
      </w:r>
      <w:r w:rsidR="00CE4E7E" w:rsidRPr="005819CC">
        <w:rPr>
          <w:rFonts w:ascii="Times New Roman" w:eastAsia="Arial Unicode MS" w:hAnsi="Times New Roman" w:cs="Times New Roman"/>
          <w:color w:val="000000"/>
          <w:sz w:val="24"/>
          <w:szCs w:val="24"/>
          <w:lang w:eastAsia="ru-RU" w:bidi="ru-RU"/>
        </w:rPr>
        <w:t>определять меры, направленные на предупреждение возникновения и распространения инфекционных заболеваний;</w:t>
      </w:r>
    </w:p>
    <w:p w:rsidR="00CE4E7E" w:rsidRPr="005819CC" w:rsidRDefault="00990734"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 </w:t>
      </w:r>
      <w:r w:rsidR="00CE4E7E" w:rsidRPr="005819CC">
        <w:rPr>
          <w:rFonts w:ascii="Times New Roman" w:eastAsia="Arial Unicode MS" w:hAnsi="Times New Roman" w:cs="Times New Roman"/>
          <w:color w:val="000000"/>
          <w:sz w:val="24"/>
          <w:szCs w:val="24"/>
          <w:lang w:eastAsia="ru-RU" w:bidi="ru-RU"/>
        </w:rPr>
        <w:t>действовать в порядке и по правилам поведения в случае возникновения эпидемиологического или бактериологического очага.</w:t>
      </w:r>
    </w:p>
    <w:p w:rsidR="00CE4E7E" w:rsidRPr="005819CC" w:rsidRDefault="00CE4E7E" w:rsidP="005819CC">
      <w:pPr>
        <w:spacing w:after="0" w:line="240" w:lineRule="auto"/>
        <w:contextualSpacing/>
        <w:jc w:val="both"/>
        <w:rPr>
          <w:rFonts w:ascii="Times New Roman" w:eastAsia="Arial Unicode MS" w:hAnsi="Times New Roman" w:cs="Times New Roman"/>
          <w:b/>
          <w:color w:val="000000"/>
          <w:sz w:val="24"/>
          <w:szCs w:val="24"/>
          <w:lang w:eastAsia="ru-RU" w:bidi="ru-RU"/>
        </w:rPr>
      </w:pPr>
      <w:r w:rsidRPr="005819CC">
        <w:rPr>
          <w:rFonts w:ascii="Times New Roman" w:eastAsia="Arial Unicode MS" w:hAnsi="Times New Roman" w:cs="Times New Roman"/>
          <w:b/>
          <w:color w:val="000000"/>
          <w:sz w:val="24"/>
          <w:szCs w:val="24"/>
          <w:lang w:eastAsia="ru-RU" w:bidi="ru-RU"/>
        </w:rPr>
        <w:t>Основы обороны государства</w:t>
      </w:r>
    </w:p>
    <w:p w:rsidR="00CE4E7E" w:rsidRPr="005819CC" w:rsidRDefault="00990734"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к</w:t>
      </w:r>
      <w:r w:rsidR="00CE4E7E" w:rsidRPr="005819CC">
        <w:rPr>
          <w:rFonts w:ascii="Times New Roman" w:eastAsia="Arial Unicode MS" w:hAnsi="Times New Roman" w:cs="Times New Roman"/>
          <w:color w:val="000000"/>
          <w:sz w:val="24"/>
          <w:szCs w:val="24"/>
          <w:lang w:eastAsia="ru-RU" w:bidi="ru-RU"/>
        </w:rPr>
        <w:t>омментировать назначение основных нормативных правовых актов в области обороны государства;</w:t>
      </w:r>
    </w:p>
    <w:p w:rsidR="00CE4E7E" w:rsidRPr="005819CC" w:rsidRDefault="00990734"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 </w:t>
      </w:r>
      <w:r w:rsidR="00CE4E7E" w:rsidRPr="005819CC">
        <w:rPr>
          <w:rFonts w:ascii="Times New Roman" w:eastAsia="Arial Unicode MS" w:hAnsi="Times New Roman" w:cs="Times New Roman"/>
          <w:color w:val="000000"/>
          <w:sz w:val="24"/>
          <w:szCs w:val="24"/>
          <w:lang w:eastAsia="ru-RU" w:bidi="ru-RU"/>
        </w:rPr>
        <w:t>характеризовать состояние и тенденции развития современного мира и России;</w:t>
      </w:r>
    </w:p>
    <w:p w:rsidR="00CE4E7E" w:rsidRPr="005819CC" w:rsidRDefault="00990734"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 </w:t>
      </w:r>
      <w:r w:rsidR="00CE4E7E" w:rsidRPr="005819CC">
        <w:rPr>
          <w:rFonts w:ascii="Times New Roman" w:eastAsia="Arial Unicode MS" w:hAnsi="Times New Roman" w:cs="Times New Roman"/>
          <w:color w:val="000000"/>
          <w:sz w:val="24"/>
          <w:szCs w:val="24"/>
          <w:lang w:eastAsia="ru-RU" w:bidi="ru-RU"/>
        </w:rPr>
        <w:t>описывать национальные интересы РФ и стратегические национальные приоритеты;</w:t>
      </w:r>
    </w:p>
    <w:p w:rsidR="00CE4E7E" w:rsidRPr="005819CC" w:rsidRDefault="00990734"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 </w:t>
      </w:r>
      <w:r w:rsidR="00CE4E7E" w:rsidRPr="005819CC">
        <w:rPr>
          <w:rFonts w:ascii="Times New Roman" w:eastAsia="Arial Unicode MS" w:hAnsi="Times New Roman" w:cs="Times New Roman"/>
          <w:color w:val="000000"/>
          <w:sz w:val="24"/>
          <w:szCs w:val="24"/>
          <w:lang w:eastAsia="ru-RU" w:bidi="ru-RU"/>
        </w:rPr>
        <w:t xml:space="preserve">приводить примеры факторов и источников угроз национальной безопасности, оказывающих негативное влияние на национальные интересы России; </w:t>
      </w:r>
    </w:p>
    <w:p w:rsidR="00CE4E7E" w:rsidRPr="005819CC" w:rsidRDefault="00990734"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 </w:t>
      </w:r>
      <w:r w:rsidR="00CE4E7E" w:rsidRPr="005819CC">
        <w:rPr>
          <w:rFonts w:ascii="Times New Roman" w:eastAsia="Arial Unicode MS" w:hAnsi="Times New Roman" w:cs="Times New Roman"/>
          <w:color w:val="000000"/>
          <w:sz w:val="24"/>
          <w:szCs w:val="24"/>
          <w:lang w:eastAsia="ru-RU" w:bidi="ru-RU"/>
        </w:rPr>
        <w:t xml:space="preserve">приводить примеры основных внешних и внутренних опасностей; </w:t>
      </w:r>
    </w:p>
    <w:p w:rsidR="00CE4E7E" w:rsidRPr="005819CC" w:rsidRDefault="00990734"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 </w:t>
      </w:r>
      <w:r w:rsidR="00CE4E7E" w:rsidRPr="005819CC">
        <w:rPr>
          <w:rFonts w:ascii="Times New Roman" w:eastAsia="Arial Unicode MS" w:hAnsi="Times New Roman" w:cs="Times New Roman"/>
          <w:color w:val="000000"/>
          <w:sz w:val="24"/>
          <w:szCs w:val="24"/>
          <w:lang w:eastAsia="ru-RU" w:bidi="ru-RU"/>
        </w:rPr>
        <w:t>раскрывать основные задачи и приоритеты международного сотрудничества РФ в рамках реализации национальных интересов и обеспечения безопасности;</w:t>
      </w:r>
    </w:p>
    <w:p w:rsidR="00CE4E7E" w:rsidRPr="005819CC" w:rsidRDefault="00990734"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 </w:t>
      </w:r>
      <w:r w:rsidR="00CE4E7E" w:rsidRPr="005819CC">
        <w:rPr>
          <w:rFonts w:ascii="Times New Roman" w:eastAsia="Arial Unicode MS" w:hAnsi="Times New Roman" w:cs="Times New Roman"/>
          <w:color w:val="000000"/>
          <w:sz w:val="24"/>
          <w:szCs w:val="24"/>
          <w:lang w:eastAsia="ru-RU" w:bidi="ru-RU"/>
        </w:rPr>
        <w:t>разъяснять основные направления обеспечения национальной безопасности и обороны РФ;</w:t>
      </w:r>
    </w:p>
    <w:p w:rsidR="00CE4E7E" w:rsidRPr="005819CC" w:rsidRDefault="00990734"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 </w:t>
      </w:r>
      <w:r w:rsidR="00CE4E7E" w:rsidRPr="005819CC">
        <w:rPr>
          <w:rFonts w:ascii="Times New Roman" w:eastAsia="Arial Unicode MS" w:hAnsi="Times New Roman" w:cs="Times New Roman"/>
          <w:color w:val="000000"/>
          <w:sz w:val="24"/>
          <w:szCs w:val="24"/>
          <w:lang w:eastAsia="ru-RU" w:bidi="ru-RU"/>
        </w:rPr>
        <w:t>оперировать основными понятиями в области обороны государства;</w:t>
      </w:r>
    </w:p>
    <w:p w:rsidR="00CE4E7E" w:rsidRPr="005819CC" w:rsidRDefault="00990734"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 </w:t>
      </w:r>
      <w:r w:rsidR="00CE4E7E" w:rsidRPr="005819CC">
        <w:rPr>
          <w:rFonts w:ascii="Times New Roman" w:eastAsia="Arial Unicode MS" w:hAnsi="Times New Roman" w:cs="Times New Roman"/>
          <w:color w:val="000000"/>
          <w:sz w:val="24"/>
          <w:szCs w:val="24"/>
          <w:lang w:eastAsia="ru-RU" w:bidi="ru-RU"/>
        </w:rPr>
        <w:t>раскрывать основы и организацию обороны РФ;</w:t>
      </w:r>
    </w:p>
    <w:p w:rsidR="00CE4E7E" w:rsidRPr="005819CC" w:rsidRDefault="00990734"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 </w:t>
      </w:r>
      <w:r w:rsidR="00CE4E7E" w:rsidRPr="005819CC">
        <w:rPr>
          <w:rFonts w:ascii="Times New Roman" w:eastAsia="Arial Unicode MS" w:hAnsi="Times New Roman" w:cs="Times New Roman"/>
          <w:color w:val="000000"/>
          <w:sz w:val="24"/>
          <w:szCs w:val="24"/>
          <w:lang w:eastAsia="ru-RU" w:bidi="ru-RU"/>
        </w:rPr>
        <w:t>раскрывать предназначение и использование ВС РФ в области обороны;</w:t>
      </w:r>
    </w:p>
    <w:p w:rsidR="00CE4E7E" w:rsidRPr="005819CC" w:rsidRDefault="00990734"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 </w:t>
      </w:r>
      <w:r w:rsidR="00CE4E7E" w:rsidRPr="005819CC">
        <w:rPr>
          <w:rFonts w:ascii="Times New Roman" w:eastAsia="Arial Unicode MS" w:hAnsi="Times New Roman" w:cs="Times New Roman"/>
          <w:color w:val="000000"/>
          <w:sz w:val="24"/>
          <w:szCs w:val="24"/>
          <w:lang w:eastAsia="ru-RU" w:bidi="ru-RU"/>
        </w:rPr>
        <w:t>объяснять направление военной политики РФ в современных условиях;</w:t>
      </w:r>
    </w:p>
    <w:p w:rsidR="00CE4E7E" w:rsidRPr="005819CC" w:rsidRDefault="00990734"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 </w:t>
      </w:r>
      <w:r w:rsidR="00CE4E7E" w:rsidRPr="005819CC">
        <w:rPr>
          <w:rFonts w:ascii="Times New Roman" w:eastAsia="Arial Unicode MS" w:hAnsi="Times New Roman" w:cs="Times New Roman"/>
          <w:color w:val="000000"/>
          <w:sz w:val="24"/>
          <w:szCs w:val="24"/>
          <w:lang w:eastAsia="ru-RU" w:bidi="ru-RU"/>
        </w:rPr>
        <w:t>описывать предназначение и задачи Вооруженных Сил РФ, других войск, воинских формирований и органов в мирное и военное время;</w:t>
      </w:r>
    </w:p>
    <w:p w:rsidR="00CE4E7E" w:rsidRPr="005819CC" w:rsidRDefault="00990734"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 </w:t>
      </w:r>
      <w:r w:rsidR="00CE4E7E" w:rsidRPr="005819CC">
        <w:rPr>
          <w:rFonts w:ascii="Times New Roman" w:eastAsia="Arial Unicode MS" w:hAnsi="Times New Roman" w:cs="Times New Roman"/>
          <w:color w:val="000000"/>
          <w:sz w:val="24"/>
          <w:szCs w:val="24"/>
          <w:lang w:eastAsia="ru-RU" w:bidi="ru-RU"/>
        </w:rPr>
        <w:t>характеризовать историю создания ВС РФ;</w:t>
      </w:r>
    </w:p>
    <w:p w:rsidR="00CE4E7E" w:rsidRPr="005819CC" w:rsidRDefault="00990734"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 </w:t>
      </w:r>
      <w:r w:rsidR="00CE4E7E" w:rsidRPr="005819CC">
        <w:rPr>
          <w:rFonts w:ascii="Times New Roman" w:eastAsia="Arial Unicode MS" w:hAnsi="Times New Roman" w:cs="Times New Roman"/>
          <w:color w:val="000000"/>
          <w:sz w:val="24"/>
          <w:szCs w:val="24"/>
          <w:lang w:eastAsia="ru-RU" w:bidi="ru-RU"/>
        </w:rPr>
        <w:t>описывать структуру ВС РФ;</w:t>
      </w:r>
    </w:p>
    <w:p w:rsidR="00CE4E7E" w:rsidRPr="005819CC" w:rsidRDefault="00990734"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 </w:t>
      </w:r>
      <w:r w:rsidR="00CE4E7E" w:rsidRPr="005819CC">
        <w:rPr>
          <w:rFonts w:ascii="Times New Roman" w:eastAsia="Arial Unicode MS" w:hAnsi="Times New Roman" w:cs="Times New Roman"/>
          <w:color w:val="000000"/>
          <w:sz w:val="24"/>
          <w:szCs w:val="24"/>
          <w:lang w:eastAsia="ru-RU" w:bidi="ru-RU"/>
        </w:rPr>
        <w:t>характеризовать виды и рода войск ВС РФ, их предназначение и задачи;</w:t>
      </w:r>
    </w:p>
    <w:p w:rsidR="00CE4E7E" w:rsidRPr="005819CC" w:rsidRDefault="00990734"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 </w:t>
      </w:r>
      <w:r w:rsidR="00CE4E7E" w:rsidRPr="005819CC">
        <w:rPr>
          <w:rFonts w:ascii="Times New Roman" w:eastAsia="Arial Unicode MS" w:hAnsi="Times New Roman" w:cs="Times New Roman"/>
          <w:color w:val="000000"/>
          <w:sz w:val="24"/>
          <w:szCs w:val="24"/>
          <w:lang w:eastAsia="ru-RU" w:bidi="ru-RU"/>
        </w:rPr>
        <w:t>распознавать символы ВС РФ;</w:t>
      </w:r>
    </w:p>
    <w:p w:rsidR="00CE4E7E" w:rsidRPr="005819CC" w:rsidRDefault="00990734"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 </w:t>
      </w:r>
      <w:r w:rsidR="00CE4E7E" w:rsidRPr="005819CC">
        <w:rPr>
          <w:rFonts w:ascii="Times New Roman" w:eastAsia="Arial Unicode MS" w:hAnsi="Times New Roman" w:cs="Times New Roman"/>
          <w:color w:val="000000"/>
          <w:sz w:val="24"/>
          <w:szCs w:val="24"/>
          <w:lang w:eastAsia="ru-RU" w:bidi="ru-RU"/>
        </w:rPr>
        <w:t>приводить примеры воинских традиций и ритуалов ВС РФ.</w:t>
      </w:r>
    </w:p>
    <w:p w:rsidR="00CE4E7E" w:rsidRPr="005819CC" w:rsidRDefault="00CE4E7E" w:rsidP="005819CC">
      <w:pPr>
        <w:spacing w:after="0" w:line="240" w:lineRule="auto"/>
        <w:contextualSpacing/>
        <w:jc w:val="both"/>
        <w:rPr>
          <w:rFonts w:ascii="Times New Roman" w:eastAsia="Arial Unicode MS" w:hAnsi="Times New Roman" w:cs="Times New Roman"/>
          <w:b/>
          <w:color w:val="000000"/>
          <w:sz w:val="24"/>
          <w:szCs w:val="24"/>
          <w:lang w:eastAsia="ru-RU" w:bidi="ru-RU"/>
        </w:rPr>
      </w:pPr>
      <w:r w:rsidRPr="005819CC">
        <w:rPr>
          <w:rFonts w:ascii="Times New Roman" w:eastAsia="Arial Unicode MS" w:hAnsi="Times New Roman" w:cs="Times New Roman"/>
          <w:b/>
          <w:color w:val="000000"/>
          <w:sz w:val="24"/>
          <w:szCs w:val="24"/>
          <w:lang w:eastAsia="ru-RU" w:bidi="ru-RU"/>
        </w:rPr>
        <w:t>Правовые основы военной службы</w:t>
      </w:r>
    </w:p>
    <w:p w:rsidR="00CE4E7E" w:rsidRPr="005819CC" w:rsidRDefault="00990734"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к</w:t>
      </w:r>
      <w:r w:rsidR="00CE4E7E" w:rsidRPr="005819CC">
        <w:rPr>
          <w:rFonts w:ascii="Times New Roman" w:eastAsia="Arial Unicode MS" w:hAnsi="Times New Roman" w:cs="Times New Roman"/>
          <w:color w:val="000000"/>
          <w:sz w:val="24"/>
          <w:szCs w:val="24"/>
          <w:lang w:eastAsia="ru-RU" w:bidi="ru-RU"/>
        </w:rPr>
        <w:t>омментировать назначение основных нормативных правовых актов в области воинской обязанности граждан и военной службы;</w:t>
      </w:r>
    </w:p>
    <w:p w:rsidR="00CE4E7E" w:rsidRPr="005819CC" w:rsidRDefault="00990734"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 </w:t>
      </w:r>
      <w:r w:rsidR="00CE4E7E" w:rsidRPr="005819CC">
        <w:rPr>
          <w:rFonts w:ascii="Times New Roman" w:eastAsia="Arial Unicode MS" w:hAnsi="Times New Roman" w:cs="Times New Roman"/>
          <w:color w:val="000000"/>
          <w:sz w:val="24"/>
          <w:szCs w:val="24"/>
          <w:lang w:eastAsia="ru-RU" w:bidi="ru-RU"/>
        </w:rPr>
        <w:t xml:space="preserve">использовать нормативные правовые акты для изучения и реализации своих прав и обязанностей до призыва, во время призыва, во время прохождения военной службы, во время увольнения с военной службы и пребывания в запасе; </w:t>
      </w:r>
    </w:p>
    <w:p w:rsidR="00CE4E7E" w:rsidRPr="005819CC" w:rsidRDefault="00990734"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 </w:t>
      </w:r>
      <w:r w:rsidR="00CE4E7E" w:rsidRPr="005819CC">
        <w:rPr>
          <w:rFonts w:ascii="Times New Roman" w:eastAsia="Arial Unicode MS" w:hAnsi="Times New Roman" w:cs="Times New Roman"/>
          <w:color w:val="000000"/>
          <w:sz w:val="24"/>
          <w:szCs w:val="24"/>
          <w:lang w:eastAsia="ru-RU" w:bidi="ru-RU"/>
        </w:rPr>
        <w:t>оперировать основными понятиями в области воинской обязанности граждан и военной службы;</w:t>
      </w:r>
    </w:p>
    <w:p w:rsidR="00CE4E7E" w:rsidRPr="005819CC" w:rsidRDefault="00990734"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 </w:t>
      </w:r>
      <w:r w:rsidR="00CE4E7E" w:rsidRPr="005819CC">
        <w:rPr>
          <w:rFonts w:ascii="Times New Roman" w:eastAsia="Arial Unicode MS" w:hAnsi="Times New Roman" w:cs="Times New Roman"/>
          <w:color w:val="000000"/>
          <w:sz w:val="24"/>
          <w:szCs w:val="24"/>
          <w:lang w:eastAsia="ru-RU" w:bidi="ru-RU"/>
        </w:rPr>
        <w:t>раскрывать сущность военной службы и составляющие воинской обязанности гражданина РФ;</w:t>
      </w:r>
    </w:p>
    <w:p w:rsidR="00CE4E7E" w:rsidRPr="005819CC" w:rsidRDefault="00990734"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 </w:t>
      </w:r>
      <w:r w:rsidR="00CE4E7E" w:rsidRPr="005819CC">
        <w:rPr>
          <w:rFonts w:ascii="Times New Roman" w:eastAsia="Arial Unicode MS" w:hAnsi="Times New Roman" w:cs="Times New Roman"/>
          <w:color w:val="000000"/>
          <w:sz w:val="24"/>
          <w:szCs w:val="24"/>
          <w:lang w:eastAsia="ru-RU" w:bidi="ru-RU"/>
        </w:rPr>
        <w:t>характеризовать обязательную и добровольную подготовку к военной службе;</w:t>
      </w:r>
    </w:p>
    <w:p w:rsidR="00CE4E7E" w:rsidRPr="005819CC" w:rsidRDefault="00990734"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w:t>
      </w:r>
      <w:r w:rsidR="00276144" w:rsidRPr="005819CC">
        <w:rPr>
          <w:rFonts w:ascii="Times New Roman" w:eastAsia="Arial Unicode MS" w:hAnsi="Times New Roman" w:cs="Times New Roman"/>
          <w:color w:val="000000"/>
          <w:sz w:val="24"/>
          <w:szCs w:val="24"/>
          <w:lang w:eastAsia="ru-RU" w:bidi="ru-RU"/>
        </w:rPr>
        <w:t xml:space="preserve"> </w:t>
      </w:r>
      <w:r w:rsidR="00CE4E7E" w:rsidRPr="005819CC">
        <w:rPr>
          <w:rFonts w:ascii="Times New Roman" w:eastAsia="Arial Unicode MS" w:hAnsi="Times New Roman" w:cs="Times New Roman"/>
          <w:color w:val="000000"/>
          <w:sz w:val="24"/>
          <w:szCs w:val="24"/>
          <w:lang w:eastAsia="ru-RU" w:bidi="ru-RU"/>
        </w:rPr>
        <w:t>раскрывать организацию воинского учета;</w:t>
      </w:r>
    </w:p>
    <w:p w:rsidR="00CE4E7E" w:rsidRPr="005819CC" w:rsidRDefault="00276144"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 </w:t>
      </w:r>
      <w:r w:rsidR="00CE4E7E" w:rsidRPr="005819CC">
        <w:rPr>
          <w:rFonts w:ascii="Times New Roman" w:eastAsia="Arial Unicode MS" w:hAnsi="Times New Roman" w:cs="Times New Roman"/>
          <w:color w:val="000000"/>
          <w:sz w:val="24"/>
          <w:szCs w:val="24"/>
          <w:lang w:eastAsia="ru-RU" w:bidi="ru-RU"/>
        </w:rPr>
        <w:t>комментировать назначение Общевоинских уставов ВС РФ;</w:t>
      </w:r>
    </w:p>
    <w:p w:rsidR="00CE4E7E" w:rsidRPr="005819CC" w:rsidRDefault="00276144"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 </w:t>
      </w:r>
      <w:r w:rsidR="00CE4E7E" w:rsidRPr="005819CC">
        <w:rPr>
          <w:rFonts w:ascii="Times New Roman" w:eastAsia="Arial Unicode MS" w:hAnsi="Times New Roman" w:cs="Times New Roman"/>
          <w:color w:val="000000"/>
          <w:sz w:val="24"/>
          <w:szCs w:val="24"/>
          <w:lang w:eastAsia="ru-RU" w:bidi="ru-RU"/>
        </w:rPr>
        <w:t>использовать Общевоинские уставы ВС РФ при подготовке к прохождению военной службы по призыву, контракту;</w:t>
      </w:r>
    </w:p>
    <w:p w:rsidR="00CE4E7E" w:rsidRPr="005819CC" w:rsidRDefault="00820A64"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 </w:t>
      </w:r>
      <w:r w:rsidR="00CE4E7E" w:rsidRPr="005819CC">
        <w:rPr>
          <w:rFonts w:ascii="Times New Roman" w:eastAsia="Arial Unicode MS" w:hAnsi="Times New Roman" w:cs="Times New Roman"/>
          <w:color w:val="000000"/>
          <w:sz w:val="24"/>
          <w:szCs w:val="24"/>
          <w:lang w:eastAsia="ru-RU" w:bidi="ru-RU"/>
        </w:rPr>
        <w:t>описывать порядок и сроки прохождения службы по призыву, контракту и альтернативной гражданской службы;</w:t>
      </w:r>
    </w:p>
    <w:p w:rsidR="00CE4E7E" w:rsidRPr="005819CC" w:rsidRDefault="00820A64"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 </w:t>
      </w:r>
      <w:r w:rsidR="00CE4E7E" w:rsidRPr="005819CC">
        <w:rPr>
          <w:rFonts w:ascii="Times New Roman" w:eastAsia="Arial Unicode MS" w:hAnsi="Times New Roman" w:cs="Times New Roman"/>
          <w:color w:val="000000"/>
          <w:sz w:val="24"/>
          <w:szCs w:val="24"/>
          <w:lang w:eastAsia="ru-RU" w:bidi="ru-RU"/>
        </w:rPr>
        <w:t>объяснять порядок назначения на воинскую должность, присвоения и лишения воинского звания;</w:t>
      </w:r>
    </w:p>
    <w:p w:rsidR="00CE4E7E" w:rsidRPr="005819CC" w:rsidRDefault="00820A64"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 </w:t>
      </w:r>
      <w:r w:rsidR="00CE4E7E" w:rsidRPr="005819CC">
        <w:rPr>
          <w:rFonts w:ascii="Times New Roman" w:eastAsia="Arial Unicode MS" w:hAnsi="Times New Roman" w:cs="Times New Roman"/>
          <w:color w:val="000000"/>
          <w:sz w:val="24"/>
          <w:szCs w:val="24"/>
          <w:lang w:eastAsia="ru-RU" w:bidi="ru-RU"/>
        </w:rPr>
        <w:t>различать военную форму одежды и знаки различия военнослужащих ВС РФ;</w:t>
      </w:r>
    </w:p>
    <w:p w:rsidR="00CE4E7E" w:rsidRPr="005819CC" w:rsidRDefault="00820A64"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 </w:t>
      </w:r>
      <w:r w:rsidR="00CE4E7E" w:rsidRPr="005819CC">
        <w:rPr>
          <w:rFonts w:ascii="Times New Roman" w:eastAsia="Arial Unicode MS" w:hAnsi="Times New Roman" w:cs="Times New Roman"/>
          <w:color w:val="000000"/>
          <w:sz w:val="24"/>
          <w:szCs w:val="24"/>
          <w:lang w:eastAsia="ru-RU" w:bidi="ru-RU"/>
        </w:rPr>
        <w:t>описывать основание увольнения с военной службы;</w:t>
      </w:r>
    </w:p>
    <w:p w:rsidR="00CE4E7E" w:rsidRPr="005819CC" w:rsidRDefault="00820A64"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 </w:t>
      </w:r>
      <w:r w:rsidR="00CE4E7E" w:rsidRPr="005819CC">
        <w:rPr>
          <w:rFonts w:ascii="Times New Roman" w:eastAsia="Arial Unicode MS" w:hAnsi="Times New Roman" w:cs="Times New Roman"/>
          <w:color w:val="000000"/>
          <w:sz w:val="24"/>
          <w:szCs w:val="24"/>
          <w:lang w:eastAsia="ru-RU" w:bidi="ru-RU"/>
        </w:rPr>
        <w:t>раскрывать предназначение запаса;</w:t>
      </w:r>
    </w:p>
    <w:p w:rsidR="00CE4E7E" w:rsidRPr="005819CC" w:rsidRDefault="00820A64"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 </w:t>
      </w:r>
      <w:r w:rsidR="00CE4E7E" w:rsidRPr="005819CC">
        <w:rPr>
          <w:rFonts w:ascii="Times New Roman" w:eastAsia="Arial Unicode MS" w:hAnsi="Times New Roman" w:cs="Times New Roman"/>
          <w:color w:val="000000"/>
          <w:sz w:val="24"/>
          <w:szCs w:val="24"/>
          <w:lang w:eastAsia="ru-RU" w:bidi="ru-RU"/>
        </w:rPr>
        <w:t xml:space="preserve">объяснять порядок зачисления и пребывания в запасе; </w:t>
      </w:r>
    </w:p>
    <w:p w:rsidR="00CE4E7E" w:rsidRPr="005819CC" w:rsidRDefault="00820A64"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 </w:t>
      </w:r>
      <w:r w:rsidR="00CE4E7E" w:rsidRPr="005819CC">
        <w:rPr>
          <w:rFonts w:ascii="Times New Roman" w:eastAsia="Arial Unicode MS" w:hAnsi="Times New Roman" w:cs="Times New Roman"/>
          <w:color w:val="000000"/>
          <w:sz w:val="24"/>
          <w:szCs w:val="24"/>
          <w:lang w:eastAsia="ru-RU" w:bidi="ru-RU"/>
        </w:rPr>
        <w:t>раскрывать предназначение мобилизационного резерва;</w:t>
      </w:r>
    </w:p>
    <w:p w:rsidR="00CE4E7E" w:rsidRPr="005819CC" w:rsidRDefault="00820A64"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 </w:t>
      </w:r>
      <w:r w:rsidR="00CE4E7E" w:rsidRPr="005819CC">
        <w:rPr>
          <w:rFonts w:ascii="Times New Roman" w:eastAsia="Arial Unicode MS" w:hAnsi="Times New Roman" w:cs="Times New Roman"/>
          <w:color w:val="000000"/>
          <w:sz w:val="24"/>
          <w:szCs w:val="24"/>
          <w:lang w:eastAsia="ru-RU" w:bidi="ru-RU"/>
        </w:rPr>
        <w:t>объяснять порядок заключения контракта и сроки пребывания в резерве.</w:t>
      </w:r>
    </w:p>
    <w:p w:rsidR="00CE4E7E" w:rsidRPr="005819CC" w:rsidRDefault="00CE4E7E" w:rsidP="005819CC">
      <w:pPr>
        <w:spacing w:after="0" w:line="240" w:lineRule="auto"/>
        <w:contextualSpacing/>
        <w:jc w:val="both"/>
        <w:rPr>
          <w:rFonts w:ascii="Times New Roman" w:eastAsia="Arial Unicode MS" w:hAnsi="Times New Roman" w:cs="Times New Roman"/>
          <w:b/>
          <w:color w:val="000000"/>
          <w:sz w:val="24"/>
          <w:szCs w:val="24"/>
          <w:lang w:eastAsia="ru-RU" w:bidi="ru-RU"/>
        </w:rPr>
      </w:pPr>
      <w:r w:rsidRPr="005819CC">
        <w:rPr>
          <w:rFonts w:ascii="Times New Roman" w:eastAsia="Arial Unicode MS" w:hAnsi="Times New Roman" w:cs="Times New Roman"/>
          <w:b/>
          <w:color w:val="000000"/>
          <w:sz w:val="24"/>
          <w:szCs w:val="24"/>
          <w:lang w:eastAsia="ru-RU" w:bidi="ru-RU"/>
        </w:rPr>
        <w:t>Элементы начальной военной подготовки</w:t>
      </w:r>
    </w:p>
    <w:p w:rsidR="00CE4E7E" w:rsidRPr="005819CC" w:rsidRDefault="00820A64"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к</w:t>
      </w:r>
      <w:r w:rsidR="00CE4E7E" w:rsidRPr="005819CC">
        <w:rPr>
          <w:rFonts w:ascii="Times New Roman" w:eastAsia="Arial Unicode MS" w:hAnsi="Times New Roman" w:cs="Times New Roman"/>
          <w:color w:val="000000"/>
          <w:sz w:val="24"/>
          <w:szCs w:val="24"/>
          <w:lang w:eastAsia="ru-RU" w:bidi="ru-RU"/>
        </w:rPr>
        <w:t>омментировать назначение Строевого устава ВС РФ;</w:t>
      </w:r>
    </w:p>
    <w:p w:rsidR="00CE4E7E" w:rsidRPr="005819CC" w:rsidRDefault="00820A64"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 </w:t>
      </w:r>
      <w:r w:rsidR="00CE4E7E" w:rsidRPr="005819CC">
        <w:rPr>
          <w:rFonts w:ascii="Times New Roman" w:eastAsia="Arial Unicode MS" w:hAnsi="Times New Roman" w:cs="Times New Roman"/>
          <w:color w:val="000000"/>
          <w:sz w:val="24"/>
          <w:szCs w:val="24"/>
          <w:lang w:eastAsia="ru-RU" w:bidi="ru-RU"/>
        </w:rPr>
        <w:t>использовать Строевой устав ВС РФ при обучении элементам строевой подготовки;</w:t>
      </w:r>
    </w:p>
    <w:p w:rsidR="00CE4E7E" w:rsidRPr="005819CC" w:rsidRDefault="00820A64"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 </w:t>
      </w:r>
      <w:r w:rsidR="00CE4E7E" w:rsidRPr="005819CC">
        <w:rPr>
          <w:rFonts w:ascii="Times New Roman" w:eastAsia="Arial Unicode MS" w:hAnsi="Times New Roman" w:cs="Times New Roman"/>
          <w:color w:val="000000"/>
          <w:sz w:val="24"/>
          <w:szCs w:val="24"/>
          <w:lang w:eastAsia="ru-RU" w:bidi="ru-RU"/>
        </w:rPr>
        <w:t>оперировать основными понятиями Строевого устава ВС РФ;</w:t>
      </w:r>
    </w:p>
    <w:p w:rsidR="00CE4E7E" w:rsidRPr="005819CC" w:rsidRDefault="00820A64"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 </w:t>
      </w:r>
      <w:r w:rsidR="00CE4E7E" w:rsidRPr="005819CC">
        <w:rPr>
          <w:rFonts w:ascii="Times New Roman" w:eastAsia="Arial Unicode MS" w:hAnsi="Times New Roman" w:cs="Times New Roman"/>
          <w:color w:val="000000"/>
          <w:sz w:val="24"/>
          <w:szCs w:val="24"/>
          <w:lang w:eastAsia="ru-RU" w:bidi="ru-RU"/>
        </w:rPr>
        <w:t>выполнять строевые приемы и движение без оружия;</w:t>
      </w:r>
    </w:p>
    <w:p w:rsidR="00CE4E7E" w:rsidRPr="005819CC" w:rsidRDefault="00820A64"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 </w:t>
      </w:r>
      <w:r w:rsidR="00CE4E7E" w:rsidRPr="005819CC">
        <w:rPr>
          <w:rFonts w:ascii="Times New Roman" w:eastAsia="Arial Unicode MS" w:hAnsi="Times New Roman" w:cs="Times New Roman"/>
          <w:color w:val="000000"/>
          <w:sz w:val="24"/>
          <w:szCs w:val="24"/>
          <w:lang w:eastAsia="ru-RU" w:bidi="ru-RU"/>
        </w:rPr>
        <w:t>выполнять воинское приветствие без оружия на месте и в движении, выход из строя и возвращение в строй, подход к начальнику и отход от него;</w:t>
      </w:r>
    </w:p>
    <w:p w:rsidR="00CE4E7E" w:rsidRPr="005819CC" w:rsidRDefault="00C630F2"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 </w:t>
      </w:r>
      <w:r w:rsidR="00CE4E7E" w:rsidRPr="005819CC">
        <w:rPr>
          <w:rFonts w:ascii="Times New Roman" w:eastAsia="Arial Unicode MS" w:hAnsi="Times New Roman" w:cs="Times New Roman"/>
          <w:color w:val="000000"/>
          <w:sz w:val="24"/>
          <w:szCs w:val="24"/>
          <w:lang w:eastAsia="ru-RU" w:bidi="ru-RU"/>
        </w:rPr>
        <w:t>выполнять строевые приемы в составе отделения на месте и в движении;</w:t>
      </w:r>
    </w:p>
    <w:p w:rsidR="00CE4E7E" w:rsidRPr="005819CC" w:rsidRDefault="00C630F2"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 </w:t>
      </w:r>
      <w:r w:rsidR="00CE4E7E" w:rsidRPr="005819CC">
        <w:rPr>
          <w:rFonts w:ascii="Times New Roman" w:eastAsia="Arial Unicode MS" w:hAnsi="Times New Roman" w:cs="Times New Roman"/>
          <w:color w:val="000000"/>
          <w:sz w:val="24"/>
          <w:szCs w:val="24"/>
          <w:lang w:eastAsia="ru-RU" w:bidi="ru-RU"/>
        </w:rPr>
        <w:t>приводить примеры команд управления строем с помощью голоса;</w:t>
      </w:r>
    </w:p>
    <w:p w:rsidR="00CE4E7E" w:rsidRPr="005819CC" w:rsidRDefault="00C630F2"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 </w:t>
      </w:r>
      <w:r w:rsidR="00CE4E7E" w:rsidRPr="005819CC">
        <w:rPr>
          <w:rFonts w:ascii="Times New Roman" w:eastAsia="Arial Unicode MS" w:hAnsi="Times New Roman" w:cs="Times New Roman"/>
          <w:color w:val="000000"/>
          <w:sz w:val="24"/>
          <w:szCs w:val="24"/>
          <w:lang w:eastAsia="ru-RU" w:bidi="ru-RU"/>
        </w:rPr>
        <w:t>описывать назначение, боевые свойства и общее устройство автомата Калашникова;</w:t>
      </w:r>
    </w:p>
    <w:p w:rsidR="00CE4E7E" w:rsidRPr="005819CC" w:rsidRDefault="00C630F2"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 </w:t>
      </w:r>
      <w:r w:rsidR="00CE4E7E" w:rsidRPr="005819CC">
        <w:rPr>
          <w:rFonts w:ascii="Times New Roman" w:eastAsia="Arial Unicode MS" w:hAnsi="Times New Roman" w:cs="Times New Roman"/>
          <w:color w:val="000000"/>
          <w:sz w:val="24"/>
          <w:szCs w:val="24"/>
          <w:lang w:eastAsia="ru-RU" w:bidi="ru-RU"/>
        </w:rPr>
        <w:t>выполнять неполную разборку и сборку автомата Калашникова для чистки и смазки;</w:t>
      </w:r>
      <w:r w:rsidR="00CE4E7E" w:rsidRPr="005819CC">
        <w:rPr>
          <w:rFonts w:ascii="Times New Roman" w:eastAsia="Arial Unicode MS" w:hAnsi="Times New Roman" w:cs="Times New Roman"/>
          <w:color w:val="000000"/>
          <w:sz w:val="24"/>
          <w:szCs w:val="24"/>
          <w:lang w:eastAsia="ru-RU" w:bidi="ru-RU"/>
        </w:rPr>
        <w:tab/>
      </w:r>
    </w:p>
    <w:p w:rsidR="00CE4E7E" w:rsidRPr="005819CC" w:rsidRDefault="00C630F2"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 </w:t>
      </w:r>
      <w:r w:rsidR="00CE4E7E" w:rsidRPr="005819CC">
        <w:rPr>
          <w:rFonts w:ascii="Times New Roman" w:eastAsia="Arial Unicode MS" w:hAnsi="Times New Roman" w:cs="Times New Roman"/>
          <w:color w:val="000000"/>
          <w:sz w:val="24"/>
          <w:szCs w:val="24"/>
          <w:lang w:eastAsia="ru-RU" w:bidi="ru-RU"/>
        </w:rPr>
        <w:t>описывать порядок хранения автомата;</w:t>
      </w:r>
    </w:p>
    <w:p w:rsidR="00CE4E7E" w:rsidRPr="005819CC" w:rsidRDefault="00C630F2"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 </w:t>
      </w:r>
      <w:r w:rsidR="00CE4E7E" w:rsidRPr="005819CC">
        <w:rPr>
          <w:rFonts w:ascii="Times New Roman" w:eastAsia="Arial Unicode MS" w:hAnsi="Times New Roman" w:cs="Times New Roman"/>
          <w:color w:val="000000"/>
          <w:sz w:val="24"/>
          <w:szCs w:val="24"/>
          <w:lang w:eastAsia="ru-RU" w:bidi="ru-RU"/>
        </w:rPr>
        <w:t>различать составляющие патрона;</w:t>
      </w:r>
    </w:p>
    <w:p w:rsidR="00CE4E7E" w:rsidRPr="005819CC" w:rsidRDefault="00C630F2"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 </w:t>
      </w:r>
      <w:r w:rsidR="00CE4E7E" w:rsidRPr="005819CC">
        <w:rPr>
          <w:rFonts w:ascii="Times New Roman" w:eastAsia="Arial Unicode MS" w:hAnsi="Times New Roman" w:cs="Times New Roman"/>
          <w:color w:val="000000"/>
          <w:sz w:val="24"/>
          <w:szCs w:val="24"/>
          <w:lang w:eastAsia="ru-RU" w:bidi="ru-RU"/>
        </w:rPr>
        <w:t>снаряжать магазин патронами;</w:t>
      </w:r>
    </w:p>
    <w:p w:rsidR="00CE4E7E" w:rsidRPr="005819CC" w:rsidRDefault="00C630F2"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 </w:t>
      </w:r>
      <w:r w:rsidR="00CE4E7E" w:rsidRPr="005819CC">
        <w:rPr>
          <w:rFonts w:ascii="Times New Roman" w:eastAsia="Arial Unicode MS" w:hAnsi="Times New Roman" w:cs="Times New Roman"/>
          <w:color w:val="000000"/>
          <w:sz w:val="24"/>
          <w:szCs w:val="24"/>
          <w:lang w:eastAsia="ru-RU" w:bidi="ru-RU"/>
        </w:rPr>
        <w:t>выполнять меры безопасности при обращении с автоматом Калашникова и патронами в повседневной жизнедеятельности и при проведении стрельб;</w:t>
      </w:r>
    </w:p>
    <w:p w:rsidR="00CE4E7E" w:rsidRPr="005819CC" w:rsidRDefault="00C630F2"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 </w:t>
      </w:r>
      <w:r w:rsidR="00CE4E7E" w:rsidRPr="005819CC">
        <w:rPr>
          <w:rFonts w:ascii="Times New Roman" w:eastAsia="Arial Unicode MS" w:hAnsi="Times New Roman" w:cs="Times New Roman"/>
          <w:color w:val="000000"/>
          <w:sz w:val="24"/>
          <w:szCs w:val="24"/>
          <w:lang w:eastAsia="ru-RU" w:bidi="ru-RU"/>
        </w:rPr>
        <w:t>описывать явление выстрела и его практическое значение;</w:t>
      </w:r>
    </w:p>
    <w:p w:rsidR="00CE4E7E" w:rsidRPr="005819CC" w:rsidRDefault="00C630F2"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 </w:t>
      </w:r>
      <w:r w:rsidR="00CE4E7E" w:rsidRPr="005819CC">
        <w:rPr>
          <w:rFonts w:ascii="Times New Roman" w:eastAsia="Arial Unicode MS" w:hAnsi="Times New Roman" w:cs="Times New Roman"/>
          <w:color w:val="000000"/>
          <w:sz w:val="24"/>
          <w:szCs w:val="24"/>
          <w:lang w:eastAsia="ru-RU" w:bidi="ru-RU"/>
        </w:rPr>
        <w:t>объяснять значение начальной скорости пули, траектории полета пули, пробивного и убойного действия пули при поражении противника;</w:t>
      </w:r>
    </w:p>
    <w:p w:rsidR="00CE4E7E" w:rsidRPr="005819CC" w:rsidRDefault="00C630F2"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 </w:t>
      </w:r>
      <w:r w:rsidR="00CE4E7E" w:rsidRPr="005819CC">
        <w:rPr>
          <w:rFonts w:ascii="Times New Roman" w:eastAsia="Arial Unicode MS" w:hAnsi="Times New Roman" w:cs="Times New Roman"/>
          <w:color w:val="000000"/>
          <w:sz w:val="24"/>
          <w:szCs w:val="24"/>
          <w:lang w:eastAsia="ru-RU" w:bidi="ru-RU"/>
        </w:rPr>
        <w:t>объяснять влияние отдачи оружия на результат выстрела;</w:t>
      </w:r>
    </w:p>
    <w:p w:rsidR="00CE4E7E" w:rsidRPr="005819CC" w:rsidRDefault="00C630F2"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 </w:t>
      </w:r>
      <w:r w:rsidR="00CE4E7E" w:rsidRPr="005819CC">
        <w:rPr>
          <w:rFonts w:ascii="Times New Roman" w:eastAsia="Arial Unicode MS" w:hAnsi="Times New Roman" w:cs="Times New Roman"/>
          <w:color w:val="000000"/>
          <w:sz w:val="24"/>
          <w:szCs w:val="24"/>
          <w:lang w:eastAsia="ru-RU" w:bidi="ru-RU"/>
        </w:rPr>
        <w:t>выбирать прицел и правильную точку прицеливания для стрельбы по неподвижным целям;</w:t>
      </w:r>
    </w:p>
    <w:p w:rsidR="00CE4E7E" w:rsidRPr="005819CC" w:rsidRDefault="00C630F2"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 </w:t>
      </w:r>
      <w:r w:rsidR="00CE4E7E" w:rsidRPr="005819CC">
        <w:rPr>
          <w:rFonts w:ascii="Times New Roman" w:eastAsia="Arial Unicode MS" w:hAnsi="Times New Roman" w:cs="Times New Roman"/>
          <w:color w:val="000000"/>
          <w:sz w:val="24"/>
          <w:szCs w:val="24"/>
          <w:lang w:eastAsia="ru-RU" w:bidi="ru-RU"/>
        </w:rPr>
        <w:t>объяснять ошибки прицеливания по результатам стрельбы;</w:t>
      </w:r>
    </w:p>
    <w:p w:rsidR="00CE4E7E" w:rsidRPr="005819CC" w:rsidRDefault="00C630F2"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 </w:t>
      </w:r>
      <w:r w:rsidR="00CE4E7E" w:rsidRPr="005819CC">
        <w:rPr>
          <w:rFonts w:ascii="Times New Roman" w:eastAsia="Arial Unicode MS" w:hAnsi="Times New Roman" w:cs="Times New Roman"/>
          <w:color w:val="000000"/>
          <w:sz w:val="24"/>
          <w:szCs w:val="24"/>
          <w:lang w:eastAsia="ru-RU" w:bidi="ru-RU"/>
        </w:rPr>
        <w:t>выполнять изготовку к стрельбе;</w:t>
      </w:r>
    </w:p>
    <w:p w:rsidR="00CE4E7E" w:rsidRPr="005819CC" w:rsidRDefault="00C630F2"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 </w:t>
      </w:r>
      <w:r w:rsidR="00CE4E7E" w:rsidRPr="005819CC">
        <w:rPr>
          <w:rFonts w:ascii="Times New Roman" w:eastAsia="Arial Unicode MS" w:hAnsi="Times New Roman" w:cs="Times New Roman"/>
          <w:color w:val="000000"/>
          <w:sz w:val="24"/>
          <w:szCs w:val="24"/>
          <w:lang w:eastAsia="ru-RU" w:bidi="ru-RU"/>
        </w:rPr>
        <w:t>производить стрельбу;</w:t>
      </w:r>
    </w:p>
    <w:p w:rsidR="00CE4E7E" w:rsidRPr="005819CC" w:rsidRDefault="00C630F2"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 </w:t>
      </w:r>
      <w:r w:rsidR="00CE4E7E" w:rsidRPr="005819CC">
        <w:rPr>
          <w:rFonts w:ascii="Times New Roman" w:eastAsia="Arial Unicode MS" w:hAnsi="Times New Roman" w:cs="Times New Roman"/>
          <w:color w:val="000000"/>
          <w:sz w:val="24"/>
          <w:szCs w:val="24"/>
          <w:lang w:eastAsia="ru-RU" w:bidi="ru-RU"/>
        </w:rPr>
        <w:t>объяснять назначение и боевые свойства гранат;</w:t>
      </w:r>
    </w:p>
    <w:p w:rsidR="00CE4E7E" w:rsidRPr="005819CC" w:rsidRDefault="00C630F2"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 </w:t>
      </w:r>
      <w:r w:rsidR="00CE4E7E" w:rsidRPr="005819CC">
        <w:rPr>
          <w:rFonts w:ascii="Times New Roman" w:eastAsia="Arial Unicode MS" w:hAnsi="Times New Roman" w:cs="Times New Roman"/>
          <w:color w:val="000000"/>
          <w:sz w:val="24"/>
          <w:szCs w:val="24"/>
          <w:lang w:eastAsia="ru-RU" w:bidi="ru-RU"/>
        </w:rPr>
        <w:t>различать наступательные и оборонительные гранаты;</w:t>
      </w:r>
    </w:p>
    <w:p w:rsidR="00CE4E7E" w:rsidRPr="005819CC" w:rsidRDefault="00C630F2"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 </w:t>
      </w:r>
      <w:r w:rsidR="00CE4E7E" w:rsidRPr="005819CC">
        <w:rPr>
          <w:rFonts w:ascii="Times New Roman" w:eastAsia="Arial Unicode MS" w:hAnsi="Times New Roman" w:cs="Times New Roman"/>
          <w:color w:val="000000"/>
          <w:sz w:val="24"/>
          <w:szCs w:val="24"/>
          <w:lang w:eastAsia="ru-RU" w:bidi="ru-RU"/>
        </w:rPr>
        <w:t xml:space="preserve">описывать устройство ручных осколочных гранат; </w:t>
      </w:r>
    </w:p>
    <w:p w:rsidR="00CE4E7E" w:rsidRPr="005819CC" w:rsidRDefault="00C630F2"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 </w:t>
      </w:r>
      <w:r w:rsidR="00CE4E7E" w:rsidRPr="005819CC">
        <w:rPr>
          <w:rFonts w:ascii="Times New Roman" w:eastAsia="Arial Unicode MS" w:hAnsi="Times New Roman" w:cs="Times New Roman"/>
          <w:color w:val="000000"/>
          <w:sz w:val="24"/>
          <w:szCs w:val="24"/>
          <w:lang w:eastAsia="ru-RU" w:bidi="ru-RU"/>
        </w:rPr>
        <w:t>выполнять приемы и правила снаряжения и метания ручных гранат;</w:t>
      </w:r>
    </w:p>
    <w:p w:rsidR="00CE4E7E" w:rsidRPr="005819CC" w:rsidRDefault="00C630F2"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 </w:t>
      </w:r>
      <w:r w:rsidR="00CE4E7E" w:rsidRPr="005819CC">
        <w:rPr>
          <w:rFonts w:ascii="Times New Roman" w:eastAsia="Arial Unicode MS" w:hAnsi="Times New Roman" w:cs="Times New Roman"/>
          <w:color w:val="000000"/>
          <w:sz w:val="24"/>
          <w:szCs w:val="24"/>
          <w:lang w:eastAsia="ru-RU" w:bidi="ru-RU"/>
        </w:rPr>
        <w:t>выполнять меры безопасности при обращении с гранатами;</w:t>
      </w:r>
    </w:p>
    <w:p w:rsidR="00CE4E7E" w:rsidRPr="005819CC" w:rsidRDefault="00C630F2"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 </w:t>
      </w:r>
      <w:r w:rsidR="00CE4E7E" w:rsidRPr="005819CC">
        <w:rPr>
          <w:rFonts w:ascii="Times New Roman" w:eastAsia="Arial Unicode MS" w:hAnsi="Times New Roman" w:cs="Times New Roman"/>
          <w:color w:val="000000"/>
          <w:sz w:val="24"/>
          <w:szCs w:val="24"/>
          <w:lang w:eastAsia="ru-RU" w:bidi="ru-RU"/>
        </w:rPr>
        <w:t>объяснять предназначение современного общевойскового боя;</w:t>
      </w:r>
    </w:p>
    <w:p w:rsidR="00CE4E7E" w:rsidRPr="005819CC" w:rsidRDefault="00C630F2"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 </w:t>
      </w:r>
      <w:r w:rsidR="00CE4E7E" w:rsidRPr="005819CC">
        <w:rPr>
          <w:rFonts w:ascii="Times New Roman" w:eastAsia="Arial Unicode MS" w:hAnsi="Times New Roman" w:cs="Times New Roman"/>
          <w:color w:val="000000"/>
          <w:sz w:val="24"/>
          <w:szCs w:val="24"/>
          <w:lang w:eastAsia="ru-RU" w:bidi="ru-RU"/>
        </w:rPr>
        <w:t>характеризовать современный общевойсковой бой;</w:t>
      </w:r>
    </w:p>
    <w:p w:rsidR="00CE4E7E" w:rsidRPr="005819CC" w:rsidRDefault="00C630F2"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 </w:t>
      </w:r>
      <w:r w:rsidR="00CE4E7E" w:rsidRPr="005819CC">
        <w:rPr>
          <w:rFonts w:ascii="Times New Roman" w:eastAsia="Arial Unicode MS" w:hAnsi="Times New Roman" w:cs="Times New Roman"/>
          <w:color w:val="000000"/>
          <w:sz w:val="24"/>
          <w:szCs w:val="24"/>
          <w:lang w:eastAsia="ru-RU" w:bidi="ru-RU"/>
        </w:rPr>
        <w:t>описывать элементы инженерного оборудования позиции солдата и порядок их оборудования;</w:t>
      </w:r>
    </w:p>
    <w:p w:rsidR="00CE4E7E" w:rsidRPr="005819CC" w:rsidRDefault="00C630F2"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 </w:t>
      </w:r>
      <w:r w:rsidR="00CE4E7E" w:rsidRPr="005819CC">
        <w:rPr>
          <w:rFonts w:ascii="Times New Roman" w:eastAsia="Arial Unicode MS" w:hAnsi="Times New Roman" w:cs="Times New Roman"/>
          <w:color w:val="000000"/>
          <w:sz w:val="24"/>
          <w:szCs w:val="24"/>
          <w:lang w:eastAsia="ru-RU" w:bidi="ru-RU"/>
        </w:rPr>
        <w:t>выполнять приемы «К бою», «Встать»;</w:t>
      </w:r>
    </w:p>
    <w:p w:rsidR="00CE4E7E" w:rsidRPr="005819CC" w:rsidRDefault="00C630F2"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 </w:t>
      </w:r>
      <w:r w:rsidR="00CE4E7E" w:rsidRPr="005819CC">
        <w:rPr>
          <w:rFonts w:ascii="Times New Roman" w:eastAsia="Arial Unicode MS" w:hAnsi="Times New Roman" w:cs="Times New Roman"/>
          <w:color w:val="000000"/>
          <w:sz w:val="24"/>
          <w:szCs w:val="24"/>
          <w:lang w:eastAsia="ru-RU" w:bidi="ru-RU"/>
        </w:rPr>
        <w:t>объяснять, в каких случаях используются перебежки и переползания;</w:t>
      </w:r>
    </w:p>
    <w:p w:rsidR="00CE4E7E" w:rsidRPr="005819CC" w:rsidRDefault="00C630F2"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 </w:t>
      </w:r>
      <w:r w:rsidR="00CE4E7E" w:rsidRPr="005819CC">
        <w:rPr>
          <w:rFonts w:ascii="Times New Roman" w:eastAsia="Arial Unicode MS" w:hAnsi="Times New Roman" w:cs="Times New Roman"/>
          <w:color w:val="000000"/>
          <w:sz w:val="24"/>
          <w:szCs w:val="24"/>
          <w:lang w:eastAsia="ru-RU" w:bidi="ru-RU"/>
        </w:rPr>
        <w:t>выполнять перебежки и переползания (по-пластунски, на получетвереньках, на боку);</w:t>
      </w:r>
    </w:p>
    <w:p w:rsidR="00CE4E7E" w:rsidRPr="005819CC" w:rsidRDefault="00C630F2"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 </w:t>
      </w:r>
      <w:r w:rsidR="00CE4E7E" w:rsidRPr="005819CC">
        <w:rPr>
          <w:rFonts w:ascii="Times New Roman" w:eastAsia="Arial Unicode MS" w:hAnsi="Times New Roman" w:cs="Times New Roman"/>
          <w:color w:val="000000"/>
          <w:sz w:val="24"/>
          <w:szCs w:val="24"/>
          <w:lang w:eastAsia="ru-RU" w:bidi="ru-RU"/>
        </w:rPr>
        <w:t>определять стороны горизонта по компасу, солнцу и часам, по Полярной звезде и признакам местных предметов;</w:t>
      </w:r>
    </w:p>
    <w:p w:rsidR="00CE4E7E" w:rsidRPr="005819CC" w:rsidRDefault="00001DD2"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 </w:t>
      </w:r>
      <w:r w:rsidR="00CE4E7E" w:rsidRPr="005819CC">
        <w:rPr>
          <w:rFonts w:ascii="Times New Roman" w:eastAsia="Arial Unicode MS" w:hAnsi="Times New Roman" w:cs="Times New Roman"/>
          <w:color w:val="000000"/>
          <w:sz w:val="24"/>
          <w:szCs w:val="24"/>
          <w:lang w:eastAsia="ru-RU" w:bidi="ru-RU"/>
        </w:rPr>
        <w:t>передвигаться по азимутам;</w:t>
      </w:r>
    </w:p>
    <w:p w:rsidR="00CE4E7E" w:rsidRPr="005819CC" w:rsidRDefault="00001DD2"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 </w:t>
      </w:r>
      <w:r w:rsidR="00CE4E7E" w:rsidRPr="005819CC">
        <w:rPr>
          <w:rFonts w:ascii="Times New Roman" w:eastAsia="Arial Unicode MS" w:hAnsi="Times New Roman" w:cs="Times New Roman"/>
          <w:color w:val="000000"/>
          <w:sz w:val="24"/>
          <w:szCs w:val="24"/>
          <w:lang w:eastAsia="ru-RU" w:bidi="ru-RU"/>
        </w:rPr>
        <w:t>описывать назначение, устройство, комплектность, подбор и правила использования противогаза, респиратора, общевойскового защитного комплекта (ОЗК) и легкого защитного костюма (Л-1);</w:t>
      </w:r>
    </w:p>
    <w:p w:rsidR="00CE4E7E" w:rsidRPr="005819CC" w:rsidRDefault="00001DD2"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 </w:t>
      </w:r>
      <w:r w:rsidR="00CE4E7E" w:rsidRPr="005819CC">
        <w:rPr>
          <w:rFonts w:ascii="Times New Roman" w:eastAsia="Arial Unicode MS" w:hAnsi="Times New Roman" w:cs="Times New Roman"/>
          <w:color w:val="000000"/>
          <w:sz w:val="24"/>
          <w:szCs w:val="24"/>
          <w:lang w:eastAsia="ru-RU" w:bidi="ru-RU"/>
        </w:rPr>
        <w:t>применять средства индивидуальной защиты;</w:t>
      </w:r>
    </w:p>
    <w:p w:rsidR="00CE4E7E" w:rsidRPr="005819CC" w:rsidRDefault="00001DD2"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 </w:t>
      </w:r>
      <w:r w:rsidR="00CE4E7E" w:rsidRPr="005819CC">
        <w:rPr>
          <w:rFonts w:ascii="Times New Roman" w:eastAsia="Arial Unicode MS" w:hAnsi="Times New Roman" w:cs="Times New Roman"/>
          <w:color w:val="000000"/>
          <w:sz w:val="24"/>
          <w:szCs w:val="24"/>
          <w:lang w:eastAsia="ru-RU" w:bidi="ru-RU"/>
        </w:rPr>
        <w:t>действовать по сигналам оповещения исходя из тактико-технических характеристик (ТТХ) средств индивидуальной защиты от оружия массового поражения;</w:t>
      </w:r>
    </w:p>
    <w:p w:rsidR="00CE4E7E" w:rsidRPr="005819CC" w:rsidRDefault="00001DD2"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 </w:t>
      </w:r>
      <w:r w:rsidR="00CE4E7E" w:rsidRPr="005819CC">
        <w:rPr>
          <w:rFonts w:ascii="Times New Roman" w:eastAsia="Arial Unicode MS" w:hAnsi="Times New Roman" w:cs="Times New Roman"/>
          <w:color w:val="000000"/>
          <w:sz w:val="24"/>
          <w:szCs w:val="24"/>
          <w:lang w:eastAsia="ru-RU" w:bidi="ru-RU"/>
        </w:rPr>
        <w:t>описывать состав и область применения аптечки индивидуальной;</w:t>
      </w:r>
    </w:p>
    <w:p w:rsidR="00CE4E7E" w:rsidRPr="005819CC" w:rsidRDefault="00001DD2"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 </w:t>
      </w:r>
      <w:r w:rsidR="00CE4E7E" w:rsidRPr="005819CC">
        <w:rPr>
          <w:rFonts w:ascii="Times New Roman" w:eastAsia="Arial Unicode MS" w:hAnsi="Times New Roman" w:cs="Times New Roman"/>
          <w:color w:val="000000"/>
          <w:sz w:val="24"/>
          <w:szCs w:val="24"/>
          <w:lang w:eastAsia="ru-RU" w:bidi="ru-RU"/>
        </w:rPr>
        <w:t>раскрывать особенности оказания первой помощи в бою;</w:t>
      </w:r>
    </w:p>
    <w:p w:rsidR="00CE4E7E" w:rsidRPr="005819CC" w:rsidRDefault="00001DD2"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 </w:t>
      </w:r>
      <w:r w:rsidR="00CE4E7E" w:rsidRPr="005819CC">
        <w:rPr>
          <w:rFonts w:ascii="Times New Roman" w:eastAsia="Arial Unicode MS" w:hAnsi="Times New Roman" w:cs="Times New Roman"/>
          <w:color w:val="000000"/>
          <w:sz w:val="24"/>
          <w:szCs w:val="24"/>
          <w:lang w:eastAsia="ru-RU" w:bidi="ru-RU"/>
        </w:rPr>
        <w:t>выполнять приемы по выносу раненых с поля боя.</w:t>
      </w:r>
    </w:p>
    <w:p w:rsidR="00CE4E7E" w:rsidRPr="005819CC" w:rsidRDefault="00CE4E7E" w:rsidP="005819CC">
      <w:pPr>
        <w:spacing w:after="0" w:line="240" w:lineRule="auto"/>
        <w:contextualSpacing/>
        <w:jc w:val="both"/>
        <w:rPr>
          <w:rFonts w:ascii="Times New Roman" w:eastAsia="Arial Unicode MS" w:hAnsi="Times New Roman" w:cs="Times New Roman"/>
          <w:b/>
          <w:color w:val="000000"/>
          <w:sz w:val="24"/>
          <w:szCs w:val="24"/>
          <w:lang w:eastAsia="ru-RU" w:bidi="ru-RU"/>
        </w:rPr>
      </w:pPr>
      <w:r w:rsidRPr="005819CC">
        <w:rPr>
          <w:rFonts w:ascii="Times New Roman" w:eastAsia="Arial Unicode MS" w:hAnsi="Times New Roman" w:cs="Times New Roman"/>
          <w:b/>
          <w:color w:val="000000"/>
          <w:sz w:val="24"/>
          <w:szCs w:val="24"/>
          <w:lang w:eastAsia="ru-RU" w:bidi="ru-RU"/>
        </w:rPr>
        <w:t>Военно-профессиональная деятельность</w:t>
      </w:r>
    </w:p>
    <w:p w:rsidR="00CE4E7E" w:rsidRPr="005819CC" w:rsidRDefault="00001DD2"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р</w:t>
      </w:r>
      <w:r w:rsidR="00CE4E7E" w:rsidRPr="005819CC">
        <w:rPr>
          <w:rFonts w:ascii="Times New Roman" w:eastAsia="Arial Unicode MS" w:hAnsi="Times New Roman" w:cs="Times New Roman"/>
          <w:color w:val="000000"/>
          <w:sz w:val="24"/>
          <w:szCs w:val="24"/>
          <w:lang w:eastAsia="ru-RU" w:bidi="ru-RU"/>
        </w:rPr>
        <w:t>аскрывать сущность военно-профессиональной деятельности;</w:t>
      </w:r>
    </w:p>
    <w:p w:rsidR="00CE4E7E" w:rsidRPr="005819CC" w:rsidRDefault="00001DD2"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 </w:t>
      </w:r>
      <w:r w:rsidR="00CE4E7E" w:rsidRPr="005819CC">
        <w:rPr>
          <w:rFonts w:ascii="Times New Roman" w:eastAsia="Arial Unicode MS" w:hAnsi="Times New Roman" w:cs="Times New Roman"/>
          <w:color w:val="000000"/>
          <w:sz w:val="24"/>
          <w:szCs w:val="24"/>
          <w:lang w:eastAsia="ru-RU" w:bidi="ru-RU"/>
        </w:rPr>
        <w:t>объяснять порядок подготовки граждан по военно-учетным специальностям;</w:t>
      </w:r>
    </w:p>
    <w:p w:rsidR="00CE4E7E" w:rsidRPr="005819CC" w:rsidRDefault="00001DD2"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 </w:t>
      </w:r>
      <w:r w:rsidR="00CE4E7E" w:rsidRPr="005819CC">
        <w:rPr>
          <w:rFonts w:ascii="Times New Roman" w:eastAsia="Arial Unicode MS" w:hAnsi="Times New Roman" w:cs="Times New Roman"/>
          <w:color w:val="000000"/>
          <w:sz w:val="24"/>
          <w:szCs w:val="24"/>
          <w:lang w:eastAsia="ru-RU" w:bidi="ru-RU"/>
        </w:rPr>
        <w:t>оценивать уровень своей подготовки и осуществлять осознанное самоопределение по отношению к военно-профессиональной деятельности;</w:t>
      </w:r>
    </w:p>
    <w:p w:rsidR="00CE4E7E" w:rsidRPr="005819CC" w:rsidRDefault="00001DD2"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 </w:t>
      </w:r>
      <w:r w:rsidR="00CE4E7E" w:rsidRPr="005819CC">
        <w:rPr>
          <w:rFonts w:ascii="Times New Roman" w:eastAsia="Arial Unicode MS" w:hAnsi="Times New Roman" w:cs="Times New Roman"/>
          <w:color w:val="000000"/>
          <w:sz w:val="24"/>
          <w:szCs w:val="24"/>
          <w:lang w:eastAsia="ru-RU" w:bidi="ru-RU"/>
        </w:rPr>
        <w:t>характеризовать особенности подготовки офицеров в различных учебных и военно-учебных заведениях;</w:t>
      </w:r>
    </w:p>
    <w:p w:rsidR="00CE4E7E" w:rsidRPr="005819CC" w:rsidRDefault="00001DD2"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 </w:t>
      </w:r>
      <w:r w:rsidR="00CE4E7E" w:rsidRPr="005819CC">
        <w:rPr>
          <w:rFonts w:ascii="Times New Roman" w:eastAsia="Arial Unicode MS" w:hAnsi="Times New Roman" w:cs="Times New Roman"/>
          <w:color w:val="000000"/>
          <w:sz w:val="24"/>
          <w:szCs w:val="24"/>
          <w:lang w:eastAsia="ru-RU" w:bidi="ru-RU"/>
        </w:rPr>
        <w:t>использовать официальные сайты для ознакомления с правилами приема в высшие военно-учебные заведения ВС РФ и учреждения высшего образования МВД Р</w:t>
      </w:r>
      <w:r w:rsidR="002F64D7" w:rsidRPr="005819CC">
        <w:rPr>
          <w:rFonts w:ascii="Times New Roman" w:eastAsia="Arial Unicode MS" w:hAnsi="Times New Roman" w:cs="Times New Roman"/>
          <w:color w:val="000000"/>
          <w:sz w:val="24"/>
          <w:szCs w:val="24"/>
          <w:lang w:eastAsia="ru-RU" w:bidi="ru-RU"/>
        </w:rPr>
        <w:t xml:space="preserve">оссии, ФСБ России, МЧС России. </w:t>
      </w:r>
    </w:p>
    <w:p w:rsidR="00CE4E7E" w:rsidRPr="005819CC" w:rsidRDefault="00CE4E7E" w:rsidP="005819CC">
      <w:pPr>
        <w:spacing w:after="0" w:line="240" w:lineRule="auto"/>
        <w:contextualSpacing/>
        <w:jc w:val="both"/>
        <w:rPr>
          <w:rFonts w:ascii="Times New Roman" w:eastAsia="Arial Unicode MS" w:hAnsi="Times New Roman" w:cs="Times New Roman"/>
          <w:b/>
          <w:i/>
          <w:color w:val="000000"/>
          <w:sz w:val="24"/>
          <w:szCs w:val="24"/>
          <w:lang w:eastAsia="ru-RU" w:bidi="ru-RU"/>
        </w:rPr>
      </w:pPr>
      <w:r w:rsidRPr="005819CC">
        <w:rPr>
          <w:rFonts w:ascii="Times New Roman" w:eastAsia="Arial Unicode MS" w:hAnsi="Times New Roman" w:cs="Times New Roman"/>
          <w:b/>
          <w:i/>
          <w:color w:val="000000"/>
          <w:sz w:val="24"/>
          <w:szCs w:val="24"/>
          <w:lang w:eastAsia="ru-RU" w:bidi="ru-RU"/>
        </w:rPr>
        <w:t>Выпускник на базовом уровне получит возможность научиться:</w:t>
      </w:r>
    </w:p>
    <w:p w:rsidR="00CE4E7E" w:rsidRPr="005819CC" w:rsidRDefault="00CE4E7E" w:rsidP="005819CC">
      <w:pPr>
        <w:spacing w:after="0" w:line="240" w:lineRule="auto"/>
        <w:contextualSpacing/>
        <w:jc w:val="both"/>
        <w:rPr>
          <w:rFonts w:ascii="Times New Roman" w:eastAsia="Arial Unicode MS" w:hAnsi="Times New Roman" w:cs="Times New Roman"/>
          <w:b/>
          <w:i/>
          <w:color w:val="000000"/>
          <w:sz w:val="24"/>
          <w:szCs w:val="24"/>
          <w:lang w:eastAsia="ru-RU" w:bidi="ru-RU"/>
        </w:rPr>
      </w:pPr>
      <w:r w:rsidRPr="005819CC">
        <w:rPr>
          <w:rFonts w:ascii="Times New Roman" w:eastAsia="Arial Unicode MS" w:hAnsi="Times New Roman" w:cs="Times New Roman"/>
          <w:b/>
          <w:i/>
          <w:color w:val="000000"/>
          <w:sz w:val="24"/>
          <w:szCs w:val="24"/>
          <w:lang w:eastAsia="ru-RU" w:bidi="ru-RU"/>
        </w:rPr>
        <w:t>Основы комплексной безопасности</w:t>
      </w:r>
    </w:p>
    <w:p w:rsidR="00CE4E7E" w:rsidRPr="005819CC" w:rsidRDefault="00001DD2" w:rsidP="005819CC">
      <w:pPr>
        <w:spacing w:after="0" w:line="240" w:lineRule="auto"/>
        <w:contextualSpacing/>
        <w:jc w:val="both"/>
        <w:rPr>
          <w:rFonts w:ascii="Times New Roman" w:eastAsia="Arial Unicode MS" w:hAnsi="Times New Roman" w:cs="Times New Roman"/>
          <w:i/>
          <w:color w:val="000000"/>
          <w:sz w:val="24"/>
          <w:szCs w:val="24"/>
          <w:lang w:eastAsia="ru-RU" w:bidi="ru-RU"/>
        </w:rPr>
      </w:pPr>
      <w:r w:rsidRPr="005819CC">
        <w:rPr>
          <w:rFonts w:ascii="Times New Roman" w:eastAsia="Arial Unicode MS" w:hAnsi="Times New Roman" w:cs="Times New Roman"/>
          <w:i/>
          <w:color w:val="000000"/>
          <w:sz w:val="24"/>
          <w:szCs w:val="24"/>
          <w:lang w:eastAsia="ru-RU" w:bidi="ru-RU"/>
        </w:rPr>
        <w:t>- о</w:t>
      </w:r>
      <w:r w:rsidR="00CE4E7E" w:rsidRPr="005819CC">
        <w:rPr>
          <w:rFonts w:ascii="Times New Roman" w:eastAsia="Arial Unicode MS" w:hAnsi="Times New Roman" w:cs="Times New Roman"/>
          <w:i/>
          <w:color w:val="000000"/>
          <w:sz w:val="24"/>
          <w:szCs w:val="24"/>
          <w:lang w:eastAsia="ru-RU" w:bidi="ru-RU"/>
        </w:rPr>
        <w:t>бъяснять, как экологическая безопасность связана с национальной безопасностью и влияет на нее .</w:t>
      </w:r>
    </w:p>
    <w:p w:rsidR="00CE4E7E" w:rsidRPr="005819CC" w:rsidRDefault="00CE4E7E" w:rsidP="005819CC">
      <w:pPr>
        <w:spacing w:after="0" w:line="240" w:lineRule="auto"/>
        <w:contextualSpacing/>
        <w:jc w:val="both"/>
        <w:rPr>
          <w:rFonts w:ascii="Times New Roman" w:eastAsia="Arial Unicode MS" w:hAnsi="Times New Roman" w:cs="Times New Roman"/>
          <w:i/>
          <w:color w:val="000000"/>
          <w:sz w:val="24"/>
          <w:szCs w:val="24"/>
          <w:lang w:eastAsia="ru-RU" w:bidi="ru-RU"/>
        </w:rPr>
      </w:pPr>
      <w:r w:rsidRPr="005819CC">
        <w:rPr>
          <w:rFonts w:ascii="Times New Roman" w:eastAsia="Arial Unicode MS" w:hAnsi="Times New Roman" w:cs="Times New Roman"/>
          <w:b/>
          <w:i/>
          <w:color w:val="000000"/>
          <w:sz w:val="24"/>
          <w:szCs w:val="24"/>
          <w:lang w:eastAsia="ru-RU" w:bidi="ru-RU"/>
        </w:rPr>
        <w:t>Защита населения Российской Федерации от опасных и чрезвычайных ситуаций</w:t>
      </w:r>
    </w:p>
    <w:p w:rsidR="00CE4E7E" w:rsidRPr="005819CC" w:rsidRDefault="00001DD2" w:rsidP="005819CC">
      <w:pPr>
        <w:spacing w:after="0" w:line="240" w:lineRule="auto"/>
        <w:contextualSpacing/>
        <w:jc w:val="both"/>
        <w:rPr>
          <w:rFonts w:ascii="Times New Roman" w:eastAsia="Arial Unicode MS" w:hAnsi="Times New Roman" w:cs="Times New Roman"/>
          <w:i/>
          <w:color w:val="000000"/>
          <w:sz w:val="24"/>
          <w:szCs w:val="24"/>
          <w:lang w:eastAsia="ru-RU" w:bidi="ru-RU"/>
        </w:rPr>
      </w:pPr>
      <w:r w:rsidRPr="005819CC">
        <w:rPr>
          <w:rFonts w:ascii="Times New Roman" w:eastAsia="Arial Unicode MS" w:hAnsi="Times New Roman" w:cs="Times New Roman"/>
          <w:i/>
          <w:color w:val="000000"/>
          <w:sz w:val="24"/>
          <w:szCs w:val="24"/>
          <w:lang w:eastAsia="ru-RU" w:bidi="ru-RU"/>
        </w:rPr>
        <w:t>- у</w:t>
      </w:r>
      <w:r w:rsidR="00CE4E7E" w:rsidRPr="005819CC">
        <w:rPr>
          <w:rFonts w:ascii="Times New Roman" w:eastAsia="Arial Unicode MS" w:hAnsi="Times New Roman" w:cs="Times New Roman"/>
          <w:i/>
          <w:color w:val="000000"/>
          <w:sz w:val="24"/>
          <w:szCs w:val="24"/>
          <w:lang w:eastAsia="ru-RU" w:bidi="ru-RU"/>
        </w:rPr>
        <w:t>станавливать и использовать мобильные приложения служб, обеспечивающих защиту населения от опасных и чрезвычайных ситуаций, для обеспечения личной безопасности.</w:t>
      </w:r>
    </w:p>
    <w:p w:rsidR="00CE4E7E" w:rsidRPr="005819CC" w:rsidRDefault="00CE4E7E" w:rsidP="005819CC">
      <w:pPr>
        <w:spacing w:after="0" w:line="240" w:lineRule="auto"/>
        <w:contextualSpacing/>
        <w:jc w:val="both"/>
        <w:rPr>
          <w:rFonts w:ascii="Times New Roman" w:eastAsia="Arial Unicode MS" w:hAnsi="Times New Roman" w:cs="Times New Roman"/>
          <w:i/>
          <w:color w:val="000000"/>
          <w:sz w:val="24"/>
          <w:szCs w:val="24"/>
          <w:lang w:eastAsia="ru-RU" w:bidi="ru-RU"/>
        </w:rPr>
      </w:pPr>
      <w:r w:rsidRPr="005819CC">
        <w:rPr>
          <w:rFonts w:ascii="Times New Roman" w:eastAsia="Arial Unicode MS" w:hAnsi="Times New Roman" w:cs="Times New Roman"/>
          <w:b/>
          <w:i/>
          <w:color w:val="000000"/>
          <w:sz w:val="24"/>
          <w:szCs w:val="24"/>
          <w:lang w:eastAsia="ru-RU" w:bidi="ru-RU"/>
        </w:rPr>
        <w:t>Основы обороны государства</w:t>
      </w:r>
    </w:p>
    <w:p w:rsidR="00CE4E7E" w:rsidRPr="005819CC" w:rsidRDefault="00001DD2" w:rsidP="005819CC">
      <w:pPr>
        <w:spacing w:after="0" w:line="240" w:lineRule="auto"/>
        <w:contextualSpacing/>
        <w:jc w:val="both"/>
        <w:rPr>
          <w:rFonts w:ascii="Times New Roman" w:eastAsia="Arial Unicode MS" w:hAnsi="Times New Roman" w:cs="Times New Roman"/>
          <w:i/>
          <w:color w:val="000000"/>
          <w:sz w:val="24"/>
          <w:szCs w:val="24"/>
          <w:lang w:eastAsia="ru-RU" w:bidi="ru-RU"/>
        </w:rPr>
      </w:pPr>
      <w:r w:rsidRPr="005819CC">
        <w:rPr>
          <w:rFonts w:ascii="Times New Roman" w:eastAsia="Arial Unicode MS" w:hAnsi="Times New Roman" w:cs="Times New Roman"/>
          <w:i/>
          <w:color w:val="000000"/>
          <w:sz w:val="24"/>
          <w:szCs w:val="24"/>
          <w:lang w:eastAsia="ru-RU" w:bidi="ru-RU"/>
        </w:rPr>
        <w:t>- о</w:t>
      </w:r>
      <w:r w:rsidR="00CE4E7E" w:rsidRPr="005819CC">
        <w:rPr>
          <w:rFonts w:ascii="Times New Roman" w:eastAsia="Arial Unicode MS" w:hAnsi="Times New Roman" w:cs="Times New Roman"/>
          <w:i/>
          <w:color w:val="000000"/>
          <w:sz w:val="24"/>
          <w:szCs w:val="24"/>
          <w:lang w:eastAsia="ru-RU" w:bidi="ru-RU"/>
        </w:rPr>
        <w:t>бъяснять основные задачи и направления развития, строительства, оснащения и модернизации ВС РФ;</w:t>
      </w:r>
    </w:p>
    <w:p w:rsidR="00CE4E7E" w:rsidRPr="005819CC" w:rsidRDefault="00001DD2" w:rsidP="005819CC">
      <w:pPr>
        <w:spacing w:after="0" w:line="240" w:lineRule="auto"/>
        <w:contextualSpacing/>
        <w:jc w:val="both"/>
        <w:rPr>
          <w:rFonts w:ascii="Times New Roman" w:eastAsia="Arial Unicode MS" w:hAnsi="Times New Roman" w:cs="Times New Roman"/>
          <w:i/>
          <w:color w:val="000000"/>
          <w:sz w:val="24"/>
          <w:szCs w:val="24"/>
          <w:lang w:eastAsia="ru-RU" w:bidi="ru-RU"/>
        </w:rPr>
      </w:pPr>
      <w:r w:rsidRPr="005819CC">
        <w:rPr>
          <w:rFonts w:ascii="Times New Roman" w:eastAsia="Arial Unicode MS" w:hAnsi="Times New Roman" w:cs="Times New Roman"/>
          <w:i/>
          <w:color w:val="000000"/>
          <w:sz w:val="24"/>
          <w:szCs w:val="24"/>
          <w:lang w:eastAsia="ru-RU" w:bidi="ru-RU"/>
        </w:rPr>
        <w:t xml:space="preserve">- </w:t>
      </w:r>
      <w:r w:rsidR="00CE4E7E" w:rsidRPr="005819CC">
        <w:rPr>
          <w:rFonts w:ascii="Times New Roman" w:eastAsia="Arial Unicode MS" w:hAnsi="Times New Roman" w:cs="Times New Roman"/>
          <w:i/>
          <w:color w:val="000000"/>
          <w:sz w:val="24"/>
          <w:szCs w:val="24"/>
          <w:lang w:eastAsia="ru-RU" w:bidi="ru-RU"/>
        </w:rPr>
        <w:t>приводить примеры применения различных типов вооружения и военной техники в войнах и конфликтах различных исторических периодов, прослеживать их эволюцию.</w:t>
      </w:r>
    </w:p>
    <w:p w:rsidR="00CE4E7E" w:rsidRPr="005819CC" w:rsidRDefault="00CE4E7E" w:rsidP="005819CC">
      <w:pPr>
        <w:spacing w:after="0" w:line="240" w:lineRule="auto"/>
        <w:contextualSpacing/>
        <w:jc w:val="both"/>
        <w:rPr>
          <w:rFonts w:ascii="Times New Roman" w:eastAsia="Arial Unicode MS" w:hAnsi="Times New Roman" w:cs="Times New Roman"/>
          <w:i/>
          <w:color w:val="000000"/>
          <w:sz w:val="24"/>
          <w:szCs w:val="24"/>
          <w:lang w:eastAsia="ru-RU" w:bidi="ru-RU"/>
        </w:rPr>
      </w:pPr>
      <w:r w:rsidRPr="005819CC">
        <w:rPr>
          <w:rFonts w:ascii="Times New Roman" w:eastAsia="Arial Unicode MS" w:hAnsi="Times New Roman" w:cs="Times New Roman"/>
          <w:b/>
          <w:i/>
          <w:color w:val="000000"/>
          <w:sz w:val="24"/>
          <w:szCs w:val="24"/>
          <w:lang w:eastAsia="ru-RU" w:bidi="ru-RU"/>
        </w:rPr>
        <w:t>Элементы начальной военной подготовки</w:t>
      </w:r>
    </w:p>
    <w:p w:rsidR="00CE4E7E" w:rsidRPr="005819CC" w:rsidRDefault="00001DD2" w:rsidP="005819CC">
      <w:pPr>
        <w:spacing w:after="0" w:line="240" w:lineRule="auto"/>
        <w:contextualSpacing/>
        <w:jc w:val="both"/>
        <w:rPr>
          <w:rFonts w:ascii="Times New Roman" w:eastAsia="Arial Unicode MS" w:hAnsi="Times New Roman" w:cs="Times New Roman"/>
          <w:i/>
          <w:color w:val="000000"/>
          <w:sz w:val="24"/>
          <w:szCs w:val="24"/>
          <w:lang w:eastAsia="ru-RU" w:bidi="ru-RU"/>
        </w:rPr>
      </w:pPr>
      <w:r w:rsidRPr="005819CC">
        <w:rPr>
          <w:rFonts w:ascii="Times New Roman" w:eastAsia="Arial Unicode MS" w:hAnsi="Times New Roman" w:cs="Times New Roman"/>
          <w:i/>
          <w:color w:val="000000"/>
          <w:sz w:val="24"/>
          <w:szCs w:val="24"/>
          <w:lang w:eastAsia="ru-RU" w:bidi="ru-RU"/>
        </w:rPr>
        <w:t>- п</w:t>
      </w:r>
      <w:r w:rsidR="00CE4E7E" w:rsidRPr="005819CC">
        <w:rPr>
          <w:rFonts w:ascii="Times New Roman" w:eastAsia="Arial Unicode MS" w:hAnsi="Times New Roman" w:cs="Times New Roman"/>
          <w:i/>
          <w:color w:val="000000"/>
          <w:sz w:val="24"/>
          <w:szCs w:val="24"/>
          <w:lang w:eastAsia="ru-RU" w:bidi="ru-RU"/>
        </w:rPr>
        <w:t>риводить примеры сигналов управления строем с помощью рук, флажков и фонаря;</w:t>
      </w:r>
    </w:p>
    <w:p w:rsidR="00CE4E7E" w:rsidRPr="005819CC" w:rsidRDefault="00001DD2" w:rsidP="005819CC">
      <w:pPr>
        <w:spacing w:after="0" w:line="240" w:lineRule="auto"/>
        <w:contextualSpacing/>
        <w:jc w:val="both"/>
        <w:rPr>
          <w:rFonts w:ascii="Times New Roman" w:eastAsia="Arial Unicode MS" w:hAnsi="Times New Roman" w:cs="Times New Roman"/>
          <w:i/>
          <w:color w:val="000000"/>
          <w:sz w:val="24"/>
          <w:szCs w:val="24"/>
          <w:lang w:eastAsia="ru-RU" w:bidi="ru-RU"/>
        </w:rPr>
      </w:pPr>
      <w:r w:rsidRPr="005819CC">
        <w:rPr>
          <w:rFonts w:ascii="Times New Roman" w:eastAsia="Arial Unicode MS" w:hAnsi="Times New Roman" w:cs="Times New Roman"/>
          <w:i/>
          <w:color w:val="000000"/>
          <w:sz w:val="24"/>
          <w:szCs w:val="24"/>
          <w:lang w:eastAsia="ru-RU" w:bidi="ru-RU"/>
        </w:rPr>
        <w:t xml:space="preserve">- </w:t>
      </w:r>
      <w:r w:rsidR="00CE4E7E" w:rsidRPr="005819CC">
        <w:rPr>
          <w:rFonts w:ascii="Times New Roman" w:eastAsia="Arial Unicode MS" w:hAnsi="Times New Roman" w:cs="Times New Roman"/>
          <w:i/>
          <w:color w:val="000000"/>
          <w:sz w:val="24"/>
          <w:szCs w:val="24"/>
          <w:lang w:eastAsia="ru-RU" w:bidi="ru-RU"/>
        </w:rPr>
        <w:t>определять назначение, устройство частей и механизмов автомата Калашникова;</w:t>
      </w:r>
    </w:p>
    <w:p w:rsidR="00CE4E7E" w:rsidRPr="005819CC" w:rsidRDefault="00001DD2" w:rsidP="005819CC">
      <w:pPr>
        <w:spacing w:after="0" w:line="240" w:lineRule="auto"/>
        <w:contextualSpacing/>
        <w:jc w:val="both"/>
        <w:rPr>
          <w:rFonts w:ascii="Times New Roman" w:eastAsia="Arial Unicode MS" w:hAnsi="Times New Roman" w:cs="Times New Roman"/>
          <w:i/>
          <w:color w:val="000000"/>
          <w:sz w:val="24"/>
          <w:szCs w:val="24"/>
          <w:lang w:eastAsia="ru-RU" w:bidi="ru-RU"/>
        </w:rPr>
      </w:pPr>
      <w:r w:rsidRPr="005819CC">
        <w:rPr>
          <w:rFonts w:ascii="Times New Roman" w:eastAsia="Arial Unicode MS" w:hAnsi="Times New Roman" w:cs="Times New Roman"/>
          <w:i/>
          <w:color w:val="000000"/>
          <w:sz w:val="24"/>
          <w:szCs w:val="24"/>
          <w:lang w:eastAsia="ru-RU" w:bidi="ru-RU"/>
        </w:rPr>
        <w:t xml:space="preserve">- </w:t>
      </w:r>
      <w:r w:rsidR="00CE4E7E" w:rsidRPr="005819CC">
        <w:rPr>
          <w:rFonts w:ascii="Times New Roman" w:eastAsia="Arial Unicode MS" w:hAnsi="Times New Roman" w:cs="Times New Roman"/>
          <w:i/>
          <w:color w:val="000000"/>
          <w:sz w:val="24"/>
          <w:szCs w:val="24"/>
          <w:lang w:eastAsia="ru-RU" w:bidi="ru-RU"/>
        </w:rPr>
        <w:t>выполнять чистку и смазку автомата Калашникова;</w:t>
      </w:r>
    </w:p>
    <w:p w:rsidR="00CE4E7E" w:rsidRPr="005819CC" w:rsidRDefault="00001DD2" w:rsidP="005819CC">
      <w:pPr>
        <w:spacing w:after="0" w:line="240" w:lineRule="auto"/>
        <w:contextualSpacing/>
        <w:jc w:val="both"/>
        <w:rPr>
          <w:rFonts w:ascii="Times New Roman" w:eastAsia="Arial Unicode MS" w:hAnsi="Times New Roman" w:cs="Times New Roman"/>
          <w:i/>
          <w:color w:val="000000"/>
          <w:sz w:val="24"/>
          <w:szCs w:val="24"/>
          <w:lang w:eastAsia="ru-RU" w:bidi="ru-RU"/>
        </w:rPr>
      </w:pPr>
      <w:r w:rsidRPr="005819CC">
        <w:rPr>
          <w:rFonts w:ascii="Times New Roman" w:eastAsia="Arial Unicode MS" w:hAnsi="Times New Roman" w:cs="Times New Roman"/>
          <w:i/>
          <w:color w:val="000000"/>
          <w:sz w:val="24"/>
          <w:szCs w:val="24"/>
          <w:lang w:eastAsia="ru-RU" w:bidi="ru-RU"/>
        </w:rPr>
        <w:t xml:space="preserve">- </w:t>
      </w:r>
      <w:r w:rsidR="00CE4E7E" w:rsidRPr="005819CC">
        <w:rPr>
          <w:rFonts w:ascii="Times New Roman" w:eastAsia="Arial Unicode MS" w:hAnsi="Times New Roman" w:cs="Times New Roman"/>
          <w:i/>
          <w:color w:val="000000"/>
          <w:sz w:val="24"/>
          <w:szCs w:val="24"/>
          <w:lang w:eastAsia="ru-RU" w:bidi="ru-RU"/>
        </w:rPr>
        <w:t>выполнять нормативы неполной разборки и сборки автомата Калашникова;</w:t>
      </w:r>
    </w:p>
    <w:p w:rsidR="00CE4E7E" w:rsidRPr="005819CC" w:rsidRDefault="00001DD2" w:rsidP="005819CC">
      <w:pPr>
        <w:spacing w:after="0" w:line="240" w:lineRule="auto"/>
        <w:contextualSpacing/>
        <w:jc w:val="both"/>
        <w:rPr>
          <w:rFonts w:ascii="Times New Roman" w:eastAsia="Arial Unicode MS" w:hAnsi="Times New Roman" w:cs="Times New Roman"/>
          <w:i/>
          <w:color w:val="000000"/>
          <w:sz w:val="24"/>
          <w:szCs w:val="24"/>
          <w:lang w:eastAsia="ru-RU" w:bidi="ru-RU"/>
        </w:rPr>
      </w:pPr>
      <w:r w:rsidRPr="005819CC">
        <w:rPr>
          <w:rFonts w:ascii="Times New Roman" w:eastAsia="Arial Unicode MS" w:hAnsi="Times New Roman" w:cs="Times New Roman"/>
          <w:i/>
          <w:color w:val="000000"/>
          <w:sz w:val="24"/>
          <w:szCs w:val="24"/>
          <w:lang w:eastAsia="ru-RU" w:bidi="ru-RU"/>
        </w:rPr>
        <w:t xml:space="preserve">- </w:t>
      </w:r>
      <w:r w:rsidR="00CE4E7E" w:rsidRPr="005819CC">
        <w:rPr>
          <w:rFonts w:ascii="Times New Roman" w:eastAsia="Arial Unicode MS" w:hAnsi="Times New Roman" w:cs="Times New Roman"/>
          <w:i/>
          <w:color w:val="000000"/>
          <w:sz w:val="24"/>
          <w:szCs w:val="24"/>
          <w:lang w:eastAsia="ru-RU" w:bidi="ru-RU"/>
        </w:rPr>
        <w:t>описывать работу частей и механизмов автомата Калашникова при стрельбе;</w:t>
      </w:r>
    </w:p>
    <w:p w:rsidR="00CE4E7E" w:rsidRPr="005819CC" w:rsidRDefault="00001DD2" w:rsidP="005819CC">
      <w:pPr>
        <w:spacing w:after="0" w:line="240" w:lineRule="auto"/>
        <w:contextualSpacing/>
        <w:jc w:val="both"/>
        <w:rPr>
          <w:rFonts w:ascii="Times New Roman" w:eastAsia="Arial Unicode MS" w:hAnsi="Times New Roman" w:cs="Times New Roman"/>
          <w:i/>
          <w:color w:val="000000"/>
          <w:sz w:val="24"/>
          <w:szCs w:val="24"/>
          <w:lang w:eastAsia="ru-RU" w:bidi="ru-RU"/>
        </w:rPr>
      </w:pPr>
      <w:r w:rsidRPr="005819CC">
        <w:rPr>
          <w:rFonts w:ascii="Times New Roman" w:eastAsia="Arial Unicode MS" w:hAnsi="Times New Roman" w:cs="Times New Roman"/>
          <w:i/>
          <w:color w:val="000000"/>
          <w:sz w:val="24"/>
          <w:szCs w:val="24"/>
          <w:lang w:eastAsia="ru-RU" w:bidi="ru-RU"/>
        </w:rPr>
        <w:t xml:space="preserve">- </w:t>
      </w:r>
      <w:r w:rsidR="00CE4E7E" w:rsidRPr="005819CC">
        <w:rPr>
          <w:rFonts w:ascii="Times New Roman" w:eastAsia="Arial Unicode MS" w:hAnsi="Times New Roman" w:cs="Times New Roman"/>
          <w:i/>
          <w:color w:val="000000"/>
          <w:sz w:val="24"/>
          <w:szCs w:val="24"/>
          <w:lang w:eastAsia="ru-RU" w:bidi="ru-RU"/>
        </w:rPr>
        <w:t>выполнять норматив снаряжения магазина автомата Калашникова патронами;</w:t>
      </w:r>
    </w:p>
    <w:p w:rsidR="00CE4E7E" w:rsidRPr="005819CC" w:rsidRDefault="00001DD2" w:rsidP="005819CC">
      <w:pPr>
        <w:spacing w:after="0" w:line="240" w:lineRule="auto"/>
        <w:contextualSpacing/>
        <w:jc w:val="both"/>
        <w:rPr>
          <w:rFonts w:ascii="Times New Roman" w:eastAsia="Arial Unicode MS" w:hAnsi="Times New Roman" w:cs="Times New Roman"/>
          <w:i/>
          <w:color w:val="000000"/>
          <w:sz w:val="24"/>
          <w:szCs w:val="24"/>
          <w:lang w:eastAsia="ru-RU" w:bidi="ru-RU"/>
        </w:rPr>
      </w:pPr>
      <w:r w:rsidRPr="005819CC">
        <w:rPr>
          <w:rFonts w:ascii="Times New Roman" w:eastAsia="Arial Unicode MS" w:hAnsi="Times New Roman" w:cs="Times New Roman"/>
          <w:i/>
          <w:color w:val="000000"/>
          <w:sz w:val="24"/>
          <w:szCs w:val="24"/>
          <w:lang w:eastAsia="ru-RU" w:bidi="ru-RU"/>
        </w:rPr>
        <w:t xml:space="preserve">- </w:t>
      </w:r>
      <w:r w:rsidR="00CE4E7E" w:rsidRPr="005819CC">
        <w:rPr>
          <w:rFonts w:ascii="Times New Roman" w:eastAsia="Arial Unicode MS" w:hAnsi="Times New Roman" w:cs="Times New Roman"/>
          <w:i/>
          <w:color w:val="000000"/>
          <w:sz w:val="24"/>
          <w:szCs w:val="24"/>
          <w:lang w:eastAsia="ru-RU" w:bidi="ru-RU"/>
        </w:rPr>
        <w:t>описывать работу частей и механизмов гранаты при метании;</w:t>
      </w:r>
    </w:p>
    <w:p w:rsidR="00CE4E7E" w:rsidRPr="005819CC" w:rsidRDefault="00001DD2" w:rsidP="005819CC">
      <w:pPr>
        <w:spacing w:after="0" w:line="240" w:lineRule="auto"/>
        <w:contextualSpacing/>
        <w:jc w:val="both"/>
        <w:rPr>
          <w:rFonts w:ascii="Times New Roman" w:eastAsia="Arial Unicode MS" w:hAnsi="Times New Roman" w:cs="Times New Roman"/>
          <w:i/>
          <w:color w:val="000000"/>
          <w:sz w:val="24"/>
          <w:szCs w:val="24"/>
          <w:lang w:eastAsia="ru-RU" w:bidi="ru-RU"/>
        </w:rPr>
      </w:pPr>
      <w:r w:rsidRPr="005819CC">
        <w:rPr>
          <w:rFonts w:ascii="Times New Roman" w:eastAsia="Arial Unicode MS" w:hAnsi="Times New Roman" w:cs="Times New Roman"/>
          <w:i/>
          <w:color w:val="000000"/>
          <w:sz w:val="24"/>
          <w:szCs w:val="24"/>
          <w:lang w:eastAsia="ru-RU" w:bidi="ru-RU"/>
        </w:rPr>
        <w:t xml:space="preserve">- </w:t>
      </w:r>
      <w:r w:rsidR="00CE4E7E" w:rsidRPr="005819CC">
        <w:rPr>
          <w:rFonts w:ascii="Times New Roman" w:eastAsia="Arial Unicode MS" w:hAnsi="Times New Roman" w:cs="Times New Roman"/>
          <w:i/>
          <w:color w:val="000000"/>
          <w:sz w:val="24"/>
          <w:szCs w:val="24"/>
          <w:lang w:eastAsia="ru-RU" w:bidi="ru-RU"/>
        </w:rPr>
        <w:t>выполнять нормативы надевания противогаза, респиратора и общевойскового защитного комплекта (ОЗК).</w:t>
      </w:r>
    </w:p>
    <w:p w:rsidR="00CE4E7E" w:rsidRPr="005819CC" w:rsidRDefault="00CE4E7E" w:rsidP="005819CC">
      <w:pPr>
        <w:spacing w:after="0" w:line="240" w:lineRule="auto"/>
        <w:contextualSpacing/>
        <w:jc w:val="both"/>
        <w:rPr>
          <w:rFonts w:ascii="Times New Roman" w:eastAsia="Arial Unicode MS" w:hAnsi="Times New Roman" w:cs="Times New Roman"/>
          <w:b/>
          <w:i/>
          <w:color w:val="000000"/>
          <w:sz w:val="24"/>
          <w:szCs w:val="24"/>
          <w:lang w:eastAsia="ru-RU" w:bidi="ru-RU"/>
        </w:rPr>
      </w:pPr>
      <w:r w:rsidRPr="005819CC">
        <w:rPr>
          <w:rFonts w:ascii="Times New Roman" w:eastAsia="Arial Unicode MS" w:hAnsi="Times New Roman" w:cs="Times New Roman"/>
          <w:b/>
          <w:i/>
          <w:color w:val="000000"/>
          <w:sz w:val="24"/>
          <w:szCs w:val="24"/>
          <w:lang w:eastAsia="ru-RU" w:bidi="ru-RU"/>
        </w:rPr>
        <w:t>Военно-профессиональная деятельность</w:t>
      </w:r>
    </w:p>
    <w:p w:rsidR="00CE4E7E" w:rsidRPr="005819CC" w:rsidRDefault="00001DD2" w:rsidP="005819CC">
      <w:pPr>
        <w:spacing w:after="0" w:line="240" w:lineRule="auto"/>
        <w:contextualSpacing/>
        <w:jc w:val="both"/>
        <w:rPr>
          <w:rFonts w:ascii="Times New Roman" w:eastAsia="Arial Unicode MS" w:hAnsi="Times New Roman" w:cs="Times New Roman"/>
          <w:i/>
          <w:color w:val="000000"/>
          <w:sz w:val="24"/>
          <w:szCs w:val="24"/>
          <w:lang w:eastAsia="ru-RU" w:bidi="ru-RU"/>
        </w:rPr>
      </w:pPr>
      <w:r w:rsidRPr="005819CC">
        <w:rPr>
          <w:rFonts w:ascii="Times New Roman" w:eastAsia="Arial Unicode MS" w:hAnsi="Times New Roman" w:cs="Times New Roman"/>
          <w:i/>
          <w:color w:val="000000"/>
          <w:sz w:val="24"/>
          <w:szCs w:val="24"/>
          <w:lang w:eastAsia="ru-RU" w:bidi="ru-RU"/>
        </w:rPr>
        <w:t>- в</w:t>
      </w:r>
      <w:r w:rsidR="00CE4E7E" w:rsidRPr="005819CC">
        <w:rPr>
          <w:rFonts w:ascii="Times New Roman" w:eastAsia="Arial Unicode MS" w:hAnsi="Times New Roman" w:cs="Times New Roman"/>
          <w:i/>
          <w:color w:val="000000"/>
          <w:sz w:val="24"/>
          <w:szCs w:val="24"/>
          <w:lang w:eastAsia="ru-RU" w:bidi="ru-RU"/>
        </w:rPr>
        <w:t>ыстраивать индивидуальную траекторию обучения с возможностью получения военно-учетной специальности и подготовки к поступлению в высшие военно-учебные заведения ВС РФ и учреждения высшего образования МВД России, ФСБ России, МЧС России;</w:t>
      </w:r>
    </w:p>
    <w:p w:rsidR="00CE4E7E" w:rsidRPr="005819CC" w:rsidRDefault="00001DD2" w:rsidP="005819CC">
      <w:pPr>
        <w:spacing w:after="0" w:line="240" w:lineRule="auto"/>
        <w:contextualSpacing/>
        <w:jc w:val="both"/>
        <w:rPr>
          <w:rFonts w:ascii="Times New Roman" w:eastAsia="Arial Unicode MS" w:hAnsi="Times New Roman" w:cs="Times New Roman"/>
          <w:i/>
          <w:color w:val="000000"/>
          <w:sz w:val="24"/>
          <w:szCs w:val="24"/>
          <w:lang w:eastAsia="ru-RU" w:bidi="ru-RU"/>
        </w:rPr>
      </w:pPr>
      <w:r w:rsidRPr="005819CC">
        <w:rPr>
          <w:rFonts w:ascii="Times New Roman" w:eastAsia="Arial Unicode MS" w:hAnsi="Times New Roman" w:cs="Times New Roman"/>
          <w:i/>
          <w:color w:val="000000"/>
          <w:sz w:val="24"/>
          <w:szCs w:val="24"/>
          <w:lang w:eastAsia="ru-RU" w:bidi="ru-RU"/>
        </w:rPr>
        <w:t xml:space="preserve">- </w:t>
      </w:r>
      <w:r w:rsidR="00CE4E7E" w:rsidRPr="005819CC">
        <w:rPr>
          <w:rFonts w:ascii="Times New Roman" w:eastAsia="Arial Unicode MS" w:hAnsi="Times New Roman" w:cs="Times New Roman"/>
          <w:i/>
          <w:color w:val="000000"/>
          <w:sz w:val="24"/>
          <w:szCs w:val="24"/>
          <w:lang w:eastAsia="ru-RU" w:bidi="ru-RU"/>
        </w:rPr>
        <w:t>оформлять необходимые документы для поступления в высшие военно-учебные заведения ВС РФ и учреждения высшего образования МВД России, ФСБ России, МЧС России.</w:t>
      </w:r>
    </w:p>
    <w:p w:rsidR="000B1BE7" w:rsidRDefault="000B1BE7" w:rsidP="005819CC">
      <w:pPr>
        <w:spacing w:after="0" w:line="240" w:lineRule="auto"/>
        <w:contextualSpacing/>
        <w:jc w:val="both"/>
        <w:rPr>
          <w:rFonts w:ascii="Times New Roman" w:eastAsia="Arial Unicode MS" w:hAnsi="Times New Roman" w:cs="Times New Roman"/>
          <w:b/>
          <w:i/>
          <w:iCs/>
          <w:color w:val="000000"/>
          <w:sz w:val="24"/>
          <w:szCs w:val="24"/>
          <w:lang w:eastAsia="ru-RU" w:bidi="ru-RU"/>
        </w:rPr>
      </w:pPr>
      <w:bookmarkStart w:id="29" w:name="_Toc453968157"/>
    </w:p>
    <w:p w:rsidR="00E55579" w:rsidRDefault="00E55579" w:rsidP="005819CC">
      <w:pPr>
        <w:spacing w:after="0" w:line="240" w:lineRule="auto"/>
        <w:contextualSpacing/>
        <w:jc w:val="both"/>
        <w:rPr>
          <w:rFonts w:ascii="Times New Roman" w:eastAsia="Arial Unicode MS" w:hAnsi="Times New Roman" w:cs="Times New Roman"/>
          <w:b/>
          <w:i/>
          <w:iCs/>
          <w:color w:val="000000"/>
          <w:sz w:val="24"/>
          <w:szCs w:val="24"/>
          <w:lang w:eastAsia="ru-RU" w:bidi="ru-RU"/>
        </w:rPr>
      </w:pPr>
    </w:p>
    <w:p w:rsidR="00E55579" w:rsidRPr="005819CC" w:rsidRDefault="00E55579" w:rsidP="00E55579">
      <w:pPr>
        <w:spacing w:after="0" w:line="240" w:lineRule="auto"/>
        <w:contextualSpacing/>
        <w:jc w:val="both"/>
        <w:rPr>
          <w:rFonts w:ascii="Times New Roman" w:eastAsia="Arial Unicode MS" w:hAnsi="Times New Roman" w:cs="Times New Roman"/>
          <w:b/>
          <w:color w:val="000000"/>
          <w:sz w:val="24"/>
          <w:szCs w:val="24"/>
          <w:lang w:eastAsia="ru-RU" w:bidi="ru-RU"/>
        </w:rPr>
      </w:pPr>
      <w:r w:rsidRPr="005819CC">
        <w:rPr>
          <w:rFonts w:ascii="Times New Roman" w:eastAsia="Arial Unicode MS" w:hAnsi="Times New Roman" w:cs="Times New Roman"/>
          <w:b/>
          <w:color w:val="000000"/>
          <w:sz w:val="24"/>
          <w:szCs w:val="24"/>
          <w:lang w:eastAsia="ru-RU" w:bidi="ru-RU"/>
        </w:rPr>
        <w:t xml:space="preserve">Астрономия </w:t>
      </w:r>
    </w:p>
    <w:p w:rsidR="00E55579" w:rsidRPr="005819CC" w:rsidRDefault="00E55579" w:rsidP="00E55579">
      <w:pPr>
        <w:spacing w:after="0" w:line="240" w:lineRule="auto"/>
        <w:contextualSpacing/>
        <w:jc w:val="both"/>
        <w:rPr>
          <w:rFonts w:ascii="Times New Roman" w:eastAsia="Arial Unicode MS" w:hAnsi="Times New Roman" w:cs="Times New Roman"/>
          <w:b/>
          <w:color w:val="000000"/>
          <w:sz w:val="24"/>
          <w:szCs w:val="24"/>
          <w:lang w:eastAsia="ru-RU" w:bidi="ru-RU"/>
        </w:rPr>
      </w:pPr>
      <w:r w:rsidRPr="005819CC">
        <w:rPr>
          <w:rFonts w:ascii="Times New Roman" w:eastAsia="Arial Unicode MS" w:hAnsi="Times New Roman" w:cs="Times New Roman"/>
          <w:b/>
          <w:color w:val="000000"/>
          <w:sz w:val="24"/>
          <w:szCs w:val="24"/>
          <w:lang w:eastAsia="ru-RU" w:bidi="ru-RU"/>
        </w:rPr>
        <w:t>В результате изучения учебного предмета «Астрономия» на уровне среднего общего образования:</w:t>
      </w:r>
    </w:p>
    <w:p w:rsidR="00E55579" w:rsidRPr="005819CC" w:rsidRDefault="00E55579" w:rsidP="00E55579">
      <w:pPr>
        <w:spacing w:after="0" w:line="240" w:lineRule="auto"/>
        <w:contextualSpacing/>
        <w:jc w:val="both"/>
        <w:rPr>
          <w:rFonts w:ascii="Times New Roman" w:eastAsia="Arial Unicode MS" w:hAnsi="Times New Roman" w:cs="Times New Roman"/>
          <w:b/>
          <w:color w:val="000000"/>
          <w:sz w:val="24"/>
          <w:szCs w:val="24"/>
          <w:lang w:eastAsia="ru-RU" w:bidi="ru-RU"/>
        </w:rPr>
      </w:pPr>
      <w:r w:rsidRPr="005819CC">
        <w:rPr>
          <w:rFonts w:ascii="Times New Roman" w:eastAsia="Arial Unicode MS" w:hAnsi="Times New Roman" w:cs="Times New Roman"/>
          <w:b/>
          <w:color w:val="000000"/>
          <w:sz w:val="24"/>
          <w:szCs w:val="24"/>
          <w:lang w:eastAsia="ru-RU" w:bidi="ru-RU"/>
        </w:rPr>
        <w:t>Выпускник на базовом уровне научится:</w:t>
      </w:r>
    </w:p>
    <w:p w:rsidR="00E55579" w:rsidRPr="005819CC" w:rsidRDefault="00E55579" w:rsidP="00E55579">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воспроизводить смысл понятий: геоцентрическая и гелиоцентрическая система, видимая звёздная величина, созвездие, противостояния и соединения планет, комета, астероид, метеор, метеорит, метеороид, планета, спутник, звезда, Солнечная система, Галактика, Вселенная, всемирное и поясное время, внесолнечная планета(экзопланета), спектральная классификация звёзд, параллакс, реликтовое излучение, Большой Взрыв, чёрная дыра;</w:t>
      </w:r>
    </w:p>
    <w:p w:rsidR="00E55579" w:rsidRPr="005819CC" w:rsidRDefault="00E55579" w:rsidP="00E55579">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 понимать смысл физических величин: парсек, световой год, астрономическая единица, звёздная величина;</w:t>
      </w:r>
    </w:p>
    <w:p w:rsidR="00E55579" w:rsidRPr="005819CC" w:rsidRDefault="00E55579" w:rsidP="00E55579">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объяснять смысл физического закона Хаббла;</w:t>
      </w:r>
    </w:p>
    <w:p w:rsidR="00E55579" w:rsidRPr="005819CC" w:rsidRDefault="00E55579" w:rsidP="00E55579">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анализировать основные этапы освоения космического пространства;</w:t>
      </w:r>
    </w:p>
    <w:p w:rsidR="00E55579" w:rsidRPr="005819CC" w:rsidRDefault="00E55579" w:rsidP="00E55579">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обосновывать гипотезы происхождения Солнечной системы;</w:t>
      </w:r>
    </w:p>
    <w:p w:rsidR="00E55579" w:rsidRPr="005819CC" w:rsidRDefault="00E55579" w:rsidP="00E55579">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перечислять основные характеристики Солнца, солнечной атмосферы;</w:t>
      </w:r>
    </w:p>
    <w:p w:rsidR="00E55579" w:rsidRPr="005819CC" w:rsidRDefault="00E55579" w:rsidP="00E55579">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ориентироваться размеры Галактики, положение и период обращения Солнца относительно центра Галактики;</w:t>
      </w:r>
    </w:p>
    <w:p w:rsidR="00E55579" w:rsidRPr="005819CC" w:rsidRDefault="00E55579" w:rsidP="00E55579">
      <w:pPr>
        <w:spacing w:after="0" w:line="240" w:lineRule="auto"/>
        <w:contextualSpacing/>
        <w:jc w:val="both"/>
        <w:rPr>
          <w:rFonts w:ascii="Times New Roman" w:eastAsia="Arial Unicode MS" w:hAnsi="Times New Roman" w:cs="Times New Roman"/>
          <w:b/>
          <w:i/>
          <w:color w:val="000000"/>
          <w:sz w:val="24"/>
          <w:szCs w:val="24"/>
          <w:lang w:eastAsia="ru-RU" w:bidi="ru-RU"/>
        </w:rPr>
      </w:pPr>
      <w:r w:rsidRPr="005819CC">
        <w:rPr>
          <w:rFonts w:ascii="Times New Roman" w:eastAsia="Arial Unicode MS" w:hAnsi="Times New Roman" w:cs="Times New Roman"/>
          <w:b/>
          <w:i/>
          <w:color w:val="000000"/>
          <w:sz w:val="24"/>
          <w:szCs w:val="24"/>
          <w:lang w:eastAsia="ru-RU" w:bidi="ru-RU"/>
        </w:rPr>
        <w:t>Выпускник на базовом уровне получит возможность научиться:</w:t>
      </w:r>
    </w:p>
    <w:p w:rsidR="00E55579" w:rsidRPr="005819CC" w:rsidRDefault="00E55579" w:rsidP="00E55579">
      <w:pPr>
        <w:spacing w:after="0" w:line="240" w:lineRule="auto"/>
        <w:contextualSpacing/>
        <w:jc w:val="both"/>
        <w:rPr>
          <w:rFonts w:ascii="Times New Roman" w:eastAsia="Arial Unicode MS" w:hAnsi="Times New Roman" w:cs="Times New Roman"/>
          <w:i/>
          <w:color w:val="000000"/>
          <w:sz w:val="24"/>
          <w:szCs w:val="24"/>
          <w:lang w:eastAsia="ru-RU" w:bidi="ru-RU"/>
        </w:rPr>
      </w:pPr>
      <w:r w:rsidRPr="005819CC">
        <w:rPr>
          <w:rFonts w:ascii="Times New Roman" w:eastAsia="Arial Unicode MS" w:hAnsi="Times New Roman" w:cs="Times New Roman"/>
          <w:i/>
          <w:color w:val="000000"/>
          <w:sz w:val="24"/>
          <w:szCs w:val="24"/>
          <w:lang w:eastAsia="ru-RU" w:bidi="ru-RU"/>
        </w:rPr>
        <w:t>-  приводить примеры: роли астрономии в развитии цивилизации, использования методов исследований в астрономии, различных диапазонов электромагнитных излучений для получения информации об объектах Вселенной, получения астрономической информации с помощью космических аппаратов и спектрального анализа, влияния солнечной активности на Землю;</w:t>
      </w:r>
    </w:p>
    <w:p w:rsidR="00E55579" w:rsidRPr="005819CC" w:rsidRDefault="00E55579" w:rsidP="00E55579">
      <w:pPr>
        <w:spacing w:after="0" w:line="240" w:lineRule="auto"/>
        <w:contextualSpacing/>
        <w:jc w:val="both"/>
        <w:rPr>
          <w:rFonts w:ascii="Times New Roman" w:eastAsia="Arial Unicode MS" w:hAnsi="Times New Roman" w:cs="Times New Roman"/>
          <w:i/>
          <w:color w:val="000000"/>
          <w:sz w:val="24"/>
          <w:szCs w:val="24"/>
          <w:lang w:eastAsia="ru-RU" w:bidi="ru-RU"/>
        </w:rPr>
      </w:pPr>
      <w:r w:rsidRPr="005819CC">
        <w:rPr>
          <w:rFonts w:ascii="Times New Roman" w:eastAsia="Arial Unicode MS" w:hAnsi="Times New Roman" w:cs="Times New Roman"/>
          <w:i/>
          <w:color w:val="000000"/>
          <w:sz w:val="24"/>
          <w:szCs w:val="24"/>
          <w:lang w:eastAsia="ru-RU" w:bidi="ru-RU"/>
        </w:rPr>
        <w:t>-  описывать и объяснять: различия календарей, условия наступления солнечных и лунных затмений, фазы Луны, суточные движения светил, причины возникновения приливов и отливов; принцип действия оптического телескопа, взаимосвязь физико- химических характеристик звёзд с использованием диаграммы «цвет- светимость», физические причины, определяющие равновесие звёзд, источник энергии звёзд и происхождение химических элементов, красное смещение с помощью эффекта Доплера;</w:t>
      </w:r>
    </w:p>
    <w:p w:rsidR="00E55579" w:rsidRPr="005819CC" w:rsidRDefault="00E55579" w:rsidP="00E55579">
      <w:pPr>
        <w:spacing w:after="0" w:line="240" w:lineRule="auto"/>
        <w:contextualSpacing/>
        <w:jc w:val="both"/>
        <w:rPr>
          <w:rFonts w:ascii="Times New Roman" w:eastAsia="Arial Unicode MS" w:hAnsi="Times New Roman" w:cs="Times New Roman"/>
          <w:i/>
          <w:color w:val="000000"/>
          <w:sz w:val="24"/>
          <w:szCs w:val="24"/>
          <w:lang w:eastAsia="ru-RU" w:bidi="ru-RU"/>
        </w:rPr>
      </w:pPr>
      <w:r w:rsidRPr="005819CC">
        <w:rPr>
          <w:rFonts w:ascii="Times New Roman" w:eastAsia="Arial Unicode MS" w:hAnsi="Times New Roman" w:cs="Times New Roman"/>
          <w:i/>
          <w:color w:val="000000"/>
          <w:sz w:val="24"/>
          <w:szCs w:val="24"/>
          <w:lang w:eastAsia="ru-RU" w:bidi="ru-RU"/>
        </w:rPr>
        <w:t>-  характеризовать особенности методов познания астрономии, основные элементы и свойства планет Солнечной системы; методы определения расстояний и линейных размеров небесных тел, возможные пути эволюции звёзд различной массы;</w:t>
      </w:r>
    </w:p>
    <w:p w:rsidR="00E55579" w:rsidRPr="005819CC" w:rsidRDefault="00E55579" w:rsidP="00E55579">
      <w:pPr>
        <w:spacing w:after="0" w:line="240" w:lineRule="auto"/>
        <w:contextualSpacing/>
        <w:jc w:val="both"/>
        <w:rPr>
          <w:rFonts w:ascii="Times New Roman" w:eastAsia="Arial Unicode MS" w:hAnsi="Times New Roman" w:cs="Times New Roman"/>
          <w:i/>
          <w:color w:val="000000"/>
          <w:sz w:val="24"/>
          <w:szCs w:val="24"/>
          <w:lang w:eastAsia="ru-RU" w:bidi="ru-RU"/>
        </w:rPr>
      </w:pPr>
      <w:r w:rsidRPr="005819CC">
        <w:rPr>
          <w:rFonts w:ascii="Times New Roman" w:eastAsia="Arial Unicode MS" w:hAnsi="Times New Roman" w:cs="Times New Roman"/>
          <w:i/>
          <w:color w:val="000000"/>
          <w:sz w:val="24"/>
          <w:szCs w:val="24"/>
          <w:lang w:eastAsia="ru-RU" w:bidi="ru-RU"/>
        </w:rPr>
        <w:t>- находить на небе основные созвездия северного полушария, в том числе: Большая Медведица, Малая Медведица, Волопас, Лебедь, Кассиопея, Орион; самые яркие звёзды, в том числе: Полярная звезда, Арктур, Вега, Капелла, Сириус, Бетельгейзе;</w:t>
      </w:r>
    </w:p>
    <w:p w:rsidR="00E55579" w:rsidRPr="005819CC" w:rsidRDefault="00E55579" w:rsidP="00E55579">
      <w:pPr>
        <w:spacing w:after="0" w:line="240" w:lineRule="auto"/>
        <w:contextualSpacing/>
        <w:jc w:val="both"/>
        <w:rPr>
          <w:rFonts w:ascii="Times New Roman" w:eastAsia="Arial Unicode MS" w:hAnsi="Times New Roman" w:cs="Times New Roman"/>
          <w:i/>
          <w:color w:val="000000"/>
          <w:sz w:val="24"/>
          <w:szCs w:val="24"/>
          <w:lang w:eastAsia="ru-RU" w:bidi="ru-RU"/>
        </w:rPr>
      </w:pPr>
      <w:r w:rsidRPr="005819CC">
        <w:rPr>
          <w:rFonts w:ascii="Times New Roman" w:eastAsia="Arial Unicode MS" w:hAnsi="Times New Roman" w:cs="Times New Roman"/>
          <w:i/>
          <w:color w:val="000000"/>
          <w:sz w:val="24"/>
          <w:szCs w:val="24"/>
          <w:lang w:eastAsia="ru-RU" w:bidi="ru-RU"/>
        </w:rPr>
        <w:t>-  использовать компьютерные приложения для определения положения Солнца, Луны и звёзд на любую дату и время суток для данного населённого пункта;</w:t>
      </w:r>
    </w:p>
    <w:p w:rsidR="00E55579" w:rsidRPr="005819CC" w:rsidRDefault="00E55579" w:rsidP="00E55579">
      <w:pPr>
        <w:spacing w:after="0" w:line="240" w:lineRule="auto"/>
        <w:contextualSpacing/>
        <w:jc w:val="both"/>
        <w:rPr>
          <w:rFonts w:ascii="Times New Roman" w:eastAsia="Arial Unicode MS" w:hAnsi="Times New Roman" w:cs="Times New Roman"/>
          <w:i/>
          <w:color w:val="000000"/>
          <w:sz w:val="24"/>
          <w:szCs w:val="24"/>
          <w:lang w:eastAsia="ru-RU" w:bidi="ru-RU"/>
        </w:rPr>
      </w:pPr>
      <w:r w:rsidRPr="005819CC">
        <w:rPr>
          <w:rFonts w:ascii="Times New Roman" w:eastAsia="Arial Unicode MS" w:hAnsi="Times New Roman" w:cs="Times New Roman"/>
          <w:i/>
          <w:color w:val="000000"/>
          <w:sz w:val="24"/>
          <w:szCs w:val="24"/>
          <w:lang w:eastAsia="ru-RU" w:bidi="ru-RU"/>
        </w:rPr>
        <w:t>- использовать приобретённые знания и умения в практической деятельности и в повседневной жизни для:</w:t>
      </w:r>
    </w:p>
    <w:p w:rsidR="00E55579" w:rsidRPr="005819CC" w:rsidRDefault="00E55579" w:rsidP="00E55579">
      <w:pPr>
        <w:spacing w:after="0" w:line="240" w:lineRule="auto"/>
        <w:contextualSpacing/>
        <w:jc w:val="both"/>
        <w:rPr>
          <w:rFonts w:ascii="Times New Roman" w:eastAsia="Arial Unicode MS" w:hAnsi="Times New Roman" w:cs="Times New Roman"/>
          <w:i/>
          <w:color w:val="000000"/>
          <w:sz w:val="24"/>
          <w:szCs w:val="24"/>
          <w:lang w:eastAsia="ru-RU" w:bidi="ru-RU"/>
        </w:rPr>
      </w:pPr>
      <w:r w:rsidRPr="005819CC">
        <w:rPr>
          <w:rFonts w:ascii="Times New Roman" w:eastAsia="Arial Unicode MS" w:hAnsi="Times New Roman" w:cs="Times New Roman"/>
          <w:i/>
          <w:color w:val="000000"/>
          <w:sz w:val="24"/>
          <w:szCs w:val="24"/>
          <w:lang w:eastAsia="ru-RU" w:bidi="ru-RU"/>
        </w:rPr>
        <w:t>понимания взаимосвязи астрономии с другими науками, в основе которых лежат знания по астрономии, отделение её от лженаук;</w:t>
      </w:r>
    </w:p>
    <w:p w:rsidR="00E55579" w:rsidRDefault="00E55579" w:rsidP="00E55579">
      <w:pPr>
        <w:spacing w:after="0" w:line="240" w:lineRule="auto"/>
        <w:contextualSpacing/>
        <w:jc w:val="both"/>
        <w:rPr>
          <w:rFonts w:ascii="Times New Roman" w:eastAsia="Arial Unicode MS" w:hAnsi="Times New Roman" w:cs="Times New Roman"/>
          <w:b/>
          <w:iCs/>
          <w:color w:val="000000"/>
          <w:sz w:val="24"/>
          <w:szCs w:val="24"/>
          <w:lang w:eastAsia="ru-RU" w:bidi="ru-RU"/>
        </w:rPr>
      </w:pPr>
      <w:r w:rsidRPr="005819CC">
        <w:rPr>
          <w:rFonts w:ascii="Times New Roman" w:eastAsia="Arial Unicode MS" w:hAnsi="Times New Roman" w:cs="Times New Roman"/>
          <w:i/>
          <w:color w:val="000000"/>
          <w:sz w:val="24"/>
          <w:szCs w:val="24"/>
          <w:lang w:eastAsia="ru-RU" w:bidi="ru-RU"/>
        </w:rPr>
        <w:t>оценивания информации, содержащихся в СМИ, Интернете, научно- популярных статьях.</w:t>
      </w:r>
    </w:p>
    <w:p w:rsidR="00E55579" w:rsidRPr="005819CC" w:rsidRDefault="00E55579" w:rsidP="005819CC">
      <w:pPr>
        <w:spacing w:after="0" w:line="240" w:lineRule="auto"/>
        <w:contextualSpacing/>
        <w:jc w:val="both"/>
        <w:rPr>
          <w:rFonts w:ascii="Times New Roman" w:eastAsia="Arial Unicode MS" w:hAnsi="Times New Roman" w:cs="Times New Roman"/>
          <w:b/>
          <w:i/>
          <w:iCs/>
          <w:color w:val="000000"/>
          <w:sz w:val="24"/>
          <w:szCs w:val="24"/>
          <w:lang w:eastAsia="ru-RU" w:bidi="ru-RU"/>
        </w:rPr>
        <w:sectPr w:rsidR="00E55579" w:rsidRPr="005819CC" w:rsidSect="00F23A17">
          <w:footerReference w:type="default" r:id="rId9"/>
          <w:type w:val="continuous"/>
          <w:pgSz w:w="11906" w:h="16838"/>
          <w:pgMar w:top="1134" w:right="850" w:bottom="709" w:left="1276" w:header="708" w:footer="708" w:gutter="0"/>
          <w:cols w:space="708"/>
          <w:docGrid w:linePitch="360"/>
        </w:sectPr>
      </w:pPr>
    </w:p>
    <w:p w:rsidR="000B1BE7" w:rsidRPr="005819CC" w:rsidRDefault="000B1BE7" w:rsidP="005819CC">
      <w:pPr>
        <w:spacing w:after="0" w:line="240" w:lineRule="auto"/>
        <w:contextualSpacing/>
        <w:jc w:val="both"/>
        <w:rPr>
          <w:rFonts w:ascii="Times New Roman" w:eastAsia="Arial Unicode MS" w:hAnsi="Times New Roman" w:cs="Times New Roman"/>
          <w:b/>
          <w:iCs/>
          <w:color w:val="000000"/>
          <w:sz w:val="24"/>
          <w:szCs w:val="24"/>
          <w:lang w:eastAsia="ru-RU" w:bidi="ru-RU"/>
        </w:rPr>
      </w:pPr>
      <w:r w:rsidRPr="005819CC">
        <w:rPr>
          <w:rFonts w:ascii="Times New Roman" w:eastAsia="Arial Unicode MS" w:hAnsi="Times New Roman" w:cs="Times New Roman"/>
          <w:b/>
          <w:iCs/>
          <w:color w:val="000000"/>
          <w:sz w:val="24"/>
          <w:szCs w:val="24"/>
          <w:lang w:eastAsia="ru-RU" w:bidi="ru-RU"/>
        </w:rPr>
        <w:t>Математика: алгебра и начала математического анализа, геометрия</w:t>
      </w:r>
      <w:bookmarkEnd w:id="29"/>
    </w:p>
    <w:tbl>
      <w:tblPr>
        <w:tblW w:w="144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
        <w:gridCol w:w="1520"/>
        <w:gridCol w:w="7796"/>
        <w:gridCol w:w="5103"/>
      </w:tblGrid>
      <w:tr w:rsidR="000B1BE7" w:rsidRPr="005819CC" w:rsidTr="000B1BE7">
        <w:tc>
          <w:tcPr>
            <w:tcW w:w="1526" w:type="dxa"/>
            <w:gridSpan w:val="2"/>
            <w:vAlign w:val="bottom"/>
          </w:tcPr>
          <w:p w:rsidR="000B1BE7" w:rsidRPr="005819CC" w:rsidRDefault="000B1BE7" w:rsidP="005819CC">
            <w:pPr>
              <w:spacing w:after="0" w:line="240" w:lineRule="auto"/>
              <w:contextualSpacing/>
              <w:jc w:val="both"/>
              <w:rPr>
                <w:rFonts w:ascii="Times New Roman" w:eastAsia="Arial Unicode MS" w:hAnsi="Times New Roman" w:cs="Times New Roman"/>
                <w:b/>
                <w:color w:val="000000"/>
                <w:sz w:val="24"/>
                <w:szCs w:val="24"/>
                <w:lang w:eastAsia="ru-RU" w:bidi="ru-RU"/>
              </w:rPr>
            </w:pPr>
          </w:p>
        </w:tc>
        <w:tc>
          <w:tcPr>
            <w:tcW w:w="12899" w:type="dxa"/>
            <w:gridSpan w:val="2"/>
          </w:tcPr>
          <w:p w:rsidR="000B1BE7" w:rsidRPr="005819CC" w:rsidRDefault="000B1BE7" w:rsidP="005819CC">
            <w:pPr>
              <w:spacing w:after="0" w:line="240" w:lineRule="auto"/>
              <w:contextualSpacing/>
              <w:jc w:val="both"/>
              <w:rPr>
                <w:rFonts w:ascii="Times New Roman" w:eastAsia="Arial Unicode MS" w:hAnsi="Times New Roman" w:cs="Times New Roman"/>
                <w:b/>
                <w:color w:val="000000"/>
                <w:sz w:val="24"/>
                <w:szCs w:val="24"/>
                <w:lang w:eastAsia="ru-RU" w:bidi="ru-RU"/>
              </w:rPr>
            </w:pPr>
            <w:r w:rsidRPr="005819CC">
              <w:rPr>
                <w:rFonts w:ascii="Times New Roman" w:eastAsia="Arial Unicode MS" w:hAnsi="Times New Roman" w:cs="Times New Roman"/>
                <w:b/>
                <w:color w:val="000000"/>
                <w:sz w:val="24"/>
                <w:szCs w:val="24"/>
                <w:lang w:eastAsia="ru-RU" w:bidi="ru-RU"/>
              </w:rPr>
              <w:t>Углубленный уровень</w:t>
            </w:r>
          </w:p>
          <w:p w:rsidR="000B1BE7" w:rsidRPr="005819CC" w:rsidRDefault="000B1BE7" w:rsidP="005819CC">
            <w:pPr>
              <w:spacing w:after="0" w:line="240" w:lineRule="auto"/>
              <w:contextualSpacing/>
              <w:jc w:val="both"/>
              <w:rPr>
                <w:rFonts w:ascii="Times New Roman" w:eastAsia="Arial Unicode MS" w:hAnsi="Times New Roman" w:cs="Times New Roman"/>
                <w:b/>
                <w:color w:val="000000"/>
                <w:sz w:val="24"/>
                <w:szCs w:val="24"/>
                <w:lang w:eastAsia="ru-RU" w:bidi="ru-RU"/>
              </w:rPr>
            </w:pPr>
            <w:r w:rsidRPr="005819CC">
              <w:rPr>
                <w:rFonts w:ascii="Times New Roman" w:eastAsia="Arial Unicode MS" w:hAnsi="Times New Roman" w:cs="Times New Roman"/>
                <w:b/>
                <w:color w:val="000000"/>
                <w:sz w:val="24"/>
                <w:szCs w:val="24"/>
                <w:lang w:eastAsia="ru-RU" w:bidi="ru-RU"/>
              </w:rPr>
              <w:t>«Системно-теоретические результаты»</w:t>
            </w:r>
          </w:p>
        </w:tc>
      </w:tr>
      <w:tr w:rsidR="000B1BE7" w:rsidRPr="005819CC" w:rsidTr="008416E5">
        <w:tc>
          <w:tcPr>
            <w:tcW w:w="1526" w:type="dxa"/>
            <w:gridSpan w:val="2"/>
          </w:tcPr>
          <w:p w:rsidR="000B1BE7" w:rsidRPr="005819CC" w:rsidRDefault="000B1BE7" w:rsidP="005819CC">
            <w:pPr>
              <w:spacing w:after="0" w:line="240" w:lineRule="auto"/>
              <w:contextualSpacing/>
              <w:jc w:val="both"/>
              <w:rPr>
                <w:rFonts w:ascii="Times New Roman" w:eastAsia="Arial Unicode MS" w:hAnsi="Times New Roman" w:cs="Times New Roman"/>
                <w:b/>
                <w:color w:val="000000"/>
                <w:sz w:val="24"/>
                <w:szCs w:val="24"/>
                <w:lang w:eastAsia="ru-RU" w:bidi="ru-RU"/>
              </w:rPr>
            </w:pPr>
            <w:r w:rsidRPr="005819CC">
              <w:rPr>
                <w:rFonts w:ascii="Times New Roman" w:eastAsia="Arial Unicode MS" w:hAnsi="Times New Roman" w:cs="Times New Roman"/>
                <w:b/>
                <w:color w:val="000000"/>
                <w:sz w:val="24"/>
                <w:szCs w:val="24"/>
                <w:lang w:eastAsia="ru-RU" w:bidi="ru-RU"/>
              </w:rPr>
              <w:t>Раздел</w:t>
            </w:r>
          </w:p>
        </w:tc>
        <w:tc>
          <w:tcPr>
            <w:tcW w:w="7796" w:type="dxa"/>
          </w:tcPr>
          <w:p w:rsidR="000B1BE7" w:rsidRPr="005819CC" w:rsidRDefault="000B1BE7" w:rsidP="005819CC">
            <w:pPr>
              <w:spacing w:after="0" w:line="240" w:lineRule="auto"/>
              <w:contextualSpacing/>
              <w:jc w:val="both"/>
              <w:rPr>
                <w:rFonts w:ascii="Times New Roman" w:eastAsia="Arial Unicode MS" w:hAnsi="Times New Roman" w:cs="Times New Roman"/>
                <w:b/>
                <w:color w:val="000000"/>
                <w:sz w:val="24"/>
                <w:szCs w:val="24"/>
                <w:lang w:eastAsia="ru-RU" w:bidi="ru-RU"/>
              </w:rPr>
            </w:pPr>
            <w:r w:rsidRPr="005819CC">
              <w:rPr>
                <w:rFonts w:ascii="Times New Roman" w:eastAsia="Arial Unicode MS" w:hAnsi="Times New Roman" w:cs="Times New Roman"/>
                <w:b/>
                <w:color w:val="000000"/>
                <w:sz w:val="24"/>
                <w:szCs w:val="24"/>
                <w:lang w:val="en-US" w:eastAsia="ru-RU" w:bidi="ru-RU"/>
              </w:rPr>
              <w:t xml:space="preserve">II. </w:t>
            </w:r>
            <w:r w:rsidRPr="005819CC">
              <w:rPr>
                <w:rFonts w:ascii="Times New Roman" w:eastAsia="Arial Unicode MS" w:hAnsi="Times New Roman" w:cs="Times New Roman"/>
                <w:b/>
                <w:color w:val="000000"/>
                <w:sz w:val="24"/>
                <w:szCs w:val="24"/>
                <w:lang w:eastAsia="ru-RU" w:bidi="ru-RU"/>
              </w:rPr>
              <w:t>Выпускник научится</w:t>
            </w:r>
          </w:p>
        </w:tc>
        <w:tc>
          <w:tcPr>
            <w:tcW w:w="5103" w:type="dxa"/>
          </w:tcPr>
          <w:p w:rsidR="000B1BE7" w:rsidRPr="005819CC" w:rsidRDefault="000B1BE7" w:rsidP="005819CC">
            <w:pPr>
              <w:spacing w:after="0" w:line="240" w:lineRule="auto"/>
              <w:contextualSpacing/>
              <w:jc w:val="both"/>
              <w:rPr>
                <w:rFonts w:ascii="Times New Roman" w:eastAsia="Arial Unicode MS" w:hAnsi="Times New Roman" w:cs="Times New Roman"/>
                <w:b/>
                <w:i/>
                <w:color w:val="000000"/>
                <w:sz w:val="24"/>
                <w:szCs w:val="24"/>
                <w:lang w:eastAsia="ru-RU" w:bidi="ru-RU"/>
              </w:rPr>
            </w:pPr>
            <w:r w:rsidRPr="005819CC">
              <w:rPr>
                <w:rFonts w:ascii="Times New Roman" w:eastAsia="Arial Unicode MS" w:hAnsi="Times New Roman" w:cs="Times New Roman"/>
                <w:b/>
                <w:i/>
                <w:color w:val="000000"/>
                <w:sz w:val="24"/>
                <w:szCs w:val="24"/>
                <w:lang w:val="en-US" w:eastAsia="ru-RU" w:bidi="ru-RU"/>
              </w:rPr>
              <w:t>IV</w:t>
            </w:r>
            <w:r w:rsidRPr="005819CC">
              <w:rPr>
                <w:rFonts w:ascii="Times New Roman" w:eastAsia="Arial Unicode MS" w:hAnsi="Times New Roman" w:cs="Times New Roman"/>
                <w:b/>
                <w:i/>
                <w:color w:val="000000"/>
                <w:sz w:val="24"/>
                <w:szCs w:val="24"/>
                <w:lang w:eastAsia="ru-RU" w:bidi="ru-RU"/>
              </w:rPr>
              <w:t>. Выпускник получит возможность научиться</w:t>
            </w:r>
          </w:p>
        </w:tc>
      </w:tr>
      <w:tr w:rsidR="000B1BE7" w:rsidRPr="005819CC" w:rsidTr="008416E5">
        <w:tc>
          <w:tcPr>
            <w:tcW w:w="1526" w:type="dxa"/>
            <w:gridSpan w:val="2"/>
          </w:tcPr>
          <w:p w:rsidR="000B1BE7" w:rsidRPr="005819CC" w:rsidRDefault="000B1BE7"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b/>
                <w:color w:val="000000"/>
                <w:sz w:val="24"/>
                <w:szCs w:val="24"/>
                <w:lang w:eastAsia="ru-RU" w:bidi="ru-RU"/>
              </w:rPr>
              <w:t>Элементы теории множеств и математической логики</w:t>
            </w:r>
          </w:p>
        </w:tc>
        <w:tc>
          <w:tcPr>
            <w:tcW w:w="7796" w:type="dxa"/>
          </w:tcPr>
          <w:p w:rsidR="000B1BE7" w:rsidRPr="005819CC" w:rsidRDefault="000B1BE7" w:rsidP="00E13373">
            <w:pPr>
              <w:numPr>
                <w:ilvl w:val="0"/>
                <w:numId w:val="4"/>
              </w:numPr>
              <w:spacing w:after="0" w:line="240" w:lineRule="auto"/>
              <w:contextualSpacing/>
              <w:jc w:val="both"/>
              <w:rPr>
                <w:rFonts w:ascii="Times New Roman" w:eastAsia="Arial Unicode MS" w:hAnsi="Times New Roman" w:cs="Times New Roman"/>
                <w:iCs/>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Свободно оперировать</w:t>
            </w:r>
            <w:r w:rsidRPr="005819CC">
              <w:rPr>
                <w:rFonts w:ascii="Times New Roman" w:eastAsia="Arial Unicode MS" w:hAnsi="Times New Roman" w:cs="Times New Roman"/>
                <w:color w:val="000000"/>
                <w:sz w:val="24"/>
                <w:szCs w:val="24"/>
                <w:vertAlign w:val="superscript"/>
                <w:lang w:eastAsia="ru-RU" w:bidi="ru-RU"/>
              </w:rPr>
              <w:footnoteReference w:id="1"/>
            </w:r>
            <w:r w:rsidRPr="005819CC">
              <w:rPr>
                <w:rFonts w:ascii="Times New Roman" w:eastAsia="Arial Unicode MS" w:hAnsi="Times New Roman" w:cs="Times New Roman"/>
                <w:color w:val="000000"/>
                <w:sz w:val="24"/>
                <w:szCs w:val="24"/>
                <w:lang w:eastAsia="ru-RU" w:bidi="ru-RU"/>
              </w:rPr>
              <w:t xml:space="preserve"> понятиями: конечное множество, элемент множества, подмножество, пересечение, объединение и разность множеств, числовые множества на координатной прямой, отрезок, интервал,</w:t>
            </w:r>
            <w:r w:rsidRPr="005819CC">
              <w:rPr>
                <w:rFonts w:ascii="Times New Roman" w:eastAsia="Arial Unicode MS" w:hAnsi="Times New Roman" w:cs="Times New Roman"/>
                <w:iCs/>
                <w:color w:val="000000"/>
                <w:sz w:val="24"/>
                <w:szCs w:val="24"/>
                <w:lang w:eastAsia="ru-RU" w:bidi="ru-RU"/>
              </w:rPr>
              <w:t xml:space="preserve"> полуинтервал, промежуток с выколотой точкой, графическое представление множеств на координатной плоскости;</w:t>
            </w:r>
          </w:p>
          <w:p w:rsidR="000B1BE7" w:rsidRPr="005819CC" w:rsidRDefault="000B1BE7" w:rsidP="00E13373">
            <w:pPr>
              <w:numPr>
                <w:ilvl w:val="0"/>
                <w:numId w:val="4"/>
              </w:numPr>
              <w:spacing w:after="0" w:line="240" w:lineRule="auto"/>
              <w:contextualSpacing/>
              <w:jc w:val="both"/>
              <w:rPr>
                <w:rFonts w:ascii="Times New Roman" w:eastAsia="Arial Unicode MS" w:hAnsi="Times New Roman" w:cs="Times New Roman"/>
                <w:iCs/>
                <w:color w:val="000000"/>
                <w:sz w:val="24"/>
                <w:szCs w:val="24"/>
                <w:lang w:eastAsia="ru-RU" w:bidi="ru-RU"/>
              </w:rPr>
            </w:pPr>
            <w:r w:rsidRPr="005819CC">
              <w:rPr>
                <w:rFonts w:ascii="Times New Roman" w:eastAsia="Arial Unicode MS" w:hAnsi="Times New Roman" w:cs="Times New Roman"/>
                <w:iCs/>
                <w:color w:val="000000"/>
                <w:sz w:val="24"/>
                <w:szCs w:val="24"/>
                <w:lang w:eastAsia="ru-RU" w:bidi="ru-RU"/>
              </w:rPr>
              <w:t>задавать множества перечислением и характеристическим свойством;</w:t>
            </w:r>
          </w:p>
          <w:p w:rsidR="000B1BE7" w:rsidRPr="005819CC" w:rsidRDefault="000B1BE7" w:rsidP="00E13373">
            <w:pPr>
              <w:numPr>
                <w:ilvl w:val="0"/>
                <w:numId w:val="4"/>
              </w:numPr>
              <w:spacing w:after="0" w:line="240" w:lineRule="auto"/>
              <w:contextualSpacing/>
              <w:jc w:val="both"/>
              <w:rPr>
                <w:rFonts w:ascii="Times New Roman" w:eastAsia="Arial Unicode MS" w:hAnsi="Times New Roman" w:cs="Times New Roman"/>
                <w:iCs/>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оперировать понятиями: утверждение, отрицание утверждения, истинные и ложные утверждения, причина, следствие, частный случай общего утверждения, контрпример;</w:t>
            </w:r>
          </w:p>
          <w:p w:rsidR="000B1BE7" w:rsidRPr="005819CC" w:rsidRDefault="000B1BE7" w:rsidP="00E13373">
            <w:pPr>
              <w:numPr>
                <w:ilvl w:val="0"/>
                <w:numId w:val="4"/>
              </w:numPr>
              <w:spacing w:after="0" w:line="240" w:lineRule="auto"/>
              <w:contextualSpacing/>
              <w:jc w:val="both"/>
              <w:rPr>
                <w:rFonts w:ascii="Times New Roman" w:eastAsia="Arial Unicode MS" w:hAnsi="Times New Roman" w:cs="Times New Roman"/>
                <w:iCs/>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проверять принадлежность элемента множеству;</w:t>
            </w:r>
          </w:p>
          <w:p w:rsidR="000B1BE7" w:rsidRPr="005819CC" w:rsidRDefault="000B1BE7" w:rsidP="00E13373">
            <w:pPr>
              <w:numPr>
                <w:ilvl w:val="0"/>
                <w:numId w:val="4"/>
              </w:numPr>
              <w:spacing w:after="0" w:line="240" w:lineRule="auto"/>
              <w:contextualSpacing/>
              <w:jc w:val="both"/>
              <w:rPr>
                <w:rFonts w:ascii="Times New Roman" w:eastAsia="Arial Unicode MS" w:hAnsi="Times New Roman" w:cs="Times New Roman"/>
                <w:iCs/>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находить пересечение и объединение множеств, в том числе представленных графически на числовой прямой и на координатной плоскости;</w:t>
            </w:r>
          </w:p>
          <w:p w:rsidR="000B1BE7" w:rsidRPr="005819CC" w:rsidRDefault="000B1BE7" w:rsidP="00E13373">
            <w:pPr>
              <w:numPr>
                <w:ilvl w:val="0"/>
                <w:numId w:val="4"/>
              </w:numPr>
              <w:spacing w:after="0" w:line="240" w:lineRule="auto"/>
              <w:contextualSpacing/>
              <w:jc w:val="both"/>
              <w:rPr>
                <w:rFonts w:ascii="Times New Roman" w:eastAsia="Arial Unicode MS" w:hAnsi="Times New Roman" w:cs="Times New Roman"/>
                <w:iCs/>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проводить доказательные рассуждения для обоснования истинности утверждений.</w:t>
            </w:r>
          </w:p>
          <w:p w:rsidR="000B1BE7" w:rsidRPr="005819CC" w:rsidRDefault="000B1BE7"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В повседневной жизни и при изучении других предметов:</w:t>
            </w:r>
          </w:p>
          <w:p w:rsidR="000B1BE7" w:rsidRPr="005819CC" w:rsidRDefault="000B1BE7" w:rsidP="00E13373">
            <w:pPr>
              <w:numPr>
                <w:ilvl w:val="0"/>
                <w:numId w:val="4"/>
              </w:numPr>
              <w:spacing w:after="0" w:line="240" w:lineRule="auto"/>
              <w:contextualSpacing/>
              <w:jc w:val="both"/>
              <w:rPr>
                <w:rFonts w:ascii="Times New Roman" w:eastAsia="Arial Unicode MS" w:hAnsi="Times New Roman" w:cs="Times New Roman"/>
                <w:iCs/>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использовать числовые множества на координатной прямой и на координатной плоскости для описания реальных процессов и явлений;</w:t>
            </w:r>
          </w:p>
          <w:p w:rsidR="000B1BE7" w:rsidRPr="005819CC" w:rsidRDefault="000B1BE7" w:rsidP="00E13373">
            <w:pPr>
              <w:numPr>
                <w:ilvl w:val="0"/>
                <w:numId w:val="4"/>
              </w:numPr>
              <w:spacing w:after="0" w:line="240" w:lineRule="auto"/>
              <w:contextualSpacing/>
              <w:jc w:val="both"/>
              <w:rPr>
                <w:rFonts w:ascii="Times New Roman" w:eastAsia="Arial Unicode MS" w:hAnsi="Times New Roman" w:cs="Times New Roman"/>
                <w:iCs/>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проводить доказательные рассуждения в ситуациях повседневной жизни, при решении задач из других предметов</w:t>
            </w:r>
          </w:p>
        </w:tc>
        <w:tc>
          <w:tcPr>
            <w:tcW w:w="5103" w:type="dxa"/>
          </w:tcPr>
          <w:p w:rsidR="000B1BE7" w:rsidRPr="005819CC" w:rsidRDefault="000B1BE7" w:rsidP="005819CC">
            <w:pPr>
              <w:spacing w:after="0" w:line="240" w:lineRule="auto"/>
              <w:contextualSpacing/>
              <w:jc w:val="both"/>
              <w:rPr>
                <w:rFonts w:ascii="Times New Roman" w:eastAsia="Arial Unicode MS" w:hAnsi="Times New Roman" w:cs="Times New Roman"/>
                <w:i/>
                <w:color w:val="000000"/>
                <w:sz w:val="24"/>
                <w:szCs w:val="24"/>
                <w:lang w:eastAsia="ru-RU" w:bidi="ru-RU"/>
              </w:rPr>
            </w:pPr>
            <w:r w:rsidRPr="005819CC">
              <w:rPr>
                <w:rFonts w:ascii="Times New Roman" w:eastAsia="Arial Unicode MS" w:hAnsi="Times New Roman" w:cs="Times New Roman"/>
                <w:i/>
                <w:color w:val="000000"/>
                <w:sz w:val="24"/>
                <w:szCs w:val="24"/>
                <w:lang w:eastAsia="ru-RU" w:bidi="ru-RU"/>
              </w:rPr>
              <w:t xml:space="preserve">Достижение результатов раздела </w:t>
            </w:r>
            <w:r w:rsidRPr="005819CC">
              <w:rPr>
                <w:rFonts w:ascii="Times New Roman" w:eastAsia="Arial Unicode MS" w:hAnsi="Times New Roman" w:cs="Times New Roman"/>
                <w:i/>
                <w:color w:val="000000"/>
                <w:sz w:val="24"/>
                <w:szCs w:val="24"/>
                <w:lang w:val="en-US" w:eastAsia="ru-RU" w:bidi="ru-RU"/>
              </w:rPr>
              <w:t>II</w:t>
            </w:r>
            <w:r w:rsidRPr="005819CC">
              <w:rPr>
                <w:rFonts w:ascii="Times New Roman" w:eastAsia="Arial Unicode MS" w:hAnsi="Times New Roman" w:cs="Times New Roman"/>
                <w:i/>
                <w:color w:val="000000"/>
                <w:sz w:val="24"/>
                <w:szCs w:val="24"/>
                <w:lang w:eastAsia="ru-RU" w:bidi="ru-RU"/>
              </w:rPr>
              <w:t>;</w:t>
            </w:r>
          </w:p>
          <w:p w:rsidR="000B1BE7" w:rsidRPr="005819CC" w:rsidRDefault="000B1BE7" w:rsidP="005819CC">
            <w:pPr>
              <w:spacing w:after="0" w:line="240" w:lineRule="auto"/>
              <w:contextualSpacing/>
              <w:jc w:val="both"/>
              <w:rPr>
                <w:rFonts w:ascii="Times New Roman" w:eastAsia="Arial Unicode MS" w:hAnsi="Times New Roman" w:cs="Times New Roman"/>
                <w:i/>
                <w:color w:val="000000"/>
                <w:sz w:val="24"/>
                <w:szCs w:val="24"/>
                <w:lang w:eastAsia="ru-RU" w:bidi="ru-RU"/>
              </w:rPr>
            </w:pPr>
            <w:r w:rsidRPr="005819CC">
              <w:rPr>
                <w:rFonts w:ascii="Times New Roman" w:eastAsia="Arial Unicode MS" w:hAnsi="Times New Roman" w:cs="Times New Roman"/>
                <w:i/>
                <w:color w:val="000000"/>
                <w:sz w:val="24"/>
                <w:szCs w:val="24"/>
                <w:lang w:eastAsia="ru-RU" w:bidi="ru-RU"/>
              </w:rPr>
              <w:t xml:space="preserve">оперировать понятием определения, основными видами определений, основными видами теорем; </w:t>
            </w:r>
          </w:p>
          <w:p w:rsidR="000B1BE7" w:rsidRPr="005819CC" w:rsidRDefault="000B1BE7" w:rsidP="005819CC">
            <w:pPr>
              <w:spacing w:after="0" w:line="240" w:lineRule="auto"/>
              <w:contextualSpacing/>
              <w:jc w:val="both"/>
              <w:rPr>
                <w:rFonts w:ascii="Times New Roman" w:eastAsia="Arial Unicode MS" w:hAnsi="Times New Roman" w:cs="Times New Roman"/>
                <w:i/>
                <w:color w:val="000000"/>
                <w:sz w:val="24"/>
                <w:szCs w:val="24"/>
                <w:lang w:eastAsia="ru-RU" w:bidi="ru-RU"/>
              </w:rPr>
            </w:pPr>
            <w:r w:rsidRPr="005819CC">
              <w:rPr>
                <w:rFonts w:ascii="Times New Roman" w:eastAsia="Arial Unicode MS" w:hAnsi="Times New Roman" w:cs="Times New Roman"/>
                <w:i/>
                <w:color w:val="000000"/>
                <w:sz w:val="24"/>
                <w:szCs w:val="24"/>
                <w:lang w:eastAsia="ru-RU" w:bidi="ru-RU"/>
              </w:rPr>
              <w:t>понимать суть косвенного доказательства;</w:t>
            </w:r>
          </w:p>
          <w:p w:rsidR="000B1BE7" w:rsidRPr="005819CC" w:rsidRDefault="000B1BE7" w:rsidP="005819CC">
            <w:pPr>
              <w:spacing w:after="0" w:line="240" w:lineRule="auto"/>
              <w:contextualSpacing/>
              <w:jc w:val="both"/>
              <w:rPr>
                <w:rFonts w:ascii="Times New Roman" w:eastAsia="Arial Unicode MS" w:hAnsi="Times New Roman" w:cs="Times New Roman"/>
                <w:i/>
                <w:color w:val="000000"/>
                <w:sz w:val="24"/>
                <w:szCs w:val="24"/>
                <w:lang w:eastAsia="ru-RU" w:bidi="ru-RU"/>
              </w:rPr>
            </w:pPr>
            <w:r w:rsidRPr="005819CC">
              <w:rPr>
                <w:rFonts w:ascii="Times New Roman" w:eastAsia="Arial Unicode MS" w:hAnsi="Times New Roman" w:cs="Times New Roman"/>
                <w:i/>
                <w:color w:val="000000"/>
                <w:sz w:val="24"/>
                <w:szCs w:val="24"/>
                <w:lang w:eastAsia="ru-RU" w:bidi="ru-RU"/>
              </w:rPr>
              <w:t>оперировать понятиями счетного и несчетного множества;</w:t>
            </w:r>
          </w:p>
          <w:p w:rsidR="000B1BE7" w:rsidRPr="005819CC" w:rsidRDefault="000B1BE7" w:rsidP="005819CC">
            <w:pPr>
              <w:spacing w:after="0" w:line="240" w:lineRule="auto"/>
              <w:contextualSpacing/>
              <w:jc w:val="both"/>
              <w:rPr>
                <w:rFonts w:ascii="Times New Roman" w:eastAsia="Arial Unicode MS" w:hAnsi="Times New Roman" w:cs="Times New Roman"/>
                <w:i/>
                <w:color w:val="000000"/>
                <w:sz w:val="24"/>
                <w:szCs w:val="24"/>
                <w:lang w:eastAsia="ru-RU" w:bidi="ru-RU"/>
              </w:rPr>
            </w:pPr>
            <w:r w:rsidRPr="005819CC">
              <w:rPr>
                <w:rFonts w:ascii="Times New Roman" w:eastAsia="Arial Unicode MS" w:hAnsi="Times New Roman" w:cs="Times New Roman"/>
                <w:i/>
                <w:color w:val="000000"/>
                <w:sz w:val="24"/>
                <w:szCs w:val="24"/>
                <w:lang w:eastAsia="ru-RU" w:bidi="ru-RU"/>
              </w:rPr>
              <w:t>применять метод математической индукции для проведения рассуждений и доказательств и при решении задач.</w:t>
            </w:r>
          </w:p>
          <w:p w:rsidR="000B1BE7" w:rsidRPr="005819CC" w:rsidRDefault="000B1BE7" w:rsidP="005819CC">
            <w:pPr>
              <w:spacing w:after="0" w:line="240" w:lineRule="auto"/>
              <w:contextualSpacing/>
              <w:jc w:val="both"/>
              <w:rPr>
                <w:rFonts w:ascii="Times New Roman" w:eastAsia="Arial Unicode MS" w:hAnsi="Times New Roman" w:cs="Times New Roman"/>
                <w:i/>
                <w:color w:val="000000"/>
                <w:sz w:val="24"/>
                <w:szCs w:val="24"/>
                <w:lang w:eastAsia="ru-RU" w:bidi="ru-RU"/>
              </w:rPr>
            </w:pPr>
            <w:r w:rsidRPr="005819CC">
              <w:rPr>
                <w:rFonts w:ascii="Times New Roman" w:eastAsia="Arial Unicode MS" w:hAnsi="Times New Roman" w:cs="Times New Roman"/>
                <w:i/>
                <w:color w:val="000000"/>
                <w:sz w:val="24"/>
                <w:szCs w:val="24"/>
                <w:lang w:eastAsia="ru-RU" w:bidi="ru-RU"/>
              </w:rPr>
              <w:t>В повседневной жизни и при изучении других предметов:</w:t>
            </w:r>
          </w:p>
          <w:p w:rsidR="000B1BE7" w:rsidRPr="005819CC" w:rsidRDefault="000B1BE7" w:rsidP="005819CC">
            <w:pPr>
              <w:spacing w:after="0" w:line="240" w:lineRule="auto"/>
              <w:contextualSpacing/>
              <w:jc w:val="both"/>
              <w:rPr>
                <w:rFonts w:ascii="Times New Roman" w:eastAsia="Arial Unicode MS" w:hAnsi="Times New Roman" w:cs="Times New Roman"/>
                <w:i/>
                <w:color w:val="000000"/>
                <w:sz w:val="24"/>
                <w:szCs w:val="24"/>
                <w:lang w:eastAsia="ru-RU" w:bidi="ru-RU"/>
              </w:rPr>
            </w:pPr>
            <w:r w:rsidRPr="005819CC">
              <w:rPr>
                <w:rFonts w:ascii="Times New Roman" w:eastAsia="Arial Unicode MS" w:hAnsi="Times New Roman" w:cs="Times New Roman"/>
                <w:i/>
                <w:color w:val="000000"/>
                <w:sz w:val="24"/>
                <w:szCs w:val="24"/>
                <w:lang w:eastAsia="ru-RU" w:bidi="ru-RU"/>
              </w:rPr>
              <w:t>использовать теоретико-множественный язык и язык логики для описания реальных процессов и явлений, при решении задач других учебных предметов</w:t>
            </w:r>
          </w:p>
        </w:tc>
      </w:tr>
      <w:tr w:rsidR="000B1BE7" w:rsidRPr="005819CC" w:rsidTr="008416E5">
        <w:tc>
          <w:tcPr>
            <w:tcW w:w="1526" w:type="dxa"/>
            <w:gridSpan w:val="2"/>
          </w:tcPr>
          <w:p w:rsidR="000B1BE7" w:rsidRPr="005819CC" w:rsidRDefault="000B1BE7" w:rsidP="005819CC">
            <w:pPr>
              <w:spacing w:after="0" w:line="240" w:lineRule="auto"/>
              <w:contextualSpacing/>
              <w:jc w:val="both"/>
              <w:rPr>
                <w:rFonts w:ascii="Times New Roman" w:eastAsia="Arial Unicode MS" w:hAnsi="Times New Roman" w:cs="Times New Roman"/>
                <w:b/>
                <w:color w:val="000000"/>
                <w:sz w:val="24"/>
                <w:szCs w:val="24"/>
                <w:lang w:eastAsia="ru-RU" w:bidi="ru-RU"/>
              </w:rPr>
            </w:pPr>
            <w:r w:rsidRPr="005819CC">
              <w:rPr>
                <w:rFonts w:ascii="Times New Roman" w:eastAsia="Arial Unicode MS" w:hAnsi="Times New Roman" w:cs="Times New Roman"/>
                <w:b/>
                <w:color w:val="000000"/>
                <w:sz w:val="24"/>
                <w:szCs w:val="24"/>
                <w:lang w:eastAsia="ru-RU" w:bidi="ru-RU"/>
              </w:rPr>
              <w:t>Числа и выражения</w:t>
            </w:r>
          </w:p>
        </w:tc>
        <w:tc>
          <w:tcPr>
            <w:tcW w:w="7796" w:type="dxa"/>
          </w:tcPr>
          <w:p w:rsidR="000B1BE7" w:rsidRPr="005819CC" w:rsidRDefault="000B1BE7" w:rsidP="00E13373">
            <w:pPr>
              <w:numPr>
                <w:ilvl w:val="0"/>
                <w:numId w:val="3"/>
              </w:numPr>
              <w:spacing w:after="0" w:line="240" w:lineRule="auto"/>
              <w:contextualSpacing/>
              <w:jc w:val="both"/>
              <w:rPr>
                <w:rFonts w:ascii="Times New Roman" w:eastAsia="Arial Unicode MS" w:hAnsi="Times New Roman" w:cs="Times New Roman"/>
                <w:iCs/>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Свободно оперировать понятиями: натуральное число, множество натуральных чисел, целое число, множество целых чисел, обыкновенная дробь, десятичная дробь, смешанное число, рациональное число, множество рациональных чисел, иррациональное число, корень степени n, действительное число, множество действительных чисел, геометрическая интерпретация натуральных, целых, рациональных, действительных чисел;</w:t>
            </w:r>
          </w:p>
          <w:p w:rsidR="000B1BE7" w:rsidRPr="005819CC" w:rsidRDefault="000B1BE7" w:rsidP="00E13373">
            <w:pPr>
              <w:numPr>
                <w:ilvl w:val="0"/>
                <w:numId w:val="3"/>
              </w:numPr>
              <w:spacing w:after="0" w:line="240" w:lineRule="auto"/>
              <w:contextualSpacing/>
              <w:jc w:val="both"/>
              <w:rPr>
                <w:rFonts w:ascii="Times New Roman" w:eastAsia="Arial Unicode MS" w:hAnsi="Times New Roman" w:cs="Times New Roman"/>
                <w:iCs/>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понимать и объяснять разницу между позиционной и непозиционной системами записи чисел;</w:t>
            </w:r>
          </w:p>
          <w:p w:rsidR="000B1BE7" w:rsidRPr="005819CC" w:rsidRDefault="000B1BE7" w:rsidP="00E13373">
            <w:pPr>
              <w:numPr>
                <w:ilvl w:val="0"/>
                <w:numId w:val="3"/>
              </w:numPr>
              <w:spacing w:after="0" w:line="240" w:lineRule="auto"/>
              <w:contextualSpacing/>
              <w:jc w:val="both"/>
              <w:rPr>
                <w:rFonts w:ascii="Times New Roman" w:eastAsia="Arial Unicode MS" w:hAnsi="Times New Roman" w:cs="Times New Roman"/>
                <w:iCs/>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переводить числа из одной системы записи (системы счисления) в другую;</w:t>
            </w:r>
          </w:p>
          <w:p w:rsidR="000B1BE7" w:rsidRPr="005819CC" w:rsidRDefault="000B1BE7" w:rsidP="00E13373">
            <w:pPr>
              <w:numPr>
                <w:ilvl w:val="0"/>
                <w:numId w:val="3"/>
              </w:numPr>
              <w:spacing w:after="0" w:line="240" w:lineRule="auto"/>
              <w:contextualSpacing/>
              <w:jc w:val="both"/>
              <w:rPr>
                <w:rFonts w:ascii="Times New Roman" w:eastAsia="Arial Unicode MS" w:hAnsi="Times New Roman" w:cs="Times New Roman"/>
                <w:iCs/>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доказывать и использовать признаки делимости суммы и произведения при выполнении вычислений и решении задач;</w:t>
            </w:r>
          </w:p>
          <w:p w:rsidR="000B1BE7" w:rsidRPr="005819CC" w:rsidRDefault="000B1BE7" w:rsidP="00E13373">
            <w:pPr>
              <w:numPr>
                <w:ilvl w:val="0"/>
                <w:numId w:val="3"/>
              </w:numPr>
              <w:spacing w:after="0" w:line="240" w:lineRule="auto"/>
              <w:contextualSpacing/>
              <w:jc w:val="both"/>
              <w:rPr>
                <w:rFonts w:ascii="Times New Roman" w:eastAsia="Arial Unicode MS" w:hAnsi="Times New Roman" w:cs="Times New Roman"/>
                <w:iCs/>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выполнять округление рациональных и иррациональных чисел с заданной точностью;</w:t>
            </w:r>
          </w:p>
          <w:p w:rsidR="000B1BE7" w:rsidRPr="005819CC" w:rsidRDefault="000B1BE7" w:rsidP="00E13373">
            <w:pPr>
              <w:numPr>
                <w:ilvl w:val="0"/>
                <w:numId w:val="3"/>
              </w:numPr>
              <w:spacing w:after="0" w:line="240" w:lineRule="auto"/>
              <w:contextualSpacing/>
              <w:jc w:val="both"/>
              <w:rPr>
                <w:rFonts w:ascii="Times New Roman" w:eastAsia="Arial Unicode MS" w:hAnsi="Times New Roman" w:cs="Times New Roman"/>
                <w:iCs/>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сравнивать действительные числа разными способами;</w:t>
            </w:r>
          </w:p>
          <w:p w:rsidR="000B1BE7" w:rsidRPr="005819CC" w:rsidRDefault="000B1BE7" w:rsidP="00E13373">
            <w:pPr>
              <w:numPr>
                <w:ilvl w:val="0"/>
                <w:numId w:val="3"/>
              </w:numPr>
              <w:spacing w:after="0" w:line="240" w:lineRule="auto"/>
              <w:contextualSpacing/>
              <w:jc w:val="both"/>
              <w:rPr>
                <w:rFonts w:ascii="Times New Roman" w:eastAsia="Arial Unicode MS" w:hAnsi="Times New Roman" w:cs="Times New Roman"/>
                <w:iCs/>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упорядочивать числа, записанные в виде обыкновенной и десятичной дроби, числа, записанные с использованием арифметического квадратного корня, корней степени больше 2;</w:t>
            </w:r>
          </w:p>
          <w:p w:rsidR="000B1BE7" w:rsidRPr="005819CC" w:rsidRDefault="000B1BE7" w:rsidP="00E13373">
            <w:pPr>
              <w:numPr>
                <w:ilvl w:val="0"/>
                <w:numId w:val="3"/>
              </w:numPr>
              <w:spacing w:after="0" w:line="240" w:lineRule="auto"/>
              <w:contextualSpacing/>
              <w:jc w:val="both"/>
              <w:rPr>
                <w:rFonts w:ascii="Times New Roman" w:eastAsia="Arial Unicode MS" w:hAnsi="Times New Roman" w:cs="Times New Roman"/>
                <w:iCs/>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находить НОД и НОК разными способами и использовать их при решении задач;</w:t>
            </w:r>
          </w:p>
          <w:p w:rsidR="000B1BE7" w:rsidRPr="005819CC" w:rsidRDefault="000B1BE7" w:rsidP="00E13373">
            <w:pPr>
              <w:numPr>
                <w:ilvl w:val="0"/>
                <w:numId w:val="3"/>
              </w:numPr>
              <w:spacing w:after="0" w:line="240" w:lineRule="auto"/>
              <w:contextualSpacing/>
              <w:jc w:val="both"/>
              <w:rPr>
                <w:rFonts w:ascii="Times New Roman" w:eastAsia="Arial Unicode MS" w:hAnsi="Times New Roman" w:cs="Times New Roman"/>
                <w:iCs/>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выполнять вычисления и преобразования выражений, содержащих действительные числа, в том числе корни натуральных степеней;</w:t>
            </w:r>
          </w:p>
          <w:p w:rsidR="000B1BE7" w:rsidRPr="005819CC" w:rsidRDefault="000B1BE7" w:rsidP="00E13373">
            <w:pPr>
              <w:numPr>
                <w:ilvl w:val="0"/>
                <w:numId w:val="3"/>
              </w:numPr>
              <w:spacing w:after="0" w:line="240" w:lineRule="auto"/>
              <w:contextualSpacing/>
              <w:jc w:val="both"/>
              <w:rPr>
                <w:rFonts w:ascii="Times New Roman" w:eastAsia="Arial Unicode MS" w:hAnsi="Times New Roman" w:cs="Times New Roman"/>
                <w:iCs/>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выполнять стандартные тождественные преобразования тригонометрических, логарифмических, степенных, иррациональных выражений.</w:t>
            </w:r>
          </w:p>
          <w:p w:rsidR="000B1BE7" w:rsidRPr="005819CC" w:rsidRDefault="000B1BE7" w:rsidP="005819CC">
            <w:pPr>
              <w:spacing w:after="0" w:line="240" w:lineRule="auto"/>
              <w:contextualSpacing/>
              <w:jc w:val="both"/>
              <w:rPr>
                <w:rFonts w:ascii="Times New Roman" w:eastAsia="Arial Unicode MS" w:hAnsi="Times New Roman" w:cs="Times New Roman"/>
                <w:color w:val="000000"/>
                <w:sz w:val="24"/>
                <w:szCs w:val="24"/>
                <w:lang w:eastAsia="ru-RU" w:bidi="ru-RU"/>
              </w:rPr>
            </w:pPr>
          </w:p>
          <w:p w:rsidR="000B1BE7" w:rsidRPr="005819CC" w:rsidRDefault="000B1BE7"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В повседневной жизни и при изучении других предметов:</w:t>
            </w:r>
          </w:p>
          <w:p w:rsidR="000B1BE7" w:rsidRPr="005819CC" w:rsidRDefault="000B1BE7" w:rsidP="00E13373">
            <w:pPr>
              <w:numPr>
                <w:ilvl w:val="0"/>
                <w:numId w:val="5"/>
              </w:numPr>
              <w:spacing w:after="0" w:line="240" w:lineRule="auto"/>
              <w:contextualSpacing/>
              <w:jc w:val="both"/>
              <w:rPr>
                <w:rFonts w:ascii="Times New Roman" w:eastAsia="Arial Unicode MS" w:hAnsi="Times New Roman" w:cs="Times New Roman"/>
                <w:iCs/>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выполнять и объяснять сравнение результатов вычислений при решении практических задач, в том числе приближенных вычислений, используя разные способы сравнений;</w:t>
            </w:r>
          </w:p>
          <w:p w:rsidR="000B1BE7" w:rsidRPr="005819CC" w:rsidRDefault="000B1BE7" w:rsidP="00E13373">
            <w:pPr>
              <w:numPr>
                <w:ilvl w:val="0"/>
                <w:numId w:val="5"/>
              </w:numPr>
              <w:spacing w:after="0" w:line="240" w:lineRule="auto"/>
              <w:contextualSpacing/>
              <w:jc w:val="both"/>
              <w:rPr>
                <w:rFonts w:ascii="Times New Roman" w:eastAsia="Arial Unicode MS" w:hAnsi="Times New Roman" w:cs="Times New Roman"/>
                <w:iCs/>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записывать, сравнивать, округлять числовые данные реальных величин с использованием разных систем измерения; </w:t>
            </w:r>
          </w:p>
          <w:p w:rsidR="000B1BE7" w:rsidRPr="005819CC" w:rsidRDefault="000B1BE7"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составлять и оценивать разными способами числовые выражения при решении практических задач и задач из других учебных предметов</w:t>
            </w:r>
          </w:p>
        </w:tc>
        <w:tc>
          <w:tcPr>
            <w:tcW w:w="5103" w:type="dxa"/>
          </w:tcPr>
          <w:p w:rsidR="000B1BE7" w:rsidRPr="005819CC" w:rsidRDefault="000B1BE7" w:rsidP="005819CC">
            <w:pPr>
              <w:spacing w:after="0" w:line="240" w:lineRule="auto"/>
              <w:contextualSpacing/>
              <w:jc w:val="both"/>
              <w:rPr>
                <w:rFonts w:ascii="Times New Roman" w:eastAsia="Arial Unicode MS" w:hAnsi="Times New Roman" w:cs="Times New Roman"/>
                <w:i/>
                <w:color w:val="000000"/>
                <w:sz w:val="24"/>
                <w:szCs w:val="24"/>
                <w:lang w:eastAsia="ru-RU" w:bidi="ru-RU"/>
              </w:rPr>
            </w:pPr>
            <w:r w:rsidRPr="005819CC">
              <w:rPr>
                <w:rFonts w:ascii="Times New Roman" w:eastAsia="Arial Unicode MS" w:hAnsi="Times New Roman" w:cs="Times New Roman"/>
                <w:i/>
                <w:color w:val="000000"/>
                <w:sz w:val="24"/>
                <w:szCs w:val="24"/>
                <w:lang w:eastAsia="ru-RU" w:bidi="ru-RU"/>
              </w:rPr>
              <w:t xml:space="preserve">Достижение результатов раздела </w:t>
            </w:r>
            <w:r w:rsidRPr="005819CC">
              <w:rPr>
                <w:rFonts w:ascii="Times New Roman" w:eastAsia="Arial Unicode MS" w:hAnsi="Times New Roman" w:cs="Times New Roman"/>
                <w:i/>
                <w:color w:val="000000"/>
                <w:sz w:val="24"/>
                <w:szCs w:val="24"/>
                <w:lang w:val="en-US" w:eastAsia="ru-RU" w:bidi="ru-RU"/>
              </w:rPr>
              <w:t>II</w:t>
            </w:r>
            <w:r w:rsidRPr="005819CC">
              <w:rPr>
                <w:rFonts w:ascii="Times New Roman" w:eastAsia="Arial Unicode MS" w:hAnsi="Times New Roman" w:cs="Times New Roman"/>
                <w:i/>
                <w:color w:val="000000"/>
                <w:sz w:val="24"/>
                <w:szCs w:val="24"/>
                <w:lang w:eastAsia="ru-RU" w:bidi="ru-RU"/>
              </w:rPr>
              <w:t>;</w:t>
            </w:r>
          </w:p>
          <w:p w:rsidR="000B1BE7" w:rsidRPr="005819CC" w:rsidRDefault="000B1BE7" w:rsidP="005819CC">
            <w:pPr>
              <w:spacing w:after="0" w:line="240" w:lineRule="auto"/>
              <w:contextualSpacing/>
              <w:jc w:val="both"/>
              <w:rPr>
                <w:rFonts w:ascii="Times New Roman" w:eastAsia="Arial Unicode MS" w:hAnsi="Times New Roman" w:cs="Times New Roman"/>
                <w:i/>
                <w:color w:val="000000"/>
                <w:sz w:val="24"/>
                <w:szCs w:val="24"/>
                <w:lang w:eastAsia="ru-RU" w:bidi="ru-RU"/>
              </w:rPr>
            </w:pPr>
            <w:r w:rsidRPr="005819CC">
              <w:rPr>
                <w:rFonts w:ascii="Times New Roman" w:eastAsia="Arial Unicode MS" w:hAnsi="Times New Roman" w:cs="Times New Roman"/>
                <w:i/>
                <w:color w:val="000000"/>
                <w:sz w:val="24"/>
                <w:szCs w:val="24"/>
                <w:lang w:eastAsia="ru-RU" w:bidi="ru-RU"/>
              </w:rPr>
              <w:t>свободно оперировать числовыми множествами при решении задач;</w:t>
            </w:r>
          </w:p>
          <w:p w:rsidR="000B1BE7" w:rsidRPr="005819CC" w:rsidRDefault="000B1BE7" w:rsidP="005819CC">
            <w:pPr>
              <w:spacing w:after="0" w:line="240" w:lineRule="auto"/>
              <w:contextualSpacing/>
              <w:jc w:val="both"/>
              <w:rPr>
                <w:rFonts w:ascii="Times New Roman" w:eastAsia="Arial Unicode MS" w:hAnsi="Times New Roman" w:cs="Times New Roman"/>
                <w:i/>
                <w:color w:val="000000"/>
                <w:sz w:val="24"/>
                <w:szCs w:val="24"/>
                <w:lang w:eastAsia="ru-RU" w:bidi="ru-RU"/>
              </w:rPr>
            </w:pPr>
            <w:r w:rsidRPr="005819CC">
              <w:rPr>
                <w:rFonts w:ascii="Times New Roman" w:eastAsia="Arial Unicode MS" w:hAnsi="Times New Roman" w:cs="Times New Roman"/>
                <w:i/>
                <w:color w:val="000000"/>
                <w:sz w:val="24"/>
                <w:szCs w:val="24"/>
                <w:lang w:eastAsia="ru-RU" w:bidi="ru-RU"/>
              </w:rPr>
              <w:t>понимать причины и основные идеи расширения числовых множеств;</w:t>
            </w:r>
          </w:p>
          <w:p w:rsidR="000B1BE7" w:rsidRPr="005819CC" w:rsidRDefault="000B1BE7" w:rsidP="005819CC">
            <w:pPr>
              <w:spacing w:after="0" w:line="240" w:lineRule="auto"/>
              <w:contextualSpacing/>
              <w:jc w:val="both"/>
              <w:rPr>
                <w:rFonts w:ascii="Times New Roman" w:eastAsia="Arial Unicode MS" w:hAnsi="Times New Roman" w:cs="Times New Roman"/>
                <w:i/>
                <w:color w:val="000000"/>
                <w:sz w:val="24"/>
                <w:szCs w:val="24"/>
                <w:lang w:eastAsia="ru-RU" w:bidi="ru-RU"/>
              </w:rPr>
            </w:pPr>
            <w:r w:rsidRPr="005819CC">
              <w:rPr>
                <w:rFonts w:ascii="Times New Roman" w:eastAsia="Arial Unicode MS" w:hAnsi="Times New Roman" w:cs="Times New Roman"/>
                <w:i/>
                <w:color w:val="000000"/>
                <w:sz w:val="24"/>
                <w:szCs w:val="24"/>
                <w:lang w:eastAsia="ru-RU" w:bidi="ru-RU"/>
              </w:rPr>
              <w:t>владеть основными понятиями теории делимости при решении стандартных задач</w:t>
            </w:r>
          </w:p>
          <w:p w:rsidR="000B1BE7" w:rsidRPr="005819CC" w:rsidRDefault="000B1BE7" w:rsidP="005819CC">
            <w:pPr>
              <w:spacing w:after="0" w:line="240" w:lineRule="auto"/>
              <w:contextualSpacing/>
              <w:jc w:val="both"/>
              <w:rPr>
                <w:rFonts w:ascii="Times New Roman" w:eastAsia="Arial Unicode MS" w:hAnsi="Times New Roman" w:cs="Times New Roman"/>
                <w:i/>
                <w:color w:val="000000"/>
                <w:sz w:val="24"/>
                <w:szCs w:val="24"/>
                <w:lang w:eastAsia="ru-RU" w:bidi="ru-RU"/>
              </w:rPr>
            </w:pPr>
            <w:r w:rsidRPr="005819CC">
              <w:rPr>
                <w:rFonts w:ascii="Times New Roman" w:eastAsia="Arial Unicode MS" w:hAnsi="Times New Roman" w:cs="Times New Roman"/>
                <w:i/>
                <w:color w:val="000000"/>
                <w:sz w:val="24"/>
                <w:szCs w:val="24"/>
                <w:lang w:eastAsia="ru-RU" w:bidi="ru-RU"/>
              </w:rPr>
              <w:t>иметь базовые представления о множестве комплексных чисел;</w:t>
            </w:r>
          </w:p>
          <w:p w:rsidR="000B1BE7" w:rsidRPr="005819CC" w:rsidRDefault="000B1BE7" w:rsidP="005819CC">
            <w:pPr>
              <w:spacing w:after="0" w:line="240" w:lineRule="auto"/>
              <w:contextualSpacing/>
              <w:jc w:val="both"/>
              <w:rPr>
                <w:rFonts w:ascii="Times New Roman" w:eastAsia="Arial Unicode MS" w:hAnsi="Times New Roman" w:cs="Times New Roman"/>
                <w:i/>
                <w:color w:val="000000"/>
                <w:sz w:val="24"/>
                <w:szCs w:val="24"/>
                <w:lang w:eastAsia="ru-RU" w:bidi="ru-RU"/>
              </w:rPr>
            </w:pPr>
            <w:r w:rsidRPr="005819CC">
              <w:rPr>
                <w:rFonts w:ascii="Times New Roman" w:eastAsia="Arial Unicode MS" w:hAnsi="Times New Roman" w:cs="Times New Roman"/>
                <w:i/>
                <w:color w:val="000000"/>
                <w:sz w:val="24"/>
                <w:szCs w:val="24"/>
                <w:lang w:eastAsia="ru-RU" w:bidi="ru-RU"/>
              </w:rPr>
              <w:t>свободно выполнять тождественные преобразования тригонометрических, логарифмических, степенных выражений;</w:t>
            </w:r>
          </w:p>
          <w:p w:rsidR="000B1BE7" w:rsidRPr="005819CC" w:rsidRDefault="000B1BE7" w:rsidP="005819CC">
            <w:pPr>
              <w:spacing w:after="0" w:line="240" w:lineRule="auto"/>
              <w:contextualSpacing/>
              <w:jc w:val="both"/>
              <w:rPr>
                <w:rFonts w:ascii="Times New Roman" w:eastAsia="Arial Unicode MS" w:hAnsi="Times New Roman" w:cs="Times New Roman"/>
                <w:i/>
                <w:color w:val="000000"/>
                <w:sz w:val="24"/>
                <w:szCs w:val="24"/>
                <w:lang w:eastAsia="ru-RU" w:bidi="ru-RU"/>
              </w:rPr>
            </w:pPr>
            <w:r w:rsidRPr="005819CC">
              <w:rPr>
                <w:rFonts w:ascii="Times New Roman" w:eastAsia="Arial Unicode MS" w:hAnsi="Times New Roman" w:cs="Times New Roman"/>
                <w:i/>
                <w:color w:val="000000"/>
                <w:sz w:val="24"/>
                <w:szCs w:val="24"/>
                <w:lang w:eastAsia="ru-RU" w:bidi="ru-RU"/>
              </w:rPr>
              <w:t>владеть формулой бинома Ньютона;</w:t>
            </w:r>
          </w:p>
          <w:p w:rsidR="000B1BE7" w:rsidRPr="005819CC" w:rsidRDefault="000B1BE7" w:rsidP="005819CC">
            <w:pPr>
              <w:spacing w:after="0" w:line="240" w:lineRule="auto"/>
              <w:contextualSpacing/>
              <w:jc w:val="both"/>
              <w:rPr>
                <w:rFonts w:ascii="Times New Roman" w:eastAsia="Arial Unicode MS" w:hAnsi="Times New Roman" w:cs="Times New Roman"/>
                <w:i/>
                <w:color w:val="000000"/>
                <w:sz w:val="24"/>
                <w:szCs w:val="24"/>
                <w:lang w:eastAsia="ru-RU" w:bidi="ru-RU"/>
              </w:rPr>
            </w:pPr>
            <w:r w:rsidRPr="005819CC">
              <w:rPr>
                <w:rFonts w:ascii="Times New Roman" w:eastAsia="Arial Unicode MS" w:hAnsi="Times New Roman" w:cs="Times New Roman"/>
                <w:i/>
                <w:color w:val="000000"/>
                <w:sz w:val="24"/>
                <w:szCs w:val="24"/>
                <w:lang w:eastAsia="ru-RU" w:bidi="ru-RU"/>
              </w:rPr>
              <w:t>применять при решении задач теорему о линейном представлении НОД;</w:t>
            </w:r>
          </w:p>
          <w:p w:rsidR="000B1BE7" w:rsidRPr="005819CC" w:rsidRDefault="000B1BE7" w:rsidP="005819CC">
            <w:pPr>
              <w:spacing w:after="0" w:line="240" w:lineRule="auto"/>
              <w:contextualSpacing/>
              <w:jc w:val="both"/>
              <w:rPr>
                <w:rFonts w:ascii="Times New Roman" w:eastAsia="Arial Unicode MS" w:hAnsi="Times New Roman" w:cs="Times New Roman"/>
                <w:i/>
                <w:color w:val="000000"/>
                <w:sz w:val="24"/>
                <w:szCs w:val="24"/>
                <w:lang w:eastAsia="ru-RU" w:bidi="ru-RU"/>
              </w:rPr>
            </w:pPr>
            <w:r w:rsidRPr="005819CC">
              <w:rPr>
                <w:rFonts w:ascii="Times New Roman" w:eastAsia="Arial Unicode MS" w:hAnsi="Times New Roman" w:cs="Times New Roman"/>
                <w:i/>
                <w:color w:val="000000"/>
                <w:sz w:val="24"/>
                <w:szCs w:val="24"/>
                <w:lang w:eastAsia="ru-RU" w:bidi="ru-RU"/>
              </w:rPr>
              <w:t>применять при решении задач Китайскую теорему об остатках;</w:t>
            </w:r>
          </w:p>
          <w:p w:rsidR="000B1BE7" w:rsidRPr="005819CC" w:rsidRDefault="000B1BE7" w:rsidP="005819CC">
            <w:pPr>
              <w:spacing w:after="0" w:line="240" w:lineRule="auto"/>
              <w:contextualSpacing/>
              <w:jc w:val="both"/>
              <w:rPr>
                <w:rFonts w:ascii="Times New Roman" w:eastAsia="Arial Unicode MS" w:hAnsi="Times New Roman" w:cs="Times New Roman"/>
                <w:i/>
                <w:color w:val="000000"/>
                <w:sz w:val="24"/>
                <w:szCs w:val="24"/>
                <w:lang w:eastAsia="ru-RU" w:bidi="ru-RU"/>
              </w:rPr>
            </w:pPr>
            <w:r w:rsidRPr="005819CC">
              <w:rPr>
                <w:rFonts w:ascii="Times New Roman" w:eastAsia="Arial Unicode MS" w:hAnsi="Times New Roman" w:cs="Times New Roman"/>
                <w:i/>
                <w:color w:val="000000"/>
                <w:sz w:val="24"/>
                <w:szCs w:val="24"/>
                <w:lang w:eastAsia="ru-RU" w:bidi="ru-RU"/>
              </w:rPr>
              <w:t xml:space="preserve">применять при решении задач Малую теорему Ферма; </w:t>
            </w:r>
          </w:p>
          <w:p w:rsidR="000B1BE7" w:rsidRPr="005819CC" w:rsidRDefault="000B1BE7" w:rsidP="005819CC">
            <w:pPr>
              <w:spacing w:after="0" w:line="240" w:lineRule="auto"/>
              <w:contextualSpacing/>
              <w:jc w:val="both"/>
              <w:rPr>
                <w:rFonts w:ascii="Times New Roman" w:eastAsia="Arial Unicode MS" w:hAnsi="Times New Roman" w:cs="Times New Roman"/>
                <w:i/>
                <w:color w:val="000000"/>
                <w:sz w:val="24"/>
                <w:szCs w:val="24"/>
                <w:lang w:eastAsia="ru-RU" w:bidi="ru-RU"/>
              </w:rPr>
            </w:pPr>
            <w:r w:rsidRPr="005819CC">
              <w:rPr>
                <w:rFonts w:ascii="Times New Roman" w:eastAsia="Arial Unicode MS" w:hAnsi="Times New Roman" w:cs="Times New Roman"/>
                <w:i/>
                <w:color w:val="000000"/>
                <w:sz w:val="24"/>
                <w:szCs w:val="24"/>
                <w:lang w:eastAsia="ru-RU" w:bidi="ru-RU"/>
              </w:rPr>
              <w:t xml:space="preserve">уметь выполнять запись числа в позиционной системе счисления; </w:t>
            </w:r>
          </w:p>
          <w:p w:rsidR="000B1BE7" w:rsidRPr="005819CC" w:rsidRDefault="000B1BE7" w:rsidP="005819CC">
            <w:pPr>
              <w:spacing w:after="0" w:line="240" w:lineRule="auto"/>
              <w:contextualSpacing/>
              <w:jc w:val="both"/>
              <w:rPr>
                <w:rFonts w:ascii="Times New Roman" w:eastAsia="Arial Unicode MS" w:hAnsi="Times New Roman" w:cs="Times New Roman"/>
                <w:i/>
                <w:color w:val="000000"/>
                <w:sz w:val="24"/>
                <w:szCs w:val="24"/>
                <w:lang w:eastAsia="ru-RU" w:bidi="ru-RU"/>
              </w:rPr>
            </w:pPr>
            <w:r w:rsidRPr="005819CC">
              <w:rPr>
                <w:rFonts w:ascii="Times New Roman" w:eastAsia="Arial Unicode MS" w:hAnsi="Times New Roman" w:cs="Times New Roman"/>
                <w:i/>
                <w:color w:val="000000"/>
                <w:sz w:val="24"/>
                <w:szCs w:val="24"/>
                <w:lang w:eastAsia="ru-RU" w:bidi="ru-RU"/>
              </w:rPr>
              <w:t>применять при решении задач теоретико-числовые функции: число и сумма делителей, функцию Эйлера;</w:t>
            </w:r>
          </w:p>
          <w:p w:rsidR="000B1BE7" w:rsidRPr="005819CC" w:rsidRDefault="000B1BE7" w:rsidP="005819CC">
            <w:pPr>
              <w:spacing w:after="0" w:line="240" w:lineRule="auto"/>
              <w:contextualSpacing/>
              <w:jc w:val="both"/>
              <w:rPr>
                <w:rFonts w:ascii="Times New Roman" w:eastAsia="Arial Unicode MS" w:hAnsi="Times New Roman" w:cs="Times New Roman"/>
                <w:i/>
                <w:color w:val="000000"/>
                <w:sz w:val="24"/>
                <w:szCs w:val="24"/>
                <w:lang w:eastAsia="ru-RU" w:bidi="ru-RU"/>
              </w:rPr>
            </w:pPr>
            <w:r w:rsidRPr="005819CC">
              <w:rPr>
                <w:rFonts w:ascii="Times New Roman" w:eastAsia="Arial Unicode MS" w:hAnsi="Times New Roman" w:cs="Times New Roman"/>
                <w:i/>
                <w:color w:val="000000"/>
                <w:sz w:val="24"/>
                <w:szCs w:val="24"/>
                <w:lang w:eastAsia="ru-RU" w:bidi="ru-RU"/>
              </w:rPr>
              <w:t>применять при решении задач цепные дроби;</w:t>
            </w:r>
          </w:p>
          <w:p w:rsidR="000B1BE7" w:rsidRPr="005819CC" w:rsidRDefault="000B1BE7" w:rsidP="005819CC">
            <w:pPr>
              <w:spacing w:after="0" w:line="240" w:lineRule="auto"/>
              <w:contextualSpacing/>
              <w:jc w:val="both"/>
              <w:rPr>
                <w:rFonts w:ascii="Times New Roman" w:eastAsia="Arial Unicode MS" w:hAnsi="Times New Roman" w:cs="Times New Roman"/>
                <w:i/>
                <w:color w:val="000000"/>
                <w:sz w:val="24"/>
                <w:szCs w:val="24"/>
                <w:lang w:eastAsia="ru-RU" w:bidi="ru-RU"/>
              </w:rPr>
            </w:pPr>
            <w:r w:rsidRPr="005819CC">
              <w:rPr>
                <w:rFonts w:ascii="Times New Roman" w:eastAsia="Arial Unicode MS" w:hAnsi="Times New Roman" w:cs="Times New Roman"/>
                <w:i/>
                <w:color w:val="000000"/>
                <w:sz w:val="24"/>
                <w:szCs w:val="24"/>
                <w:lang w:eastAsia="ru-RU" w:bidi="ru-RU"/>
              </w:rPr>
              <w:t>применять при решении задач многочлены с действительными и целыми коэффициентами;</w:t>
            </w:r>
          </w:p>
          <w:p w:rsidR="000B1BE7" w:rsidRPr="005819CC" w:rsidRDefault="000B1BE7" w:rsidP="005819CC">
            <w:pPr>
              <w:spacing w:after="0" w:line="240" w:lineRule="auto"/>
              <w:contextualSpacing/>
              <w:jc w:val="both"/>
              <w:rPr>
                <w:rFonts w:ascii="Times New Roman" w:eastAsia="Arial Unicode MS" w:hAnsi="Times New Roman" w:cs="Times New Roman"/>
                <w:i/>
                <w:color w:val="000000"/>
                <w:sz w:val="24"/>
                <w:szCs w:val="24"/>
                <w:lang w:eastAsia="ru-RU" w:bidi="ru-RU"/>
              </w:rPr>
            </w:pPr>
            <w:r w:rsidRPr="005819CC">
              <w:rPr>
                <w:rFonts w:ascii="Times New Roman" w:eastAsia="Arial Unicode MS" w:hAnsi="Times New Roman" w:cs="Times New Roman"/>
                <w:i/>
                <w:color w:val="000000"/>
                <w:sz w:val="24"/>
                <w:szCs w:val="24"/>
                <w:lang w:eastAsia="ru-RU" w:bidi="ru-RU"/>
              </w:rPr>
              <w:t xml:space="preserve">владеть понятиями приводимый и неприводимый многочлен и применять их при решении задач; </w:t>
            </w:r>
          </w:p>
          <w:p w:rsidR="000B1BE7" w:rsidRPr="005819CC" w:rsidRDefault="000B1BE7" w:rsidP="005819CC">
            <w:pPr>
              <w:spacing w:after="0" w:line="240" w:lineRule="auto"/>
              <w:contextualSpacing/>
              <w:jc w:val="both"/>
              <w:rPr>
                <w:rFonts w:ascii="Times New Roman" w:eastAsia="Arial Unicode MS" w:hAnsi="Times New Roman" w:cs="Times New Roman"/>
                <w:i/>
                <w:color w:val="000000"/>
                <w:sz w:val="24"/>
                <w:szCs w:val="24"/>
                <w:lang w:eastAsia="ru-RU" w:bidi="ru-RU"/>
              </w:rPr>
            </w:pPr>
            <w:r w:rsidRPr="005819CC">
              <w:rPr>
                <w:rFonts w:ascii="Times New Roman" w:eastAsia="Arial Unicode MS" w:hAnsi="Times New Roman" w:cs="Times New Roman"/>
                <w:i/>
                <w:color w:val="000000"/>
                <w:sz w:val="24"/>
                <w:szCs w:val="24"/>
                <w:lang w:eastAsia="ru-RU" w:bidi="ru-RU"/>
              </w:rPr>
              <w:t xml:space="preserve">применять при решении задач Основную теорему алгебры; </w:t>
            </w:r>
          </w:p>
          <w:p w:rsidR="000B1BE7" w:rsidRPr="005819CC" w:rsidRDefault="000B1BE7" w:rsidP="005819CC">
            <w:pPr>
              <w:spacing w:after="0" w:line="240" w:lineRule="auto"/>
              <w:contextualSpacing/>
              <w:jc w:val="both"/>
              <w:rPr>
                <w:rFonts w:ascii="Times New Roman" w:eastAsia="Arial Unicode MS" w:hAnsi="Times New Roman" w:cs="Times New Roman"/>
                <w:i/>
                <w:color w:val="000000"/>
                <w:sz w:val="24"/>
                <w:szCs w:val="24"/>
                <w:lang w:eastAsia="ru-RU" w:bidi="ru-RU"/>
              </w:rPr>
            </w:pPr>
            <w:r w:rsidRPr="005819CC">
              <w:rPr>
                <w:rFonts w:ascii="Times New Roman" w:eastAsia="Arial Unicode MS" w:hAnsi="Times New Roman" w:cs="Times New Roman"/>
                <w:i/>
                <w:color w:val="000000"/>
                <w:sz w:val="24"/>
                <w:szCs w:val="24"/>
                <w:lang w:eastAsia="ru-RU" w:bidi="ru-RU"/>
              </w:rPr>
              <w:t>применять при решении задач простейшие функции комплексной переменной как геометрические преобразования</w:t>
            </w:r>
          </w:p>
        </w:tc>
      </w:tr>
      <w:tr w:rsidR="000B1BE7" w:rsidRPr="005819CC" w:rsidTr="008416E5">
        <w:tc>
          <w:tcPr>
            <w:tcW w:w="1526" w:type="dxa"/>
            <w:gridSpan w:val="2"/>
          </w:tcPr>
          <w:p w:rsidR="000B1BE7" w:rsidRPr="005819CC" w:rsidRDefault="000B1BE7" w:rsidP="005819CC">
            <w:pPr>
              <w:spacing w:after="0" w:line="240" w:lineRule="auto"/>
              <w:contextualSpacing/>
              <w:jc w:val="both"/>
              <w:rPr>
                <w:rFonts w:ascii="Times New Roman" w:eastAsia="Arial Unicode MS" w:hAnsi="Times New Roman" w:cs="Times New Roman"/>
                <w:b/>
                <w:color w:val="000000"/>
                <w:sz w:val="24"/>
                <w:szCs w:val="24"/>
                <w:lang w:eastAsia="ru-RU" w:bidi="ru-RU"/>
              </w:rPr>
            </w:pPr>
            <w:r w:rsidRPr="005819CC">
              <w:rPr>
                <w:rFonts w:ascii="Times New Roman" w:eastAsia="Arial Unicode MS" w:hAnsi="Times New Roman" w:cs="Times New Roman"/>
                <w:b/>
                <w:color w:val="000000"/>
                <w:sz w:val="24"/>
                <w:szCs w:val="24"/>
                <w:lang w:eastAsia="ru-RU" w:bidi="ru-RU"/>
              </w:rPr>
              <w:t>Уравнения и неравенства</w:t>
            </w:r>
          </w:p>
          <w:p w:rsidR="000B1BE7" w:rsidRPr="005819CC" w:rsidRDefault="000B1BE7" w:rsidP="005819CC">
            <w:pPr>
              <w:spacing w:after="0" w:line="240" w:lineRule="auto"/>
              <w:contextualSpacing/>
              <w:jc w:val="both"/>
              <w:rPr>
                <w:rFonts w:ascii="Times New Roman" w:eastAsia="Arial Unicode MS" w:hAnsi="Times New Roman" w:cs="Times New Roman"/>
                <w:b/>
                <w:color w:val="000000"/>
                <w:sz w:val="24"/>
                <w:szCs w:val="24"/>
                <w:lang w:eastAsia="ru-RU" w:bidi="ru-RU"/>
              </w:rPr>
            </w:pPr>
          </w:p>
        </w:tc>
        <w:tc>
          <w:tcPr>
            <w:tcW w:w="7796" w:type="dxa"/>
          </w:tcPr>
          <w:p w:rsidR="000B1BE7" w:rsidRPr="005819CC" w:rsidRDefault="000B1BE7" w:rsidP="00E13373">
            <w:pPr>
              <w:numPr>
                <w:ilvl w:val="0"/>
                <w:numId w:val="5"/>
              </w:numPr>
              <w:spacing w:after="0" w:line="240" w:lineRule="auto"/>
              <w:contextualSpacing/>
              <w:jc w:val="both"/>
              <w:rPr>
                <w:rFonts w:ascii="Times New Roman" w:eastAsia="Arial Unicode MS" w:hAnsi="Times New Roman" w:cs="Times New Roman"/>
                <w:iCs/>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Свободно оперировать понятиями: уравнение, неравенство, равносильные уравнения и неравенства, уравнение, являющееся следствием другого уравнения, уравнения, равносильные на множестве, равносильные преобразования уравнений;</w:t>
            </w:r>
          </w:p>
          <w:p w:rsidR="000B1BE7" w:rsidRPr="005819CC" w:rsidRDefault="000B1BE7" w:rsidP="00E13373">
            <w:pPr>
              <w:numPr>
                <w:ilvl w:val="0"/>
                <w:numId w:val="5"/>
              </w:numPr>
              <w:spacing w:after="0" w:line="240" w:lineRule="auto"/>
              <w:contextualSpacing/>
              <w:jc w:val="both"/>
              <w:rPr>
                <w:rFonts w:ascii="Times New Roman" w:eastAsia="Arial Unicode MS" w:hAnsi="Times New Roman" w:cs="Times New Roman"/>
                <w:iCs/>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решать разные виды уравнений и неравенств и их систем, в том числе некоторые уравнения 3-й и 4-й степеней, дробно-рациональные и иррациональные;</w:t>
            </w:r>
          </w:p>
          <w:p w:rsidR="000B1BE7" w:rsidRPr="005819CC" w:rsidRDefault="000B1BE7" w:rsidP="00E13373">
            <w:pPr>
              <w:numPr>
                <w:ilvl w:val="0"/>
                <w:numId w:val="5"/>
              </w:numPr>
              <w:spacing w:after="0" w:line="240" w:lineRule="auto"/>
              <w:contextualSpacing/>
              <w:jc w:val="both"/>
              <w:rPr>
                <w:rFonts w:ascii="Times New Roman" w:eastAsia="Arial Unicode MS" w:hAnsi="Times New Roman" w:cs="Times New Roman"/>
                <w:iCs/>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овладеть основными типами показательных, логарифмических, иррациональных, степенных уравнений и неравенств и стандартными методами их решений и применять их при решении задач;</w:t>
            </w:r>
          </w:p>
          <w:p w:rsidR="000B1BE7" w:rsidRPr="005819CC" w:rsidRDefault="000B1BE7" w:rsidP="00E13373">
            <w:pPr>
              <w:numPr>
                <w:ilvl w:val="0"/>
                <w:numId w:val="5"/>
              </w:numPr>
              <w:spacing w:after="0" w:line="240" w:lineRule="auto"/>
              <w:contextualSpacing/>
              <w:jc w:val="both"/>
              <w:rPr>
                <w:rFonts w:ascii="Times New Roman" w:eastAsia="Arial Unicode MS" w:hAnsi="Times New Roman" w:cs="Times New Roman"/>
                <w:iCs/>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применять теорему Безу к решению уравнений;</w:t>
            </w:r>
          </w:p>
          <w:p w:rsidR="000B1BE7" w:rsidRPr="005819CC" w:rsidRDefault="000B1BE7" w:rsidP="00E13373">
            <w:pPr>
              <w:numPr>
                <w:ilvl w:val="0"/>
                <w:numId w:val="5"/>
              </w:numPr>
              <w:spacing w:after="0" w:line="240" w:lineRule="auto"/>
              <w:contextualSpacing/>
              <w:jc w:val="both"/>
              <w:rPr>
                <w:rFonts w:ascii="Times New Roman" w:eastAsia="Arial Unicode MS" w:hAnsi="Times New Roman" w:cs="Times New Roman"/>
                <w:iCs/>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применять теорему Виета для решения некоторых уравнений степени выше второй;</w:t>
            </w:r>
          </w:p>
          <w:p w:rsidR="000B1BE7" w:rsidRPr="005819CC" w:rsidRDefault="000B1BE7" w:rsidP="00E13373">
            <w:pPr>
              <w:numPr>
                <w:ilvl w:val="0"/>
                <w:numId w:val="5"/>
              </w:numPr>
              <w:spacing w:after="0" w:line="240" w:lineRule="auto"/>
              <w:contextualSpacing/>
              <w:jc w:val="both"/>
              <w:rPr>
                <w:rFonts w:ascii="Times New Roman" w:eastAsia="Arial Unicode MS" w:hAnsi="Times New Roman" w:cs="Times New Roman"/>
                <w:iCs/>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понимать смысл теорем о равносильных и неравносильных преобразованиях уравнений и уметь их доказывать;</w:t>
            </w:r>
          </w:p>
          <w:p w:rsidR="000B1BE7" w:rsidRPr="005819CC" w:rsidRDefault="000B1BE7" w:rsidP="00E13373">
            <w:pPr>
              <w:numPr>
                <w:ilvl w:val="0"/>
                <w:numId w:val="5"/>
              </w:numPr>
              <w:spacing w:after="0" w:line="240" w:lineRule="auto"/>
              <w:contextualSpacing/>
              <w:jc w:val="both"/>
              <w:rPr>
                <w:rFonts w:ascii="Times New Roman" w:eastAsia="Arial Unicode MS" w:hAnsi="Times New Roman" w:cs="Times New Roman"/>
                <w:iCs/>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владеть методами решения уравнений, неравенств и их систем, уметь выбирать метод решения и обосновывать свой выбор;</w:t>
            </w:r>
          </w:p>
          <w:p w:rsidR="000B1BE7" w:rsidRPr="005819CC" w:rsidRDefault="000B1BE7" w:rsidP="00E13373">
            <w:pPr>
              <w:numPr>
                <w:ilvl w:val="0"/>
                <w:numId w:val="5"/>
              </w:numPr>
              <w:spacing w:after="0" w:line="240" w:lineRule="auto"/>
              <w:contextualSpacing/>
              <w:jc w:val="both"/>
              <w:rPr>
                <w:rFonts w:ascii="Times New Roman" w:eastAsia="Arial Unicode MS" w:hAnsi="Times New Roman" w:cs="Times New Roman"/>
                <w:iCs/>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использовать метод интервалов для решения неравенств, в том числе дробно-рациональных и включающих в себя иррациональные выражения;</w:t>
            </w:r>
          </w:p>
          <w:p w:rsidR="000B1BE7" w:rsidRPr="005819CC" w:rsidRDefault="000B1BE7" w:rsidP="00E13373">
            <w:pPr>
              <w:numPr>
                <w:ilvl w:val="0"/>
                <w:numId w:val="5"/>
              </w:numPr>
              <w:spacing w:after="0" w:line="240" w:lineRule="auto"/>
              <w:contextualSpacing/>
              <w:jc w:val="both"/>
              <w:rPr>
                <w:rFonts w:ascii="Times New Roman" w:eastAsia="Arial Unicode MS" w:hAnsi="Times New Roman" w:cs="Times New Roman"/>
                <w:iCs/>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решать алгебраические уравнения и неравенства и их системы с параметрами алгебраическим и графическим методами;</w:t>
            </w:r>
          </w:p>
          <w:p w:rsidR="000B1BE7" w:rsidRPr="005819CC" w:rsidRDefault="000B1BE7" w:rsidP="00E13373">
            <w:pPr>
              <w:numPr>
                <w:ilvl w:val="0"/>
                <w:numId w:val="5"/>
              </w:numPr>
              <w:spacing w:after="0" w:line="240" w:lineRule="auto"/>
              <w:contextualSpacing/>
              <w:jc w:val="both"/>
              <w:rPr>
                <w:rFonts w:ascii="Times New Roman" w:eastAsia="Arial Unicode MS" w:hAnsi="Times New Roman" w:cs="Times New Roman"/>
                <w:iCs/>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владеть разными методами доказательства неравенств;</w:t>
            </w:r>
          </w:p>
          <w:p w:rsidR="000B1BE7" w:rsidRPr="005819CC" w:rsidRDefault="000B1BE7" w:rsidP="00E13373">
            <w:pPr>
              <w:numPr>
                <w:ilvl w:val="0"/>
                <w:numId w:val="5"/>
              </w:numPr>
              <w:spacing w:after="0" w:line="240" w:lineRule="auto"/>
              <w:contextualSpacing/>
              <w:jc w:val="both"/>
              <w:rPr>
                <w:rFonts w:ascii="Times New Roman" w:eastAsia="Arial Unicode MS" w:hAnsi="Times New Roman" w:cs="Times New Roman"/>
                <w:iCs/>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решать уравнения в целых числах;</w:t>
            </w:r>
          </w:p>
          <w:p w:rsidR="000B1BE7" w:rsidRPr="005819CC" w:rsidRDefault="000B1BE7" w:rsidP="00E13373">
            <w:pPr>
              <w:numPr>
                <w:ilvl w:val="0"/>
                <w:numId w:val="5"/>
              </w:numPr>
              <w:spacing w:after="0" w:line="240" w:lineRule="auto"/>
              <w:contextualSpacing/>
              <w:jc w:val="both"/>
              <w:rPr>
                <w:rFonts w:ascii="Times New Roman" w:eastAsia="Arial Unicode MS" w:hAnsi="Times New Roman" w:cs="Times New Roman"/>
                <w:iCs/>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изображать множества на плоскости, задаваемые уравнениями, неравенствами и их системами;</w:t>
            </w:r>
          </w:p>
          <w:p w:rsidR="000B1BE7" w:rsidRPr="005819CC" w:rsidRDefault="000B1BE7" w:rsidP="00E13373">
            <w:pPr>
              <w:numPr>
                <w:ilvl w:val="0"/>
                <w:numId w:val="5"/>
              </w:numPr>
              <w:spacing w:after="0" w:line="240" w:lineRule="auto"/>
              <w:contextualSpacing/>
              <w:jc w:val="both"/>
              <w:rPr>
                <w:rFonts w:ascii="Times New Roman" w:eastAsia="Arial Unicode MS" w:hAnsi="Times New Roman" w:cs="Times New Roman"/>
                <w:iCs/>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свободно использовать тождественные преобразования при решении уравнений и систем уравнений</w:t>
            </w:r>
          </w:p>
          <w:p w:rsidR="000B1BE7" w:rsidRPr="005819CC" w:rsidRDefault="000B1BE7" w:rsidP="005819CC">
            <w:pPr>
              <w:spacing w:after="0" w:line="240" w:lineRule="auto"/>
              <w:contextualSpacing/>
              <w:jc w:val="both"/>
              <w:rPr>
                <w:rFonts w:ascii="Times New Roman" w:eastAsia="Arial Unicode MS" w:hAnsi="Times New Roman" w:cs="Times New Roman"/>
                <w:color w:val="000000"/>
                <w:sz w:val="24"/>
                <w:szCs w:val="24"/>
                <w:lang w:eastAsia="ru-RU" w:bidi="ru-RU"/>
              </w:rPr>
            </w:pPr>
          </w:p>
          <w:p w:rsidR="000B1BE7" w:rsidRPr="005819CC" w:rsidRDefault="000B1BE7"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В повседневной жизни и при изучении других предметов:</w:t>
            </w:r>
          </w:p>
          <w:p w:rsidR="000B1BE7" w:rsidRPr="005819CC" w:rsidRDefault="000B1BE7" w:rsidP="00E13373">
            <w:pPr>
              <w:numPr>
                <w:ilvl w:val="0"/>
                <w:numId w:val="5"/>
              </w:numPr>
              <w:spacing w:after="0" w:line="240" w:lineRule="auto"/>
              <w:contextualSpacing/>
              <w:jc w:val="both"/>
              <w:rPr>
                <w:rFonts w:ascii="Times New Roman" w:eastAsia="Arial Unicode MS" w:hAnsi="Times New Roman" w:cs="Times New Roman"/>
                <w:iCs/>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составлять и решать уравнения, неравенства, их системы при решении задач других учебных предметов;</w:t>
            </w:r>
          </w:p>
          <w:p w:rsidR="000B1BE7" w:rsidRPr="005819CC" w:rsidRDefault="000B1BE7" w:rsidP="00E13373">
            <w:pPr>
              <w:numPr>
                <w:ilvl w:val="0"/>
                <w:numId w:val="5"/>
              </w:numPr>
              <w:spacing w:after="0" w:line="240" w:lineRule="auto"/>
              <w:contextualSpacing/>
              <w:jc w:val="both"/>
              <w:rPr>
                <w:rFonts w:ascii="Times New Roman" w:eastAsia="Arial Unicode MS" w:hAnsi="Times New Roman" w:cs="Times New Roman"/>
                <w:iCs/>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выполнять оценку правдоподобия результатов, получаемых при решении различных уравнений, неравенств и их систем при решении задач других учебных предметов;</w:t>
            </w:r>
          </w:p>
          <w:p w:rsidR="000B1BE7" w:rsidRPr="005819CC" w:rsidRDefault="000B1BE7" w:rsidP="00E13373">
            <w:pPr>
              <w:numPr>
                <w:ilvl w:val="0"/>
                <w:numId w:val="5"/>
              </w:numPr>
              <w:spacing w:after="0" w:line="240" w:lineRule="auto"/>
              <w:contextualSpacing/>
              <w:jc w:val="both"/>
              <w:rPr>
                <w:rFonts w:ascii="Times New Roman" w:eastAsia="Arial Unicode MS" w:hAnsi="Times New Roman" w:cs="Times New Roman"/>
                <w:iCs/>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составлять и решать уравнения и неравенства с параметрами при решении задач других учебных предметов;</w:t>
            </w:r>
          </w:p>
          <w:p w:rsidR="000B1BE7" w:rsidRPr="005819CC" w:rsidRDefault="000B1BE7" w:rsidP="00E13373">
            <w:pPr>
              <w:numPr>
                <w:ilvl w:val="0"/>
                <w:numId w:val="5"/>
              </w:numPr>
              <w:spacing w:after="0" w:line="240" w:lineRule="auto"/>
              <w:contextualSpacing/>
              <w:jc w:val="both"/>
              <w:rPr>
                <w:rFonts w:ascii="Times New Roman" w:eastAsia="Arial Unicode MS" w:hAnsi="Times New Roman" w:cs="Times New Roman"/>
                <w:iCs/>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составлять уравнение, неравенство или их систему, описывающие реальную ситуацию или прикладную задачу, интерпретировать полученные результаты;</w:t>
            </w:r>
          </w:p>
          <w:p w:rsidR="000B1BE7" w:rsidRPr="005819CC" w:rsidRDefault="000B1BE7" w:rsidP="00E13373">
            <w:pPr>
              <w:numPr>
                <w:ilvl w:val="0"/>
                <w:numId w:val="5"/>
              </w:numPr>
              <w:spacing w:after="0" w:line="240" w:lineRule="auto"/>
              <w:contextualSpacing/>
              <w:jc w:val="both"/>
              <w:rPr>
                <w:rFonts w:ascii="Times New Roman" w:eastAsia="Arial Unicode MS" w:hAnsi="Times New Roman" w:cs="Times New Roman"/>
                <w:iCs/>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 использовать программные средства при решении отдельных классов уравнений и неравенств</w:t>
            </w:r>
          </w:p>
        </w:tc>
        <w:tc>
          <w:tcPr>
            <w:tcW w:w="5103" w:type="dxa"/>
          </w:tcPr>
          <w:p w:rsidR="000B1BE7" w:rsidRPr="005819CC" w:rsidRDefault="000B1BE7" w:rsidP="005819CC">
            <w:pPr>
              <w:spacing w:after="0" w:line="240" w:lineRule="auto"/>
              <w:contextualSpacing/>
              <w:jc w:val="both"/>
              <w:rPr>
                <w:rFonts w:ascii="Times New Roman" w:eastAsia="Arial Unicode MS" w:hAnsi="Times New Roman" w:cs="Times New Roman"/>
                <w:i/>
                <w:color w:val="000000"/>
                <w:sz w:val="24"/>
                <w:szCs w:val="24"/>
                <w:lang w:eastAsia="ru-RU" w:bidi="ru-RU"/>
              </w:rPr>
            </w:pPr>
            <w:r w:rsidRPr="005819CC">
              <w:rPr>
                <w:rFonts w:ascii="Times New Roman" w:eastAsia="Arial Unicode MS" w:hAnsi="Times New Roman" w:cs="Times New Roman"/>
                <w:i/>
                <w:color w:val="000000"/>
                <w:sz w:val="24"/>
                <w:szCs w:val="24"/>
                <w:lang w:eastAsia="ru-RU" w:bidi="ru-RU"/>
              </w:rPr>
              <w:t xml:space="preserve">Достижение результатов раздела </w:t>
            </w:r>
            <w:r w:rsidRPr="005819CC">
              <w:rPr>
                <w:rFonts w:ascii="Times New Roman" w:eastAsia="Arial Unicode MS" w:hAnsi="Times New Roman" w:cs="Times New Roman"/>
                <w:i/>
                <w:color w:val="000000"/>
                <w:sz w:val="24"/>
                <w:szCs w:val="24"/>
                <w:lang w:val="en-US" w:eastAsia="ru-RU" w:bidi="ru-RU"/>
              </w:rPr>
              <w:t>II</w:t>
            </w:r>
            <w:r w:rsidRPr="005819CC">
              <w:rPr>
                <w:rFonts w:ascii="Times New Roman" w:eastAsia="Arial Unicode MS" w:hAnsi="Times New Roman" w:cs="Times New Roman"/>
                <w:i/>
                <w:color w:val="000000"/>
                <w:sz w:val="24"/>
                <w:szCs w:val="24"/>
                <w:lang w:eastAsia="ru-RU" w:bidi="ru-RU"/>
              </w:rPr>
              <w:t>;</w:t>
            </w:r>
          </w:p>
          <w:p w:rsidR="000B1BE7" w:rsidRPr="005819CC" w:rsidRDefault="000B1BE7" w:rsidP="00E13373">
            <w:pPr>
              <w:numPr>
                <w:ilvl w:val="0"/>
                <w:numId w:val="12"/>
              </w:numPr>
              <w:spacing w:after="0" w:line="240" w:lineRule="auto"/>
              <w:contextualSpacing/>
              <w:jc w:val="both"/>
              <w:rPr>
                <w:rFonts w:ascii="Times New Roman" w:eastAsia="Arial Unicode MS" w:hAnsi="Times New Roman" w:cs="Times New Roman"/>
                <w:i/>
                <w:iCs/>
                <w:color w:val="000000"/>
                <w:sz w:val="24"/>
                <w:szCs w:val="24"/>
                <w:lang w:eastAsia="ru-RU" w:bidi="ru-RU"/>
              </w:rPr>
            </w:pPr>
            <w:r w:rsidRPr="005819CC">
              <w:rPr>
                <w:rFonts w:ascii="Times New Roman" w:eastAsia="Arial Unicode MS" w:hAnsi="Times New Roman" w:cs="Times New Roman"/>
                <w:i/>
                <w:color w:val="000000"/>
                <w:sz w:val="24"/>
                <w:szCs w:val="24"/>
                <w:lang w:eastAsia="ru-RU" w:bidi="ru-RU"/>
              </w:rPr>
              <w:t>свободно определять тип и выбирать метод решения показательных и логарифмических уравнений и неравенств, иррациональных уравнений и неравенств, тригонометрических уравнений и неравенств, их систем;</w:t>
            </w:r>
          </w:p>
          <w:p w:rsidR="000B1BE7" w:rsidRPr="005819CC" w:rsidRDefault="000B1BE7" w:rsidP="00E13373">
            <w:pPr>
              <w:numPr>
                <w:ilvl w:val="0"/>
                <w:numId w:val="12"/>
              </w:numPr>
              <w:spacing w:after="0" w:line="240" w:lineRule="auto"/>
              <w:contextualSpacing/>
              <w:jc w:val="both"/>
              <w:rPr>
                <w:rFonts w:ascii="Times New Roman" w:eastAsia="Arial Unicode MS" w:hAnsi="Times New Roman" w:cs="Times New Roman"/>
                <w:i/>
                <w:iCs/>
                <w:color w:val="000000"/>
                <w:sz w:val="24"/>
                <w:szCs w:val="24"/>
                <w:lang w:eastAsia="ru-RU" w:bidi="ru-RU"/>
              </w:rPr>
            </w:pPr>
            <w:r w:rsidRPr="005819CC">
              <w:rPr>
                <w:rFonts w:ascii="Times New Roman" w:eastAsia="Arial Unicode MS" w:hAnsi="Times New Roman" w:cs="Times New Roman"/>
                <w:i/>
                <w:color w:val="000000"/>
                <w:sz w:val="24"/>
                <w:szCs w:val="24"/>
                <w:lang w:eastAsia="ru-RU" w:bidi="ru-RU"/>
              </w:rPr>
              <w:t xml:space="preserve">свободно решать системы линейных уравнений; </w:t>
            </w:r>
          </w:p>
          <w:p w:rsidR="000B1BE7" w:rsidRPr="005819CC" w:rsidRDefault="000B1BE7" w:rsidP="00E13373">
            <w:pPr>
              <w:numPr>
                <w:ilvl w:val="0"/>
                <w:numId w:val="11"/>
              </w:numPr>
              <w:spacing w:after="0" w:line="240" w:lineRule="auto"/>
              <w:contextualSpacing/>
              <w:jc w:val="both"/>
              <w:rPr>
                <w:rFonts w:ascii="Times New Roman" w:eastAsia="Arial Unicode MS" w:hAnsi="Times New Roman" w:cs="Times New Roman"/>
                <w:i/>
                <w:iCs/>
                <w:color w:val="000000"/>
                <w:sz w:val="24"/>
                <w:szCs w:val="24"/>
                <w:lang w:eastAsia="ru-RU" w:bidi="ru-RU"/>
              </w:rPr>
            </w:pPr>
            <w:r w:rsidRPr="005819CC">
              <w:rPr>
                <w:rFonts w:ascii="Times New Roman" w:eastAsia="Arial Unicode MS" w:hAnsi="Times New Roman" w:cs="Times New Roman"/>
                <w:i/>
                <w:color w:val="000000"/>
                <w:sz w:val="24"/>
                <w:szCs w:val="24"/>
                <w:lang w:eastAsia="ru-RU" w:bidi="ru-RU"/>
              </w:rPr>
              <w:t>решать основные типы уравнений и неравенств с параметрами;</w:t>
            </w:r>
          </w:p>
          <w:p w:rsidR="000B1BE7" w:rsidRPr="005819CC" w:rsidRDefault="000B1BE7" w:rsidP="00E13373">
            <w:pPr>
              <w:numPr>
                <w:ilvl w:val="0"/>
                <w:numId w:val="11"/>
              </w:numPr>
              <w:spacing w:after="0" w:line="240" w:lineRule="auto"/>
              <w:contextualSpacing/>
              <w:jc w:val="both"/>
              <w:rPr>
                <w:rFonts w:ascii="Times New Roman" w:eastAsia="Arial Unicode MS" w:hAnsi="Times New Roman" w:cs="Times New Roman"/>
                <w:i/>
                <w:iCs/>
                <w:color w:val="000000"/>
                <w:sz w:val="24"/>
                <w:szCs w:val="24"/>
                <w:lang w:eastAsia="ru-RU" w:bidi="ru-RU"/>
              </w:rPr>
            </w:pPr>
            <w:r w:rsidRPr="005819CC">
              <w:rPr>
                <w:rFonts w:ascii="Times New Roman" w:eastAsia="Arial Unicode MS" w:hAnsi="Times New Roman" w:cs="Times New Roman"/>
                <w:i/>
                <w:color w:val="000000"/>
                <w:sz w:val="24"/>
                <w:szCs w:val="24"/>
                <w:lang w:eastAsia="ru-RU" w:bidi="ru-RU"/>
              </w:rPr>
              <w:t>применять при решении задач неравенства Коши — Буняковского, Бернулли;</w:t>
            </w:r>
          </w:p>
          <w:p w:rsidR="000B1BE7" w:rsidRPr="005819CC" w:rsidRDefault="000B1BE7" w:rsidP="00E13373">
            <w:pPr>
              <w:numPr>
                <w:ilvl w:val="0"/>
                <w:numId w:val="11"/>
              </w:numPr>
              <w:spacing w:after="0" w:line="240" w:lineRule="auto"/>
              <w:contextualSpacing/>
              <w:jc w:val="both"/>
              <w:rPr>
                <w:rFonts w:ascii="Times New Roman" w:eastAsia="Arial Unicode MS" w:hAnsi="Times New Roman" w:cs="Times New Roman"/>
                <w:i/>
                <w:iCs/>
                <w:color w:val="000000"/>
                <w:sz w:val="24"/>
                <w:szCs w:val="24"/>
                <w:lang w:eastAsia="ru-RU" w:bidi="ru-RU"/>
              </w:rPr>
            </w:pPr>
            <w:r w:rsidRPr="005819CC">
              <w:rPr>
                <w:rFonts w:ascii="Times New Roman" w:eastAsia="Arial Unicode MS" w:hAnsi="Times New Roman" w:cs="Times New Roman"/>
                <w:i/>
                <w:color w:val="000000"/>
                <w:sz w:val="24"/>
                <w:szCs w:val="24"/>
                <w:lang w:eastAsia="ru-RU" w:bidi="ru-RU"/>
              </w:rPr>
              <w:t>иметь представление о неравенствах между средними степенными</w:t>
            </w:r>
          </w:p>
          <w:p w:rsidR="000B1BE7" w:rsidRPr="005819CC" w:rsidRDefault="000B1BE7" w:rsidP="005819CC">
            <w:pPr>
              <w:spacing w:after="0" w:line="240" w:lineRule="auto"/>
              <w:contextualSpacing/>
              <w:jc w:val="both"/>
              <w:rPr>
                <w:rFonts w:ascii="Times New Roman" w:eastAsia="Arial Unicode MS" w:hAnsi="Times New Roman" w:cs="Times New Roman"/>
                <w:i/>
                <w:color w:val="000000"/>
                <w:sz w:val="24"/>
                <w:szCs w:val="24"/>
                <w:lang w:eastAsia="ru-RU" w:bidi="ru-RU"/>
              </w:rPr>
            </w:pPr>
          </w:p>
          <w:p w:rsidR="000B1BE7" w:rsidRPr="005819CC" w:rsidRDefault="000B1BE7" w:rsidP="005819CC">
            <w:pPr>
              <w:spacing w:after="0" w:line="240" w:lineRule="auto"/>
              <w:contextualSpacing/>
              <w:jc w:val="both"/>
              <w:rPr>
                <w:rFonts w:ascii="Times New Roman" w:eastAsia="Arial Unicode MS" w:hAnsi="Times New Roman" w:cs="Times New Roman"/>
                <w:i/>
                <w:color w:val="000000"/>
                <w:sz w:val="24"/>
                <w:szCs w:val="24"/>
                <w:lang w:eastAsia="ru-RU" w:bidi="ru-RU"/>
              </w:rPr>
            </w:pPr>
          </w:p>
        </w:tc>
      </w:tr>
      <w:tr w:rsidR="000B1BE7" w:rsidRPr="005819CC" w:rsidTr="008416E5">
        <w:trPr>
          <w:gridBefore w:val="1"/>
          <w:wBefore w:w="6" w:type="dxa"/>
        </w:trPr>
        <w:tc>
          <w:tcPr>
            <w:tcW w:w="1520" w:type="dxa"/>
          </w:tcPr>
          <w:p w:rsidR="000B1BE7" w:rsidRPr="005819CC" w:rsidRDefault="000B1BE7" w:rsidP="005819CC">
            <w:pPr>
              <w:spacing w:after="0" w:line="240" w:lineRule="auto"/>
              <w:contextualSpacing/>
              <w:jc w:val="both"/>
              <w:rPr>
                <w:rFonts w:ascii="Times New Roman" w:eastAsia="Arial Unicode MS" w:hAnsi="Times New Roman" w:cs="Times New Roman"/>
                <w:b/>
                <w:color w:val="000000"/>
                <w:sz w:val="24"/>
                <w:szCs w:val="24"/>
                <w:lang w:eastAsia="ru-RU" w:bidi="ru-RU"/>
              </w:rPr>
            </w:pPr>
            <w:r w:rsidRPr="005819CC">
              <w:rPr>
                <w:rFonts w:ascii="Times New Roman" w:eastAsia="Arial Unicode MS" w:hAnsi="Times New Roman" w:cs="Times New Roman"/>
                <w:b/>
                <w:color w:val="000000"/>
                <w:sz w:val="24"/>
                <w:szCs w:val="24"/>
                <w:lang w:eastAsia="ru-RU" w:bidi="ru-RU"/>
              </w:rPr>
              <w:t>Функции</w:t>
            </w:r>
          </w:p>
        </w:tc>
        <w:tc>
          <w:tcPr>
            <w:tcW w:w="7796" w:type="dxa"/>
          </w:tcPr>
          <w:p w:rsidR="000B1BE7" w:rsidRPr="005819CC" w:rsidRDefault="000B1BE7"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Владеть понятиями: зависимость величин, функция, аргумент и значение функции, область определения и множество значений функции, график зависимости, график функции, нули функции, промежутки знакопостоянства, возрастание на числовом промежутке, убывание на числовом промежутке, наибольшее и наименьшее значение функции на числовом промежутке, периодическая функция, период, четная и нечетная функции; уметь применять эти понятия при решении задач;</w:t>
            </w:r>
          </w:p>
          <w:p w:rsidR="000B1BE7" w:rsidRPr="005819CC" w:rsidRDefault="000B1BE7"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владеть понятием степенная функция; строить ее график и уметь применять свойства степенной функции при решении задач;</w:t>
            </w:r>
          </w:p>
          <w:p w:rsidR="000B1BE7" w:rsidRPr="005819CC" w:rsidRDefault="000B1BE7"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владеть понятиями показательная функция, экспонента; строить их графики и уметь применять свойства показательной функции при решении задач;</w:t>
            </w:r>
          </w:p>
          <w:p w:rsidR="000B1BE7" w:rsidRPr="005819CC" w:rsidRDefault="000B1BE7"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владеть понятием логарифмическая функция; строить ее график и уметь применять свойства логарифмической функции при решении задач;</w:t>
            </w:r>
          </w:p>
          <w:p w:rsidR="000B1BE7" w:rsidRPr="005819CC" w:rsidRDefault="000B1BE7"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владеть понятиями тригонометрические функции; строить их графики и уметь применять свойства тригонометрических функций при решении задач;</w:t>
            </w:r>
          </w:p>
          <w:p w:rsidR="000B1BE7" w:rsidRPr="005819CC" w:rsidRDefault="000B1BE7"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владеть понятием обратная функция; применять это понятие при решении задач;</w:t>
            </w:r>
          </w:p>
          <w:p w:rsidR="000B1BE7" w:rsidRPr="005819CC" w:rsidRDefault="000B1BE7"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применять при решении задач свойства функций: четность, периодичность, ограниченность;</w:t>
            </w:r>
          </w:p>
          <w:p w:rsidR="000B1BE7" w:rsidRPr="005819CC" w:rsidRDefault="000B1BE7"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применять при решении задач преобразования графиков функций;</w:t>
            </w:r>
          </w:p>
          <w:p w:rsidR="000B1BE7" w:rsidRPr="005819CC" w:rsidRDefault="000B1BE7"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владеть понятиями числовая последовательность, арифметическая и геометрическая прогрессия;</w:t>
            </w:r>
          </w:p>
          <w:p w:rsidR="000B1BE7" w:rsidRPr="005819CC" w:rsidRDefault="000B1BE7"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применять при решении задач свойства и признаки арифметической и геометрической прогрессий. </w:t>
            </w:r>
          </w:p>
          <w:p w:rsidR="000B1BE7" w:rsidRPr="005819CC" w:rsidRDefault="000B1BE7"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В повседневной жизни и при изучении других учебных предметов:</w:t>
            </w:r>
          </w:p>
          <w:p w:rsidR="000B1BE7" w:rsidRPr="005819CC" w:rsidRDefault="000B1BE7" w:rsidP="00E13373">
            <w:pPr>
              <w:numPr>
                <w:ilvl w:val="0"/>
                <w:numId w:val="5"/>
              </w:numPr>
              <w:spacing w:after="0" w:line="240" w:lineRule="auto"/>
              <w:contextualSpacing/>
              <w:jc w:val="both"/>
              <w:rPr>
                <w:rFonts w:ascii="Times New Roman" w:eastAsia="Arial Unicode MS" w:hAnsi="Times New Roman" w:cs="Times New Roman"/>
                <w:iCs/>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определять по графикам и использовать для решения прикладных задач свойства реальных процессов и зависимостей (наибольшие и наименьшие значения, промежутки возрастания и убывания функции, промежутки знакопостоянства, асимптоты, точки перегиба, период и т.п.); </w:t>
            </w:r>
          </w:p>
          <w:p w:rsidR="000B1BE7" w:rsidRPr="005819CC" w:rsidRDefault="000B1BE7" w:rsidP="00E13373">
            <w:pPr>
              <w:numPr>
                <w:ilvl w:val="0"/>
                <w:numId w:val="5"/>
              </w:numPr>
              <w:spacing w:after="0" w:line="240" w:lineRule="auto"/>
              <w:contextualSpacing/>
              <w:jc w:val="both"/>
              <w:rPr>
                <w:rFonts w:ascii="Times New Roman" w:eastAsia="Arial Unicode MS" w:hAnsi="Times New Roman" w:cs="Times New Roman"/>
                <w:iCs/>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интерпретировать свойства в контексте конкретной практической ситуации;. </w:t>
            </w:r>
          </w:p>
          <w:p w:rsidR="000B1BE7" w:rsidRPr="005819CC" w:rsidRDefault="000B1BE7"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определять по графикам простейшие характеристики периодических процессов в биологии, экономике, музыке, радиосвязи и др. (амплитуда, период и т.п.)</w:t>
            </w:r>
          </w:p>
        </w:tc>
        <w:tc>
          <w:tcPr>
            <w:tcW w:w="5103" w:type="dxa"/>
          </w:tcPr>
          <w:p w:rsidR="000B1BE7" w:rsidRPr="005819CC" w:rsidRDefault="000B1BE7" w:rsidP="005819CC">
            <w:pPr>
              <w:spacing w:after="0" w:line="240" w:lineRule="auto"/>
              <w:contextualSpacing/>
              <w:jc w:val="both"/>
              <w:rPr>
                <w:rFonts w:ascii="Times New Roman" w:eastAsia="Arial Unicode MS" w:hAnsi="Times New Roman" w:cs="Times New Roman"/>
                <w:i/>
                <w:color w:val="000000"/>
                <w:sz w:val="24"/>
                <w:szCs w:val="24"/>
                <w:lang w:eastAsia="ru-RU" w:bidi="ru-RU"/>
              </w:rPr>
            </w:pPr>
            <w:r w:rsidRPr="005819CC">
              <w:rPr>
                <w:rFonts w:ascii="Times New Roman" w:eastAsia="Arial Unicode MS" w:hAnsi="Times New Roman" w:cs="Times New Roman"/>
                <w:i/>
                <w:color w:val="000000"/>
                <w:sz w:val="24"/>
                <w:szCs w:val="24"/>
                <w:lang w:eastAsia="ru-RU" w:bidi="ru-RU"/>
              </w:rPr>
              <w:t>Достижение результатов раздела II;</w:t>
            </w:r>
          </w:p>
          <w:p w:rsidR="000B1BE7" w:rsidRPr="005819CC" w:rsidRDefault="000B1BE7" w:rsidP="005819CC">
            <w:pPr>
              <w:spacing w:after="0" w:line="240" w:lineRule="auto"/>
              <w:contextualSpacing/>
              <w:jc w:val="both"/>
              <w:rPr>
                <w:rFonts w:ascii="Times New Roman" w:eastAsia="Arial Unicode MS" w:hAnsi="Times New Roman" w:cs="Times New Roman"/>
                <w:i/>
                <w:color w:val="000000"/>
                <w:sz w:val="24"/>
                <w:szCs w:val="24"/>
                <w:lang w:eastAsia="ru-RU" w:bidi="ru-RU"/>
              </w:rPr>
            </w:pPr>
            <w:r w:rsidRPr="005819CC">
              <w:rPr>
                <w:rFonts w:ascii="Times New Roman" w:eastAsia="Arial Unicode MS" w:hAnsi="Times New Roman" w:cs="Times New Roman"/>
                <w:i/>
                <w:color w:val="000000"/>
                <w:sz w:val="24"/>
                <w:szCs w:val="24"/>
                <w:lang w:eastAsia="ru-RU" w:bidi="ru-RU"/>
              </w:rPr>
              <w:t>владеть понятием асимптоты и уметь его применять при решении задач;</w:t>
            </w:r>
          </w:p>
          <w:p w:rsidR="000B1BE7" w:rsidRPr="005819CC" w:rsidRDefault="000B1BE7" w:rsidP="005819CC">
            <w:pPr>
              <w:spacing w:after="0" w:line="240" w:lineRule="auto"/>
              <w:contextualSpacing/>
              <w:jc w:val="both"/>
              <w:rPr>
                <w:rFonts w:ascii="Times New Roman" w:eastAsia="Arial Unicode MS" w:hAnsi="Times New Roman" w:cs="Times New Roman"/>
                <w:i/>
                <w:color w:val="000000"/>
                <w:sz w:val="24"/>
                <w:szCs w:val="24"/>
                <w:lang w:eastAsia="ru-RU" w:bidi="ru-RU"/>
              </w:rPr>
            </w:pPr>
            <w:r w:rsidRPr="005819CC">
              <w:rPr>
                <w:rFonts w:ascii="Times New Roman" w:eastAsia="Arial Unicode MS" w:hAnsi="Times New Roman" w:cs="Times New Roman"/>
                <w:i/>
                <w:color w:val="000000"/>
                <w:sz w:val="24"/>
                <w:szCs w:val="24"/>
                <w:lang w:eastAsia="ru-RU" w:bidi="ru-RU"/>
              </w:rPr>
              <w:t>применять методы решения простейших дифференциальных уравнений первого и второго порядков</w:t>
            </w:r>
          </w:p>
          <w:p w:rsidR="000B1BE7" w:rsidRPr="005819CC" w:rsidRDefault="000B1BE7" w:rsidP="005819CC">
            <w:pPr>
              <w:spacing w:after="0" w:line="240" w:lineRule="auto"/>
              <w:contextualSpacing/>
              <w:jc w:val="both"/>
              <w:rPr>
                <w:rFonts w:ascii="Times New Roman" w:eastAsia="Arial Unicode MS" w:hAnsi="Times New Roman" w:cs="Times New Roman"/>
                <w:i/>
                <w:color w:val="000000"/>
                <w:sz w:val="24"/>
                <w:szCs w:val="24"/>
                <w:lang w:eastAsia="ru-RU" w:bidi="ru-RU"/>
              </w:rPr>
            </w:pPr>
          </w:p>
          <w:p w:rsidR="000B1BE7" w:rsidRPr="005819CC" w:rsidRDefault="000B1BE7" w:rsidP="005819CC">
            <w:pPr>
              <w:spacing w:after="0" w:line="240" w:lineRule="auto"/>
              <w:contextualSpacing/>
              <w:jc w:val="both"/>
              <w:rPr>
                <w:rFonts w:ascii="Times New Roman" w:eastAsia="Arial Unicode MS" w:hAnsi="Times New Roman" w:cs="Times New Roman"/>
                <w:i/>
                <w:color w:val="000000"/>
                <w:sz w:val="24"/>
                <w:szCs w:val="24"/>
                <w:lang w:eastAsia="ru-RU" w:bidi="ru-RU"/>
              </w:rPr>
            </w:pPr>
          </w:p>
        </w:tc>
      </w:tr>
      <w:tr w:rsidR="000B1BE7" w:rsidRPr="005819CC" w:rsidTr="008416E5">
        <w:trPr>
          <w:gridBefore w:val="1"/>
          <w:wBefore w:w="6" w:type="dxa"/>
        </w:trPr>
        <w:tc>
          <w:tcPr>
            <w:tcW w:w="1520" w:type="dxa"/>
          </w:tcPr>
          <w:p w:rsidR="000B1BE7" w:rsidRPr="005819CC" w:rsidRDefault="000B1BE7" w:rsidP="005819CC">
            <w:pPr>
              <w:spacing w:after="0" w:line="240" w:lineRule="auto"/>
              <w:contextualSpacing/>
              <w:jc w:val="both"/>
              <w:rPr>
                <w:rFonts w:ascii="Times New Roman" w:eastAsia="Arial Unicode MS" w:hAnsi="Times New Roman" w:cs="Times New Roman"/>
                <w:b/>
                <w:color w:val="000000"/>
                <w:sz w:val="24"/>
                <w:szCs w:val="24"/>
                <w:lang w:eastAsia="ru-RU" w:bidi="ru-RU"/>
              </w:rPr>
            </w:pPr>
            <w:r w:rsidRPr="005819CC">
              <w:rPr>
                <w:rFonts w:ascii="Times New Roman" w:eastAsia="Arial Unicode MS" w:hAnsi="Times New Roman" w:cs="Times New Roman"/>
                <w:b/>
                <w:color w:val="000000"/>
                <w:sz w:val="24"/>
                <w:szCs w:val="24"/>
                <w:lang w:eastAsia="ru-RU" w:bidi="ru-RU"/>
              </w:rPr>
              <w:t>Элементы математического анализа</w:t>
            </w:r>
          </w:p>
        </w:tc>
        <w:tc>
          <w:tcPr>
            <w:tcW w:w="7796" w:type="dxa"/>
          </w:tcPr>
          <w:p w:rsidR="000B1BE7" w:rsidRPr="005819CC" w:rsidRDefault="000B1BE7"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Владеть понятием бесконечно убывающая геометрическая прогрессия и уметь применять его при решении задач;</w:t>
            </w:r>
          </w:p>
          <w:p w:rsidR="000B1BE7" w:rsidRPr="005819CC" w:rsidRDefault="000B1BE7"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применять для решения задач теорию пределов;</w:t>
            </w:r>
          </w:p>
          <w:p w:rsidR="000B1BE7" w:rsidRPr="005819CC" w:rsidRDefault="000B1BE7"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владеть понятиями бесконечно большие и бесконечно малые числовые последовательности и уметь сравнивать бесконечно большие и бесконечно малые последовательности; </w:t>
            </w:r>
          </w:p>
          <w:p w:rsidR="000B1BE7" w:rsidRPr="005819CC" w:rsidRDefault="000B1BE7"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владеть понятиями: производная функции в точке, производная функции;</w:t>
            </w:r>
          </w:p>
          <w:p w:rsidR="000B1BE7" w:rsidRPr="005819CC" w:rsidRDefault="000B1BE7" w:rsidP="00E13373">
            <w:pPr>
              <w:numPr>
                <w:ilvl w:val="0"/>
                <w:numId w:val="5"/>
              </w:numPr>
              <w:spacing w:after="0" w:line="240" w:lineRule="auto"/>
              <w:contextualSpacing/>
              <w:jc w:val="both"/>
              <w:rPr>
                <w:rFonts w:ascii="Times New Roman" w:eastAsia="Arial Unicode MS" w:hAnsi="Times New Roman" w:cs="Times New Roman"/>
                <w:iCs/>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вычислять производные элементарных функций и их комбинаций; </w:t>
            </w:r>
          </w:p>
          <w:p w:rsidR="000B1BE7" w:rsidRPr="005819CC" w:rsidRDefault="000B1BE7" w:rsidP="00E13373">
            <w:pPr>
              <w:numPr>
                <w:ilvl w:val="0"/>
                <w:numId w:val="5"/>
              </w:numPr>
              <w:spacing w:after="0" w:line="240" w:lineRule="auto"/>
              <w:contextualSpacing/>
              <w:jc w:val="both"/>
              <w:rPr>
                <w:rFonts w:ascii="Times New Roman" w:eastAsia="Arial Unicode MS" w:hAnsi="Times New Roman" w:cs="Times New Roman"/>
                <w:iCs/>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исследовать функции на монотонность и экстремумы;</w:t>
            </w:r>
          </w:p>
          <w:p w:rsidR="000B1BE7" w:rsidRPr="005819CC" w:rsidRDefault="000B1BE7" w:rsidP="00E13373">
            <w:pPr>
              <w:numPr>
                <w:ilvl w:val="0"/>
                <w:numId w:val="5"/>
              </w:numPr>
              <w:spacing w:after="0" w:line="240" w:lineRule="auto"/>
              <w:contextualSpacing/>
              <w:jc w:val="both"/>
              <w:rPr>
                <w:rFonts w:ascii="Times New Roman" w:eastAsia="Arial Unicode MS" w:hAnsi="Times New Roman" w:cs="Times New Roman"/>
                <w:iCs/>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строить графики и применять к решению задач, в том числе с параметром;</w:t>
            </w:r>
          </w:p>
          <w:p w:rsidR="000B1BE7" w:rsidRPr="005819CC" w:rsidRDefault="000B1BE7" w:rsidP="00E13373">
            <w:pPr>
              <w:numPr>
                <w:ilvl w:val="0"/>
                <w:numId w:val="5"/>
              </w:numPr>
              <w:spacing w:after="0" w:line="240" w:lineRule="auto"/>
              <w:contextualSpacing/>
              <w:jc w:val="both"/>
              <w:rPr>
                <w:rFonts w:ascii="Times New Roman" w:eastAsia="Arial Unicode MS" w:hAnsi="Times New Roman" w:cs="Times New Roman"/>
                <w:iCs/>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владеть понятием касательная к графику функции и уметь применять его при решении задач;</w:t>
            </w:r>
          </w:p>
          <w:p w:rsidR="000B1BE7" w:rsidRPr="005819CC" w:rsidRDefault="000B1BE7" w:rsidP="00E13373">
            <w:pPr>
              <w:numPr>
                <w:ilvl w:val="0"/>
                <w:numId w:val="5"/>
              </w:numPr>
              <w:spacing w:after="0" w:line="240" w:lineRule="auto"/>
              <w:contextualSpacing/>
              <w:jc w:val="both"/>
              <w:rPr>
                <w:rFonts w:ascii="Times New Roman" w:eastAsia="Arial Unicode MS" w:hAnsi="Times New Roman" w:cs="Times New Roman"/>
                <w:iCs/>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владеть понятиями первообразная функция, определенный интеграл; </w:t>
            </w:r>
          </w:p>
          <w:p w:rsidR="000B1BE7" w:rsidRPr="005819CC" w:rsidRDefault="000B1BE7" w:rsidP="00E13373">
            <w:pPr>
              <w:numPr>
                <w:ilvl w:val="0"/>
                <w:numId w:val="5"/>
              </w:numPr>
              <w:spacing w:after="0" w:line="240" w:lineRule="auto"/>
              <w:contextualSpacing/>
              <w:jc w:val="both"/>
              <w:rPr>
                <w:rFonts w:ascii="Times New Roman" w:eastAsia="Arial Unicode MS" w:hAnsi="Times New Roman" w:cs="Times New Roman"/>
                <w:iCs/>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применять теорему Ньютона–Лейбница и ее следствия для решения задач.</w:t>
            </w:r>
          </w:p>
          <w:p w:rsidR="000B1BE7" w:rsidRPr="005819CC" w:rsidRDefault="000B1BE7" w:rsidP="005819CC">
            <w:pPr>
              <w:spacing w:after="0" w:line="240" w:lineRule="auto"/>
              <w:contextualSpacing/>
              <w:jc w:val="both"/>
              <w:rPr>
                <w:rFonts w:ascii="Times New Roman" w:eastAsia="Arial Unicode MS" w:hAnsi="Times New Roman" w:cs="Times New Roman"/>
                <w:color w:val="000000"/>
                <w:sz w:val="24"/>
                <w:szCs w:val="24"/>
                <w:lang w:eastAsia="ru-RU" w:bidi="ru-RU"/>
              </w:rPr>
            </w:pPr>
          </w:p>
          <w:p w:rsidR="000B1BE7" w:rsidRPr="005819CC" w:rsidRDefault="000B1BE7"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В повседневной жизни и при изучении других учебных предметов:</w:t>
            </w:r>
          </w:p>
          <w:p w:rsidR="000B1BE7" w:rsidRPr="005819CC" w:rsidRDefault="000B1BE7" w:rsidP="00E13373">
            <w:pPr>
              <w:numPr>
                <w:ilvl w:val="0"/>
                <w:numId w:val="10"/>
              </w:numPr>
              <w:spacing w:after="0" w:line="240" w:lineRule="auto"/>
              <w:contextualSpacing/>
              <w:jc w:val="both"/>
              <w:rPr>
                <w:rFonts w:ascii="Times New Roman" w:eastAsia="Arial Unicode MS" w:hAnsi="Times New Roman" w:cs="Times New Roman"/>
                <w:iCs/>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решать прикладные задачи из биологии, физики, химии, экономики и других предметов, связанные с исследованием характеристик процессов;</w:t>
            </w:r>
          </w:p>
          <w:p w:rsidR="000B1BE7" w:rsidRPr="005819CC" w:rsidRDefault="000B1BE7" w:rsidP="00E13373">
            <w:pPr>
              <w:numPr>
                <w:ilvl w:val="0"/>
                <w:numId w:val="10"/>
              </w:numPr>
              <w:spacing w:after="0" w:line="240" w:lineRule="auto"/>
              <w:contextualSpacing/>
              <w:jc w:val="both"/>
              <w:rPr>
                <w:rFonts w:ascii="Times New Roman" w:eastAsia="Arial Unicode MS" w:hAnsi="Times New Roman" w:cs="Times New Roman"/>
                <w:iCs/>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 интерпретировать полученные результаты</w:t>
            </w:r>
          </w:p>
        </w:tc>
        <w:tc>
          <w:tcPr>
            <w:tcW w:w="5103" w:type="dxa"/>
          </w:tcPr>
          <w:p w:rsidR="000B1BE7" w:rsidRPr="005819CC" w:rsidRDefault="000B1BE7" w:rsidP="00E13373">
            <w:pPr>
              <w:numPr>
                <w:ilvl w:val="0"/>
                <w:numId w:val="13"/>
              </w:numPr>
              <w:spacing w:after="0" w:line="240" w:lineRule="auto"/>
              <w:contextualSpacing/>
              <w:jc w:val="both"/>
              <w:rPr>
                <w:rFonts w:ascii="Times New Roman" w:eastAsia="Arial Unicode MS" w:hAnsi="Times New Roman" w:cs="Times New Roman"/>
                <w:i/>
                <w:iCs/>
                <w:color w:val="000000"/>
                <w:sz w:val="24"/>
                <w:szCs w:val="24"/>
                <w:lang w:eastAsia="ru-RU" w:bidi="ru-RU"/>
              </w:rPr>
            </w:pPr>
            <w:r w:rsidRPr="005819CC">
              <w:rPr>
                <w:rFonts w:ascii="Times New Roman" w:eastAsia="Arial Unicode MS" w:hAnsi="Times New Roman" w:cs="Times New Roman"/>
                <w:i/>
                <w:color w:val="000000"/>
                <w:sz w:val="24"/>
                <w:szCs w:val="24"/>
                <w:lang w:eastAsia="ru-RU" w:bidi="ru-RU"/>
              </w:rPr>
              <w:t>Достижение результатов раздела II;</w:t>
            </w:r>
          </w:p>
          <w:p w:rsidR="000B1BE7" w:rsidRPr="005819CC" w:rsidRDefault="000B1BE7" w:rsidP="00E13373">
            <w:pPr>
              <w:numPr>
                <w:ilvl w:val="0"/>
                <w:numId w:val="13"/>
              </w:numPr>
              <w:spacing w:after="0" w:line="240" w:lineRule="auto"/>
              <w:contextualSpacing/>
              <w:jc w:val="both"/>
              <w:rPr>
                <w:rFonts w:ascii="Times New Roman" w:eastAsia="Arial Unicode MS" w:hAnsi="Times New Roman" w:cs="Times New Roman"/>
                <w:i/>
                <w:iCs/>
                <w:color w:val="000000"/>
                <w:sz w:val="24"/>
                <w:szCs w:val="24"/>
                <w:lang w:eastAsia="ru-RU" w:bidi="ru-RU"/>
              </w:rPr>
            </w:pPr>
            <w:r w:rsidRPr="005819CC">
              <w:rPr>
                <w:rFonts w:ascii="Times New Roman" w:eastAsia="Arial Unicode MS" w:hAnsi="Times New Roman" w:cs="Times New Roman"/>
                <w:i/>
                <w:color w:val="000000"/>
                <w:sz w:val="24"/>
                <w:szCs w:val="24"/>
                <w:lang w:eastAsia="ru-RU" w:bidi="ru-RU"/>
              </w:rPr>
              <w:t>свободно владеть стандартным аппаратом математического анализа для вычисления производных функции одной переменной;</w:t>
            </w:r>
          </w:p>
          <w:p w:rsidR="000B1BE7" w:rsidRPr="005819CC" w:rsidRDefault="000B1BE7" w:rsidP="00E13373">
            <w:pPr>
              <w:numPr>
                <w:ilvl w:val="0"/>
                <w:numId w:val="13"/>
              </w:numPr>
              <w:spacing w:after="0" w:line="240" w:lineRule="auto"/>
              <w:contextualSpacing/>
              <w:jc w:val="both"/>
              <w:rPr>
                <w:rFonts w:ascii="Times New Roman" w:eastAsia="Arial Unicode MS" w:hAnsi="Times New Roman" w:cs="Times New Roman"/>
                <w:i/>
                <w:iCs/>
                <w:color w:val="000000"/>
                <w:sz w:val="24"/>
                <w:szCs w:val="24"/>
                <w:lang w:eastAsia="ru-RU" w:bidi="ru-RU"/>
              </w:rPr>
            </w:pPr>
            <w:r w:rsidRPr="005819CC">
              <w:rPr>
                <w:rFonts w:ascii="Times New Roman" w:eastAsia="Arial Unicode MS" w:hAnsi="Times New Roman" w:cs="Times New Roman"/>
                <w:i/>
                <w:color w:val="000000"/>
                <w:sz w:val="24"/>
                <w:szCs w:val="24"/>
                <w:lang w:eastAsia="ru-RU" w:bidi="ru-RU"/>
              </w:rPr>
              <w:t>свободно применять аппарат математического анализа для исследования функций и построения графиков, в том числе исследования на выпуклость;</w:t>
            </w:r>
          </w:p>
          <w:p w:rsidR="000B1BE7" w:rsidRPr="005819CC" w:rsidRDefault="000B1BE7" w:rsidP="00E13373">
            <w:pPr>
              <w:numPr>
                <w:ilvl w:val="0"/>
                <w:numId w:val="13"/>
              </w:numPr>
              <w:spacing w:after="0" w:line="240" w:lineRule="auto"/>
              <w:contextualSpacing/>
              <w:jc w:val="both"/>
              <w:rPr>
                <w:rFonts w:ascii="Times New Roman" w:eastAsia="Arial Unicode MS" w:hAnsi="Times New Roman" w:cs="Times New Roman"/>
                <w:i/>
                <w:iCs/>
                <w:color w:val="000000"/>
                <w:sz w:val="24"/>
                <w:szCs w:val="24"/>
                <w:lang w:eastAsia="ru-RU" w:bidi="ru-RU"/>
              </w:rPr>
            </w:pPr>
            <w:r w:rsidRPr="005819CC">
              <w:rPr>
                <w:rFonts w:ascii="Times New Roman" w:eastAsia="Arial Unicode MS" w:hAnsi="Times New Roman" w:cs="Times New Roman"/>
                <w:i/>
                <w:color w:val="000000"/>
                <w:sz w:val="24"/>
                <w:szCs w:val="24"/>
                <w:lang w:eastAsia="ru-RU" w:bidi="ru-RU"/>
              </w:rPr>
              <w:t>оперировать понятием первообразной функции для решения задач;</w:t>
            </w:r>
          </w:p>
          <w:p w:rsidR="000B1BE7" w:rsidRPr="005819CC" w:rsidRDefault="000B1BE7" w:rsidP="00E13373">
            <w:pPr>
              <w:numPr>
                <w:ilvl w:val="0"/>
                <w:numId w:val="13"/>
              </w:numPr>
              <w:spacing w:after="0" w:line="240" w:lineRule="auto"/>
              <w:contextualSpacing/>
              <w:jc w:val="both"/>
              <w:rPr>
                <w:rFonts w:ascii="Times New Roman" w:eastAsia="Arial Unicode MS" w:hAnsi="Times New Roman" w:cs="Times New Roman"/>
                <w:i/>
                <w:iCs/>
                <w:color w:val="000000"/>
                <w:sz w:val="24"/>
                <w:szCs w:val="24"/>
                <w:lang w:eastAsia="ru-RU" w:bidi="ru-RU"/>
              </w:rPr>
            </w:pPr>
            <w:r w:rsidRPr="005819CC">
              <w:rPr>
                <w:rFonts w:ascii="Times New Roman" w:eastAsia="Arial Unicode MS" w:hAnsi="Times New Roman" w:cs="Times New Roman"/>
                <w:i/>
                <w:color w:val="000000"/>
                <w:sz w:val="24"/>
                <w:szCs w:val="24"/>
                <w:lang w:eastAsia="ru-RU" w:bidi="ru-RU"/>
              </w:rPr>
              <w:t>овладеть основными сведениями об интеграле Ньютона–Лейбница и его простейших применениях;</w:t>
            </w:r>
          </w:p>
          <w:p w:rsidR="000B1BE7" w:rsidRPr="005819CC" w:rsidRDefault="000B1BE7" w:rsidP="00E13373">
            <w:pPr>
              <w:numPr>
                <w:ilvl w:val="0"/>
                <w:numId w:val="13"/>
              </w:numPr>
              <w:spacing w:after="0" w:line="240" w:lineRule="auto"/>
              <w:contextualSpacing/>
              <w:jc w:val="both"/>
              <w:rPr>
                <w:rFonts w:ascii="Times New Roman" w:eastAsia="Arial Unicode MS" w:hAnsi="Times New Roman" w:cs="Times New Roman"/>
                <w:i/>
                <w:iCs/>
                <w:color w:val="000000"/>
                <w:sz w:val="24"/>
                <w:szCs w:val="24"/>
                <w:lang w:eastAsia="ru-RU" w:bidi="ru-RU"/>
              </w:rPr>
            </w:pPr>
            <w:r w:rsidRPr="005819CC">
              <w:rPr>
                <w:rFonts w:ascii="Times New Roman" w:eastAsia="Arial Unicode MS" w:hAnsi="Times New Roman" w:cs="Times New Roman"/>
                <w:i/>
                <w:color w:val="000000"/>
                <w:sz w:val="24"/>
                <w:szCs w:val="24"/>
                <w:lang w:eastAsia="ru-RU" w:bidi="ru-RU"/>
              </w:rPr>
              <w:t>оперировать в стандартных ситуациях производными высших порядков;</w:t>
            </w:r>
          </w:p>
          <w:p w:rsidR="000B1BE7" w:rsidRPr="005819CC" w:rsidRDefault="000B1BE7" w:rsidP="00E13373">
            <w:pPr>
              <w:numPr>
                <w:ilvl w:val="0"/>
                <w:numId w:val="13"/>
              </w:numPr>
              <w:spacing w:after="0" w:line="240" w:lineRule="auto"/>
              <w:contextualSpacing/>
              <w:jc w:val="both"/>
              <w:rPr>
                <w:rFonts w:ascii="Times New Roman" w:eastAsia="Arial Unicode MS" w:hAnsi="Times New Roman" w:cs="Times New Roman"/>
                <w:i/>
                <w:iCs/>
                <w:color w:val="000000"/>
                <w:sz w:val="24"/>
                <w:szCs w:val="24"/>
                <w:lang w:eastAsia="ru-RU" w:bidi="ru-RU"/>
              </w:rPr>
            </w:pPr>
            <w:r w:rsidRPr="005819CC">
              <w:rPr>
                <w:rFonts w:ascii="Times New Roman" w:eastAsia="Arial Unicode MS" w:hAnsi="Times New Roman" w:cs="Times New Roman"/>
                <w:i/>
                <w:color w:val="000000"/>
                <w:sz w:val="24"/>
                <w:szCs w:val="24"/>
                <w:lang w:eastAsia="ru-RU" w:bidi="ru-RU"/>
              </w:rPr>
              <w:t>уметь применять при решении задач свойства непрерывных функций;</w:t>
            </w:r>
          </w:p>
          <w:p w:rsidR="000B1BE7" w:rsidRPr="005819CC" w:rsidRDefault="000B1BE7" w:rsidP="00E13373">
            <w:pPr>
              <w:numPr>
                <w:ilvl w:val="0"/>
                <w:numId w:val="13"/>
              </w:numPr>
              <w:spacing w:after="0" w:line="240" w:lineRule="auto"/>
              <w:contextualSpacing/>
              <w:jc w:val="both"/>
              <w:rPr>
                <w:rFonts w:ascii="Times New Roman" w:eastAsia="Arial Unicode MS" w:hAnsi="Times New Roman" w:cs="Times New Roman"/>
                <w:i/>
                <w:iCs/>
                <w:color w:val="000000"/>
                <w:sz w:val="24"/>
                <w:szCs w:val="24"/>
                <w:lang w:eastAsia="ru-RU" w:bidi="ru-RU"/>
              </w:rPr>
            </w:pPr>
            <w:r w:rsidRPr="005819CC">
              <w:rPr>
                <w:rFonts w:ascii="Times New Roman" w:eastAsia="Arial Unicode MS" w:hAnsi="Times New Roman" w:cs="Times New Roman"/>
                <w:i/>
                <w:color w:val="000000"/>
                <w:sz w:val="24"/>
                <w:szCs w:val="24"/>
                <w:lang w:eastAsia="ru-RU" w:bidi="ru-RU"/>
              </w:rPr>
              <w:t xml:space="preserve">уметь применять при решении задач теоремы Вейерштрасса; </w:t>
            </w:r>
          </w:p>
          <w:p w:rsidR="000B1BE7" w:rsidRPr="005819CC" w:rsidRDefault="000B1BE7" w:rsidP="00E13373">
            <w:pPr>
              <w:numPr>
                <w:ilvl w:val="0"/>
                <w:numId w:val="13"/>
              </w:numPr>
              <w:spacing w:after="0" w:line="240" w:lineRule="auto"/>
              <w:contextualSpacing/>
              <w:jc w:val="both"/>
              <w:rPr>
                <w:rFonts w:ascii="Times New Roman" w:eastAsia="Arial Unicode MS" w:hAnsi="Times New Roman" w:cs="Times New Roman"/>
                <w:i/>
                <w:iCs/>
                <w:color w:val="000000"/>
                <w:sz w:val="24"/>
                <w:szCs w:val="24"/>
                <w:lang w:eastAsia="ru-RU" w:bidi="ru-RU"/>
              </w:rPr>
            </w:pPr>
            <w:r w:rsidRPr="005819CC">
              <w:rPr>
                <w:rFonts w:ascii="Times New Roman" w:eastAsia="Arial Unicode MS" w:hAnsi="Times New Roman" w:cs="Times New Roman"/>
                <w:i/>
                <w:color w:val="000000"/>
                <w:sz w:val="24"/>
                <w:szCs w:val="24"/>
                <w:lang w:eastAsia="ru-RU" w:bidi="ru-RU"/>
              </w:rPr>
              <w:t>уметь выполнять приближенные вычисления (методы решения уравнений, вычисления определенного интеграла);</w:t>
            </w:r>
          </w:p>
          <w:p w:rsidR="000B1BE7" w:rsidRPr="005819CC" w:rsidRDefault="000B1BE7" w:rsidP="00E13373">
            <w:pPr>
              <w:numPr>
                <w:ilvl w:val="0"/>
                <w:numId w:val="13"/>
              </w:numPr>
              <w:spacing w:after="0" w:line="240" w:lineRule="auto"/>
              <w:contextualSpacing/>
              <w:jc w:val="both"/>
              <w:rPr>
                <w:rFonts w:ascii="Times New Roman" w:eastAsia="Arial Unicode MS" w:hAnsi="Times New Roman" w:cs="Times New Roman"/>
                <w:i/>
                <w:iCs/>
                <w:color w:val="000000"/>
                <w:sz w:val="24"/>
                <w:szCs w:val="24"/>
                <w:lang w:eastAsia="ru-RU" w:bidi="ru-RU"/>
              </w:rPr>
            </w:pPr>
            <w:r w:rsidRPr="005819CC">
              <w:rPr>
                <w:rFonts w:ascii="Times New Roman" w:eastAsia="Arial Unicode MS" w:hAnsi="Times New Roman" w:cs="Times New Roman"/>
                <w:i/>
                <w:color w:val="000000"/>
                <w:sz w:val="24"/>
                <w:szCs w:val="24"/>
                <w:lang w:eastAsia="ru-RU" w:bidi="ru-RU"/>
              </w:rPr>
              <w:t>уметь применять приложение производной и определенного интеграла к решению задач естествознания;</w:t>
            </w:r>
          </w:p>
          <w:p w:rsidR="000B1BE7" w:rsidRPr="005819CC" w:rsidRDefault="000B1BE7" w:rsidP="00E13373">
            <w:pPr>
              <w:numPr>
                <w:ilvl w:val="0"/>
                <w:numId w:val="13"/>
              </w:numPr>
              <w:spacing w:after="0" w:line="240" w:lineRule="auto"/>
              <w:contextualSpacing/>
              <w:jc w:val="both"/>
              <w:rPr>
                <w:rFonts w:ascii="Times New Roman" w:eastAsia="Arial Unicode MS" w:hAnsi="Times New Roman" w:cs="Times New Roman"/>
                <w:i/>
                <w:iCs/>
                <w:color w:val="000000"/>
                <w:sz w:val="24"/>
                <w:szCs w:val="24"/>
                <w:lang w:eastAsia="ru-RU" w:bidi="ru-RU"/>
              </w:rPr>
            </w:pPr>
            <w:r w:rsidRPr="005819CC">
              <w:rPr>
                <w:rFonts w:ascii="Times New Roman" w:eastAsia="Arial Unicode MS" w:hAnsi="Times New Roman" w:cs="Times New Roman"/>
                <w:i/>
                <w:color w:val="000000"/>
                <w:sz w:val="24"/>
                <w:szCs w:val="24"/>
                <w:lang w:eastAsia="ru-RU" w:bidi="ru-RU"/>
              </w:rPr>
              <w:t>владеть понятиями вторая производная, выпуклость графика функции и уметь исследовать функцию на выпуклость</w:t>
            </w:r>
          </w:p>
        </w:tc>
      </w:tr>
      <w:tr w:rsidR="000B1BE7" w:rsidRPr="005819CC" w:rsidTr="008416E5">
        <w:trPr>
          <w:gridBefore w:val="1"/>
          <w:wBefore w:w="6" w:type="dxa"/>
        </w:trPr>
        <w:tc>
          <w:tcPr>
            <w:tcW w:w="1520" w:type="dxa"/>
          </w:tcPr>
          <w:p w:rsidR="000B1BE7" w:rsidRPr="005819CC" w:rsidRDefault="000B1BE7" w:rsidP="005819CC">
            <w:pPr>
              <w:spacing w:after="0" w:line="240" w:lineRule="auto"/>
              <w:contextualSpacing/>
              <w:jc w:val="both"/>
              <w:rPr>
                <w:rFonts w:ascii="Times New Roman" w:eastAsia="Arial Unicode MS" w:hAnsi="Times New Roman" w:cs="Times New Roman"/>
                <w:b/>
                <w:color w:val="000000"/>
                <w:sz w:val="24"/>
                <w:szCs w:val="24"/>
                <w:lang w:eastAsia="ru-RU" w:bidi="ru-RU"/>
              </w:rPr>
            </w:pPr>
            <w:r w:rsidRPr="005819CC">
              <w:rPr>
                <w:rFonts w:ascii="Times New Roman" w:eastAsia="Arial Unicode MS" w:hAnsi="Times New Roman" w:cs="Times New Roman"/>
                <w:b/>
                <w:color w:val="000000"/>
                <w:sz w:val="24"/>
                <w:szCs w:val="24"/>
                <w:lang w:eastAsia="ru-RU" w:bidi="ru-RU"/>
              </w:rPr>
              <w:t>Статистика и теория вероятностей, логика и комбинаторика</w:t>
            </w:r>
          </w:p>
          <w:p w:rsidR="000B1BE7" w:rsidRPr="005819CC" w:rsidRDefault="000B1BE7" w:rsidP="005819CC">
            <w:pPr>
              <w:spacing w:after="0" w:line="240" w:lineRule="auto"/>
              <w:contextualSpacing/>
              <w:jc w:val="both"/>
              <w:rPr>
                <w:rFonts w:ascii="Times New Roman" w:eastAsia="Arial Unicode MS" w:hAnsi="Times New Roman" w:cs="Times New Roman"/>
                <w:color w:val="000000"/>
                <w:sz w:val="24"/>
                <w:szCs w:val="24"/>
                <w:lang w:eastAsia="ru-RU" w:bidi="ru-RU"/>
              </w:rPr>
            </w:pPr>
          </w:p>
        </w:tc>
        <w:tc>
          <w:tcPr>
            <w:tcW w:w="7796" w:type="dxa"/>
          </w:tcPr>
          <w:p w:rsidR="000B1BE7" w:rsidRPr="005819CC" w:rsidRDefault="000B1BE7" w:rsidP="005819CC">
            <w:pPr>
              <w:spacing w:after="0" w:line="240" w:lineRule="auto"/>
              <w:contextualSpacing/>
              <w:jc w:val="both"/>
              <w:rPr>
                <w:rFonts w:ascii="Times New Roman" w:eastAsia="Arial Unicode MS" w:hAnsi="Times New Roman" w:cs="Times New Roman"/>
                <w:b/>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Оперировать основными описательными характеристиками числового набора, понятием генеральная совокупность и выборкой из нее;</w:t>
            </w:r>
          </w:p>
          <w:p w:rsidR="000B1BE7" w:rsidRPr="005819CC" w:rsidRDefault="000B1BE7" w:rsidP="00E13373">
            <w:pPr>
              <w:numPr>
                <w:ilvl w:val="0"/>
                <w:numId w:val="5"/>
              </w:numPr>
              <w:spacing w:after="0" w:line="240" w:lineRule="auto"/>
              <w:contextualSpacing/>
              <w:jc w:val="both"/>
              <w:rPr>
                <w:rFonts w:ascii="Times New Roman" w:eastAsia="Arial Unicode MS" w:hAnsi="Times New Roman" w:cs="Times New Roman"/>
                <w:iCs/>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оперировать понятиями: частота и вероятность события, сумма и произведение вероятностей, вычислять вероятности событий на основе подсчета числа исходов; </w:t>
            </w:r>
          </w:p>
          <w:p w:rsidR="000B1BE7" w:rsidRPr="005819CC" w:rsidRDefault="000B1BE7" w:rsidP="00E13373">
            <w:pPr>
              <w:numPr>
                <w:ilvl w:val="0"/>
                <w:numId w:val="5"/>
              </w:numPr>
              <w:spacing w:after="0" w:line="240" w:lineRule="auto"/>
              <w:contextualSpacing/>
              <w:jc w:val="both"/>
              <w:rPr>
                <w:rFonts w:ascii="Times New Roman" w:eastAsia="Arial Unicode MS" w:hAnsi="Times New Roman" w:cs="Times New Roman"/>
                <w:iCs/>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владеть основными понятиями комбинаторики и уметь их применять при решении задач;</w:t>
            </w:r>
          </w:p>
          <w:p w:rsidR="000B1BE7" w:rsidRPr="005819CC" w:rsidRDefault="000B1BE7" w:rsidP="00E13373">
            <w:pPr>
              <w:numPr>
                <w:ilvl w:val="0"/>
                <w:numId w:val="5"/>
              </w:numPr>
              <w:spacing w:after="0" w:line="240" w:lineRule="auto"/>
              <w:contextualSpacing/>
              <w:jc w:val="both"/>
              <w:rPr>
                <w:rFonts w:ascii="Times New Roman" w:eastAsia="Arial Unicode MS" w:hAnsi="Times New Roman" w:cs="Times New Roman"/>
                <w:iCs/>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иметь представление об основах теории вероятностей;</w:t>
            </w:r>
          </w:p>
          <w:p w:rsidR="000B1BE7" w:rsidRPr="005819CC" w:rsidRDefault="000B1BE7" w:rsidP="00E13373">
            <w:pPr>
              <w:numPr>
                <w:ilvl w:val="0"/>
                <w:numId w:val="5"/>
              </w:numPr>
              <w:spacing w:after="0" w:line="240" w:lineRule="auto"/>
              <w:contextualSpacing/>
              <w:jc w:val="both"/>
              <w:rPr>
                <w:rFonts w:ascii="Times New Roman" w:eastAsia="Arial Unicode MS" w:hAnsi="Times New Roman" w:cs="Times New Roman"/>
                <w:iCs/>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иметь представление о дискретных и непрерывных случайных величинах и распределениях, о независимости случайных величин;</w:t>
            </w:r>
          </w:p>
          <w:p w:rsidR="000B1BE7" w:rsidRPr="005819CC" w:rsidRDefault="000B1BE7" w:rsidP="00E13373">
            <w:pPr>
              <w:numPr>
                <w:ilvl w:val="0"/>
                <w:numId w:val="5"/>
              </w:numPr>
              <w:spacing w:after="0" w:line="240" w:lineRule="auto"/>
              <w:contextualSpacing/>
              <w:jc w:val="both"/>
              <w:rPr>
                <w:rFonts w:ascii="Times New Roman" w:eastAsia="Arial Unicode MS" w:hAnsi="Times New Roman" w:cs="Times New Roman"/>
                <w:iCs/>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иметь представление о математическом ожидании и дисперсии случайных величин;</w:t>
            </w:r>
          </w:p>
          <w:p w:rsidR="000B1BE7" w:rsidRPr="005819CC" w:rsidRDefault="000B1BE7" w:rsidP="00E13373">
            <w:pPr>
              <w:numPr>
                <w:ilvl w:val="0"/>
                <w:numId w:val="5"/>
              </w:numPr>
              <w:spacing w:after="0" w:line="240" w:lineRule="auto"/>
              <w:contextualSpacing/>
              <w:jc w:val="both"/>
              <w:rPr>
                <w:rFonts w:ascii="Times New Roman" w:eastAsia="Arial Unicode MS" w:hAnsi="Times New Roman" w:cs="Times New Roman"/>
                <w:iCs/>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иметь представление о совместных распределениях случайных величин;</w:t>
            </w:r>
          </w:p>
          <w:p w:rsidR="000B1BE7" w:rsidRPr="005819CC" w:rsidRDefault="000B1BE7" w:rsidP="00E13373">
            <w:pPr>
              <w:numPr>
                <w:ilvl w:val="0"/>
                <w:numId w:val="5"/>
              </w:numPr>
              <w:spacing w:after="0" w:line="240" w:lineRule="auto"/>
              <w:contextualSpacing/>
              <w:jc w:val="both"/>
              <w:rPr>
                <w:rFonts w:ascii="Times New Roman" w:eastAsia="Arial Unicode MS" w:hAnsi="Times New Roman" w:cs="Times New Roman"/>
                <w:iCs/>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понимать суть закона больших чисел и выборочного метода измерения вероятностей;</w:t>
            </w:r>
          </w:p>
          <w:p w:rsidR="000B1BE7" w:rsidRPr="005819CC" w:rsidRDefault="000B1BE7" w:rsidP="00E13373">
            <w:pPr>
              <w:numPr>
                <w:ilvl w:val="0"/>
                <w:numId w:val="5"/>
              </w:numPr>
              <w:spacing w:after="0" w:line="240" w:lineRule="auto"/>
              <w:contextualSpacing/>
              <w:jc w:val="both"/>
              <w:rPr>
                <w:rFonts w:ascii="Times New Roman" w:eastAsia="Arial Unicode MS" w:hAnsi="Times New Roman" w:cs="Times New Roman"/>
                <w:iCs/>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иметь представление о нормальном распределении и примерах нормально распределенных случайных величин;</w:t>
            </w:r>
          </w:p>
          <w:p w:rsidR="000B1BE7" w:rsidRPr="005819CC" w:rsidRDefault="000B1BE7" w:rsidP="00E13373">
            <w:pPr>
              <w:numPr>
                <w:ilvl w:val="0"/>
                <w:numId w:val="5"/>
              </w:numPr>
              <w:spacing w:after="0" w:line="240" w:lineRule="auto"/>
              <w:contextualSpacing/>
              <w:jc w:val="both"/>
              <w:rPr>
                <w:rFonts w:ascii="Times New Roman" w:eastAsia="Arial Unicode MS" w:hAnsi="Times New Roman" w:cs="Times New Roman"/>
                <w:iCs/>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иметь представление о корреляции случайных величин. </w:t>
            </w:r>
          </w:p>
          <w:p w:rsidR="000B1BE7" w:rsidRPr="005819CC" w:rsidRDefault="000B1BE7" w:rsidP="005819CC">
            <w:pPr>
              <w:spacing w:after="0" w:line="240" w:lineRule="auto"/>
              <w:contextualSpacing/>
              <w:jc w:val="both"/>
              <w:rPr>
                <w:rFonts w:ascii="Times New Roman" w:eastAsia="Arial Unicode MS" w:hAnsi="Times New Roman" w:cs="Times New Roman"/>
                <w:color w:val="000000"/>
                <w:sz w:val="24"/>
                <w:szCs w:val="24"/>
                <w:lang w:eastAsia="ru-RU" w:bidi="ru-RU"/>
              </w:rPr>
            </w:pPr>
          </w:p>
          <w:p w:rsidR="000B1BE7" w:rsidRPr="005819CC" w:rsidRDefault="000B1BE7"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В повседневной жизни и при изучении других предметов:</w:t>
            </w:r>
          </w:p>
          <w:p w:rsidR="000B1BE7" w:rsidRPr="005819CC" w:rsidRDefault="000B1BE7" w:rsidP="00E13373">
            <w:pPr>
              <w:numPr>
                <w:ilvl w:val="0"/>
                <w:numId w:val="5"/>
              </w:numPr>
              <w:spacing w:after="0" w:line="240" w:lineRule="auto"/>
              <w:contextualSpacing/>
              <w:jc w:val="both"/>
              <w:rPr>
                <w:rFonts w:ascii="Times New Roman" w:eastAsia="Arial Unicode MS" w:hAnsi="Times New Roman" w:cs="Times New Roman"/>
                <w:iCs/>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вычислять или оценивать вероятности событий в реальной жизни;</w:t>
            </w:r>
          </w:p>
          <w:p w:rsidR="000B1BE7" w:rsidRPr="005819CC" w:rsidRDefault="000B1BE7" w:rsidP="00E13373">
            <w:pPr>
              <w:numPr>
                <w:ilvl w:val="0"/>
                <w:numId w:val="5"/>
              </w:numPr>
              <w:spacing w:after="0" w:line="240" w:lineRule="auto"/>
              <w:contextualSpacing/>
              <w:jc w:val="both"/>
              <w:rPr>
                <w:rFonts w:ascii="Times New Roman" w:eastAsia="Arial Unicode MS" w:hAnsi="Times New Roman" w:cs="Times New Roman"/>
                <w:iCs/>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выбирать методы подходящего представления и обработки данных</w:t>
            </w:r>
          </w:p>
        </w:tc>
        <w:tc>
          <w:tcPr>
            <w:tcW w:w="5103" w:type="dxa"/>
          </w:tcPr>
          <w:p w:rsidR="000B1BE7" w:rsidRPr="005819CC" w:rsidRDefault="000B1BE7" w:rsidP="005819CC">
            <w:pPr>
              <w:spacing w:after="0" w:line="240" w:lineRule="auto"/>
              <w:contextualSpacing/>
              <w:jc w:val="both"/>
              <w:rPr>
                <w:rFonts w:ascii="Times New Roman" w:eastAsia="Arial Unicode MS" w:hAnsi="Times New Roman" w:cs="Times New Roman"/>
                <w:i/>
                <w:color w:val="000000"/>
                <w:sz w:val="24"/>
                <w:szCs w:val="24"/>
                <w:lang w:eastAsia="ru-RU" w:bidi="ru-RU"/>
              </w:rPr>
            </w:pPr>
            <w:r w:rsidRPr="005819CC">
              <w:rPr>
                <w:rFonts w:ascii="Times New Roman" w:eastAsia="Arial Unicode MS" w:hAnsi="Times New Roman" w:cs="Times New Roman"/>
                <w:i/>
                <w:color w:val="000000"/>
                <w:sz w:val="24"/>
                <w:szCs w:val="24"/>
                <w:lang w:eastAsia="ru-RU" w:bidi="ru-RU"/>
              </w:rPr>
              <w:t xml:space="preserve">Достижение результатов раздела </w:t>
            </w:r>
            <w:r w:rsidRPr="005819CC">
              <w:rPr>
                <w:rFonts w:ascii="Times New Roman" w:eastAsia="Arial Unicode MS" w:hAnsi="Times New Roman" w:cs="Times New Roman"/>
                <w:i/>
                <w:color w:val="000000"/>
                <w:sz w:val="24"/>
                <w:szCs w:val="24"/>
                <w:lang w:val="en-US" w:eastAsia="ru-RU" w:bidi="ru-RU"/>
              </w:rPr>
              <w:t>II</w:t>
            </w:r>
            <w:r w:rsidRPr="005819CC">
              <w:rPr>
                <w:rFonts w:ascii="Times New Roman" w:eastAsia="Arial Unicode MS" w:hAnsi="Times New Roman" w:cs="Times New Roman"/>
                <w:i/>
                <w:color w:val="000000"/>
                <w:sz w:val="24"/>
                <w:szCs w:val="24"/>
                <w:lang w:eastAsia="ru-RU" w:bidi="ru-RU"/>
              </w:rPr>
              <w:t>;</w:t>
            </w:r>
          </w:p>
          <w:p w:rsidR="000B1BE7" w:rsidRPr="005819CC" w:rsidRDefault="000B1BE7" w:rsidP="005819CC">
            <w:pPr>
              <w:spacing w:after="0" w:line="240" w:lineRule="auto"/>
              <w:contextualSpacing/>
              <w:jc w:val="both"/>
              <w:rPr>
                <w:rFonts w:ascii="Times New Roman" w:eastAsia="Arial Unicode MS" w:hAnsi="Times New Roman" w:cs="Times New Roman"/>
                <w:i/>
                <w:color w:val="000000"/>
                <w:sz w:val="24"/>
                <w:szCs w:val="24"/>
                <w:lang w:eastAsia="ru-RU" w:bidi="ru-RU"/>
              </w:rPr>
            </w:pPr>
            <w:r w:rsidRPr="005819CC">
              <w:rPr>
                <w:rFonts w:ascii="Times New Roman" w:eastAsia="Arial Unicode MS" w:hAnsi="Times New Roman" w:cs="Times New Roman"/>
                <w:i/>
                <w:color w:val="000000"/>
                <w:sz w:val="24"/>
                <w:szCs w:val="24"/>
                <w:lang w:eastAsia="ru-RU" w:bidi="ru-RU"/>
              </w:rPr>
              <w:t>иметь представление о центральной предельной теореме;</w:t>
            </w:r>
          </w:p>
          <w:p w:rsidR="000B1BE7" w:rsidRPr="005819CC" w:rsidRDefault="000B1BE7" w:rsidP="005819CC">
            <w:pPr>
              <w:spacing w:after="0" w:line="240" w:lineRule="auto"/>
              <w:contextualSpacing/>
              <w:jc w:val="both"/>
              <w:rPr>
                <w:rFonts w:ascii="Times New Roman" w:eastAsia="Arial Unicode MS" w:hAnsi="Times New Roman" w:cs="Times New Roman"/>
                <w:i/>
                <w:color w:val="000000"/>
                <w:sz w:val="24"/>
                <w:szCs w:val="24"/>
                <w:lang w:eastAsia="ru-RU" w:bidi="ru-RU"/>
              </w:rPr>
            </w:pPr>
            <w:r w:rsidRPr="005819CC">
              <w:rPr>
                <w:rFonts w:ascii="Times New Roman" w:eastAsia="Arial Unicode MS" w:hAnsi="Times New Roman" w:cs="Times New Roman"/>
                <w:i/>
                <w:color w:val="000000"/>
                <w:sz w:val="24"/>
                <w:szCs w:val="24"/>
                <w:lang w:eastAsia="ru-RU" w:bidi="ru-RU"/>
              </w:rPr>
              <w:t>иметь представление о выборочном коэффициенте корреляции и линейной регрессии;</w:t>
            </w:r>
          </w:p>
          <w:p w:rsidR="000B1BE7" w:rsidRPr="005819CC" w:rsidRDefault="000B1BE7" w:rsidP="005819CC">
            <w:pPr>
              <w:spacing w:after="0" w:line="240" w:lineRule="auto"/>
              <w:contextualSpacing/>
              <w:jc w:val="both"/>
              <w:rPr>
                <w:rFonts w:ascii="Times New Roman" w:eastAsia="Arial Unicode MS" w:hAnsi="Times New Roman" w:cs="Times New Roman"/>
                <w:i/>
                <w:color w:val="000000"/>
                <w:sz w:val="24"/>
                <w:szCs w:val="24"/>
                <w:lang w:eastAsia="ru-RU" w:bidi="ru-RU"/>
              </w:rPr>
            </w:pPr>
            <w:r w:rsidRPr="005819CC">
              <w:rPr>
                <w:rFonts w:ascii="Times New Roman" w:eastAsia="Arial Unicode MS" w:hAnsi="Times New Roman" w:cs="Times New Roman"/>
                <w:i/>
                <w:color w:val="000000"/>
                <w:sz w:val="24"/>
                <w:szCs w:val="24"/>
                <w:lang w:eastAsia="ru-RU" w:bidi="ru-RU"/>
              </w:rPr>
              <w:t>иметь представление о статистических гипотезах и проверке статистической гипотезы, о статистике критерия и ее уровне значимости;</w:t>
            </w:r>
          </w:p>
          <w:p w:rsidR="000B1BE7" w:rsidRPr="005819CC" w:rsidRDefault="000B1BE7" w:rsidP="005819CC">
            <w:pPr>
              <w:spacing w:after="0" w:line="240" w:lineRule="auto"/>
              <w:contextualSpacing/>
              <w:jc w:val="both"/>
              <w:rPr>
                <w:rFonts w:ascii="Times New Roman" w:eastAsia="Arial Unicode MS" w:hAnsi="Times New Roman" w:cs="Times New Roman"/>
                <w:i/>
                <w:color w:val="000000"/>
                <w:sz w:val="24"/>
                <w:szCs w:val="24"/>
                <w:lang w:eastAsia="ru-RU" w:bidi="ru-RU"/>
              </w:rPr>
            </w:pPr>
            <w:r w:rsidRPr="005819CC">
              <w:rPr>
                <w:rFonts w:ascii="Times New Roman" w:eastAsia="Arial Unicode MS" w:hAnsi="Times New Roman" w:cs="Times New Roman"/>
                <w:i/>
                <w:color w:val="000000"/>
                <w:sz w:val="24"/>
                <w:szCs w:val="24"/>
                <w:lang w:eastAsia="ru-RU" w:bidi="ru-RU"/>
              </w:rPr>
              <w:t>иметь представление о связи эмпирических и теоретических распределений;</w:t>
            </w:r>
          </w:p>
          <w:p w:rsidR="000B1BE7" w:rsidRPr="005819CC" w:rsidRDefault="000B1BE7" w:rsidP="005819CC">
            <w:pPr>
              <w:spacing w:after="0" w:line="240" w:lineRule="auto"/>
              <w:contextualSpacing/>
              <w:jc w:val="both"/>
              <w:rPr>
                <w:rFonts w:ascii="Times New Roman" w:eastAsia="Arial Unicode MS" w:hAnsi="Times New Roman" w:cs="Times New Roman"/>
                <w:i/>
                <w:color w:val="000000"/>
                <w:sz w:val="24"/>
                <w:szCs w:val="24"/>
                <w:lang w:eastAsia="ru-RU" w:bidi="ru-RU"/>
              </w:rPr>
            </w:pPr>
            <w:r w:rsidRPr="005819CC">
              <w:rPr>
                <w:rFonts w:ascii="Times New Roman" w:eastAsia="Arial Unicode MS" w:hAnsi="Times New Roman" w:cs="Times New Roman"/>
                <w:i/>
                <w:color w:val="000000"/>
                <w:sz w:val="24"/>
                <w:szCs w:val="24"/>
                <w:lang w:eastAsia="ru-RU" w:bidi="ru-RU"/>
              </w:rPr>
              <w:t>иметь представление о кодировании, двоичной записи, двоичном дереве;</w:t>
            </w:r>
          </w:p>
          <w:p w:rsidR="000B1BE7" w:rsidRPr="005819CC" w:rsidRDefault="000B1BE7" w:rsidP="005819CC">
            <w:pPr>
              <w:spacing w:after="0" w:line="240" w:lineRule="auto"/>
              <w:contextualSpacing/>
              <w:jc w:val="both"/>
              <w:rPr>
                <w:rFonts w:ascii="Times New Roman" w:eastAsia="Arial Unicode MS" w:hAnsi="Times New Roman" w:cs="Times New Roman"/>
                <w:i/>
                <w:color w:val="000000"/>
                <w:sz w:val="24"/>
                <w:szCs w:val="24"/>
                <w:lang w:eastAsia="ru-RU" w:bidi="ru-RU"/>
              </w:rPr>
            </w:pPr>
            <w:r w:rsidRPr="005819CC">
              <w:rPr>
                <w:rFonts w:ascii="Times New Roman" w:eastAsia="Arial Unicode MS" w:hAnsi="Times New Roman" w:cs="Times New Roman"/>
                <w:i/>
                <w:color w:val="000000"/>
                <w:sz w:val="24"/>
                <w:szCs w:val="24"/>
                <w:lang w:eastAsia="ru-RU" w:bidi="ru-RU"/>
              </w:rPr>
              <w:t>владеть основными понятиями  теории графов (граф, вершина, ребро, степень вершины, путь в графе) и уметь применять их при решении задач;</w:t>
            </w:r>
          </w:p>
          <w:p w:rsidR="000B1BE7" w:rsidRPr="005819CC" w:rsidRDefault="000B1BE7" w:rsidP="005819CC">
            <w:pPr>
              <w:spacing w:after="0" w:line="240" w:lineRule="auto"/>
              <w:contextualSpacing/>
              <w:jc w:val="both"/>
              <w:rPr>
                <w:rFonts w:ascii="Times New Roman" w:eastAsia="Arial Unicode MS" w:hAnsi="Times New Roman" w:cs="Times New Roman"/>
                <w:i/>
                <w:color w:val="000000"/>
                <w:sz w:val="24"/>
                <w:szCs w:val="24"/>
                <w:lang w:eastAsia="ru-RU" w:bidi="ru-RU"/>
              </w:rPr>
            </w:pPr>
            <w:r w:rsidRPr="005819CC">
              <w:rPr>
                <w:rFonts w:ascii="Times New Roman" w:eastAsia="Arial Unicode MS" w:hAnsi="Times New Roman" w:cs="Times New Roman"/>
                <w:i/>
                <w:color w:val="000000"/>
                <w:sz w:val="24"/>
                <w:szCs w:val="24"/>
                <w:lang w:eastAsia="ru-RU" w:bidi="ru-RU"/>
              </w:rPr>
              <w:t>иметь представление о деревьях и уметь применять при решении задач;</w:t>
            </w:r>
          </w:p>
          <w:p w:rsidR="000B1BE7" w:rsidRPr="005819CC" w:rsidRDefault="000B1BE7" w:rsidP="005819CC">
            <w:pPr>
              <w:spacing w:after="0" w:line="240" w:lineRule="auto"/>
              <w:contextualSpacing/>
              <w:jc w:val="both"/>
              <w:rPr>
                <w:rFonts w:ascii="Times New Roman" w:eastAsia="Arial Unicode MS" w:hAnsi="Times New Roman" w:cs="Times New Roman"/>
                <w:i/>
                <w:color w:val="000000"/>
                <w:sz w:val="24"/>
                <w:szCs w:val="24"/>
                <w:lang w:eastAsia="ru-RU" w:bidi="ru-RU"/>
              </w:rPr>
            </w:pPr>
            <w:r w:rsidRPr="005819CC">
              <w:rPr>
                <w:rFonts w:ascii="Times New Roman" w:eastAsia="Arial Unicode MS" w:hAnsi="Times New Roman" w:cs="Times New Roman"/>
                <w:i/>
                <w:color w:val="000000"/>
                <w:sz w:val="24"/>
                <w:szCs w:val="24"/>
                <w:lang w:eastAsia="ru-RU" w:bidi="ru-RU"/>
              </w:rPr>
              <w:t>владеть понятием связность и уметь применять компоненты связности при решении задач;</w:t>
            </w:r>
          </w:p>
          <w:p w:rsidR="000B1BE7" w:rsidRPr="005819CC" w:rsidRDefault="000B1BE7" w:rsidP="005819CC">
            <w:pPr>
              <w:spacing w:after="0" w:line="240" w:lineRule="auto"/>
              <w:contextualSpacing/>
              <w:jc w:val="both"/>
              <w:rPr>
                <w:rFonts w:ascii="Times New Roman" w:eastAsia="Arial Unicode MS" w:hAnsi="Times New Roman" w:cs="Times New Roman"/>
                <w:i/>
                <w:color w:val="000000"/>
                <w:sz w:val="24"/>
                <w:szCs w:val="24"/>
                <w:lang w:eastAsia="ru-RU" w:bidi="ru-RU"/>
              </w:rPr>
            </w:pPr>
            <w:r w:rsidRPr="005819CC">
              <w:rPr>
                <w:rFonts w:ascii="Times New Roman" w:eastAsia="Arial Unicode MS" w:hAnsi="Times New Roman" w:cs="Times New Roman"/>
                <w:i/>
                <w:color w:val="000000"/>
                <w:sz w:val="24"/>
                <w:szCs w:val="24"/>
                <w:lang w:eastAsia="ru-RU" w:bidi="ru-RU"/>
              </w:rPr>
              <w:t>уметь осуществлять пути по ребрам, обходы ребер и вершин графа;</w:t>
            </w:r>
          </w:p>
          <w:p w:rsidR="000B1BE7" w:rsidRPr="005819CC" w:rsidRDefault="000B1BE7" w:rsidP="005819CC">
            <w:pPr>
              <w:spacing w:after="0" w:line="240" w:lineRule="auto"/>
              <w:contextualSpacing/>
              <w:jc w:val="both"/>
              <w:rPr>
                <w:rFonts w:ascii="Times New Roman" w:eastAsia="Arial Unicode MS" w:hAnsi="Times New Roman" w:cs="Times New Roman"/>
                <w:i/>
                <w:color w:val="000000"/>
                <w:sz w:val="24"/>
                <w:szCs w:val="24"/>
                <w:lang w:eastAsia="ru-RU" w:bidi="ru-RU"/>
              </w:rPr>
            </w:pPr>
            <w:r w:rsidRPr="005819CC">
              <w:rPr>
                <w:rFonts w:ascii="Times New Roman" w:eastAsia="Arial Unicode MS" w:hAnsi="Times New Roman" w:cs="Times New Roman"/>
                <w:i/>
                <w:color w:val="000000"/>
                <w:sz w:val="24"/>
                <w:szCs w:val="24"/>
                <w:lang w:eastAsia="ru-RU" w:bidi="ru-RU"/>
              </w:rPr>
              <w:t>иметь представление об эйлеровом и гамильтоновом пути, иметь представление о трудности задачи нахождения гамильтонова пути;</w:t>
            </w:r>
          </w:p>
          <w:p w:rsidR="000B1BE7" w:rsidRPr="005819CC" w:rsidRDefault="000B1BE7" w:rsidP="00E13373">
            <w:pPr>
              <w:numPr>
                <w:ilvl w:val="0"/>
                <w:numId w:val="5"/>
              </w:numPr>
              <w:spacing w:after="0" w:line="240" w:lineRule="auto"/>
              <w:contextualSpacing/>
              <w:jc w:val="both"/>
              <w:rPr>
                <w:rFonts w:ascii="Times New Roman" w:eastAsia="Arial Unicode MS" w:hAnsi="Times New Roman" w:cs="Times New Roman"/>
                <w:i/>
                <w:iCs/>
                <w:color w:val="000000"/>
                <w:sz w:val="24"/>
                <w:szCs w:val="24"/>
                <w:lang w:eastAsia="ru-RU" w:bidi="ru-RU"/>
              </w:rPr>
            </w:pPr>
            <w:r w:rsidRPr="005819CC">
              <w:rPr>
                <w:rFonts w:ascii="Times New Roman" w:eastAsia="Arial Unicode MS" w:hAnsi="Times New Roman" w:cs="Times New Roman"/>
                <w:i/>
                <w:color w:val="000000"/>
                <w:sz w:val="24"/>
                <w:szCs w:val="24"/>
                <w:lang w:eastAsia="ru-RU" w:bidi="ru-RU"/>
              </w:rPr>
              <w:t xml:space="preserve">владеть понятиями конечные и счетные множества и уметь их применять при решении задач; </w:t>
            </w:r>
          </w:p>
          <w:p w:rsidR="000B1BE7" w:rsidRPr="005819CC" w:rsidRDefault="000B1BE7" w:rsidP="00E13373">
            <w:pPr>
              <w:numPr>
                <w:ilvl w:val="0"/>
                <w:numId w:val="5"/>
              </w:numPr>
              <w:spacing w:after="0" w:line="240" w:lineRule="auto"/>
              <w:contextualSpacing/>
              <w:jc w:val="both"/>
              <w:rPr>
                <w:rFonts w:ascii="Times New Roman" w:eastAsia="Arial Unicode MS" w:hAnsi="Times New Roman" w:cs="Times New Roman"/>
                <w:i/>
                <w:iCs/>
                <w:color w:val="000000"/>
                <w:sz w:val="24"/>
                <w:szCs w:val="24"/>
                <w:lang w:eastAsia="ru-RU" w:bidi="ru-RU"/>
              </w:rPr>
            </w:pPr>
            <w:r w:rsidRPr="005819CC">
              <w:rPr>
                <w:rFonts w:ascii="Times New Roman" w:eastAsia="Arial Unicode MS" w:hAnsi="Times New Roman" w:cs="Times New Roman"/>
                <w:i/>
                <w:color w:val="000000"/>
                <w:sz w:val="24"/>
                <w:szCs w:val="24"/>
                <w:lang w:eastAsia="ru-RU" w:bidi="ru-RU"/>
              </w:rPr>
              <w:t>уметь применять метод математической индукции;</w:t>
            </w:r>
          </w:p>
          <w:p w:rsidR="000B1BE7" w:rsidRPr="005819CC" w:rsidRDefault="000B1BE7" w:rsidP="00E13373">
            <w:pPr>
              <w:numPr>
                <w:ilvl w:val="0"/>
                <w:numId w:val="5"/>
              </w:numPr>
              <w:spacing w:after="0" w:line="240" w:lineRule="auto"/>
              <w:contextualSpacing/>
              <w:jc w:val="both"/>
              <w:rPr>
                <w:rFonts w:ascii="Times New Roman" w:eastAsia="Arial Unicode MS" w:hAnsi="Times New Roman" w:cs="Times New Roman"/>
                <w:i/>
                <w:iCs/>
                <w:color w:val="000000"/>
                <w:sz w:val="24"/>
                <w:szCs w:val="24"/>
                <w:lang w:eastAsia="ru-RU" w:bidi="ru-RU"/>
              </w:rPr>
            </w:pPr>
            <w:r w:rsidRPr="005819CC">
              <w:rPr>
                <w:rFonts w:ascii="Times New Roman" w:eastAsia="Arial Unicode MS" w:hAnsi="Times New Roman" w:cs="Times New Roman"/>
                <w:i/>
                <w:color w:val="000000"/>
                <w:sz w:val="24"/>
                <w:szCs w:val="24"/>
                <w:lang w:eastAsia="ru-RU" w:bidi="ru-RU"/>
              </w:rPr>
              <w:t>уметь применять принцип Дирихле при решении задач</w:t>
            </w:r>
          </w:p>
        </w:tc>
      </w:tr>
      <w:tr w:rsidR="000B1BE7" w:rsidRPr="005819CC" w:rsidTr="008416E5">
        <w:trPr>
          <w:gridBefore w:val="1"/>
          <w:wBefore w:w="6" w:type="dxa"/>
        </w:trPr>
        <w:tc>
          <w:tcPr>
            <w:tcW w:w="1520" w:type="dxa"/>
          </w:tcPr>
          <w:p w:rsidR="000B1BE7" w:rsidRPr="005819CC" w:rsidRDefault="000B1BE7" w:rsidP="005819CC">
            <w:pPr>
              <w:spacing w:after="0" w:line="240" w:lineRule="auto"/>
              <w:contextualSpacing/>
              <w:jc w:val="both"/>
              <w:rPr>
                <w:rFonts w:ascii="Times New Roman" w:eastAsia="Arial Unicode MS" w:hAnsi="Times New Roman" w:cs="Times New Roman"/>
                <w:b/>
                <w:bCs/>
                <w:color w:val="000000"/>
                <w:sz w:val="24"/>
                <w:szCs w:val="24"/>
                <w:lang w:eastAsia="ru-RU" w:bidi="ru-RU"/>
              </w:rPr>
            </w:pPr>
            <w:r w:rsidRPr="005819CC">
              <w:rPr>
                <w:rFonts w:ascii="Times New Roman" w:eastAsia="Arial Unicode MS" w:hAnsi="Times New Roman" w:cs="Times New Roman"/>
                <w:b/>
                <w:bCs/>
                <w:color w:val="000000"/>
                <w:sz w:val="24"/>
                <w:szCs w:val="24"/>
                <w:lang w:eastAsia="ru-RU" w:bidi="ru-RU"/>
              </w:rPr>
              <w:t>Текстовые задачи</w:t>
            </w:r>
          </w:p>
        </w:tc>
        <w:tc>
          <w:tcPr>
            <w:tcW w:w="7796" w:type="dxa"/>
          </w:tcPr>
          <w:p w:rsidR="000B1BE7" w:rsidRPr="005819CC" w:rsidRDefault="000B1BE7" w:rsidP="00E13373">
            <w:pPr>
              <w:numPr>
                <w:ilvl w:val="0"/>
                <w:numId w:val="3"/>
              </w:numPr>
              <w:spacing w:after="0" w:line="240" w:lineRule="auto"/>
              <w:contextualSpacing/>
              <w:jc w:val="both"/>
              <w:rPr>
                <w:rFonts w:ascii="Times New Roman" w:eastAsia="Arial Unicode MS" w:hAnsi="Times New Roman" w:cs="Times New Roman"/>
                <w:iCs/>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Решать разные задачи повышенной трудности;</w:t>
            </w:r>
          </w:p>
          <w:p w:rsidR="000B1BE7" w:rsidRPr="005819CC" w:rsidRDefault="000B1BE7" w:rsidP="00E13373">
            <w:pPr>
              <w:numPr>
                <w:ilvl w:val="0"/>
                <w:numId w:val="3"/>
              </w:numPr>
              <w:spacing w:after="0" w:line="240" w:lineRule="auto"/>
              <w:contextualSpacing/>
              <w:jc w:val="both"/>
              <w:rPr>
                <w:rFonts w:ascii="Times New Roman" w:eastAsia="Arial Unicode MS" w:hAnsi="Times New Roman" w:cs="Times New Roman"/>
                <w:iCs/>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анализировать условие задачи, выбирать оптимальный метод решения задачи, рассматривая различные методы;</w:t>
            </w:r>
          </w:p>
          <w:p w:rsidR="000B1BE7" w:rsidRPr="005819CC" w:rsidRDefault="000B1BE7" w:rsidP="00E13373">
            <w:pPr>
              <w:numPr>
                <w:ilvl w:val="0"/>
                <w:numId w:val="3"/>
              </w:numPr>
              <w:spacing w:after="0" w:line="240" w:lineRule="auto"/>
              <w:contextualSpacing/>
              <w:jc w:val="both"/>
              <w:rPr>
                <w:rFonts w:ascii="Times New Roman" w:eastAsia="Arial Unicode MS" w:hAnsi="Times New Roman" w:cs="Times New Roman"/>
                <w:iCs/>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строить модель решения задачи, проводить доказательные рассуждения при решении задачи;</w:t>
            </w:r>
          </w:p>
          <w:p w:rsidR="000B1BE7" w:rsidRPr="005819CC" w:rsidRDefault="000B1BE7" w:rsidP="00E13373">
            <w:pPr>
              <w:numPr>
                <w:ilvl w:val="0"/>
                <w:numId w:val="3"/>
              </w:numPr>
              <w:spacing w:after="0" w:line="240" w:lineRule="auto"/>
              <w:contextualSpacing/>
              <w:jc w:val="both"/>
              <w:rPr>
                <w:rFonts w:ascii="Times New Roman" w:eastAsia="Arial Unicode MS" w:hAnsi="Times New Roman" w:cs="Times New Roman"/>
                <w:iCs/>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решать задачи, требующие перебора вариантов, проверки условий, выбора оптимального результата;</w:t>
            </w:r>
          </w:p>
          <w:p w:rsidR="000B1BE7" w:rsidRPr="005819CC" w:rsidRDefault="000B1BE7" w:rsidP="00E13373">
            <w:pPr>
              <w:numPr>
                <w:ilvl w:val="0"/>
                <w:numId w:val="3"/>
              </w:numPr>
              <w:spacing w:after="0" w:line="240" w:lineRule="auto"/>
              <w:contextualSpacing/>
              <w:jc w:val="both"/>
              <w:rPr>
                <w:rFonts w:ascii="Times New Roman" w:eastAsia="Arial Unicode MS" w:hAnsi="Times New Roman" w:cs="Times New Roman"/>
                <w:iCs/>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анализировать и интерпретировать полученные решения в контексте условия задачи, выбирать решения, не противоречащие контексту;  </w:t>
            </w:r>
          </w:p>
          <w:p w:rsidR="000B1BE7" w:rsidRPr="005819CC" w:rsidRDefault="000B1BE7" w:rsidP="00E13373">
            <w:pPr>
              <w:numPr>
                <w:ilvl w:val="0"/>
                <w:numId w:val="3"/>
              </w:numPr>
              <w:spacing w:after="0" w:line="240" w:lineRule="auto"/>
              <w:contextualSpacing/>
              <w:jc w:val="both"/>
              <w:rPr>
                <w:rFonts w:ascii="Times New Roman" w:eastAsia="Arial Unicode MS" w:hAnsi="Times New Roman" w:cs="Times New Roman"/>
                <w:iCs/>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переводить при решении задачи информацию из одной формы записи в другую, используя при необходимости схемы, таблицы, графики, диаграммы.</w:t>
            </w:r>
          </w:p>
          <w:p w:rsidR="000B1BE7" w:rsidRPr="005819CC" w:rsidRDefault="000B1BE7" w:rsidP="005819CC">
            <w:pPr>
              <w:spacing w:after="0" w:line="240" w:lineRule="auto"/>
              <w:contextualSpacing/>
              <w:jc w:val="both"/>
              <w:rPr>
                <w:rFonts w:ascii="Times New Roman" w:eastAsia="Arial Unicode MS" w:hAnsi="Times New Roman" w:cs="Times New Roman"/>
                <w:color w:val="000000"/>
                <w:sz w:val="24"/>
                <w:szCs w:val="24"/>
                <w:lang w:eastAsia="ru-RU" w:bidi="ru-RU"/>
              </w:rPr>
            </w:pPr>
          </w:p>
          <w:p w:rsidR="000B1BE7" w:rsidRPr="005819CC" w:rsidRDefault="000B1BE7"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В повседневной жизни и при изучении других предметов:</w:t>
            </w:r>
          </w:p>
          <w:p w:rsidR="000B1BE7" w:rsidRPr="005819CC" w:rsidRDefault="000B1BE7" w:rsidP="00E13373">
            <w:pPr>
              <w:numPr>
                <w:ilvl w:val="0"/>
                <w:numId w:val="9"/>
              </w:numPr>
              <w:spacing w:after="0" w:line="240" w:lineRule="auto"/>
              <w:contextualSpacing/>
              <w:jc w:val="both"/>
              <w:rPr>
                <w:rFonts w:ascii="Times New Roman" w:eastAsia="Arial Unicode MS" w:hAnsi="Times New Roman" w:cs="Times New Roman"/>
                <w:iCs/>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решать практические задачи и задачи из других предметов</w:t>
            </w:r>
          </w:p>
        </w:tc>
        <w:tc>
          <w:tcPr>
            <w:tcW w:w="5103" w:type="dxa"/>
          </w:tcPr>
          <w:p w:rsidR="000B1BE7" w:rsidRPr="005819CC" w:rsidRDefault="000B1BE7" w:rsidP="005819CC">
            <w:pPr>
              <w:spacing w:after="0" w:line="240" w:lineRule="auto"/>
              <w:contextualSpacing/>
              <w:jc w:val="both"/>
              <w:rPr>
                <w:rFonts w:ascii="Times New Roman" w:eastAsia="Arial Unicode MS" w:hAnsi="Times New Roman" w:cs="Times New Roman"/>
                <w:i/>
                <w:color w:val="000000"/>
                <w:sz w:val="24"/>
                <w:szCs w:val="24"/>
                <w:lang w:eastAsia="ru-RU" w:bidi="ru-RU"/>
              </w:rPr>
            </w:pPr>
            <w:r w:rsidRPr="005819CC">
              <w:rPr>
                <w:rFonts w:ascii="Times New Roman" w:eastAsia="Arial Unicode MS" w:hAnsi="Times New Roman" w:cs="Times New Roman"/>
                <w:i/>
                <w:color w:val="000000"/>
                <w:sz w:val="24"/>
                <w:szCs w:val="24"/>
                <w:lang w:eastAsia="ru-RU" w:bidi="ru-RU"/>
              </w:rPr>
              <w:t xml:space="preserve">Достижение результатов раздела </w:t>
            </w:r>
            <w:r w:rsidRPr="005819CC">
              <w:rPr>
                <w:rFonts w:ascii="Times New Roman" w:eastAsia="Arial Unicode MS" w:hAnsi="Times New Roman" w:cs="Times New Roman"/>
                <w:i/>
                <w:color w:val="000000"/>
                <w:sz w:val="24"/>
                <w:szCs w:val="24"/>
                <w:lang w:val="en-US" w:eastAsia="ru-RU" w:bidi="ru-RU"/>
              </w:rPr>
              <w:t>II</w:t>
            </w:r>
          </w:p>
          <w:p w:rsidR="000B1BE7" w:rsidRPr="005819CC" w:rsidRDefault="000B1BE7" w:rsidP="005819CC">
            <w:pPr>
              <w:spacing w:after="0" w:line="240" w:lineRule="auto"/>
              <w:contextualSpacing/>
              <w:jc w:val="both"/>
              <w:rPr>
                <w:rFonts w:ascii="Times New Roman" w:eastAsia="Arial Unicode MS" w:hAnsi="Times New Roman" w:cs="Times New Roman"/>
                <w:i/>
                <w:color w:val="000000"/>
                <w:sz w:val="24"/>
                <w:szCs w:val="24"/>
                <w:lang w:eastAsia="ru-RU" w:bidi="ru-RU"/>
              </w:rPr>
            </w:pPr>
          </w:p>
        </w:tc>
      </w:tr>
      <w:tr w:rsidR="000B1BE7" w:rsidRPr="005819CC" w:rsidTr="008416E5">
        <w:trPr>
          <w:gridBefore w:val="1"/>
          <w:wBefore w:w="6" w:type="dxa"/>
        </w:trPr>
        <w:tc>
          <w:tcPr>
            <w:tcW w:w="1520" w:type="dxa"/>
          </w:tcPr>
          <w:p w:rsidR="000B1BE7" w:rsidRPr="005819CC" w:rsidRDefault="000B1BE7" w:rsidP="005819CC">
            <w:pPr>
              <w:spacing w:after="0" w:line="240" w:lineRule="auto"/>
              <w:contextualSpacing/>
              <w:jc w:val="both"/>
              <w:rPr>
                <w:rFonts w:ascii="Times New Roman" w:eastAsia="Arial Unicode MS" w:hAnsi="Times New Roman" w:cs="Times New Roman"/>
                <w:b/>
                <w:color w:val="000000"/>
                <w:sz w:val="24"/>
                <w:szCs w:val="24"/>
                <w:lang w:eastAsia="ru-RU" w:bidi="ru-RU"/>
              </w:rPr>
            </w:pPr>
            <w:r w:rsidRPr="005819CC">
              <w:rPr>
                <w:rFonts w:ascii="Times New Roman" w:eastAsia="Arial Unicode MS" w:hAnsi="Times New Roman" w:cs="Times New Roman"/>
                <w:b/>
                <w:color w:val="000000"/>
                <w:sz w:val="24"/>
                <w:szCs w:val="24"/>
                <w:lang w:eastAsia="ru-RU" w:bidi="ru-RU"/>
              </w:rPr>
              <w:t>Геометрия</w:t>
            </w:r>
          </w:p>
        </w:tc>
        <w:tc>
          <w:tcPr>
            <w:tcW w:w="7796" w:type="dxa"/>
            <w:shd w:val="clear" w:color="auto" w:fill="auto"/>
          </w:tcPr>
          <w:p w:rsidR="000B1BE7" w:rsidRPr="005819CC" w:rsidRDefault="000B1BE7" w:rsidP="00E13373">
            <w:pPr>
              <w:numPr>
                <w:ilvl w:val="0"/>
                <w:numId w:val="8"/>
              </w:numPr>
              <w:spacing w:after="0" w:line="240" w:lineRule="auto"/>
              <w:contextualSpacing/>
              <w:jc w:val="both"/>
              <w:rPr>
                <w:rFonts w:ascii="Times New Roman" w:eastAsia="Arial Unicode MS" w:hAnsi="Times New Roman" w:cs="Times New Roman"/>
                <w:iCs/>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Владеть геометрическими понятиями при решении задач и проведении математических рассуждений;</w:t>
            </w:r>
          </w:p>
          <w:p w:rsidR="000B1BE7" w:rsidRPr="005819CC" w:rsidRDefault="000B1BE7" w:rsidP="00E13373">
            <w:pPr>
              <w:numPr>
                <w:ilvl w:val="0"/>
                <w:numId w:val="8"/>
              </w:numPr>
              <w:spacing w:after="0" w:line="240" w:lineRule="auto"/>
              <w:contextualSpacing/>
              <w:jc w:val="both"/>
              <w:rPr>
                <w:rFonts w:ascii="Times New Roman" w:eastAsia="Arial Unicode MS" w:hAnsi="Times New Roman" w:cs="Times New Roman"/>
                <w:iCs/>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самостоятельно формулировать определения геометрических фигур, выдвигать гипотезы о новых свойствах и признаках геометрических фигур и обосновывать или опровергать их, обобщать или конкретизировать результаты на новых классах фигур, проводить в несложных случаях классификацию фигур по различным основаниям;</w:t>
            </w:r>
          </w:p>
          <w:p w:rsidR="000B1BE7" w:rsidRPr="005819CC" w:rsidRDefault="000B1BE7" w:rsidP="00E13373">
            <w:pPr>
              <w:numPr>
                <w:ilvl w:val="0"/>
                <w:numId w:val="8"/>
              </w:numPr>
              <w:spacing w:after="0" w:line="240" w:lineRule="auto"/>
              <w:contextualSpacing/>
              <w:jc w:val="both"/>
              <w:rPr>
                <w:rFonts w:ascii="Times New Roman" w:eastAsia="Arial Unicode MS" w:hAnsi="Times New Roman" w:cs="Times New Roman"/>
                <w:iCs/>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исследовать чертежи, включая комбинации фигур, извлекать, интерпретировать и преобразовывать информацию, представленную на чертежах;</w:t>
            </w:r>
          </w:p>
          <w:p w:rsidR="000B1BE7" w:rsidRPr="005819CC" w:rsidRDefault="000B1BE7" w:rsidP="00E13373">
            <w:pPr>
              <w:numPr>
                <w:ilvl w:val="0"/>
                <w:numId w:val="8"/>
              </w:numPr>
              <w:spacing w:after="0" w:line="240" w:lineRule="auto"/>
              <w:contextualSpacing/>
              <w:jc w:val="both"/>
              <w:rPr>
                <w:rFonts w:ascii="Times New Roman" w:eastAsia="Arial Unicode MS" w:hAnsi="Times New Roman" w:cs="Times New Roman"/>
                <w:iCs/>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решать задачи геометрического содержания, в том числе в ситуациях, когда алгоритм решения не следует явно из условия, выполнять необходимые для решения задачи дополнительные построения, исследовать возможность применения теорем и формул для решения задач;</w:t>
            </w:r>
          </w:p>
          <w:p w:rsidR="000B1BE7" w:rsidRPr="005819CC" w:rsidRDefault="000B1BE7" w:rsidP="00E13373">
            <w:pPr>
              <w:numPr>
                <w:ilvl w:val="0"/>
                <w:numId w:val="8"/>
              </w:numPr>
              <w:spacing w:after="0" w:line="240" w:lineRule="auto"/>
              <w:contextualSpacing/>
              <w:jc w:val="both"/>
              <w:rPr>
                <w:rFonts w:ascii="Times New Roman" w:eastAsia="Arial Unicode MS" w:hAnsi="Times New Roman" w:cs="Times New Roman"/>
                <w:iCs/>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уметь формулировать и доказывать геометрические утверждения;</w:t>
            </w:r>
          </w:p>
          <w:p w:rsidR="000B1BE7" w:rsidRPr="005819CC" w:rsidRDefault="000B1BE7" w:rsidP="00E13373">
            <w:pPr>
              <w:numPr>
                <w:ilvl w:val="0"/>
                <w:numId w:val="8"/>
              </w:numPr>
              <w:spacing w:after="0" w:line="240" w:lineRule="auto"/>
              <w:contextualSpacing/>
              <w:jc w:val="both"/>
              <w:rPr>
                <w:rFonts w:ascii="Times New Roman" w:eastAsia="Arial Unicode MS" w:hAnsi="Times New Roman" w:cs="Times New Roman"/>
                <w:iCs/>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владеть понятиями стереометрии: призма, параллелепипед, пирамида, тетраэдр;</w:t>
            </w:r>
          </w:p>
          <w:p w:rsidR="000B1BE7" w:rsidRPr="005819CC" w:rsidRDefault="000B1BE7" w:rsidP="00E13373">
            <w:pPr>
              <w:numPr>
                <w:ilvl w:val="0"/>
                <w:numId w:val="8"/>
              </w:numPr>
              <w:spacing w:after="0" w:line="240" w:lineRule="auto"/>
              <w:contextualSpacing/>
              <w:jc w:val="both"/>
              <w:rPr>
                <w:rFonts w:ascii="Times New Roman" w:eastAsia="Arial Unicode MS" w:hAnsi="Times New Roman" w:cs="Times New Roman"/>
                <w:iCs/>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иметь представления об аксиомах стереометрии и следствиях из них и уметь применять их при решении задач;</w:t>
            </w:r>
          </w:p>
          <w:p w:rsidR="000B1BE7" w:rsidRPr="005819CC" w:rsidRDefault="000B1BE7" w:rsidP="00E13373">
            <w:pPr>
              <w:numPr>
                <w:ilvl w:val="0"/>
                <w:numId w:val="8"/>
              </w:numPr>
              <w:spacing w:after="0" w:line="240" w:lineRule="auto"/>
              <w:contextualSpacing/>
              <w:jc w:val="both"/>
              <w:rPr>
                <w:rFonts w:ascii="Times New Roman" w:eastAsia="Arial Unicode MS" w:hAnsi="Times New Roman" w:cs="Times New Roman"/>
                <w:iCs/>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уметь строить сечения многогранников с использованием различных методов, в том числе и метода следов;</w:t>
            </w:r>
          </w:p>
          <w:p w:rsidR="000B1BE7" w:rsidRPr="005819CC" w:rsidRDefault="000B1BE7" w:rsidP="00E13373">
            <w:pPr>
              <w:numPr>
                <w:ilvl w:val="0"/>
                <w:numId w:val="8"/>
              </w:numPr>
              <w:spacing w:after="0" w:line="240" w:lineRule="auto"/>
              <w:contextualSpacing/>
              <w:jc w:val="both"/>
              <w:rPr>
                <w:rFonts w:ascii="Times New Roman" w:eastAsia="Arial Unicode MS" w:hAnsi="Times New Roman" w:cs="Times New Roman"/>
                <w:iCs/>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иметь представление о скрещивающихся прямых в пространстве и уметь находить угол и расстояние между ними;</w:t>
            </w:r>
          </w:p>
          <w:p w:rsidR="000B1BE7" w:rsidRPr="005819CC" w:rsidRDefault="000B1BE7" w:rsidP="00E13373">
            <w:pPr>
              <w:numPr>
                <w:ilvl w:val="0"/>
                <w:numId w:val="8"/>
              </w:numPr>
              <w:spacing w:after="0" w:line="240" w:lineRule="auto"/>
              <w:contextualSpacing/>
              <w:jc w:val="both"/>
              <w:rPr>
                <w:rFonts w:ascii="Times New Roman" w:eastAsia="Arial Unicode MS" w:hAnsi="Times New Roman" w:cs="Times New Roman"/>
                <w:iCs/>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применять теоремы о параллельности прямых и плоскостей в пространстве при решении задач;</w:t>
            </w:r>
          </w:p>
          <w:p w:rsidR="000B1BE7" w:rsidRPr="005819CC" w:rsidRDefault="000B1BE7" w:rsidP="00E13373">
            <w:pPr>
              <w:numPr>
                <w:ilvl w:val="0"/>
                <w:numId w:val="8"/>
              </w:numPr>
              <w:spacing w:after="0" w:line="240" w:lineRule="auto"/>
              <w:contextualSpacing/>
              <w:jc w:val="both"/>
              <w:rPr>
                <w:rFonts w:ascii="Times New Roman" w:eastAsia="Arial Unicode MS" w:hAnsi="Times New Roman" w:cs="Times New Roman"/>
                <w:iCs/>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уметь применять параллельное проектирование для изображения фигур;</w:t>
            </w:r>
          </w:p>
          <w:p w:rsidR="000B1BE7" w:rsidRPr="005819CC" w:rsidRDefault="000B1BE7" w:rsidP="00E13373">
            <w:pPr>
              <w:numPr>
                <w:ilvl w:val="0"/>
                <w:numId w:val="8"/>
              </w:numPr>
              <w:spacing w:after="0" w:line="240" w:lineRule="auto"/>
              <w:contextualSpacing/>
              <w:jc w:val="both"/>
              <w:rPr>
                <w:rFonts w:ascii="Times New Roman" w:eastAsia="Arial Unicode MS" w:hAnsi="Times New Roman" w:cs="Times New Roman"/>
                <w:iCs/>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уметь применять перпендикулярности прямой и плоскости при решении задач;</w:t>
            </w:r>
          </w:p>
          <w:p w:rsidR="000B1BE7" w:rsidRPr="005819CC" w:rsidRDefault="000B1BE7" w:rsidP="00E13373">
            <w:pPr>
              <w:numPr>
                <w:ilvl w:val="0"/>
                <w:numId w:val="8"/>
              </w:numPr>
              <w:spacing w:after="0" w:line="240" w:lineRule="auto"/>
              <w:contextualSpacing/>
              <w:jc w:val="both"/>
              <w:rPr>
                <w:rFonts w:ascii="Times New Roman" w:eastAsia="Arial Unicode MS" w:hAnsi="Times New Roman" w:cs="Times New Roman"/>
                <w:iCs/>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владеть понятиями ортогональное проектирование, наклонные и их проекции, уметь применять теорему о трех перпендикулярах при решении задач;</w:t>
            </w:r>
          </w:p>
          <w:p w:rsidR="000B1BE7" w:rsidRPr="005819CC" w:rsidRDefault="000B1BE7" w:rsidP="00E13373">
            <w:pPr>
              <w:numPr>
                <w:ilvl w:val="0"/>
                <w:numId w:val="8"/>
              </w:numPr>
              <w:spacing w:after="0" w:line="240" w:lineRule="auto"/>
              <w:contextualSpacing/>
              <w:jc w:val="both"/>
              <w:rPr>
                <w:rFonts w:ascii="Times New Roman" w:eastAsia="Arial Unicode MS" w:hAnsi="Times New Roman" w:cs="Times New Roman"/>
                <w:iCs/>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владеть понятиями расстояние между фигурами в пространстве, общий перпендикуляр двух скрещивающихся прямых и уметь применять их при решении задач;</w:t>
            </w:r>
          </w:p>
          <w:p w:rsidR="000B1BE7" w:rsidRPr="005819CC" w:rsidRDefault="000B1BE7" w:rsidP="00E13373">
            <w:pPr>
              <w:numPr>
                <w:ilvl w:val="0"/>
                <w:numId w:val="8"/>
              </w:numPr>
              <w:spacing w:after="0" w:line="240" w:lineRule="auto"/>
              <w:contextualSpacing/>
              <w:jc w:val="both"/>
              <w:rPr>
                <w:rFonts w:ascii="Times New Roman" w:eastAsia="Arial Unicode MS" w:hAnsi="Times New Roman" w:cs="Times New Roman"/>
                <w:iCs/>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владеть понятием угол между прямой и плоскостью и уметь применять его при решении задач;</w:t>
            </w:r>
          </w:p>
          <w:p w:rsidR="000B1BE7" w:rsidRPr="005819CC" w:rsidRDefault="000B1BE7" w:rsidP="00E13373">
            <w:pPr>
              <w:numPr>
                <w:ilvl w:val="0"/>
                <w:numId w:val="8"/>
              </w:numPr>
              <w:spacing w:after="0" w:line="240" w:lineRule="auto"/>
              <w:contextualSpacing/>
              <w:jc w:val="both"/>
              <w:rPr>
                <w:rFonts w:ascii="Times New Roman" w:eastAsia="Arial Unicode MS" w:hAnsi="Times New Roman" w:cs="Times New Roman"/>
                <w:iCs/>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владеть понятиями двугранный угол, угол между плоскостями, перпендикулярные плоскости и уметь применять их при решении задач;</w:t>
            </w:r>
          </w:p>
          <w:p w:rsidR="000B1BE7" w:rsidRPr="005819CC" w:rsidRDefault="000B1BE7" w:rsidP="00E13373">
            <w:pPr>
              <w:numPr>
                <w:ilvl w:val="0"/>
                <w:numId w:val="8"/>
              </w:numPr>
              <w:spacing w:after="0" w:line="240" w:lineRule="auto"/>
              <w:contextualSpacing/>
              <w:jc w:val="both"/>
              <w:rPr>
                <w:rFonts w:ascii="Times New Roman" w:eastAsia="Arial Unicode MS" w:hAnsi="Times New Roman" w:cs="Times New Roman"/>
                <w:iCs/>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владеть понятиями призма, параллелепипед и применять свойства параллелепипеда при решении задач;</w:t>
            </w:r>
          </w:p>
          <w:p w:rsidR="000B1BE7" w:rsidRPr="005819CC" w:rsidRDefault="000B1BE7" w:rsidP="00E13373">
            <w:pPr>
              <w:numPr>
                <w:ilvl w:val="0"/>
                <w:numId w:val="8"/>
              </w:numPr>
              <w:spacing w:after="0" w:line="240" w:lineRule="auto"/>
              <w:contextualSpacing/>
              <w:jc w:val="both"/>
              <w:rPr>
                <w:rFonts w:ascii="Times New Roman" w:eastAsia="Arial Unicode MS" w:hAnsi="Times New Roman" w:cs="Times New Roman"/>
                <w:iCs/>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владеть понятием прямоугольный параллелепипед и применять его при решении задач;</w:t>
            </w:r>
          </w:p>
          <w:p w:rsidR="000B1BE7" w:rsidRPr="005819CC" w:rsidRDefault="000B1BE7" w:rsidP="00E13373">
            <w:pPr>
              <w:numPr>
                <w:ilvl w:val="0"/>
                <w:numId w:val="8"/>
              </w:numPr>
              <w:spacing w:after="0" w:line="240" w:lineRule="auto"/>
              <w:contextualSpacing/>
              <w:jc w:val="both"/>
              <w:rPr>
                <w:rFonts w:ascii="Times New Roman" w:eastAsia="Arial Unicode MS" w:hAnsi="Times New Roman" w:cs="Times New Roman"/>
                <w:iCs/>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владеть понятиями пирамида, виды пирамид, элементы правильной пирамиды и уметь применять их при решении задач;</w:t>
            </w:r>
          </w:p>
          <w:p w:rsidR="000B1BE7" w:rsidRPr="005819CC" w:rsidRDefault="000B1BE7" w:rsidP="00E13373">
            <w:pPr>
              <w:numPr>
                <w:ilvl w:val="0"/>
                <w:numId w:val="8"/>
              </w:numPr>
              <w:spacing w:after="0" w:line="240" w:lineRule="auto"/>
              <w:contextualSpacing/>
              <w:jc w:val="both"/>
              <w:rPr>
                <w:rFonts w:ascii="Times New Roman" w:eastAsia="Arial Unicode MS" w:hAnsi="Times New Roman" w:cs="Times New Roman"/>
                <w:iCs/>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иметь представление о теореме Эйлера, правильных многогранниках; </w:t>
            </w:r>
          </w:p>
          <w:p w:rsidR="000B1BE7" w:rsidRPr="005819CC" w:rsidRDefault="000B1BE7" w:rsidP="00E13373">
            <w:pPr>
              <w:numPr>
                <w:ilvl w:val="0"/>
                <w:numId w:val="8"/>
              </w:numPr>
              <w:spacing w:after="0" w:line="240" w:lineRule="auto"/>
              <w:contextualSpacing/>
              <w:jc w:val="both"/>
              <w:rPr>
                <w:rFonts w:ascii="Times New Roman" w:eastAsia="Arial Unicode MS" w:hAnsi="Times New Roman" w:cs="Times New Roman"/>
                <w:iCs/>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владеть понятием площади поверхностей многогранников и уметь применять его при решении задач;</w:t>
            </w:r>
          </w:p>
          <w:p w:rsidR="000B1BE7" w:rsidRPr="005819CC" w:rsidRDefault="000B1BE7" w:rsidP="00E13373">
            <w:pPr>
              <w:numPr>
                <w:ilvl w:val="0"/>
                <w:numId w:val="8"/>
              </w:numPr>
              <w:spacing w:after="0" w:line="240" w:lineRule="auto"/>
              <w:contextualSpacing/>
              <w:jc w:val="both"/>
              <w:rPr>
                <w:rFonts w:ascii="Times New Roman" w:eastAsia="Arial Unicode MS" w:hAnsi="Times New Roman" w:cs="Times New Roman"/>
                <w:iCs/>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владеть понятиями тела вращения (цилиндр, конус, шар и сфера), их сечения и уметь применять их при решении задач;</w:t>
            </w:r>
          </w:p>
          <w:p w:rsidR="000B1BE7" w:rsidRPr="005819CC" w:rsidRDefault="000B1BE7" w:rsidP="00E13373">
            <w:pPr>
              <w:numPr>
                <w:ilvl w:val="0"/>
                <w:numId w:val="8"/>
              </w:numPr>
              <w:spacing w:after="0" w:line="240" w:lineRule="auto"/>
              <w:contextualSpacing/>
              <w:jc w:val="both"/>
              <w:rPr>
                <w:rFonts w:ascii="Times New Roman" w:eastAsia="Arial Unicode MS" w:hAnsi="Times New Roman" w:cs="Times New Roman"/>
                <w:iCs/>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владеть понятиями касательные прямые и плоскости и уметь применять из при решении задач;</w:t>
            </w:r>
          </w:p>
          <w:p w:rsidR="000B1BE7" w:rsidRPr="005819CC" w:rsidRDefault="000B1BE7" w:rsidP="00E13373">
            <w:pPr>
              <w:numPr>
                <w:ilvl w:val="0"/>
                <w:numId w:val="8"/>
              </w:numPr>
              <w:spacing w:after="0" w:line="240" w:lineRule="auto"/>
              <w:contextualSpacing/>
              <w:jc w:val="both"/>
              <w:rPr>
                <w:rFonts w:ascii="Times New Roman" w:eastAsia="Arial Unicode MS" w:hAnsi="Times New Roman" w:cs="Times New Roman"/>
                <w:iCs/>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иметь представления о вписанных и описанных сферах и уметь применять их при решении задач;</w:t>
            </w:r>
          </w:p>
          <w:p w:rsidR="000B1BE7" w:rsidRPr="005819CC" w:rsidRDefault="000B1BE7" w:rsidP="00E13373">
            <w:pPr>
              <w:numPr>
                <w:ilvl w:val="0"/>
                <w:numId w:val="8"/>
              </w:numPr>
              <w:spacing w:after="0" w:line="240" w:lineRule="auto"/>
              <w:contextualSpacing/>
              <w:jc w:val="both"/>
              <w:rPr>
                <w:rFonts w:ascii="Times New Roman" w:eastAsia="Arial Unicode MS" w:hAnsi="Times New Roman" w:cs="Times New Roman"/>
                <w:iCs/>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владеть понятиями объем, объемы многогранников, тел вращения и применять их при решении задач;</w:t>
            </w:r>
          </w:p>
          <w:p w:rsidR="000B1BE7" w:rsidRPr="005819CC" w:rsidRDefault="000B1BE7" w:rsidP="00E13373">
            <w:pPr>
              <w:numPr>
                <w:ilvl w:val="0"/>
                <w:numId w:val="8"/>
              </w:numPr>
              <w:spacing w:after="0" w:line="240" w:lineRule="auto"/>
              <w:contextualSpacing/>
              <w:jc w:val="both"/>
              <w:rPr>
                <w:rFonts w:ascii="Times New Roman" w:eastAsia="Arial Unicode MS" w:hAnsi="Times New Roman" w:cs="Times New Roman"/>
                <w:iCs/>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иметь представление о развертке цилиндра и конуса, площади поверхности цилиндра и конуса, уметь применять их при решении задач;</w:t>
            </w:r>
          </w:p>
          <w:p w:rsidR="000B1BE7" w:rsidRPr="005819CC" w:rsidRDefault="000B1BE7" w:rsidP="00E13373">
            <w:pPr>
              <w:numPr>
                <w:ilvl w:val="0"/>
                <w:numId w:val="8"/>
              </w:numPr>
              <w:spacing w:after="0" w:line="240" w:lineRule="auto"/>
              <w:contextualSpacing/>
              <w:jc w:val="both"/>
              <w:rPr>
                <w:rFonts w:ascii="Times New Roman" w:eastAsia="Arial Unicode MS" w:hAnsi="Times New Roman" w:cs="Times New Roman"/>
                <w:iCs/>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иметь представление о площади сферы и уметь применять его при решении задач;</w:t>
            </w:r>
          </w:p>
          <w:p w:rsidR="000B1BE7" w:rsidRPr="005819CC" w:rsidRDefault="000B1BE7" w:rsidP="00E13373">
            <w:pPr>
              <w:numPr>
                <w:ilvl w:val="0"/>
                <w:numId w:val="8"/>
              </w:numPr>
              <w:spacing w:after="0" w:line="240" w:lineRule="auto"/>
              <w:contextualSpacing/>
              <w:jc w:val="both"/>
              <w:rPr>
                <w:rFonts w:ascii="Times New Roman" w:eastAsia="Arial Unicode MS" w:hAnsi="Times New Roman" w:cs="Times New Roman"/>
                <w:iCs/>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уметь решать задачи на комбинации многогранников и тел вращения;</w:t>
            </w:r>
          </w:p>
          <w:p w:rsidR="000B1BE7" w:rsidRPr="005819CC" w:rsidRDefault="000B1BE7" w:rsidP="00E13373">
            <w:pPr>
              <w:numPr>
                <w:ilvl w:val="0"/>
                <w:numId w:val="8"/>
              </w:numPr>
              <w:spacing w:after="0" w:line="240" w:lineRule="auto"/>
              <w:contextualSpacing/>
              <w:jc w:val="both"/>
              <w:rPr>
                <w:rFonts w:ascii="Times New Roman" w:eastAsia="Arial Unicode MS" w:hAnsi="Times New Roman" w:cs="Times New Roman"/>
                <w:iCs/>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иметь представление о подобии в пространстве и уметь решать задачи на отношение объемов и площадей поверхностей подобных фигур.</w:t>
            </w:r>
          </w:p>
          <w:p w:rsidR="000B1BE7" w:rsidRPr="005819CC" w:rsidRDefault="000B1BE7"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В повседневной жизни и при изучении других предметов:</w:t>
            </w:r>
          </w:p>
          <w:p w:rsidR="000B1BE7" w:rsidRPr="005819CC" w:rsidRDefault="000B1BE7" w:rsidP="00E13373">
            <w:pPr>
              <w:numPr>
                <w:ilvl w:val="0"/>
                <w:numId w:val="8"/>
              </w:numPr>
              <w:spacing w:after="0" w:line="240" w:lineRule="auto"/>
              <w:contextualSpacing/>
              <w:jc w:val="both"/>
              <w:rPr>
                <w:rFonts w:ascii="Times New Roman" w:eastAsia="Arial Unicode MS" w:hAnsi="Times New Roman" w:cs="Times New Roman"/>
                <w:iCs/>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составлять с использованием свойств геометрических фигур математические модели для решения задач практического характера и задач из смежных дисциплин, исследовать полученные модели и интерпретировать результат</w:t>
            </w:r>
          </w:p>
        </w:tc>
        <w:tc>
          <w:tcPr>
            <w:tcW w:w="5103" w:type="dxa"/>
          </w:tcPr>
          <w:p w:rsidR="000B1BE7" w:rsidRPr="005819CC" w:rsidRDefault="000B1BE7" w:rsidP="00E13373">
            <w:pPr>
              <w:numPr>
                <w:ilvl w:val="0"/>
                <w:numId w:val="3"/>
              </w:numPr>
              <w:spacing w:after="0" w:line="240" w:lineRule="auto"/>
              <w:contextualSpacing/>
              <w:jc w:val="both"/>
              <w:rPr>
                <w:rFonts w:ascii="Times New Roman" w:eastAsia="Arial Unicode MS" w:hAnsi="Times New Roman" w:cs="Times New Roman"/>
                <w:i/>
                <w:iCs/>
                <w:color w:val="000000"/>
                <w:sz w:val="24"/>
                <w:szCs w:val="24"/>
                <w:lang w:eastAsia="ru-RU" w:bidi="ru-RU"/>
              </w:rPr>
            </w:pPr>
            <w:r w:rsidRPr="005819CC">
              <w:rPr>
                <w:rFonts w:ascii="Times New Roman" w:eastAsia="Arial Unicode MS" w:hAnsi="Times New Roman" w:cs="Times New Roman"/>
                <w:i/>
                <w:color w:val="000000"/>
                <w:sz w:val="24"/>
                <w:szCs w:val="24"/>
                <w:lang w:eastAsia="ru-RU" w:bidi="ru-RU"/>
              </w:rPr>
              <w:t>Иметь представление об аксиоматическом методе;</w:t>
            </w:r>
          </w:p>
          <w:p w:rsidR="000B1BE7" w:rsidRPr="005819CC" w:rsidRDefault="000B1BE7" w:rsidP="00E13373">
            <w:pPr>
              <w:numPr>
                <w:ilvl w:val="0"/>
                <w:numId w:val="3"/>
              </w:numPr>
              <w:spacing w:after="0" w:line="240" w:lineRule="auto"/>
              <w:contextualSpacing/>
              <w:jc w:val="both"/>
              <w:rPr>
                <w:rFonts w:ascii="Times New Roman" w:eastAsia="Arial Unicode MS" w:hAnsi="Times New Roman" w:cs="Times New Roman"/>
                <w:i/>
                <w:iCs/>
                <w:color w:val="000000"/>
                <w:sz w:val="24"/>
                <w:szCs w:val="24"/>
                <w:lang w:eastAsia="ru-RU" w:bidi="ru-RU"/>
              </w:rPr>
            </w:pPr>
            <w:r w:rsidRPr="005819CC">
              <w:rPr>
                <w:rFonts w:ascii="Times New Roman" w:eastAsia="Arial Unicode MS" w:hAnsi="Times New Roman" w:cs="Times New Roman"/>
                <w:i/>
                <w:color w:val="000000"/>
                <w:sz w:val="24"/>
                <w:szCs w:val="24"/>
                <w:lang w:eastAsia="ru-RU" w:bidi="ru-RU"/>
              </w:rPr>
              <w:t>владеть понятием геометрические места точек в пространстве и уметь применять их для решения задач;</w:t>
            </w:r>
          </w:p>
          <w:p w:rsidR="000B1BE7" w:rsidRPr="005819CC" w:rsidRDefault="000B1BE7" w:rsidP="00E13373">
            <w:pPr>
              <w:numPr>
                <w:ilvl w:val="0"/>
                <w:numId w:val="3"/>
              </w:numPr>
              <w:spacing w:after="0" w:line="240" w:lineRule="auto"/>
              <w:contextualSpacing/>
              <w:jc w:val="both"/>
              <w:rPr>
                <w:rFonts w:ascii="Times New Roman" w:eastAsia="Arial Unicode MS" w:hAnsi="Times New Roman" w:cs="Times New Roman"/>
                <w:i/>
                <w:iCs/>
                <w:color w:val="000000"/>
                <w:sz w:val="24"/>
                <w:szCs w:val="24"/>
                <w:lang w:eastAsia="ru-RU" w:bidi="ru-RU"/>
              </w:rPr>
            </w:pPr>
            <w:r w:rsidRPr="005819CC">
              <w:rPr>
                <w:rFonts w:ascii="Times New Roman" w:eastAsia="Arial Unicode MS" w:hAnsi="Times New Roman" w:cs="Times New Roman"/>
                <w:i/>
                <w:color w:val="000000"/>
                <w:sz w:val="24"/>
                <w:szCs w:val="24"/>
                <w:lang w:eastAsia="ru-RU" w:bidi="ru-RU"/>
              </w:rPr>
              <w:t xml:space="preserve">уметь применять для решения задач свойства плоских и двугранных углов, трехгранного угла, теоремы косинусов и синусов для трехгранного угла;  </w:t>
            </w:r>
          </w:p>
          <w:p w:rsidR="000B1BE7" w:rsidRPr="005819CC" w:rsidRDefault="000B1BE7" w:rsidP="00E13373">
            <w:pPr>
              <w:numPr>
                <w:ilvl w:val="0"/>
                <w:numId w:val="3"/>
              </w:numPr>
              <w:spacing w:after="0" w:line="240" w:lineRule="auto"/>
              <w:contextualSpacing/>
              <w:jc w:val="both"/>
              <w:rPr>
                <w:rFonts w:ascii="Times New Roman" w:eastAsia="Arial Unicode MS" w:hAnsi="Times New Roman" w:cs="Times New Roman"/>
                <w:i/>
                <w:iCs/>
                <w:color w:val="000000"/>
                <w:sz w:val="24"/>
                <w:szCs w:val="24"/>
                <w:lang w:eastAsia="ru-RU" w:bidi="ru-RU"/>
              </w:rPr>
            </w:pPr>
            <w:r w:rsidRPr="005819CC">
              <w:rPr>
                <w:rFonts w:ascii="Times New Roman" w:eastAsia="Arial Unicode MS" w:hAnsi="Times New Roman" w:cs="Times New Roman"/>
                <w:i/>
                <w:color w:val="000000"/>
                <w:sz w:val="24"/>
                <w:szCs w:val="24"/>
                <w:lang w:eastAsia="ru-RU" w:bidi="ru-RU"/>
              </w:rPr>
              <w:t xml:space="preserve">владеть понятием перпендикулярное сечение призмы и уметь применять его при решении задач; </w:t>
            </w:r>
          </w:p>
          <w:p w:rsidR="000B1BE7" w:rsidRPr="005819CC" w:rsidRDefault="000B1BE7" w:rsidP="00E13373">
            <w:pPr>
              <w:numPr>
                <w:ilvl w:val="0"/>
                <w:numId w:val="3"/>
              </w:numPr>
              <w:spacing w:after="0" w:line="240" w:lineRule="auto"/>
              <w:contextualSpacing/>
              <w:jc w:val="both"/>
              <w:rPr>
                <w:rFonts w:ascii="Times New Roman" w:eastAsia="Arial Unicode MS" w:hAnsi="Times New Roman" w:cs="Times New Roman"/>
                <w:i/>
                <w:iCs/>
                <w:color w:val="000000"/>
                <w:sz w:val="24"/>
                <w:szCs w:val="24"/>
                <w:lang w:eastAsia="ru-RU" w:bidi="ru-RU"/>
              </w:rPr>
            </w:pPr>
            <w:r w:rsidRPr="005819CC">
              <w:rPr>
                <w:rFonts w:ascii="Times New Roman" w:eastAsia="Arial Unicode MS" w:hAnsi="Times New Roman" w:cs="Times New Roman"/>
                <w:i/>
                <w:color w:val="000000"/>
                <w:sz w:val="24"/>
                <w:szCs w:val="24"/>
                <w:lang w:eastAsia="ru-RU" w:bidi="ru-RU"/>
              </w:rPr>
              <w:t xml:space="preserve">иметь представление о двойственности правильных многогранников; </w:t>
            </w:r>
          </w:p>
          <w:p w:rsidR="000B1BE7" w:rsidRPr="005819CC" w:rsidRDefault="000B1BE7" w:rsidP="00E13373">
            <w:pPr>
              <w:numPr>
                <w:ilvl w:val="0"/>
                <w:numId w:val="3"/>
              </w:numPr>
              <w:spacing w:after="0" w:line="240" w:lineRule="auto"/>
              <w:contextualSpacing/>
              <w:jc w:val="both"/>
              <w:rPr>
                <w:rFonts w:ascii="Times New Roman" w:eastAsia="Arial Unicode MS" w:hAnsi="Times New Roman" w:cs="Times New Roman"/>
                <w:i/>
                <w:iCs/>
                <w:color w:val="000000"/>
                <w:sz w:val="24"/>
                <w:szCs w:val="24"/>
                <w:lang w:eastAsia="ru-RU" w:bidi="ru-RU"/>
              </w:rPr>
            </w:pPr>
            <w:r w:rsidRPr="005819CC">
              <w:rPr>
                <w:rFonts w:ascii="Times New Roman" w:eastAsia="Arial Unicode MS" w:hAnsi="Times New Roman" w:cs="Times New Roman"/>
                <w:i/>
                <w:color w:val="000000"/>
                <w:sz w:val="24"/>
                <w:szCs w:val="24"/>
                <w:lang w:eastAsia="ru-RU" w:bidi="ru-RU"/>
              </w:rPr>
              <w:t>владеть понятиями центральное и параллельное проектирование и применять их при построении сечений многогранников методом проекций;</w:t>
            </w:r>
          </w:p>
          <w:p w:rsidR="000B1BE7" w:rsidRPr="005819CC" w:rsidRDefault="000B1BE7" w:rsidP="00E13373">
            <w:pPr>
              <w:numPr>
                <w:ilvl w:val="0"/>
                <w:numId w:val="3"/>
              </w:numPr>
              <w:spacing w:after="0" w:line="240" w:lineRule="auto"/>
              <w:contextualSpacing/>
              <w:jc w:val="both"/>
              <w:rPr>
                <w:rFonts w:ascii="Times New Roman" w:eastAsia="Arial Unicode MS" w:hAnsi="Times New Roman" w:cs="Times New Roman"/>
                <w:i/>
                <w:iCs/>
                <w:color w:val="000000"/>
                <w:sz w:val="24"/>
                <w:szCs w:val="24"/>
                <w:lang w:eastAsia="ru-RU" w:bidi="ru-RU"/>
              </w:rPr>
            </w:pPr>
            <w:r w:rsidRPr="005819CC">
              <w:rPr>
                <w:rFonts w:ascii="Times New Roman" w:eastAsia="Arial Unicode MS" w:hAnsi="Times New Roman" w:cs="Times New Roman"/>
                <w:i/>
                <w:color w:val="000000"/>
                <w:sz w:val="24"/>
                <w:szCs w:val="24"/>
                <w:lang w:eastAsia="ru-RU" w:bidi="ru-RU"/>
              </w:rPr>
              <w:t>иметь представление о развертке многогранника и кратчайшем пути на поверхности многогранника;</w:t>
            </w:r>
          </w:p>
          <w:p w:rsidR="000B1BE7" w:rsidRPr="005819CC" w:rsidRDefault="000B1BE7" w:rsidP="00E13373">
            <w:pPr>
              <w:numPr>
                <w:ilvl w:val="0"/>
                <w:numId w:val="3"/>
              </w:numPr>
              <w:spacing w:after="0" w:line="240" w:lineRule="auto"/>
              <w:contextualSpacing/>
              <w:jc w:val="both"/>
              <w:rPr>
                <w:rFonts w:ascii="Times New Roman" w:eastAsia="Arial Unicode MS" w:hAnsi="Times New Roman" w:cs="Times New Roman"/>
                <w:i/>
                <w:iCs/>
                <w:color w:val="000000"/>
                <w:sz w:val="24"/>
                <w:szCs w:val="24"/>
                <w:lang w:eastAsia="ru-RU" w:bidi="ru-RU"/>
              </w:rPr>
            </w:pPr>
            <w:r w:rsidRPr="005819CC">
              <w:rPr>
                <w:rFonts w:ascii="Times New Roman" w:eastAsia="Arial Unicode MS" w:hAnsi="Times New Roman" w:cs="Times New Roman"/>
                <w:i/>
                <w:color w:val="000000"/>
                <w:sz w:val="24"/>
                <w:szCs w:val="24"/>
                <w:lang w:eastAsia="ru-RU" w:bidi="ru-RU"/>
              </w:rPr>
              <w:t xml:space="preserve">иметь представление о конических сечениях; </w:t>
            </w:r>
          </w:p>
          <w:p w:rsidR="000B1BE7" w:rsidRPr="005819CC" w:rsidRDefault="000B1BE7" w:rsidP="00E13373">
            <w:pPr>
              <w:numPr>
                <w:ilvl w:val="0"/>
                <w:numId w:val="3"/>
              </w:numPr>
              <w:spacing w:after="0" w:line="240" w:lineRule="auto"/>
              <w:contextualSpacing/>
              <w:jc w:val="both"/>
              <w:rPr>
                <w:rFonts w:ascii="Times New Roman" w:eastAsia="Arial Unicode MS" w:hAnsi="Times New Roman" w:cs="Times New Roman"/>
                <w:i/>
                <w:iCs/>
                <w:color w:val="000000"/>
                <w:sz w:val="24"/>
                <w:szCs w:val="24"/>
                <w:lang w:eastAsia="ru-RU" w:bidi="ru-RU"/>
              </w:rPr>
            </w:pPr>
            <w:r w:rsidRPr="005819CC">
              <w:rPr>
                <w:rFonts w:ascii="Times New Roman" w:eastAsia="Arial Unicode MS" w:hAnsi="Times New Roman" w:cs="Times New Roman"/>
                <w:i/>
                <w:color w:val="000000"/>
                <w:sz w:val="24"/>
                <w:szCs w:val="24"/>
                <w:lang w:eastAsia="ru-RU" w:bidi="ru-RU"/>
              </w:rPr>
              <w:t>иметь представление о касающихся сферах и комбинации тел вращения и уметь применять их при решении задач;</w:t>
            </w:r>
          </w:p>
          <w:p w:rsidR="000B1BE7" w:rsidRPr="005819CC" w:rsidRDefault="000B1BE7" w:rsidP="00E13373">
            <w:pPr>
              <w:numPr>
                <w:ilvl w:val="0"/>
                <w:numId w:val="3"/>
              </w:numPr>
              <w:spacing w:after="0" w:line="240" w:lineRule="auto"/>
              <w:contextualSpacing/>
              <w:jc w:val="both"/>
              <w:rPr>
                <w:rFonts w:ascii="Times New Roman" w:eastAsia="Arial Unicode MS" w:hAnsi="Times New Roman" w:cs="Times New Roman"/>
                <w:i/>
                <w:iCs/>
                <w:color w:val="000000"/>
                <w:sz w:val="24"/>
                <w:szCs w:val="24"/>
                <w:lang w:eastAsia="ru-RU" w:bidi="ru-RU"/>
              </w:rPr>
            </w:pPr>
            <w:r w:rsidRPr="005819CC">
              <w:rPr>
                <w:rFonts w:ascii="Times New Roman" w:eastAsia="Arial Unicode MS" w:hAnsi="Times New Roman" w:cs="Times New Roman"/>
                <w:i/>
                <w:color w:val="000000"/>
                <w:sz w:val="24"/>
                <w:szCs w:val="24"/>
                <w:lang w:eastAsia="ru-RU" w:bidi="ru-RU"/>
              </w:rPr>
              <w:t>применять при решении задач формулу расстояния от точки до плоскости;</w:t>
            </w:r>
          </w:p>
          <w:p w:rsidR="000B1BE7" w:rsidRPr="005819CC" w:rsidRDefault="000B1BE7" w:rsidP="00E13373">
            <w:pPr>
              <w:numPr>
                <w:ilvl w:val="0"/>
                <w:numId w:val="3"/>
              </w:numPr>
              <w:spacing w:after="0" w:line="240" w:lineRule="auto"/>
              <w:contextualSpacing/>
              <w:jc w:val="both"/>
              <w:rPr>
                <w:rFonts w:ascii="Times New Roman" w:eastAsia="Arial Unicode MS" w:hAnsi="Times New Roman" w:cs="Times New Roman"/>
                <w:i/>
                <w:iCs/>
                <w:color w:val="000000"/>
                <w:sz w:val="24"/>
                <w:szCs w:val="24"/>
                <w:lang w:eastAsia="ru-RU" w:bidi="ru-RU"/>
              </w:rPr>
            </w:pPr>
            <w:r w:rsidRPr="005819CC">
              <w:rPr>
                <w:rFonts w:ascii="Times New Roman" w:eastAsia="Arial Unicode MS" w:hAnsi="Times New Roman" w:cs="Times New Roman"/>
                <w:i/>
                <w:color w:val="000000"/>
                <w:sz w:val="24"/>
                <w:szCs w:val="24"/>
                <w:lang w:eastAsia="ru-RU" w:bidi="ru-RU"/>
              </w:rPr>
              <w:t>владеть разными способами задания прямой уравнениями и уметь применять при решении задач;</w:t>
            </w:r>
          </w:p>
          <w:p w:rsidR="000B1BE7" w:rsidRPr="005819CC" w:rsidRDefault="000B1BE7" w:rsidP="00E13373">
            <w:pPr>
              <w:numPr>
                <w:ilvl w:val="0"/>
                <w:numId w:val="8"/>
              </w:numPr>
              <w:spacing w:after="0" w:line="240" w:lineRule="auto"/>
              <w:contextualSpacing/>
              <w:jc w:val="both"/>
              <w:rPr>
                <w:rFonts w:ascii="Times New Roman" w:eastAsia="Arial Unicode MS" w:hAnsi="Times New Roman" w:cs="Times New Roman"/>
                <w:i/>
                <w:iCs/>
                <w:color w:val="000000"/>
                <w:sz w:val="24"/>
                <w:szCs w:val="24"/>
                <w:lang w:eastAsia="ru-RU" w:bidi="ru-RU"/>
              </w:rPr>
            </w:pPr>
            <w:r w:rsidRPr="005819CC">
              <w:rPr>
                <w:rFonts w:ascii="Times New Roman" w:eastAsia="Arial Unicode MS" w:hAnsi="Times New Roman" w:cs="Times New Roman"/>
                <w:i/>
                <w:color w:val="000000"/>
                <w:sz w:val="24"/>
                <w:szCs w:val="24"/>
                <w:lang w:eastAsia="ru-RU" w:bidi="ru-RU"/>
              </w:rPr>
              <w:t xml:space="preserve">применять при решении задач и доказательстве теорем векторный метод и метод координат; </w:t>
            </w:r>
          </w:p>
          <w:p w:rsidR="000B1BE7" w:rsidRPr="005819CC" w:rsidRDefault="000B1BE7" w:rsidP="00E13373">
            <w:pPr>
              <w:numPr>
                <w:ilvl w:val="0"/>
                <w:numId w:val="8"/>
              </w:numPr>
              <w:spacing w:after="0" w:line="240" w:lineRule="auto"/>
              <w:contextualSpacing/>
              <w:jc w:val="both"/>
              <w:rPr>
                <w:rFonts w:ascii="Times New Roman" w:eastAsia="Arial Unicode MS" w:hAnsi="Times New Roman" w:cs="Times New Roman"/>
                <w:i/>
                <w:iCs/>
                <w:color w:val="000000"/>
                <w:sz w:val="24"/>
                <w:szCs w:val="24"/>
                <w:lang w:eastAsia="ru-RU" w:bidi="ru-RU"/>
              </w:rPr>
            </w:pPr>
            <w:r w:rsidRPr="005819CC">
              <w:rPr>
                <w:rFonts w:ascii="Times New Roman" w:eastAsia="Arial Unicode MS" w:hAnsi="Times New Roman" w:cs="Times New Roman"/>
                <w:i/>
                <w:color w:val="000000"/>
                <w:sz w:val="24"/>
                <w:szCs w:val="24"/>
                <w:lang w:eastAsia="ru-RU" w:bidi="ru-RU"/>
              </w:rPr>
              <w:t>иметь представление об аксиомах объема, применять формулы объемов прямоугольного параллелепипеда, призмы и пирамиды, тетраэдра при решении задач;</w:t>
            </w:r>
          </w:p>
          <w:p w:rsidR="000B1BE7" w:rsidRPr="005819CC" w:rsidRDefault="000B1BE7" w:rsidP="00E13373">
            <w:pPr>
              <w:numPr>
                <w:ilvl w:val="0"/>
                <w:numId w:val="8"/>
              </w:numPr>
              <w:spacing w:after="0" w:line="240" w:lineRule="auto"/>
              <w:contextualSpacing/>
              <w:jc w:val="both"/>
              <w:rPr>
                <w:rFonts w:ascii="Times New Roman" w:eastAsia="Arial Unicode MS" w:hAnsi="Times New Roman" w:cs="Times New Roman"/>
                <w:i/>
                <w:iCs/>
                <w:color w:val="000000"/>
                <w:sz w:val="24"/>
                <w:szCs w:val="24"/>
                <w:lang w:eastAsia="ru-RU" w:bidi="ru-RU"/>
              </w:rPr>
            </w:pPr>
            <w:r w:rsidRPr="005819CC">
              <w:rPr>
                <w:rFonts w:ascii="Times New Roman" w:eastAsia="Arial Unicode MS" w:hAnsi="Times New Roman" w:cs="Times New Roman"/>
                <w:i/>
                <w:color w:val="000000"/>
                <w:sz w:val="24"/>
                <w:szCs w:val="24"/>
                <w:lang w:eastAsia="ru-RU" w:bidi="ru-RU"/>
              </w:rPr>
              <w:t>применять теоремы об отношениях объемов при решении задач;</w:t>
            </w:r>
          </w:p>
          <w:p w:rsidR="000B1BE7" w:rsidRPr="005819CC" w:rsidRDefault="000B1BE7" w:rsidP="00E13373">
            <w:pPr>
              <w:numPr>
                <w:ilvl w:val="0"/>
                <w:numId w:val="8"/>
              </w:numPr>
              <w:spacing w:after="0" w:line="240" w:lineRule="auto"/>
              <w:contextualSpacing/>
              <w:jc w:val="both"/>
              <w:rPr>
                <w:rFonts w:ascii="Times New Roman" w:eastAsia="Arial Unicode MS" w:hAnsi="Times New Roman" w:cs="Times New Roman"/>
                <w:i/>
                <w:iCs/>
                <w:color w:val="000000"/>
                <w:sz w:val="24"/>
                <w:szCs w:val="24"/>
                <w:lang w:eastAsia="ru-RU" w:bidi="ru-RU"/>
              </w:rPr>
            </w:pPr>
            <w:r w:rsidRPr="005819CC">
              <w:rPr>
                <w:rFonts w:ascii="Times New Roman" w:eastAsia="Arial Unicode MS" w:hAnsi="Times New Roman" w:cs="Times New Roman"/>
                <w:i/>
                <w:color w:val="000000"/>
                <w:sz w:val="24"/>
                <w:szCs w:val="24"/>
                <w:lang w:eastAsia="ru-RU" w:bidi="ru-RU"/>
              </w:rPr>
              <w:t xml:space="preserve">применять интеграл для вычисления объемов и поверхностей тел вращения, вычисления площади сферического пояса и объема шарового слоя; </w:t>
            </w:r>
          </w:p>
          <w:p w:rsidR="000B1BE7" w:rsidRPr="005819CC" w:rsidRDefault="000B1BE7" w:rsidP="00E13373">
            <w:pPr>
              <w:numPr>
                <w:ilvl w:val="0"/>
                <w:numId w:val="8"/>
              </w:numPr>
              <w:spacing w:after="0" w:line="240" w:lineRule="auto"/>
              <w:contextualSpacing/>
              <w:jc w:val="both"/>
              <w:rPr>
                <w:rFonts w:ascii="Times New Roman" w:eastAsia="Arial Unicode MS" w:hAnsi="Times New Roman" w:cs="Times New Roman"/>
                <w:i/>
                <w:iCs/>
                <w:color w:val="000000"/>
                <w:sz w:val="24"/>
                <w:szCs w:val="24"/>
                <w:lang w:eastAsia="ru-RU" w:bidi="ru-RU"/>
              </w:rPr>
            </w:pPr>
            <w:r w:rsidRPr="005819CC">
              <w:rPr>
                <w:rFonts w:ascii="Times New Roman" w:eastAsia="Arial Unicode MS" w:hAnsi="Times New Roman" w:cs="Times New Roman"/>
                <w:i/>
                <w:color w:val="000000"/>
                <w:sz w:val="24"/>
                <w:szCs w:val="24"/>
                <w:lang w:eastAsia="ru-RU" w:bidi="ru-RU"/>
              </w:rPr>
              <w:t>иметь представление о движениях в пространстве: параллельном переносе, симметрии относительно плоскости, центральной симметрии, повороте относительно прямой, винтовой симметрии, уметь применять их при решении задач;</w:t>
            </w:r>
          </w:p>
          <w:p w:rsidR="000B1BE7" w:rsidRPr="005819CC" w:rsidRDefault="000B1BE7" w:rsidP="00E13373">
            <w:pPr>
              <w:numPr>
                <w:ilvl w:val="0"/>
                <w:numId w:val="8"/>
              </w:numPr>
              <w:spacing w:after="0" w:line="240" w:lineRule="auto"/>
              <w:contextualSpacing/>
              <w:jc w:val="both"/>
              <w:rPr>
                <w:rFonts w:ascii="Times New Roman" w:eastAsia="Arial Unicode MS" w:hAnsi="Times New Roman" w:cs="Times New Roman"/>
                <w:i/>
                <w:iCs/>
                <w:color w:val="000000"/>
                <w:sz w:val="24"/>
                <w:szCs w:val="24"/>
                <w:lang w:eastAsia="ru-RU" w:bidi="ru-RU"/>
              </w:rPr>
            </w:pPr>
            <w:r w:rsidRPr="005819CC">
              <w:rPr>
                <w:rFonts w:ascii="Times New Roman" w:eastAsia="Arial Unicode MS" w:hAnsi="Times New Roman" w:cs="Times New Roman"/>
                <w:i/>
                <w:color w:val="000000"/>
                <w:sz w:val="24"/>
                <w:szCs w:val="24"/>
                <w:lang w:eastAsia="ru-RU" w:bidi="ru-RU"/>
              </w:rPr>
              <w:t>иметь представление о площади ортогональной проекции;</w:t>
            </w:r>
          </w:p>
          <w:p w:rsidR="000B1BE7" w:rsidRPr="005819CC" w:rsidRDefault="000B1BE7" w:rsidP="00E13373">
            <w:pPr>
              <w:numPr>
                <w:ilvl w:val="0"/>
                <w:numId w:val="8"/>
              </w:numPr>
              <w:spacing w:after="0" w:line="240" w:lineRule="auto"/>
              <w:contextualSpacing/>
              <w:jc w:val="both"/>
              <w:rPr>
                <w:rFonts w:ascii="Times New Roman" w:eastAsia="Arial Unicode MS" w:hAnsi="Times New Roman" w:cs="Times New Roman"/>
                <w:i/>
                <w:iCs/>
                <w:color w:val="000000"/>
                <w:sz w:val="24"/>
                <w:szCs w:val="24"/>
                <w:lang w:eastAsia="ru-RU" w:bidi="ru-RU"/>
              </w:rPr>
            </w:pPr>
            <w:r w:rsidRPr="005819CC">
              <w:rPr>
                <w:rFonts w:ascii="Times New Roman" w:eastAsia="Arial Unicode MS" w:hAnsi="Times New Roman" w:cs="Times New Roman"/>
                <w:i/>
                <w:color w:val="000000"/>
                <w:sz w:val="24"/>
                <w:szCs w:val="24"/>
                <w:lang w:eastAsia="ru-RU" w:bidi="ru-RU"/>
              </w:rPr>
              <w:t>иметь представление о трехгранном и многогранном угле и применять свойства плоских углов многогранного угла при решении задач;</w:t>
            </w:r>
          </w:p>
          <w:p w:rsidR="000B1BE7" w:rsidRPr="005819CC" w:rsidRDefault="000B1BE7" w:rsidP="00E13373">
            <w:pPr>
              <w:numPr>
                <w:ilvl w:val="0"/>
                <w:numId w:val="8"/>
              </w:numPr>
              <w:spacing w:after="0" w:line="240" w:lineRule="auto"/>
              <w:contextualSpacing/>
              <w:jc w:val="both"/>
              <w:rPr>
                <w:rFonts w:ascii="Times New Roman" w:eastAsia="Arial Unicode MS" w:hAnsi="Times New Roman" w:cs="Times New Roman"/>
                <w:i/>
                <w:iCs/>
                <w:color w:val="000000"/>
                <w:sz w:val="24"/>
                <w:szCs w:val="24"/>
                <w:lang w:eastAsia="ru-RU" w:bidi="ru-RU"/>
              </w:rPr>
            </w:pPr>
            <w:r w:rsidRPr="005819CC">
              <w:rPr>
                <w:rFonts w:ascii="Times New Roman" w:eastAsia="Arial Unicode MS" w:hAnsi="Times New Roman" w:cs="Times New Roman"/>
                <w:i/>
                <w:color w:val="000000"/>
                <w:sz w:val="24"/>
                <w:szCs w:val="24"/>
                <w:lang w:eastAsia="ru-RU" w:bidi="ru-RU"/>
              </w:rPr>
              <w:t>иметь представления о преобразовании подобия, гомотетии и уметь применять их при решении задач;</w:t>
            </w:r>
          </w:p>
          <w:p w:rsidR="000B1BE7" w:rsidRPr="005819CC" w:rsidRDefault="000B1BE7" w:rsidP="00E13373">
            <w:pPr>
              <w:numPr>
                <w:ilvl w:val="0"/>
                <w:numId w:val="8"/>
              </w:numPr>
              <w:spacing w:after="0" w:line="240" w:lineRule="auto"/>
              <w:contextualSpacing/>
              <w:jc w:val="both"/>
              <w:rPr>
                <w:rFonts w:ascii="Times New Roman" w:eastAsia="Arial Unicode MS" w:hAnsi="Times New Roman" w:cs="Times New Roman"/>
                <w:i/>
                <w:iCs/>
                <w:color w:val="000000"/>
                <w:sz w:val="24"/>
                <w:szCs w:val="24"/>
                <w:lang w:eastAsia="ru-RU" w:bidi="ru-RU"/>
              </w:rPr>
            </w:pPr>
            <w:r w:rsidRPr="005819CC">
              <w:rPr>
                <w:rFonts w:ascii="Times New Roman" w:eastAsia="Arial Unicode MS" w:hAnsi="Times New Roman" w:cs="Times New Roman"/>
                <w:i/>
                <w:color w:val="000000"/>
                <w:sz w:val="24"/>
                <w:szCs w:val="24"/>
                <w:lang w:eastAsia="ru-RU" w:bidi="ru-RU"/>
              </w:rPr>
              <w:t xml:space="preserve"> уметь решать задачи на плоскости методами стереометрии;</w:t>
            </w:r>
          </w:p>
          <w:p w:rsidR="000B1BE7" w:rsidRPr="005819CC" w:rsidRDefault="000B1BE7" w:rsidP="00E13373">
            <w:pPr>
              <w:numPr>
                <w:ilvl w:val="0"/>
                <w:numId w:val="8"/>
              </w:numPr>
              <w:spacing w:after="0" w:line="240" w:lineRule="auto"/>
              <w:contextualSpacing/>
              <w:jc w:val="both"/>
              <w:rPr>
                <w:rFonts w:ascii="Times New Roman" w:eastAsia="Arial Unicode MS" w:hAnsi="Times New Roman" w:cs="Times New Roman"/>
                <w:i/>
                <w:iCs/>
                <w:color w:val="000000"/>
                <w:sz w:val="24"/>
                <w:szCs w:val="24"/>
                <w:lang w:eastAsia="ru-RU" w:bidi="ru-RU"/>
              </w:rPr>
            </w:pPr>
            <w:r w:rsidRPr="005819CC">
              <w:rPr>
                <w:rFonts w:ascii="Times New Roman" w:eastAsia="Arial Unicode MS" w:hAnsi="Times New Roman" w:cs="Times New Roman"/>
                <w:i/>
                <w:color w:val="000000"/>
                <w:sz w:val="24"/>
                <w:szCs w:val="24"/>
                <w:lang w:eastAsia="ru-RU" w:bidi="ru-RU"/>
              </w:rPr>
              <w:t>уметь применять формулы объемов при решении задач</w:t>
            </w:r>
          </w:p>
        </w:tc>
      </w:tr>
      <w:tr w:rsidR="000B1BE7" w:rsidRPr="005819CC" w:rsidTr="008416E5">
        <w:trPr>
          <w:gridBefore w:val="1"/>
          <w:wBefore w:w="6" w:type="dxa"/>
        </w:trPr>
        <w:tc>
          <w:tcPr>
            <w:tcW w:w="1520" w:type="dxa"/>
          </w:tcPr>
          <w:p w:rsidR="000B1BE7" w:rsidRPr="005819CC" w:rsidRDefault="000B1BE7" w:rsidP="005819CC">
            <w:pPr>
              <w:spacing w:after="0" w:line="240" w:lineRule="auto"/>
              <w:contextualSpacing/>
              <w:jc w:val="both"/>
              <w:rPr>
                <w:rFonts w:ascii="Times New Roman" w:eastAsia="Arial Unicode MS" w:hAnsi="Times New Roman" w:cs="Times New Roman"/>
                <w:b/>
                <w:color w:val="000000"/>
                <w:sz w:val="24"/>
                <w:szCs w:val="24"/>
                <w:lang w:eastAsia="ru-RU" w:bidi="ru-RU"/>
              </w:rPr>
            </w:pPr>
            <w:r w:rsidRPr="005819CC">
              <w:rPr>
                <w:rFonts w:ascii="Times New Roman" w:eastAsia="Arial Unicode MS" w:hAnsi="Times New Roman" w:cs="Times New Roman"/>
                <w:b/>
                <w:color w:val="000000"/>
                <w:sz w:val="24"/>
                <w:szCs w:val="24"/>
                <w:lang w:eastAsia="ru-RU" w:bidi="ru-RU"/>
              </w:rPr>
              <w:t>Векторы и координаты в пространстве</w:t>
            </w:r>
          </w:p>
        </w:tc>
        <w:tc>
          <w:tcPr>
            <w:tcW w:w="7796" w:type="dxa"/>
          </w:tcPr>
          <w:p w:rsidR="000B1BE7" w:rsidRPr="005819CC" w:rsidRDefault="000B1BE7" w:rsidP="00E13373">
            <w:pPr>
              <w:numPr>
                <w:ilvl w:val="0"/>
                <w:numId w:val="7"/>
              </w:numPr>
              <w:spacing w:after="0" w:line="240" w:lineRule="auto"/>
              <w:contextualSpacing/>
              <w:jc w:val="both"/>
              <w:rPr>
                <w:rFonts w:ascii="Times New Roman" w:eastAsia="Arial Unicode MS" w:hAnsi="Times New Roman" w:cs="Times New Roman"/>
                <w:iCs/>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Владеть понятиями векторы и их координаты;</w:t>
            </w:r>
          </w:p>
          <w:p w:rsidR="000B1BE7" w:rsidRPr="005819CC" w:rsidRDefault="000B1BE7" w:rsidP="00E13373">
            <w:pPr>
              <w:numPr>
                <w:ilvl w:val="0"/>
                <w:numId w:val="7"/>
              </w:numPr>
              <w:spacing w:after="0" w:line="240" w:lineRule="auto"/>
              <w:contextualSpacing/>
              <w:jc w:val="both"/>
              <w:rPr>
                <w:rFonts w:ascii="Times New Roman" w:eastAsia="Arial Unicode MS" w:hAnsi="Times New Roman" w:cs="Times New Roman"/>
                <w:iCs/>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уметь выполнять операции над векторами;</w:t>
            </w:r>
          </w:p>
          <w:p w:rsidR="000B1BE7" w:rsidRPr="005819CC" w:rsidRDefault="000B1BE7" w:rsidP="00E13373">
            <w:pPr>
              <w:numPr>
                <w:ilvl w:val="0"/>
                <w:numId w:val="7"/>
              </w:numPr>
              <w:spacing w:after="0" w:line="240" w:lineRule="auto"/>
              <w:contextualSpacing/>
              <w:jc w:val="both"/>
              <w:rPr>
                <w:rFonts w:ascii="Times New Roman" w:eastAsia="Arial Unicode MS" w:hAnsi="Times New Roman" w:cs="Times New Roman"/>
                <w:iCs/>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использовать скалярное произведение векторов при решении задач;</w:t>
            </w:r>
          </w:p>
          <w:p w:rsidR="000B1BE7" w:rsidRPr="005819CC" w:rsidRDefault="000B1BE7" w:rsidP="00E13373">
            <w:pPr>
              <w:numPr>
                <w:ilvl w:val="0"/>
                <w:numId w:val="7"/>
              </w:numPr>
              <w:spacing w:after="0" w:line="240" w:lineRule="auto"/>
              <w:contextualSpacing/>
              <w:jc w:val="both"/>
              <w:rPr>
                <w:rFonts w:ascii="Times New Roman" w:eastAsia="Arial Unicode MS" w:hAnsi="Times New Roman" w:cs="Times New Roman"/>
                <w:iCs/>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применять уравнение плоскости, формулу расстояния между точками, уравнение сферы при решении задач;</w:t>
            </w:r>
          </w:p>
          <w:p w:rsidR="000B1BE7" w:rsidRPr="005819CC" w:rsidRDefault="000B1BE7" w:rsidP="00E13373">
            <w:pPr>
              <w:numPr>
                <w:ilvl w:val="0"/>
                <w:numId w:val="7"/>
              </w:numPr>
              <w:spacing w:after="0" w:line="240" w:lineRule="auto"/>
              <w:contextualSpacing/>
              <w:jc w:val="both"/>
              <w:rPr>
                <w:rFonts w:ascii="Times New Roman" w:eastAsia="Arial Unicode MS" w:hAnsi="Times New Roman" w:cs="Times New Roman"/>
                <w:iCs/>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применять векторы и метод координат в пространстве при решении задач </w:t>
            </w:r>
          </w:p>
          <w:p w:rsidR="000B1BE7" w:rsidRPr="005819CC" w:rsidRDefault="000B1BE7" w:rsidP="005819CC">
            <w:pPr>
              <w:spacing w:after="0" w:line="240" w:lineRule="auto"/>
              <w:contextualSpacing/>
              <w:jc w:val="both"/>
              <w:rPr>
                <w:rFonts w:ascii="Times New Roman" w:eastAsia="Arial Unicode MS" w:hAnsi="Times New Roman" w:cs="Times New Roman"/>
                <w:color w:val="000000"/>
                <w:sz w:val="24"/>
                <w:szCs w:val="24"/>
                <w:lang w:eastAsia="ru-RU" w:bidi="ru-RU"/>
              </w:rPr>
            </w:pPr>
          </w:p>
        </w:tc>
        <w:tc>
          <w:tcPr>
            <w:tcW w:w="5103" w:type="dxa"/>
          </w:tcPr>
          <w:p w:rsidR="000B1BE7" w:rsidRPr="005819CC" w:rsidRDefault="000B1BE7" w:rsidP="005819CC">
            <w:pPr>
              <w:spacing w:after="0" w:line="240" w:lineRule="auto"/>
              <w:contextualSpacing/>
              <w:jc w:val="both"/>
              <w:rPr>
                <w:rFonts w:ascii="Times New Roman" w:eastAsia="Arial Unicode MS" w:hAnsi="Times New Roman" w:cs="Times New Roman"/>
                <w:i/>
                <w:color w:val="000000"/>
                <w:sz w:val="24"/>
                <w:szCs w:val="24"/>
                <w:lang w:eastAsia="ru-RU" w:bidi="ru-RU"/>
              </w:rPr>
            </w:pPr>
            <w:r w:rsidRPr="005819CC">
              <w:rPr>
                <w:rFonts w:ascii="Times New Roman" w:eastAsia="Arial Unicode MS" w:hAnsi="Times New Roman" w:cs="Times New Roman"/>
                <w:i/>
                <w:color w:val="000000"/>
                <w:sz w:val="24"/>
                <w:szCs w:val="24"/>
                <w:lang w:eastAsia="ru-RU" w:bidi="ru-RU"/>
              </w:rPr>
              <w:t xml:space="preserve">Достижение результатов раздела </w:t>
            </w:r>
            <w:r w:rsidRPr="005819CC">
              <w:rPr>
                <w:rFonts w:ascii="Times New Roman" w:eastAsia="Arial Unicode MS" w:hAnsi="Times New Roman" w:cs="Times New Roman"/>
                <w:i/>
                <w:color w:val="000000"/>
                <w:sz w:val="24"/>
                <w:szCs w:val="24"/>
                <w:lang w:val="en-US" w:eastAsia="ru-RU" w:bidi="ru-RU"/>
              </w:rPr>
              <w:t>II</w:t>
            </w:r>
            <w:r w:rsidRPr="005819CC">
              <w:rPr>
                <w:rFonts w:ascii="Times New Roman" w:eastAsia="Arial Unicode MS" w:hAnsi="Times New Roman" w:cs="Times New Roman"/>
                <w:i/>
                <w:color w:val="000000"/>
                <w:sz w:val="24"/>
                <w:szCs w:val="24"/>
                <w:lang w:eastAsia="ru-RU" w:bidi="ru-RU"/>
              </w:rPr>
              <w:t>;</w:t>
            </w:r>
          </w:p>
          <w:p w:rsidR="000B1BE7" w:rsidRPr="005819CC" w:rsidRDefault="000B1BE7" w:rsidP="00E13373">
            <w:pPr>
              <w:numPr>
                <w:ilvl w:val="0"/>
                <w:numId w:val="7"/>
              </w:numPr>
              <w:spacing w:after="0" w:line="240" w:lineRule="auto"/>
              <w:contextualSpacing/>
              <w:jc w:val="both"/>
              <w:rPr>
                <w:rFonts w:ascii="Times New Roman" w:eastAsia="Arial Unicode MS" w:hAnsi="Times New Roman" w:cs="Times New Roman"/>
                <w:i/>
                <w:iCs/>
                <w:color w:val="000000"/>
                <w:sz w:val="24"/>
                <w:szCs w:val="24"/>
                <w:lang w:eastAsia="ru-RU" w:bidi="ru-RU"/>
              </w:rPr>
            </w:pPr>
            <w:r w:rsidRPr="005819CC">
              <w:rPr>
                <w:rFonts w:ascii="Times New Roman" w:eastAsia="Arial Unicode MS" w:hAnsi="Times New Roman" w:cs="Times New Roman"/>
                <w:i/>
                <w:color w:val="000000"/>
                <w:sz w:val="24"/>
                <w:szCs w:val="24"/>
                <w:lang w:eastAsia="ru-RU" w:bidi="ru-RU"/>
              </w:rPr>
              <w:t>находить объем параллелепипеда и тетраэдра, заданных координатами своих вершин;</w:t>
            </w:r>
          </w:p>
          <w:p w:rsidR="000B1BE7" w:rsidRPr="005819CC" w:rsidRDefault="000B1BE7" w:rsidP="00E13373">
            <w:pPr>
              <w:numPr>
                <w:ilvl w:val="0"/>
                <w:numId w:val="7"/>
              </w:numPr>
              <w:spacing w:after="0" w:line="240" w:lineRule="auto"/>
              <w:contextualSpacing/>
              <w:jc w:val="both"/>
              <w:rPr>
                <w:rFonts w:ascii="Times New Roman" w:eastAsia="Arial Unicode MS" w:hAnsi="Times New Roman" w:cs="Times New Roman"/>
                <w:i/>
                <w:iCs/>
                <w:color w:val="000000"/>
                <w:sz w:val="24"/>
                <w:szCs w:val="24"/>
                <w:lang w:eastAsia="ru-RU" w:bidi="ru-RU"/>
              </w:rPr>
            </w:pPr>
            <w:r w:rsidRPr="005819CC">
              <w:rPr>
                <w:rFonts w:ascii="Times New Roman" w:eastAsia="Arial Unicode MS" w:hAnsi="Times New Roman" w:cs="Times New Roman"/>
                <w:i/>
                <w:color w:val="000000"/>
                <w:sz w:val="24"/>
                <w:szCs w:val="24"/>
                <w:lang w:eastAsia="ru-RU" w:bidi="ru-RU"/>
              </w:rPr>
              <w:t>задавать прямую в пространстве;</w:t>
            </w:r>
          </w:p>
          <w:p w:rsidR="000B1BE7" w:rsidRPr="005819CC" w:rsidRDefault="000B1BE7" w:rsidP="00E13373">
            <w:pPr>
              <w:numPr>
                <w:ilvl w:val="0"/>
                <w:numId w:val="7"/>
              </w:numPr>
              <w:spacing w:after="0" w:line="240" w:lineRule="auto"/>
              <w:contextualSpacing/>
              <w:jc w:val="both"/>
              <w:rPr>
                <w:rFonts w:ascii="Times New Roman" w:eastAsia="Arial Unicode MS" w:hAnsi="Times New Roman" w:cs="Times New Roman"/>
                <w:i/>
                <w:iCs/>
                <w:color w:val="000000"/>
                <w:sz w:val="24"/>
                <w:szCs w:val="24"/>
                <w:lang w:eastAsia="ru-RU" w:bidi="ru-RU"/>
              </w:rPr>
            </w:pPr>
            <w:r w:rsidRPr="005819CC">
              <w:rPr>
                <w:rFonts w:ascii="Times New Roman" w:eastAsia="Arial Unicode MS" w:hAnsi="Times New Roman" w:cs="Times New Roman"/>
                <w:i/>
                <w:color w:val="000000"/>
                <w:sz w:val="24"/>
                <w:szCs w:val="24"/>
                <w:lang w:eastAsia="ru-RU" w:bidi="ru-RU"/>
              </w:rPr>
              <w:t>находить расстояние от точки до плоскости в системе координат;</w:t>
            </w:r>
          </w:p>
          <w:p w:rsidR="000B1BE7" w:rsidRPr="005819CC" w:rsidRDefault="000B1BE7" w:rsidP="00E13373">
            <w:pPr>
              <w:numPr>
                <w:ilvl w:val="0"/>
                <w:numId w:val="7"/>
              </w:numPr>
              <w:spacing w:after="0" w:line="240" w:lineRule="auto"/>
              <w:contextualSpacing/>
              <w:jc w:val="both"/>
              <w:rPr>
                <w:rFonts w:ascii="Times New Roman" w:eastAsia="Arial Unicode MS" w:hAnsi="Times New Roman" w:cs="Times New Roman"/>
                <w:i/>
                <w:iCs/>
                <w:color w:val="000000"/>
                <w:sz w:val="24"/>
                <w:szCs w:val="24"/>
                <w:lang w:eastAsia="ru-RU" w:bidi="ru-RU"/>
              </w:rPr>
            </w:pPr>
            <w:r w:rsidRPr="005819CC">
              <w:rPr>
                <w:rFonts w:ascii="Times New Roman" w:eastAsia="Arial Unicode MS" w:hAnsi="Times New Roman" w:cs="Times New Roman"/>
                <w:i/>
                <w:color w:val="000000"/>
                <w:sz w:val="24"/>
                <w:szCs w:val="24"/>
                <w:lang w:eastAsia="ru-RU" w:bidi="ru-RU"/>
              </w:rPr>
              <w:t>находить расстояние между скрещивающимися прямыми, заданными в системе координат</w:t>
            </w:r>
          </w:p>
        </w:tc>
      </w:tr>
      <w:tr w:rsidR="000B1BE7" w:rsidRPr="005819CC" w:rsidTr="008416E5">
        <w:trPr>
          <w:gridBefore w:val="1"/>
          <w:wBefore w:w="6" w:type="dxa"/>
        </w:trPr>
        <w:tc>
          <w:tcPr>
            <w:tcW w:w="1520" w:type="dxa"/>
          </w:tcPr>
          <w:p w:rsidR="000B1BE7" w:rsidRPr="005819CC" w:rsidRDefault="000B1BE7" w:rsidP="005819CC">
            <w:pPr>
              <w:spacing w:after="0" w:line="240" w:lineRule="auto"/>
              <w:contextualSpacing/>
              <w:jc w:val="both"/>
              <w:rPr>
                <w:rFonts w:ascii="Times New Roman" w:eastAsia="Arial Unicode MS" w:hAnsi="Times New Roman" w:cs="Times New Roman"/>
                <w:b/>
                <w:bCs/>
                <w:color w:val="000000"/>
                <w:sz w:val="24"/>
                <w:szCs w:val="24"/>
                <w:lang w:eastAsia="ru-RU" w:bidi="ru-RU"/>
              </w:rPr>
            </w:pPr>
            <w:r w:rsidRPr="005819CC">
              <w:rPr>
                <w:rFonts w:ascii="Times New Roman" w:eastAsia="Arial Unicode MS" w:hAnsi="Times New Roman" w:cs="Times New Roman"/>
                <w:b/>
                <w:bCs/>
                <w:color w:val="000000"/>
                <w:sz w:val="24"/>
                <w:szCs w:val="24"/>
                <w:lang w:eastAsia="ru-RU" w:bidi="ru-RU"/>
              </w:rPr>
              <w:t>История математики</w:t>
            </w:r>
          </w:p>
          <w:p w:rsidR="000B1BE7" w:rsidRPr="005819CC" w:rsidRDefault="000B1BE7" w:rsidP="005819CC">
            <w:pPr>
              <w:spacing w:after="0" w:line="240" w:lineRule="auto"/>
              <w:contextualSpacing/>
              <w:jc w:val="both"/>
              <w:rPr>
                <w:rFonts w:ascii="Times New Roman" w:eastAsia="Arial Unicode MS" w:hAnsi="Times New Roman" w:cs="Times New Roman"/>
                <w:b/>
                <w:bCs/>
                <w:color w:val="000000"/>
                <w:sz w:val="24"/>
                <w:szCs w:val="24"/>
                <w:lang w:eastAsia="ru-RU" w:bidi="ru-RU"/>
              </w:rPr>
            </w:pPr>
          </w:p>
        </w:tc>
        <w:tc>
          <w:tcPr>
            <w:tcW w:w="7796" w:type="dxa"/>
          </w:tcPr>
          <w:p w:rsidR="000B1BE7" w:rsidRPr="005819CC" w:rsidRDefault="000B1BE7" w:rsidP="00E13373">
            <w:pPr>
              <w:numPr>
                <w:ilvl w:val="0"/>
                <w:numId w:val="6"/>
              </w:numPr>
              <w:spacing w:after="0" w:line="240" w:lineRule="auto"/>
              <w:contextualSpacing/>
              <w:jc w:val="both"/>
              <w:rPr>
                <w:rFonts w:ascii="Times New Roman" w:eastAsia="Arial Unicode MS" w:hAnsi="Times New Roman" w:cs="Times New Roman"/>
                <w:iCs/>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Иметь представление о вкладе выдающихся математиков в развитие науки;</w:t>
            </w:r>
          </w:p>
          <w:p w:rsidR="000B1BE7" w:rsidRPr="005819CC" w:rsidRDefault="000B1BE7" w:rsidP="00E13373">
            <w:pPr>
              <w:numPr>
                <w:ilvl w:val="0"/>
                <w:numId w:val="6"/>
              </w:numPr>
              <w:spacing w:after="0" w:line="240" w:lineRule="auto"/>
              <w:contextualSpacing/>
              <w:jc w:val="both"/>
              <w:rPr>
                <w:rFonts w:ascii="Times New Roman" w:eastAsia="Arial Unicode MS" w:hAnsi="Times New Roman" w:cs="Times New Roman"/>
                <w:iCs/>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понимать роль математики в развитии России</w:t>
            </w:r>
          </w:p>
        </w:tc>
        <w:tc>
          <w:tcPr>
            <w:tcW w:w="5103" w:type="dxa"/>
          </w:tcPr>
          <w:p w:rsidR="000B1BE7" w:rsidRPr="005819CC" w:rsidRDefault="000B1BE7" w:rsidP="005819CC">
            <w:pPr>
              <w:spacing w:after="0" w:line="240" w:lineRule="auto"/>
              <w:contextualSpacing/>
              <w:jc w:val="both"/>
              <w:rPr>
                <w:rFonts w:ascii="Times New Roman" w:eastAsia="Arial Unicode MS" w:hAnsi="Times New Roman" w:cs="Times New Roman"/>
                <w:i/>
                <w:color w:val="000000"/>
                <w:sz w:val="24"/>
                <w:szCs w:val="24"/>
                <w:lang w:val="en-US" w:eastAsia="ru-RU" w:bidi="ru-RU"/>
              </w:rPr>
            </w:pPr>
            <w:r w:rsidRPr="005819CC">
              <w:rPr>
                <w:rFonts w:ascii="Times New Roman" w:eastAsia="Arial Unicode MS" w:hAnsi="Times New Roman" w:cs="Times New Roman"/>
                <w:i/>
                <w:color w:val="000000"/>
                <w:sz w:val="24"/>
                <w:szCs w:val="24"/>
                <w:lang w:eastAsia="ru-RU" w:bidi="ru-RU"/>
              </w:rPr>
              <w:t xml:space="preserve">Достижение результатов раздела </w:t>
            </w:r>
            <w:r w:rsidRPr="005819CC">
              <w:rPr>
                <w:rFonts w:ascii="Times New Roman" w:eastAsia="Arial Unicode MS" w:hAnsi="Times New Roman" w:cs="Times New Roman"/>
                <w:i/>
                <w:color w:val="000000"/>
                <w:sz w:val="24"/>
                <w:szCs w:val="24"/>
                <w:lang w:val="en-US" w:eastAsia="ru-RU" w:bidi="ru-RU"/>
              </w:rPr>
              <w:t>II</w:t>
            </w:r>
          </w:p>
        </w:tc>
      </w:tr>
      <w:tr w:rsidR="000B1BE7" w:rsidRPr="005819CC" w:rsidTr="008416E5">
        <w:trPr>
          <w:gridBefore w:val="1"/>
          <w:wBefore w:w="6" w:type="dxa"/>
        </w:trPr>
        <w:tc>
          <w:tcPr>
            <w:tcW w:w="1520" w:type="dxa"/>
          </w:tcPr>
          <w:p w:rsidR="000B1BE7" w:rsidRPr="005819CC" w:rsidRDefault="000B1BE7" w:rsidP="005819CC">
            <w:pPr>
              <w:spacing w:after="0" w:line="240" w:lineRule="auto"/>
              <w:contextualSpacing/>
              <w:jc w:val="both"/>
              <w:rPr>
                <w:rFonts w:ascii="Times New Roman" w:eastAsia="Arial Unicode MS" w:hAnsi="Times New Roman" w:cs="Times New Roman"/>
                <w:b/>
                <w:bCs/>
                <w:color w:val="000000"/>
                <w:sz w:val="24"/>
                <w:szCs w:val="24"/>
                <w:lang w:eastAsia="ru-RU" w:bidi="ru-RU"/>
              </w:rPr>
            </w:pPr>
            <w:r w:rsidRPr="005819CC">
              <w:rPr>
                <w:rFonts w:ascii="Times New Roman" w:eastAsia="Arial Unicode MS" w:hAnsi="Times New Roman" w:cs="Times New Roman"/>
                <w:b/>
                <w:bCs/>
                <w:color w:val="000000"/>
                <w:sz w:val="24"/>
                <w:szCs w:val="24"/>
                <w:lang w:eastAsia="ru-RU" w:bidi="ru-RU"/>
              </w:rPr>
              <w:t>Методы математики</w:t>
            </w:r>
          </w:p>
        </w:tc>
        <w:tc>
          <w:tcPr>
            <w:tcW w:w="7796" w:type="dxa"/>
          </w:tcPr>
          <w:p w:rsidR="000B1BE7" w:rsidRPr="005819CC" w:rsidRDefault="000B1BE7" w:rsidP="00E13373">
            <w:pPr>
              <w:numPr>
                <w:ilvl w:val="0"/>
                <w:numId w:val="6"/>
              </w:numPr>
              <w:spacing w:after="0" w:line="240" w:lineRule="auto"/>
              <w:contextualSpacing/>
              <w:jc w:val="both"/>
              <w:rPr>
                <w:rFonts w:ascii="Times New Roman" w:eastAsia="Arial Unicode MS" w:hAnsi="Times New Roman" w:cs="Times New Roman"/>
                <w:iCs/>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Использовать основные методы доказательства, проводить доказательство и выполнять опровержение;</w:t>
            </w:r>
          </w:p>
          <w:p w:rsidR="000B1BE7" w:rsidRPr="005819CC" w:rsidRDefault="000B1BE7" w:rsidP="00E13373">
            <w:pPr>
              <w:numPr>
                <w:ilvl w:val="0"/>
                <w:numId w:val="6"/>
              </w:numPr>
              <w:spacing w:after="0" w:line="240" w:lineRule="auto"/>
              <w:contextualSpacing/>
              <w:jc w:val="both"/>
              <w:rPr>
                <w:rFonts w:ascii="Times New Roman" w:eastAsia="Arial Unicode MS" w:hAnsi="Times New Roman" w:cs="Times New Roman"/>
                <w:iCs/>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применять основные методы решения математических задач;</w:t>
            </w:r>
          </w:p>
          <w:p w:rsidR="000B1BE7" w:rsidRPr="005819CC" w:rsidRDefault="000B1BE7" w:rsidP="00E13373">
            <w:pPr>
              <w:numPr>
                <w:ilvl w:val="0"/>
                <w:numId w:val="6"/>
              </w:numPr>
              <w:spacing w:after="0" w:line="240" w:lineRule="auto"/>
              <w:contextualSpacing/>
              <w:jc w:val="both"/>
              <w:rPr>
                <w:rFonts w:ascii="Times New Roman" w:eastAsia="Arial Unicode MS" w:hAnsi="Times New Roman" w:cs="Times New Roman"/>
                <w:iCs/>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на основе математических закономерностей в природе характеризовать красоту и совершенство окружающего мира и произведений искусства;</w:t>
            </w:r>
          </w:p>
          <w:p w:rsidR="000B1BE7" w:rsidRPr="005819CC" w:rsidRDefault="000B1BE7" w:rsidP="00E13373">
            <w:pPr>
              <w:numPr>
                <w:ilvl w:val="0"/>
                <w:numId w:val="6"/>
              </w:numPr>
              <w:spacing w:after="0" w:line="240" w:lineRule="auto"/>
              <w:contextualSpacing/>
              <w:jc w:val="both"/>
              <w:rPr>
                <w:rFonts w:ascii="Times New Roman" w:eastAsia="Arial Unicode MS" w:hAnsi="Times New Roman" w:cs="Times New Roman"/>
                <w:iCs/>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применять простейшие программные средства и электронно-коммуникационные системы при решении математических задач;</w:t>
            </w:r>
          </w:p>
          <w:p w:rsidR="000B1BE7" w:rsidRPr="005819CC" w:rsidRDefault="000B1BE7" w:rsidP="00E13373">
            <w:pPr>
              <w:numPr>
                <w:ilvl w:val="0"/>
                <w:numId w:val="6"/>
              </w:numPr>
              <w:spacing w:after="0" w:line="240" w:lineRule="auto"/>
              <w:contextualSpacing/>
              <w:jc w:val="both"/>
              <w:rPr>
                <w:rFonts w:ascii="Times New Roman" w:eastAsia="Arial Unicode MS" w:hAnsi="Times New Roman" w:cs="Times New Roman"/>
                <w:iCs/>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пользоваться прикладными программами и программами символьных вычислений для исследования математических объектов</w:t>
            </w:r>
          </w:p>
        </w:tc>
        <w:tc>
          <w:tcPr>
            <w:tcW w:w="5103" w:type="dxa"/>
          </w:tcPr>
          <w:p w:rsidR="000B1BE7" w:rsidRPr="005819CC" w:rsidRDefault="000B1BE7" w:rsidP="005819CC">
            <w:pPr>
              <w:spacing w:after="0" w:line="240" w:lineRule="auto"/>
              <w:contextualSpacing/>
              <w:jc w:val="both"/>
              <w:rPr>
                <w:rFonts w:ascii="Times New Roman" w:eastAsia="Arial Unicode MS" w:hAnsi="Times New Roman" w:cs="Times New Roman"/>
                <w:i/>
                <w:color w:val="000000"/>
                <w:sz w:val="24"/>
                <w:szCs w:val="24"/>
                <w:lang w:eastAsia="ru-RU" w:bidi="ru-RU"/>
              </w:rPr>
            </w:pPr>
            <w:r w:rsidRPr="005819CC">
              <w:rPr>
                <w:rFonts w:ascii="Times New Roman" w:eastAsia="Arial Unicode MS" w:hAnsi="Times New Roman" w:cs="Times New Roman"/>
                <w:i/>
                <w:color w:val="000000"/>
                <w:sz w:val="24"/>
                <w:szCs w:val="24"/>
                <w:lang w:eastAsia="ru-RU" w:bidi="ru-RU"/>
              </w:rPr>
              <w:t xml:space="preserve">Достижение результатов раздела </w:t>
            </w:r>
            <w:r w:rsidRPr="005819CC">
              <w:rPr>
                <w:rFonts w:ascii="Times New Roman" w:eastAsia="Arial Unicode MS" w:hAnsi="Times New Roman" w:cs="Times New Roman"/>
                <w:i/>
                <w:color w:val="000000"/>
                <w:sz w:val="24"/>
                <w:szCs w:val="24"/>
                <w:lang w:val="en-US" w:eastAsia="ru-RU" w:bidi="ru-RU"/>
              </w:rPr>
              <w:t>II</w:t>
            </w:r>
            <w:r w:rsidRPr="005819CC">
              <w:rPr>
                <w:rFonts w:ascii="Times New Roman" w:eastAsia="Arial Unicode MS" w:hAnsi="Times New Roman" w:cs="Times New Roman"/>
                <w:i/>
                <w:color w:val="000000"/>
                <w:sz w:val="24"/>
                <w:szCs w:val="24"/>
                <w:lang w:eastAsia="ru-RU" w:bidi="ru-RU"/>
              </w:rPr>
              <w:t>;</w:t>
            </w:r>
          </w:p>
          <w:p w:rsidR="000B1BE7" w:rsidRPr="005819CC" w:rsidRDefault="000B1BE7" w:rsidP="005819CC">
            <w:pPr>
              <w:spacing w:after="0" w:line="240" w:lineRule="auto"/>
              <w:contextualSpacing/>
              <w:jc w:val="both"/>
              <w:rPr>
                <w:rFonts w:ascii="Times New Roman" w:eastAsia="Arial Unicode MS" w:hAnsi="Times New Roman" w:cs="Times New Roman"/>
                <w:i/>
                <w:color w:val="000000"/>
                <w:sz w:val="24"/>
                <w:szCs w:val="24"/>
                <w:lang w:eastAsia="ru-RU" w:bidi="ru-RU"/>
              </w:rPr>
            </w:pPr>
            <w:r w:rsidRPr="005819CC">
              <w:rPr>
                <w:rFonts w:ascii="Times New Roman" w:eastAsia="Arial Unicode MS" w:hAnsi="Times New Roman" w:cs="Times New Roman"/>
                <w:i/>
                <w:color w:val="000000"/>
                <w:sz w:val="24"/>
                <w:szCs w:val="24"/>
                <w:lang w:eastAsia="ru-RU" w:bidi="ru-RU"/>
              </w:rPr>
              <w:t>применять математические знания к исследованию окружающего мира (моделирование физических процессов, задачи экономики)</w:t>
            </w:r>
          </w:p>
          <w:p w:rsidR="000B1BE7" w:rsidRPr="005819CC" w:rsidRDefault="000B1BE7" w:rsidP="005819CC">
            <w:pPr>
              <w:spacing w:after="0" w:line="240" w:lineRule="auto"/>
              <w:contextualSpacing/>
              <w:jc w:val="both"/>
              <w:rPr>
                <w:rFonts w:ascii="Times New Roman" w:eastAsia="Arial Unicode MS" w:hAnsi="Times New Roman" w:cs="Times New Roman"/>
                <w:i/>
                <w:color w:val="000000"/>
                <w:sz w:val="24"/>
                <w:szCs w:val="24"/>
                <w:lang w:eastAsia="ru-RU" w:bidi="ru-RU"/>
              </w:rPr>
            </w:pPr>
          </w:p>
        </w:tc>
      </w:tr>
    </w:tbl>
    <w:p w:rsidR="000B1BE7" w:rsidRPr="005819CC" w:rsidRDefault="000B1BE7" w:rsidP="005819CC">
      <w:pPr>
        <w:spacing w:after="0" w:line="240" w:lineRule="auto"/>
        <w:contextualSpacing/>
        <w:jc w:val="both"/>
        <w:rPr>
          <w:rFonts w:ascii="Times New Roman" w:eastAsia="Arial Unicode MS" w:hAnsi="Times New Roman" w:cs="Times New Roman"/>
          <w:i/>
          <w:color w:val="000000"/>
          <w:sz w:val="24"/>
          <w:szCs w:val="24"/>
          <w:lang w:eastAsia="ru-RU" w:bidi="ru-RU"/>
        </w:rPr>
        <w:sectPr w:rsidR="000B1BE7" w:rsidRPr="005819CC" w:rsidSect="00F32D55">
          <w:type w:val="continuous"/>
          <w:pgSz w:w="16838" w:h="11906" w:orient="landscape"/>
          <w:pgMar w:top="1134" w:right="850" w:bottom="1134" w:left="1701" w:header="709" w:footer="709" w:gutter="0"/>
          <w:cols w:space="708"/>
          <w:docGrid w:linePitch="360"/>
        </w:sectPr>
      </w:pPr>
    </w:p>
    <w:p w:rsidR="008C2013" w:rsidRPr="00E55579" w:rsidRDefault="00E55579" w:rsidP="00E55579">
      <w:pPr>
        <w:spacing w:after="0" w:line="240" w:lineRule="auto"/>
        <w:contextualSpacing/>
        <w:jc w:val="both"/>
        <w:rPr>
          <w:rFonts w:ascii="Times New Roman" w:eastAsia="Arial Unicode MS" w:hAnsi="Times New Roman" w:cs="Times New Roman"/>
          <w:b/>
          <w:color w:val="000000"/>
          <w:sz w:val="24"/>
          <w:szCs w:val="24"/>
          <w:lang w:eastAsia="ru-RU" w:bidi="ru-RU"/>
        </w:rPr>
      </w:pPr>
      <w:bookmarkStart w:id="30" w:name="_Toc453968166"/>
      <w:r w:rsidRPr="00E55579">
        <w:rPr>
          <w:rFonts w:ascii="Times New Roman" w:eastAsia="Arial Unicode MS" w:hAnsi="Times New Roman" w:cs="Times New Roman"/>
          <w:b/>
          <w:color w:val="000000"/>
          <w:sz w:val="24"/>
          <w:szCs w:val="24"/>
          <w:lang w:eastAsia="ru-RU" w:bidi="ru-RU"/>
        </w:rPr>
        <w:t>Информатика</w:t>
      </w:r>
    </w:p>
    <w:p w:rsidR="00E55579" w:rsidRPr="00E55579" w:rsidRDefault="00E55579" w:rsidP="00E55579">
      <w:pPr>
        <w:spacing w:line="240" w:lineRule="auto"/>
        <w:rPr>
          <w:rFonts w:ascii="Times New Roman" w:hAnsi="Times New Roman" w:cs="Times New Roman"/>
          <w:sz w:val="24"/>
          <w:szCs w:val="24"/>
        </w:rPr>
      </w:pPr>
      <w:r w:rsidRPr="00E55579">
        <w:rPr>
          <w:rFonts w:ascii="Times New Roman" w:eastAsia="Times New Roman" w:hAnsi="Times New Roman" w:cs="Times New Roman"/>
          <w:b/>
          <w:sz w:val="24"/>
          <w:szCs w:val="24"/>
        </w:rPr>
        <w:t>Выпускник на углубленном уровне научится:</w:t>
      </w:r>
    </w:p>
    <w:p w:rsidR="00E55579" w:rsidRPr="00E55579" w:rsidRDefault="00E55579" w:rsidP="00E55579">
      <w:pPr>
        <w:pStyle w:val="a"/>
        <w:spacing w:line="240" w:lineRule="auto"/>
        <w:rPr>
          <w:sz w:val="24"/>
          <w:szCs w:val="24"/>
        </w:rPr>
      </w:pPr>
      <w:r w:rsidRPr="00E55579">
        <w:rPr>
          <w:sz w:val="24"/>
          <w:szCs w:val="24"/>
        </w:rPr>
        <w:t>кодировать и декодировать тексты по заданной кодовой таблице; строить неравномерные коды, допускающие однозначное декодирование сообщений, используя условие Фано; понимать задачи построения кода, обеспечивающего по возможности меньшую среднюю длину сообщения при известной частоте символов, и кода, допускающего диагностику ошибок;</w:t>
      </w:r>
    </w:p>
    <w:p w:rsidR="00E55579" w:rsidRPr="00E55579" w:rsidRDefault="00E55579" w:rsidP="00E55579">
      <w:pPr>
        <w:pStyle w:val="a"/>
        <w:spacing w:line="240" w:lineRule="auto"/>
        <w:rPr>
          <w:sz w:val="24"/>
          <w:szCs w:val="24"/>
        </w:rPr>
      </w:pPr>
      <w:r w:rsidRPr="00E55579">
        <w:rPr>
          <w:sz w:val="24"/>
          <w:szCs w:val="24"/>
        </w:rPr>
        <w:t>строить логические выражения с помощью операций дизъюнкции, конъюнкции, отрицания, импликации, эквиваленции; выполнять эквивалентные преобразования этих выражений, используя законы алгебры логики (в частности, свойства дизъюнкции, конъюнкции, правила де Моргана, связь импликации с дизъюнкцией);</w:t>
      </w:r>
    </w:p>
    <w:p w:rsidR="00E55579" w:rsidRPr="00E55579" w:rsidRDefault="00E55579" w:rsidP="00E55579">
      <w:pPr>
        <w:pStyle w:val="a"/>
        <w:spacing w:line="240" w:lineRule="auto"/>
        <w:rPr>
          <w:sz w:val="24"/>
          <w:szCs w:val="24"/>
        </w:rPr>
      </w:pPr>
      <w:r w:rsidRPr="00E55579">
        <w:rPr>
          <w:sz w:val="24"/>
          <w:szCs w:val="24"/>
        </w:rPr>
        <w:t>строить таблицу истинности заданного логического выражения; строить логическое выражение в дизъюнктивной нормальной форме по заданной таблице истинности; определять истинность высказывания, составленного из элементарных высказываний с помощью логических операций, если известна истинность входящих в него элементарных высказываний; исследовать область истинности высказывания, содержащего переменные; решать логические уравнения;</w:t>
      </w:r>
    </w:p>
    <w:p w:rsidR="00E55579" w:rsidRPr="00E55579" w:rsidRDefault="00E55579" w:rsidP="00E55579">
      <w:pPr>
        <w:pStyle w:val="a"/>
        <w:spacing w:line="240" w:lineRule="auto"/>
        <w:rPr>
          <w:sz w:val="24"/>
          <w:szCs w:val="24"/>
        </w:rPr>
      </w:pPr>
      <w:r w:rsidRPr="00E55579">
        <w:rPr>
          <w:sz w:val="24"/>
          <w:szCs w:val="24"/>
        </w:rPr>
        <w:t>строить дерево игры по заданному алгоритму; строить и обосновывать выигрышную стратегию игры;</w:t>
      </w:r>
    </w:p>
    <w:p w:rsidR="00E55579" w:rsidRPr="00E55579" w:rsidRDefault="00E55579" w:rsidP="00E55579">
      <w:pPr>
        <w:pStyle w:val="a"/>
        <w:spacing w:line="240" w:lineRule="auto"/>
        <w:rPr>
          <w:sz w:val="24"/>
          <w:szCs w:val="24"/>
        </w:rPr>
      </w:pPr>
      <w:r w:rsidRPr="00E55579">
        <w:rPr>
          <w:sz w:val="24"/>
          <w:szCs w:val="24"/>
        </w:rPr>
        <w:t>записывать натуральные числа в системе счисления с данным основанием; использовать при решении задач свойства позиционной записи числа, в частности признак делимости числа на основание системы счисления;</w:t>
      </w:r>
    </w:p>
    <w:p w:rsidR="00E55579" w:rsidRPr="00E55579" w:rsidRDefault="00E55579" w:rsidP="00E55579">
      <w:pPr>
        <w:pStyle w:val="a"/>
        <w:spacing w:line="240" w:lineRule="auto"/>
        <w:rPr>
          <w:sz w:val="24"/>
          <w:szCs w:val="24"/>
        </w:rPr>
      </w:pPr>
      <w:r w:rsidRPr="00E55579">
        <w:rPr>
          <w:color w:val="000000"/>
          <w:sz w:val="24"/>
          <w:szCs w:val="24"/>
        </w:rPr>
        <w:t>записывать действительные числа в  экспоненциальной форме; применять знания о представлении чисел в памяти компьютера</w:t>
      </w:r>
      <w:r w:rsidRPr="00E55579">
        <w:rPr>
          <w:sz w:val="24"/>
          <w:szCs w:val="24"/>
        </w:rPr>
        <w:t>;</w:t>
      </w:r>
    </w:p>
    <w:p w:rsidR="00E55579" w:rsidRPr="00E55579" w:rsidRDefault="00E55579" w:rsidP="00E55579">
      <w:pPr>
        <w:pStyle w:val="a"/>
        <w:spacing w:line="240" w:lineRule="auto"/>
        <w:rPr>
          <w:sz w:val="24"/>
          <w:szCs w:val="24"/>
        </w:rPr>
      </w:pPr>
      <w:r w:rsidRPr="00E55579">
        <w:rPr>
          <w:sz w:val="24"/>
          <w:szCs w:val="24"/>
        </w:rPr>
        <w:t>описывать графы с помощью матриц смежности с указанием длин ребер (весовых матриц); решать алгоритмические задачи, связанные с анализом графов, в частности задачу построения оптимального пути между вершинами ориентированного ациклического графа и определения количества различных путей между вершинами;</w:t>
      </w:r>
    </w:p>
    <w:p w:rsidR="00E55579" w:rsidRPr="00E55579" w:rsidRDefault="00E55579" w:rsidP="00E55579">
      <w:pPr>
        <w:pStyle w:val="a"/>
        <w:spacing w:line="240" w:lineRule="auto"/>
        <w:rPr>
          <w:sz w:val="24"/>
          <w:szCs w:val="24"/>
        </w:rPr>
      </w:pPr>
      <w:r w:rsidRPr="00E55579">
        <w:rPr>
          <w:sz w:val="24"/>
          <w:szCs w:val="24"/>
        </w:rPr>
        <w:t>формализовать понятие «алгоритм» с помощью одной из универсальных моделей вычислений (машина Тьюринга, машина Поста и др.); понимать содержание тезиса Черча–Тьюринга;</w:t>
      </w:r>
    </w:p>
    <w:p w:rsidR="00E55579" w:rsidRPr="00E55579" w:rsidRDefault="00E55579" w:rsidP="00E55579">
      <w:pPr>
        <w:pStyle w:val="a"/>
        <w:spacing w:line="240" w:lineRule="auto"/>
        <w:rPr>
          <w:sz w:val="24"/>
          <w:szCs w:val="24"/>
        </w:rPr>
      </w:pPr>
      <w:r w:rsidRPr="00E55579">
        <w:rPr>
          <w:sz w:val="24"/>
          <w:szCs w:val="24"/>
        </w:rPr>
        <w:t>понимать и использовать основные понятия, связанные со сложностью вычислений (время работы и размер используемой памяти при заданных исходных данных; асимптотическая сложность алгоритма в зависимости от размера исходных данных); определять сложность изучаемых в курсе базовых алгоритмов;</w:t>
      </w:r>
    </w:p>
    <w:p w:rsidR="00E55579" w:rsidRPr="00E55579" w:rsidRDefault="00E55579" w:rsidP="00E55579">
      <w:pPr>
        <w:pStyle w:val="a"/>
        <w:spacing w:line="240" w:lineRule="auto"/>
        <w:rPr>
          <w:sz w:val="24"/>
          <w:szCs w:val="24"/>
        </w:rPr>
      </w:pPr>
      <w:r w:rsidRPr="00E55579">
        <w:rPr>
          <w:sz w:val="24"/>
          <w:szCs w:val="24"/>
        </w:rPr>
        <w:t>анализировать предложенный алгоритм, например определять, какие результаты возможны при заданном множестве исходных значений и при каких исходных значениях возможно получение указанных результатов;</w:t>
      </w:r>
    </w:p>
    <w:p w:rsidR="00E55579" w:rsidRPr="00E55579" w:rsidRDefault="00E55579" w:rsidP="00E55579">
      <w:pPr>
        <w:pStyle w:val="a"/>
        <w:spacing w:line="240" w:lineRule="auto"/>
        <w:rPr>
          <w:sz w:val="24"/>
          <w:szCs w:val="24"/>
        </w:rPr>
      </w:pPr>
      <w:r w:rsidRPr="00E55579">
        <w:rPr>
          <w:sz w:val="24"/>
          <w:szCs w:val="24"/>
        </w:rPr>
        <w:t xml:space="preserve">создавать, анализировать и реализовывать в виде программ базовые алгоритмы, связанные с анализом элементарных функций (в том числе приближенных вычислений), записью чисел в позиционной системе счисления, делимостью целых чисел; линейной обработкой последовательностей и массивов чисел (в том числе алгоритмы сортировки), анализом строк, а также рекурсивные алгоритмы; </w:t>
      </w:r>
    </w:p>
    <w:p w:rsidR="00E55579" w:rsidRPr="00E55579" w:rsidRDefault="00E55579" w:rsidP="00E55579">
      <w:pPr>
        <w:pStyle w:val="a"/>
        <w:spacing w:line="240" w:lineRule="auto"/>
        <w:rPr>
          <w:sz w:val="24"/>
          <w:szCs w:val="24"/>
        </w:rPr>
      </w:pPr>
      <w:r w:rsidRPr="00E55579">
        <w:rPr>
          <w:sz w:val="24"/>
          <w:szCs w:val="24"/>
        </w:rPr>
        <w:t>применять метод сохранения промежуточных результатов (метод динамического программирования) для создания полиномиальных (не переборных) алгоритмов решения различных задач; примеры: поиск минимального пути в ориентированном ациклическом графе, подсчет количества путей;</w:t>
      </w:r>
    </w:p>
    <w:p w:rsidR="00E55579" w:rsidRPr="00E55579" w:rsidRDefault="00E55579" w:rsidP="00E55579">
      <w:pPr>
        <w:pStyle w:val="a"/>
        <w:spacing w:line="240" w:lineRule="auto"/>
        <w:rPr>
          <w:sz w:val="24"/>
          <w:szCs w:val="24"/>
        </w:rPr>
      </w:pPr>
      <w:r w:rsidRPr="00E55579">
        <w:rPr>
          <w:sz w:val="24"/>
          <w:szCs w:val="24"/>
        </w:rPr>
        <w:t>создавать собственные алгоритмы для решения прикладных задач на основе изученных алгоритмов и методов;</w:t>
      </w:r>
    </w:p>
    <w:p w:rsidR="00E55579" w:rsidRPr="00E55579" w:rsidRDefault="00E55579" w:rsidP="00E55579">
      <w:pPr>
        <w:pStyle w:val="a"/>
        <w:spacing w:line="240" w:lineRule="auto"/>
        <w:rPr>
          <w:sz w:val="24"/>
          <w:szCs w:val="24"/>
        </w:rPr>
      </w:pPr>
      <w:r w:rsidRPr="00E55579">
        <w:rPr>
          <w:sz w:val="24"/>
          <w:szCs w:val="24"/>
        </w:rPr>
        <w:t>применять при решении задач структуры данных: списки, словари, деревья, очереди; применять при составлении алгоритмов базовые операции со структурами данных;</w:t>
      </w:r>
    </w:p>
    <w:p w:rsidR="00E55579" w:rsidRPr="00E55579" w:rsidRDefault="00E55579" w:rsidP="00E55579">
      <w:pPr>
        <w:pStyle w:val="a"/>
        <w:spacing w:line="240" w:lineRule="auto"/>
        <w:rPr>
          <w:sz w:val="24"/>
          <w:szCs w:val="24"/>
        </w:rPr>
      </w:pPr>
      <w:r w:rsidRPr="00E55579">
        <w:rPr>
          <w:sz w:val="24"/>
          <w:szCs w:val="24"/>
        </w:rPr>
        <w:t>использовать основные понятия, конструкции и структуры данных последовательного программирования, а также правила записи этих конструкций и структур в выбранном для изучения языке программирования;</w:t>
      </w:r>
    </w:p>
    <w:p w:rsidR="00E55579" w:rsidRPr="00E55579" w:rsidRDefault="00E55579" w:rsidP="00E55579">
      <w:pPr>
        <w:pStyle w:val="a"/>
        <w:spacing w:line="240" w:lineRule="auto"/>
        <w:rPr>
          <w:sz w:val="24"/>
          <w:szCs w:val="24"/>
        </w:rPr>
      </w:pPr>
      <w:r w:rsidRPr="00E55579">
        <w:rPr>
          <w:sz w:val="24"/>
          <w:szCs w:val="24"/>
        </w:rPr>
        <w:t>использовать в программах данные различных типов; применять стандартные и собственные подпрограммы для обработки символьных строк; выполнять обработку данных, хранящихся в виде массивов различной размерности; выбирать тип цикла в зависимости от решаемой подзадачи; составлять циклы с использованием заранее определенного инварианта цикла; выполнять базовые операции с текстовыми и двоичными файлами; выделять подзадачи, решение которых необходимо для решения поставленной задачи в полном объеме; реализовывать решения подзадач в виде подпрограмм, связывать подпрограммы в единую программу; использовать модульный принцип построения программ; использовать библиотеки стандартных подпрограмм;</w:t>
      </w:r>
    </w:p>
    <w:p w:rsidR="00E55579" w:rsidRPr="00E55579" w:rsidRDefault="00E55579" w:rsidP="00E55579">
      <w:pPr>
        <w:pStyle w:val="a"/>
        <w:spacing w:line="240" w:lineRule="auto"/>
        <w:rPr>
          <w:sz w:val="24"/>
          <w:szCs w:val="24"/>
        </w:rPr>
      </w:pPr>
      <w:r w:rsidRPr="00E55579">
        <w:rPr>
          <w:sz w:val="24"/>
          <w:szCs w:val="24"/>
        </w:rPr>
        <w:t>применять алгоритмы поиска и сортировки при решении типовых задач;</w:t>
      </w:r>
    </w:p>
    <w:p w:rsidR="00E55579" w:rsidRPr="00E55579" w:rsidRDefault="00E55579" w:rsidP="00E55579">
      <w:pPr>
        <w:pStyle w:val="a"/>
        <w:spacing w:line="240" w:lineRule="auto"/>
        <w:rPr>
          <w:sz w:val="24"/>
          <w:szCs w:val="24"/>
        </w:rPr>
      </w:pPr>
      <w:r w:rsidRPr="00E55579">
        <w:rPr>
          <w:sz w:val="24"/>
          <w:szCs w:val="24"/>
        </w:rPr>
        <w:t>выполнять объектно-ориентированный анализ задачи: выделять объекты, описывать на формальном языке их свойства и методы; реализовывать объектно-ориентированный подход для решения задач средней сложности на выбранном языке программирования;</w:t>
      </w:r>
    </w:p>
    <w:p w:rsidR="00E55579" w:rsidRPr="00E55579" w:rsidRDefault="00E55579" w:rsidP="00E55579">
      <w:pPr>
        <w:pStyle w:val="a"/>
        <w:spacing w:line="240" w:lineRule="auto"/>
        <w:rPr>
          <w:sz w:val="24"/>
          <w:szCs w:val="24"/>
        </w:rPr>
      </w:pPr>
      <w:r w:rsidRPr="00E55579">
        <w:rPr>
          <w:sz w:val="24"/>
          <w:szCs w:val="24"/>
        </w:rPr>
        <w:t xml:space="preserve">выполнять отладку и тестирование программ в выбранной среде программирования; использовать при разработке программ стандартные библиотеки языка программирования и внешние библиотеки программ; создавать многокомпонентные программные продукты в среде программирования; </w:t>
      </w:r>
    </w:p>
    <w:p w:rsidR="00E55579" w:rsidRPr="00E55579" w:rsidRDefault="00E55579" w:rsidP="00E55579">
      <w:pPr>
        <w:pStyle w:val="a"/>
        <w:spacing w:line="240" w:lineRule="auto"/>
        <w:rPr>
          <w:sz w:val="24"/>
          <w:szCs w:val="24"/>
        </w:rPr>
      </w:pPr>
      <w:r w:rsidRPr="00E55579">
        <w:rPr>
          <w:sz w:val="24"/>
          <w:szCs w:val="24"/>
        </w:rPr>
        <w:t>инсталлировать и деинсталлировать программные средства, необходимые для решения учебных задач по выбранной специализации;</w:t>
      </w:r>
    </w:p>
    <w:p w:rsidR="00E55579" w:rsidRPr="00E55579" w:rsidRDefault="00E55579" w:rsidP="00E55579">
      <w:pPr>
        <w:pStyle w:val="a"/>
        <w:spacing w:line="240" w:lineRule="auto"/>
        <w:rPr>
          <w:sz w:val="24"/>
          <w:szCs w:val="24"/>
        </w:rPr>
      </w:pPr>
      <w:r w:rsidRPr="00E55579">
        <w:rPr>
          <w:sz w:val="24"/>
          <w:szCs w:val="24"/>
        </w:rPr>
        <w:t xml:space="preserve"> пользоваться навыками формализации задачи; создавать описания программ, инструкции по их использованию и отчеты по выполненным проектным работам; </w:t>
      </w:r>
    </w:p>
    <w:p w:rsidR="00E55579" w:rsidRPr="00E55579" w:rsidRDefault="00E55579" w:rsidP="00E55579">
      <w:pPr>
        <w:pStyle w:val="a"/>
        <w:spacing w:line="240" w:lineRule="auto"/>
        <w:rPr>
          <w:sz w:val="24"/>
          <w:szCs w:val="24"/>
        </w:rPr>
      </w:pPr>
      <w:r w:rsidRPr="00E55579">
        <w:rPr>
          <w:sz w:val="24"/>
          <w:szCs w:val="24"/>
        </w:rPr>
        <w:t xml:space="preserve"> разрабатывать и использовать компьютерно-математические модели; анализировать соответствие модели реальному объекту или процессу; проводить эксперименты и статистическую обработку данных с помощью компьютера; интерпретировать результаты, получаемые в ходе моделирования реальных процессов; оценивать числовые параметры моделируемых объектов и процессов;</w:t>
      </w:r>
    </w:p>
    <w:p w:rsidR="00E55579" w:rsidRPr="00E55579" w:rsidRDefault="00E55579" w:rsidP="00E55579">
      <w:pPr>
        <w:pStyle w:val="a"/>
        <w:spacing w:line="240" w:lineRule="auto"/>
        <w:rPr>
          <w:sz w:val="24"/>
          <w:szCs w:val="24"/>
        </w:rPr>
      </w:pPr>
      <w:r w:rsidRPr="00E55579">
        <w:rPr>
          <w:sz w:val="24"/>
          <w:szCs w:val="24"/>
        </w:rPr>
        <w:t>понимать основные принципы устройства и функционирования современных стационарных и мобильных компьютеров; выбирать конфигурацию компьютера в соответствии с решаемыми задачами;</w:t>
      </w:r>
    </w:p>
    <w:p w:rsidR="00E55579" w:rsidRPr="00E55579" w:rsidRDefault="00E55579" w:rsidP="00E55579">
      <w:pPr>
        <w:pStyle w:val="a"/>
        <w:spacing w:line="240" w:lineRule="auto"/>
        <w:rPr>
          <w:sz w:val="24"/>
          <w:szCs w:val="24"/>
        </w:rPr>
      </w:pPr>
      <w:r w:rsidRPr="00E55579">
        <w:rPr>
          <w:sz w:val="24"/>
          <w:szCs w:val="24"/>
        </w:rPr>
        <w:t>понимать назначение, а также основные принципы устройства и работы современных операционных систем; знать виды и назначение системного программного обеспечения;</w:t>
      </w:r>
    </w:p>
    <w:p w:rsidR="00E55579" w:rsidRPr="00E55579" w:rsidRDefault="00E55579" w:rsidP="00E55579">
      <w:pPr>
        <w:pStyle w:val="a"/>
        <w:spacing w:line="240" w:lineRule="auto"/>
        <w:rPr>
          <w:sz w:val="24"/>
          <w:szCs w:val="24"/>
        </w:rPr>
      </w:pPr>
      <w:r w:rsidRPr="00E55579">
        <w:rPr>
          <w:sz w:val="24"/>
          <w:szCs w:val="24"/>
        </w:rPr>
        <w:t>владеть принципами организации иерархических файловых систем и именования файлов; использовать шаблоны для описания группы файлов;</w:t>
      </w:r>
    </w:p>
    <w:p w:rsidR="00E55579" w:rsidRPr="00E55579" w:rsidRDefault="00E55579" w:rsidP="00E55579">
      <w:pPr>
        <w:pStyle w:val="a"/>
        <w:spacing w:line="240" w:lineRule="auto"/>
        <w:rPr>
          <w:sz w:val="24"/>
          <w:szCs w:val="24"/>
        </w:rPr>
      </w:pPr>
      <w:r w:rsidRPr="00E55579">
        <w:rPr>
          <w:rStyle w:val="diff-chunk"/>
          <w:sz w:val="24"/>
          <w:szCs w:val="24"/>
        </w:rPr>
        <w:t xml:space="preserve">использовать на практике общие правила </w:t>
      </w:r>
      <w:r w:rsidRPr="00E55579">
        <w:rPr>
          <w:sz w:val="24"/>
          <w:szCs w:val="24"/>
        </w:rPr>
        <w:t>проведения исследовательского проекта (постановка задачи, выбор методов исследования, подготовка исходных данных, проведение исследования, формулировка выводов, подготовка отчета); планировать и выполнять небольшие исследовательские проекты;</w:t>
      </w:r>
    </w:p>
    <w:p w:rsidR="00E55579" w:rsidRPr="00E55579" w:rsidRDefault="00E55579" w:rsidP="00E55579">
      <w:pPr>
        <w:pStyle w:val="a"/>
        <w:spacing w:line="240" w:lineRule="auto"/>
        <w:rPr>
          <w:sz w:val="24"/>
          <w:szCs w:val="24"/>
        </w:rPr>
      </w:pPr>
      <w:r w:rsidRPr="00E55579">
        <w:rPr>
          <w:sz w:val="24"/>
          <w:szCs w:val="24"/>
        </w:rPr>
        <w:t xml:space="preserve">использовать динамические (электронные) таблицы, в том числе формулы с использованием абсолютной, относительной и смешанной адресации, выделение диапазона таблицы и упорядочивание (сортировку) его элементов; построение графиков и диаграмм; </w:t>
      </w:r>
    </w:p>
    <w:p w:rsidR="00E55579" w:rsidRPr="00E55579" w:rsidRDefault="00E55579" w:rsidP="00E55579">
      <w:pPr>
        <w:pStyle w:val="a"/>
        <w:spacing w:line="240" w:lineRule="auto"/>
        <w:rPr>
          <w:sz w:val="24"/>
          <w:szCs w:val="24"/>
        </w:rPr>
      </w:pPr>
      <w:r w:rsidRPr="00E55579">
        <w:rPr>
          <w:sz w:val="24"/>
          <w:szCs w:val="24"/>
        </w:rPr>
        <w:t>владеть основными сведениями о табличных (реляционных) базах данных, их структуре, средствах создания и работы, в том числе выполнять отбор строк таблицы, удовлетворяющих определенному условию; описывать базы данных и средства доступа к ним; наполнять разработанную базу данных;</w:t>
      </w:r>
    </w:p>
    <w:p w:rsidR="00E55579" w:rsidRPr="00E55579" w:rsidRDefault="00E55579" w:rsidP="00E55579">
      <w:pPr>
        <w:pStyle w:val="a"/>
        <w:spacing w:line="240" w:lineRule="auto"/>
        <w:rPr>
          <w:sz w:val="24"/>
          <w:szCs w:val="24"/>
        </w:rPr>
      </w:pPr>
      <w:r w:rsidRPr="00E55579">
        <w:rPr>
          <w:sz w:val="24"/>
          <w:szCs w:val="24"/>
        </w:rPr>
        <w:t>использовать компьютерные сети для обмена данными при решении прикладных задач;</w:t>
      </w:r>
    </w:p>
    <w:p w:rsidR="00E55579" w:rsidRPr="00E55579" w:rsidRDefault="00E55579" w:rsidP="00E55579">
      <w:pPr>
        <w:pStyle w:val="a"/>
        <w:spacing w:line="240" w:lineRule="auto"/>
        <w:rPr>
          <w:sz w:val="24"/>
          <w:szCs w:val="24"/>
        </w:rPr>
      </w:pPr>
      <w:r w:rsidRPr="00E55579">
        <w:rPr>
          <w:sz w:val="24"/>
          <w:szCs w:val="24"/>
        </w:rPr>
        <w:t>организовывать на базовом уровне сетевое взаимодействие (настраивать работу протоколов сети TCP/IP и определять маску сети);</w:t>
      </w:r>
    </w:p>
    <w:p w:rsidR="00E55579" w:rsidRPr="00E55579" w:rsidRDefault="00E55579" w:rsidP="00E55579">
      <w:pPr>
        <w:pStyle w:val="a"/>
        <w:spacing w:line="240" w:lineRule="auto"/>
        <w:rPr>
          <w:sz w:val="24"/>
          <w:szCs w:val="24"/>
        </w:rPr>
      </w:pPr>
      <w:r w:rsidRPr="00E55579">
        <w:rPr>
          <w:sz w:val="24"/>
          <w:szCs w:val="24"/>
        </w:rPr>
        <w:t>понимать структуру доменных имен; принципы IP-адресации узлов сети;</w:t>
      </w:r>
    </w:p>
    <w:p w:rsidR="00E55579" w:rsidRPr="00E55579" w:rsidRDefault="00E55579" w:rsidP="00E55579">
      <w:pPr>
        <w:pStyle w:val="a"/>
        <w:spacing w:line="240" w:lineRule="auto"/>
        <w:rPr>
          <w:sz w:val="24"/>
          <w:szCs w:val="24"/>
        </w:rPr>
      </w:pPr>
      <w:r w:rsidRPr="00E55579">
        <w:rPr>
          <w:sz w:val="24"/>
          <w:szCs w:val="24"/>
        </w:rPr>
        <w:t>представлять общие принципы разработки и функционирования интернет-приложений (сайты, блоги и др.);</w:t>
      </w:r>
    </w:p>
    <w:p w:rsidR="00E55579" w:rsidRPr="00E55579" w:rsidRDefault="00E55579" w:rsidP="00E55579">
      <w:pPr>
        <w:pStyle w:val="a"/>
        <w:spacing w:line="240" w:lineRule="auto"/>
        <w:rPr>
          <w:sz w:val="24"/>
          <w:szCs w:val="24"/>
        </w:rPr>
      </w:pPr>
      <w:r w:rsidRPr="00E55579">
        <w:rPr>
          <w:sz w:val="24"/>
          <w:szCs w:val="24"/>
        </w:rPr>
        <w:t>применять на практике принципы обеспечения информационной безопасности, способы и средства обеспечения надежного функционирования средств ИКТ; соблюдать при работе в сети нормы информационной этики и права (в том числе авторские права);</w:t>
      </w:r>
    </w:p>
    <w:p w:rsidR="00E55579" w:rsidRPr="00E55579" w:rsidRDefault="00E55579" w:rsidP="00E55579">
      <w:pPr>
        <w:pStyle w:val="a"/>
        <w:spacing w:line="240" w:lineRule="auto"/>
        <w:rPr>
          <w:sz w:val="24"/>
          <w:szCs w:val="24"/>
        </w:rPr>
      </w:pPr>
      <w:r w:rsidRPr="00E55579">
        <w:rPr>
          <w:sz w:val="24"/>
          <w:szCs w:val="24"/>
        </w:rPr>
        <w:t>проектировать собственное автоматизированное место; следовать основам безопасной и экономичной работы с компьютерами и мобильными устройствами; соблюдать санитарно-гигиенические требования при работе за персональным компьютером в соответствии с нормами действующих СанПиН.</w:t>
      </w:r>
    </w:p>
    <w:p w:rsidR="00E55579" w:rsidRPr="00E55579" w:rsidRDefault="00E55579" w:rsidP="00E55579">
      <w:pPr>
        <w:pStyle w:val="a"/>
        <w:numPr>
          <w:ilvl w:val="0"/>
          <w:numId w:val="0"/>
        </w:numPr>
        <w:spacing w:line="240" w:lineRule="auto"/>
        <w:ind w:left="284"/>
        <w:rPr>
          <w:rFonts w:eastAsia="Times New Roman"/>
          <w:sz w:val="24"/>
          <w:szCs w:val="24"/>
        </w:rPr>
      </w:pPr>
    </w:p>
    <w:p w:rsidR="00E55579" w:rsidRPr="00E55579" w:rsidRDefault="00E55579" w:rsidP="00E55579">
      <w:pPr>
        <w:spacing w:line="240" w:lineRule="auto"/>
        <w:rPr>
          <w:rFonts w:ascii="Times New Roman" w:hAnsi="Times New Roman" w:cs="Times New Roman"/>
          <w:sz w:val="24"/>
          <w:szCs w:val="24"/>
        </w:rPr>
      </w:pPr>
      <w:r w:rsidRPr="00E55579">
        <w:rPr>
          <w:rFonts w:ascii="Times New Roman" w:eastAsia="Times New Roman" w:hAnsi="Times New Roman" w:cs="Times New Roman"/>
          <w:b/>
          <w:sz w:val="24"/>
          <w:szCs w:val="24"/>
        </w:rPr>
        <w:t>Выпускник на углубленном уровне получит возможность научиться:</w:t>
      </w:r>
    </w:p>
    <w:p w:rsidR="00E55579" w:rsidRPr="00E55579" w:rsidRDefault="00E55579" w:rsidP="00E55579">
      <w:pPr>
        <w:pStyle w:val="a"/>
        <w:spacing w:line="240" w:lineRule="auto"/>
        <w:rPr>
          <w:i/>
          <w:sz w:val="24"/>
          <w:szCs w:val="24"/>
        </w:rPr>
      </w:pPr>
      <w:r w:rsidRPr="00E55579">
        <w:rPr>
          <w:i/>
          <w:sz w:val="24"/>
          <w:szCs w:val="24"/>
        </w:rPr>
        <w:t>применять коды, исправляющие ошибки, возникшие при передаче информации; определять пропускную способность и помехозащищенность канала связи, искажение информации при передаче по каналам связи, а также использовать алгоритмы сжатия данных (алгоритм LZW и др.);</w:t>
      </w:r>
    </w:p>
    <w:p w:rsidR="00E55579" w:rsidRPr="00E55579" w:rsidRDefault="00E55579" w:rsidP="00E55579">
      <w:pPr>
        <w:pStyle w:val="a"/>
        <w:spacing w:line="240" w:lineRule="auto"/>
        <w:rPr>
          <w:i/>
          <w:sz w:val="24"/>
          <w:szCs w:val="24"/>
        </w:rPr>
      </w:pPr>
      <w:r w:rsidRPr="00E55579">
        <w:rPr>
          <w:i/>
          <w:sz w:val="24"/>
          <w:szCs w:val="24"/>
        </w:rPr>
        <w:t>использовать графы, деревья, списки при описании объектов и процессов окружающего мира; использовать префиксные деревья и другие виды деревьев при решении алгоритмических задач, в том числе при анализе кодов;</w:t>
      </w:r>
    </w:p>
    <w:p w:rsidR="00E55579" w:rsidRPr="00E55579" w:rsidRDefault="00E55579" w:rsidP="00E55579">
      <w:pPr>
        <w:pStyle w:val="a"/>
        <w:spacing w:line="240" w:lineRule="auto"/>
        <w:rPr>
          <w:i/>
          <w:sz w:val="24"/>
          <w:szCs w:val="24"/>
        </w:rPr>
      </w:pPr>
      <w:r w:rsidRPr="00E55579">
        <w:rPr>
          <w:i/>
          <w:sz w:val="24"/>
          <w:szCs w:val="24"/>
        </w:rPr>
        <w:t>использовать знания о методе «разделяй и властвуй»;</w:t>
      </w:r>
    </w:p>
    <w:p w:rsidR="00E55579" w:rsidRPr="00E55579" w:rsidRDefault="00E55579" w:rsidP="00E55579">
      <w:pPr>
        <w:pStyle w:val="a"/>
        <w:spacing w:line="240" w:lineRule="auto"/>
        <w:rPr>
          <w:i/>
          <w:sz w:val="24"/>
          <w:szCs w:val="24"/>
        </w:rPr>
      </w:pPr>
      <w:r w:rsidRPr="00E55579">
        <w:rPr>
          <w:i/>
          <w:sz w:val="24"/>
          <w:szCs w:val="24"/>
        </w:rPr>
        <w:t xml:space="preserve">приводить примеры различных алгоритмов решения одной задачи, которые имеют различную сложность; использовать понятие переборного алгоритма; </w:t>
      </w:r>
    </w:p>
    <w:p w:rsidR="00E55579" w:rsidRPr="00E55579" w:rsidRDefault="00E55579" w:rsidP="00E55579">
      <w:pPr>
        <w:pStyle w:val="a"/>
        <w:spacing w:line="240" w:lineRule="auto"/>
        <w:rPr>
          <w:i/>
          <w:sz w:val="24"/>
          <w:szCs w:val="24"/>
        </w:rPr>
      </w:pPr>
      <w:r w:rsidRPr="00E55579">
        <w:rPr>
          <w:i/>
          <w:sz w:val="24"/>
          <w:szCs w:val="24"/>
        </w:rPr>
        <w:t>использовать понятие универсального алгоритма и приводить примеры алгоритмически неразрешимых проблем;</w:t>
      </w:r>
    </w:p>
    <w:p w:rsidR="00E55579" w:rsidRPr="00E55579" w:rsidRDefault="00E55579" w:rsidP="00E55579">
      <w:pPr>
        <w:pStyle w:val="a"/>
        <w:spacing w:line="240" w:lineRule="auto"/>
        <w:rPr>
          <w:i/>
          <w:sz w:val="24"/>
          <w:szCs w:val="24"/>
        </w:rPr>
      </w:pPr>
      <w:r w:rsidRPr="00E55579">
        <w:rPr>
          <w:i/>
          <w:sz w:val="24"/>
          <w:szCs w:val="24"/>
        </w:rPr>
        <w:t>использовать второй язык программирования; сравнивать преимущества и недостатки двух языков программирования;</w:t>
      </w:r>
    </w:p>
    <w:p w:rsidR="00E55579" w:rsidRPr="00E55579" w:rsidRDefault="00E55579" w:rsidP="00E55579">
      <w:pPr>
        <w:pStyle w:val="a"/>
        <w:spacing w:line="240" w:lineRule="auto"/>
        <w:rPr>
          <w:i/>
          <w:sz w:val="24"/>
          <w:szCs w:val="24"/>
        </w:rPr>
      </w:pPr>
      <w:r w:rsidRPr="00E55579">
        <w:rPr>
          <w:i/>
          <w:sz w:val="24"/>
          <w:szCs w:val="24"/>
        </w:rPr>
        <w:t xml:space="preserve">создавать программы для учебных или проектных задач средней сложности; </w:t>
      </w:r>
    </w:p>
    <w:p w:rsidR="00E55579" w:rsidRPr="00E55579" w:rsidRDefault="00E55579" w:rsidP="00E55579">
      <w:pPr>
        <w:pStyle w:val="a"/>
        <w:spacing w:line="240" w:lineRule="auto"/>
        <w:rPr>
          <w:i/>
          <w:sz w:val="24"/>
          <w:szCs w:val="24"/>
        </w:rPr>
      </w:pPr>
      <w:r w:rsidRPr="00E55579">
        <w:rPr>
          <w:i/>
          <w:sz w:val="24"/>
          <w:szCs w:val="24"/>
        </w:rPr>
        <w:t xml:space="preserve">использовать информационно-коммуникационные технологии при моделировании и анализе процессов и явлений в соответствии с выбранным профилем; </w:t>
      </w:r>
    </w:p>
    <w:p w:rsidR="00E55579" w:rsidRPr="00E55579" w:rsidRDefault="00E55579" w:rsidP="00E55579">
      <w:pPr>
        <w:pStyle w:val="a"/>
        <w:spacing w:line="240" w:lineRule="auto"/>
        <w:ind w:firstLine="357"/>
        <w:rPr>
          <w:sz w:val="24"/>
          <w:szCs w:val="24"/>
        </w:rPr>
      </w:pPr>
      <w:r w:rsidRPr="00E55579">
        <w:rPr>
          <w:rStyle w:val="diff-chunk"/>
          <w:i/>
          <w:sz w:val="24"/>
          <w:szCs w:val="24"/>
        </w:rPr>
        <w:t>осознанно подходить к выбору ИКТ-средств и программного обеспечения для решения задач, возникающих в ходе учебы и вне ее, для своих учебных и иных целей;</w:t>
      </w:r>
    </w:p>
    <w:p w:rsidR="00E55579" w:rsidRPr="00E55579" w:rsidRDefault="00E55579" w:rsidP="00E55579">
      <w:pPr>
        <w:pStyle w:val="a"/>
        <w:spacing w:line="240" w:lineRule="auto"/>
        <w:rPr>
          <w:i/>
          <w:sz w:val="24"/>
          <w:szCs w:val="24"/>
        </w:rPr>
      </w:pPr>
      <w:r w:rsidRPr="00E55579">
        <w:rPr>
          <w:i/>
          <w:sz w:val="24"/>
          <w:szCs w:val="24"/>
        </w:rPr>
        <w:t>проводить (в несложных случаях) верификацию (проверку надежности и согласованности) исходных данных и валидацию (проверку достоверности) результатов натурных и компьютерных экспериментов;</w:t>
      </w:r>
    </w:p>
    <w:p w:rsidR="00E55579" w:rsidRPr="00E55579" w:rsidRDefault="00E55579" w:rsidP="00E55579">
      <w:pPr>
        <w:pStyle w:val="a"/>
        <w:spacing w:line="240" w:lineRule="auto"/>
        <w:rPr>
          <w:i/>
          <w:sz w:val="24"/>
          <w:szCs w:val="24"/>
        </w:rPr>
      </w:pPr>
      <w:r w:rsidRPr="00E55579">
        <w:rPr>
          <w:i/>
          <w:sz w:val="24"/>
          <w:szCs w:val="24"/>
        </w:rPr>
        <w:t>использовать пакеты программ и сервисы обработки и представления данных, в том числе – статистической обработки;</w:t>
      </w:r>
    </w:p>
    <w:p w:rsidR="00E55579" w:rsidRPr="00E55579" w:rsidRDefault="00E55579" w:rsidP="00E55579">
      <w:pPr>
        <w:pStyle w:val="a"/>
        <w:spacing w:line="240" w:lineRule="auto"/>
        <w:rPr>
          <w:i/>
          <w:sz w:val="24"/>
          <w:szCs w:val="24"/>
        </w:rPr>
      </w:pPr>
      <w:r w:rsidRPr="00E55579">
        <w:rPr>
          <w:i/>
          <w:sz w:val="24"/>
          <w:szCs w:val="24"/>
        </w:rPr>
        <w:t xml:space="preserve">использовать методы машинного обучения при анализе данных; использовать представление о проблеме хранения и обработки больших данных; </w:t>
      </w:r>
    </w:p>
    <w:p w:rsidR="00E55579" w:rsidRDefault="00E55579" w:rsidP="00E55579">
      <w:pPr>
        <w:pStyle w:val="a"/>
        <w:spacing w:line="240" w:lineRule="auto"/>
        <w:rPr>
          <w:i/>
          <w:sz w:val="24"/>
          <w:szCs w:val="24"/>
        </w:rPr>
      </w:pPr>
      <w:r w:rsidRPr="00E55579">
        <w:rPr>
          <w:i/>
          <w:sz w:val="24"/>
          <w:szCs w:val="24"/>
        </w:rPr>
        <w:t>создавать многотабличные базы данных; работе с базами данных и справочными системами с помощью веб-интерфейса.</w:t>
      </w:r>
    </w:p>
    <w:p w:rsidR="00E55579" w:rsidRPr="00E55579" w:rsidRDefault="00E55579" w:rsidP="00E55579">
      <w:pPr>
        <w:rPr>
          <w:lang w:eastAsia="ru-RU"/>
        </w:rPr>
      </w:pPr>
    </w:p>
    <w:p w:rsidR="00E55579" w:rsidRDefault="00E55579" w:rsidP="00E55579">
      <w:pPr>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Физика</w:t>
      </w:r>
    </w:p>
    <w:p w:rsidR="00E55579" w:rsidRPr="00E55579" w:rsidRDefault="00E55579" w:rsidP="00E55579">
      <w:pPr>
        <w:spacing w:line="240" w:lineRule="auto"/>
        <w:rPr>
          <w:rFonts w:ascii="Times New Roman" w:hAnsi="Times New Roman" w:cs="Times New Roman"/>
          <w:sz w:val="24"/>
          <w:szCs w:val="24"/>
        </w:rPr>
      </w:pPr>
      <w:r w:rsidRPr="00E55579">
        <w:rPr>
          <w:rFonts w:ascii="Times New Roman" w:eastAsia="Times New Roman" w:hAnsi="Times New Roman" w:cs="Times New Roman"/>
          <w:b/>
          <w:sz w:val="24"/>
          <w:szCs w:val="24"/>
        </w:rPr>
        <w:t>Выпускник на углубленном уровне научится:</w:t>
      </w:r>
    </w:p>
    <w:p w:rsidR="00E55579" w:rsidRPr="00E55579" w:rsidRDefault="00E55579" w:rsidP="00E55579">
      <w:pPr>
        <w:pStyle w:val="a"/>
        <w:spacing w:line="240" w:lineRule="auto"/>
        <w:rPr>
          <w:sz w:val="24"/>
          <w:szCs w:val="24"/>
        </w:rPr>
      </w:pPr>
      <w:r w:rsidRPr="00E55579">
        <w:rPr>
          <w:sz w:val="24"/>
          <w:szCs w:val="24"/>
        </w:rPr>
        <w:t>объяснять и анализировать роль и место физики в формировании современной научной картины мира, в развитии современной техники и технологий, в практической деятельности людей;</w:t>
      </w:r>
    </w:p>
    <w:p w:rsidR="00E55579" w:rsidRPr="00E55579" w:rsidRDefault="00E55579" w:rsidP="00E55579">
      <w:pPr>
        <w:pStyle w:val="a"/>
        <w:spacing w:line="240" w:lineRule="auto"/>
        <w:rPr>
          <w:sz w:val="24"/>
          <w:szCs w:val="24"/>
        </w:rPr>
      </w:pPr>
      <w:r w:rsidRPr="00E55579">
        <w:rPr>
          <w:sz w:val="24"/>
          <w:szCs w:val="24"/>
        </w:rPr>
        <w:t>характеризовать взаимосвязь между физикой и другими естественными науками;</w:t>
      </w:r>
    </w:p>
    <w:p w:rsidR="00E55579" w:rsidRPr="00E55579" w:rsidRDefault="00E55579" w:rsidP="00E55579">
      <w:pPr>
        <w:pStyle w:val="a"/>
        <w:spacing w:line="240" w:lineRule="auto"/>
        <w:rPr>
          <w:sz w:val="24"/>
          <w:szCs w:val="24"/>
        </w:rPr>
      </w:pPr>
      <w:r w:rsidRPr="00E55579">
        <w:rPr>
          <w:sz w:val="24"/>
          <w:szCs w:val="24"/>
        </w:rPr>
        <w:t>характеризовать системную связь между основополагающими научными понятиями: пространство, время, материя (вещество, поле), движение, сила, энергия;</w:t>
      </w:r>
    </w:p>
    <w:p w:rsidR="00E55579" w:rsidRPr="00E55579" w:rsidRDefault="00E55579" w:rsidP="00E55579">
      <w:pPr>
        <w:pStyle w:val="a"/>
        <w:spacing w:line="240" w:lineRule="auto"/>
        <w:rPr>
          <w:sz w:val="24"/>
          <w:szCs w:val="24"/>
        </w:rPr>
      </w:pPr>
      <w:r w:rsidRPr="00E55579">
        <w:rPr>
          <w:sz w:val="24"/>
          <w:szCs w:val="24"/>
        </w:rPr>
        <w:t>понимать и объяснять целостность физической теории, различать границы ее применимости и место в ряду других физических теорий;</w:t>
      </w:r>
    </w:p>
    <w:p w:rsidR="00E55579" w:rsidRPr="00E55579" w:rsidRDefault="00E55579" w:rsidP="00E55579">
      <w:pPr>
        <w:pStyle w:val="a"/>
        <w:spacing w:line="240" w:lineRule="auto"/>
        <w:rPr>
          <w:sz w:val="24"/>
          <w:szCs w:val="24"/>
        </w:rPr>
      </w:pPr>
      <w:r w:rsidRPr="00E55579">
        <w:rPr>
          <w:sz w:val="24"/>
          <w:szCs w:val="24"/>
        </w:rPr>
        <w:t>владеть приемами построения теоретических доказательств, а также прогнозирования особенностей протекания физических явлений и процессов на основе полученных теоретических выводов и доказательств;</w:t>
      </w:r>
    </w:p>
    <w:p w:rsidR="00E55579" w:rsidRPr="00E55579" w:rsidRDefault="00E55579" w:rsidP="00E55579">
      <w:pPr>
        <w:pStyle w:val="a"/>
        <w:spacing w:line="240" w:lineRule="auto"/>
        <w:rPr>
          <w:sz w:val="24"/>
          <w:szCs w:val="24"/>
        </w:rPr>
      </w:pPr>
      <w:r w:rsidRPr="00E55579">
        <w:rPr>
          <w:sz w:val="24"/>
          <w:szCs w:val="24"/>
        </w:rPr>
        <w:t>самостоятельно конструировать экспериментальные установки для проверки выдвинутых гипотез, рассчитывать абсолютную и относительную погрешности;</w:t>
      </w:r>
    </w:p>
    <w:p w:rsidR="00E55579" w:rsidRPr="00E55579" w:rsidRDefault="00E55579" w:rsidP="00E55579">
      <w:pPr>
        <w:pStyle w:val="a"/>
        <w:spacing w:line="240" w:lineRule="auto"/>
        <w:rPr>
          <w:sz w:val="24"/>
          <w:szCs w:val="24"/>
        </w:rPr>
      </w:pPr>
      <w:r w:rsidRPr="00E55579">
        <w:rPr>
          <w:sz w:val="24"/>
          <w:szCs w:val="24"/>
        </w:rPr>
        <w:t>самостоятельно планировать и проводить физические эксперименты;</w:t>
      </w:r>
    </w:p>
    <w:p w:rsidR="00E55579" w:rsidRPr="00E55579" w:rsidRDefault="00E55579" w:rsidP="00E55579">
      <w:pPr>
        <w:pStyle w:val="a"/>
        <w:spacing w:line="240" w:lineRule="auto"/>
        <w:rPr>
          <w:sz w:val="24"/>
          <w:szCs w:val="24"/>
        </w:rPr>
      </w:pPr>
      <w:r w:rsidRPr="00E55579">
        <w:rPr>
          <w:sz w:val="24"/>
          <w:szCs w:val="24"/>
        </w:rPr>
        <w:t>решать практико-ориентированные качественные и расчетные физические задачи с опорой как на известные физические законы, закономерности и модели, так и на тексты с избыточной информацией;</w:t>
      </w:r>
    </w:p>
    <w:p w:rsidR="00E55579" w:rsidRPr="00E55579" w:rsidRDefault="00E55579" w:rsidP="00E55579">
      <w:pPr>
        <w:pStyle w:val="a"/>
        <w:spacing w:line="240" w:lineRule="auto"/>
        <w:rPr>
          <w:sz w:val="24"/>
          <w:szCs w:val="24"/>
        </w:rPr>
      </w:pPr>
      <w:r w:rsidRPr="00E55579">
        <w:rPr>
          <w:sz w:val="24"/>
          <w:szCs w:val="24"/>
        </w:rPr>
        <w:t>объяснять границы применения изученных физических моделей при решении физических и межпредметных задач;</w:t>
      </w:r>
    </w:p>
    <w:p w:rsidR="00E55579" w:rsidRPr="00E55579" w:rsidRDefault="00E55579" w:rsidP="00E55579">
      <w:pPr>
        <w:pStyle w:val="a"/>
        <w:spacing w:line="240" w:lineRule="auto"/>
        <w:rPr>
          <w:sz w:val="24"/>
          <w:szCs w:val="24"/>
        </w:rPr>
      </w:pPr>
      <w:r w:rsidRPr="00E55579">
        <w:rPr>
          <w:sz w:val="24"/>
          <w:szCs w:val="24"/>
        </w:rPr>
        <w:t>выдвигать гипотезы на основе знания основополагающих физических закономерностей и законов;</w:t>
      </w:r>
    </w:p>
    <w:p w:rsidR="00E55579" w:rsidRPr="00E55579" w:rsidRDefault="00E55579" w:rsidP="00E55579">
      <w:pPr>
        <w:pStyle w:val="a"/>
        <w:spacing w:line="240" w:lineRule="auto"/>
        <w:rPr>
          <w:sz w:val="24"/>
          <w:szCs w:val="24"/>
        </w:rPr>
      </w:pPr>
      <w:r w:rsidRPr="00E55579">
        <w:rPr>
          <w:sz w:val="24"/>
          <w:szCs w:val="24"/>
        </w:rPr>
        <w:t>характеризовать глобальные проблемы, стоящие перед человечеством: энергетические, сырьевые, экологические, и роль физики в решении этих проблем;</w:t>
      </w:r>
    </w:p>
    <w:p w:rsidR="00E55579" w:rsidRPr="00E55579" w:rsidRDefault="00E55579" w:rsidP="00E55579">
      <w:pPr>
        <w:pStyle w:val="a"/>
        <w:spacing w:line="240" w:lineRule="auto"/>
        <w:rPr>
          <w:sz w:val="24"/>
          <w:szCs w:val="24"/>
        </w:rPr>
      </w:pPr>
      <w:r w:rsidRPr="00E55579">
        <w:rPr>
          <w:sz w:val="24"/>
          <w:szCs w:val="24"/>
        </w:rPr>
        <w:t>объяснять принципы работы и характеристики изученных машин, приборов и технических устройств;</w:t>
      </w:r>
    </w:p>
    <w:p w:rsidR="00E55579" w:rsidRPr="00E55579" w:rsidRDefault="00E55579" w:rsidP="00E55579">
      <w:pPr>
        <w:pStyle w:val="a"/>
        <w:spacing w:line="240" w:lineRule="auto"/>
        <w:rPr>
          <w:sz w:val="24"/>
          <w:szCs w:val="24"/>
        </w:rPr>
      </w:pPr>
      <w:r w:rsidRPr="00E55579">
        <w:rPr>
          <w:sz w:val="24"/>
          <w:szCs w:val="24"/>
        </w:rPr>
        <w:t>объяснять условия применения физических моделей при решении физических задач, находить адекватную предложенной задаче физическую модель, разрешать проблему как на основе имеющихся знаний, так и при помощи методов оценки.</w:t>
      </w:r>
    </w:p>
    <w:p w:rsidR="00E55579" w:rsidRPr="00E55579" w:rsidRDefault="00E55579" w:rsidP="00E55579">
      <w:pPr>
        <w:spacing w:line="240" w:lineRule="auto"/>
        <w:rPr>
          <w:rFonts w:ascii="Times New Roman" w:eastAsia="Times New Roman" w:hAnsi="Times New Roman" w:cs="Times New Roman"/>
          <w:b/>
          <w:sz w:val="24"/>
          <w:szCs w:val="24"/>
        </w:rPr>
      </w:pPr>
    </w:p>
    <w:p w:rsidR="00E55579" w:rsidRPr="00E55579" w:rsidRDefault="00E55579" w:rsidP="00E55579">
      <w:pPr>
        <w:spacing w:line="240" w:lineRule="auto"/>
        <w:rPr>
          <w:rFonts w:ascii="Times New Roman" w:hAnsi="Times New Roman" w:cs="Times New Roman"/>
          <w:sz w:val="24"/>
          <w:szCs w:val="24"/>
        </w:rPr>
      </w:pPr>
      <w:r w:rsidRPr="00E55579">
        <w:rPr>
          <w:rFonts w:ascii="Times New Roman" w:eastAsia="Times New Roman" w:hAnsi="Times New Roman" w:cs="Times New Roman"/>
          <w:b/>
          <w:sz w:val="24"/>
          <w:szCs w:val="24"/>
        </w:rPr>
        <w:t>Выпускник на углубленном уровне получит возможность научиться:</w:t>
      </w:r>
    </w:p>
    <w:p w:rsidR="00E55579" w:rsidRPr="00E55579" w:rsidRDefault="00E55579" w:rsidP="00E55579">
      <w:pPr>
        <w:pStyle w:val="a"/>
        <w:spacing w:line="240" w:lineRule="auto"/>
        <w:rPr>
          <w:i/>
          <w:sz w:val="24"/>
          <w:szCs w:val="24"/>
        </w:rPr>
      </w:pPr>
      <w:r w:rsidRPr="00E55579">
        <w:rPr>
          <w:i/>
          <w:sz w:val="24"/>
          <w:szCs w:val="24"/>
        </w:rPr>
        <w:t>проверять экспериментальными средствами выдвинутые гипотезы, формулируя цель исследования, на основе знания основополагающих физических закономерностей и законов;</w:t>
      </w:r>
    </w:p>
    <w:p w:rsidR="00E55579" w:rsidRPr="00E55579" w:rsidRDefault="00E55579" w:rsidP="00E55579">
      <w:pPr>
        <w:pStyle w:val="a"/>
        <w:spacing w:line="240" w:lineRule="auto"/>
        <w:rPr>
          <w:i/>
          <w:sz w:val="24"/>
          <w:szCs w:val="24"/>
        </w:rPr>
      </w:pPr>
      <w:r w:rsidRPr="00E55579">
        <w:rPr>
          <w:i/>
          <w:sz w:val="24"/>
          <w:szCs w:val="24"/>
        </w:rPr>
        <w:t>описывать и анализировать полученную в результате проведенных физических экспериментов информацию, определять ее достоверность;</w:t>
      </w:r>
    </w:p>
    <w:p w:rsidR="00E55579" w:rsidRPr="00E55579" w:rsidRDefault="00E55579" w:rsidP="00E55579">
      <w:pPr>
        <w:pStyle w:val="a"/>
        <w:spacing w:line="240" w:lineRule="auto"/>
        <w:rPr>
          <w:i/>
          <w:sz w:val="24"/>
          <w:szCs w:val="24"/>
        </w:rPr>
      </w:pPr>
      <w:r w:rsidRPr="00E55579">
        <w:rPr>
          <w:i/>
          <w:sz w:val="24"/>
          <w:szCs w:val="24"/>
        </w:rPr>
        <w:t>понимать и объяснять системную связь между основополагающими научными понятиями: пространство, время, материя (вещество, поле), движение, сила, энергия;</w:t>
      </w:r>
    </w:p>
    <w:p w:rsidR="00E55579" w:rsidRPr="00E55579" w:rsidRDefault="00E55579" w:rsidP="00E55579">
      <w:pPr>
        <w:pStyle w:val="a"/>
        <w:spacing w:line="240" w:lineRule="auto"/>
        <w:rPr>
          <w:i/>
          <w:sz w:val="24"/>
          <w:szCs w:val="24"/>
        </w:rPr>
      </w:pPr>
      <w:r w:rsidRPr="00E55579">
        <w:rPr>
          <w:i/>
          <w:sz w:val="24"/>
          <w:szCs w:val="24"/>
        </w:rPr>
        <w:t>решать экспериментальные</w:t>
      </w:r>
      <w:r w:rsidRPr="00E55579">
        <w:rPr>
          <w:i/>
          <w:color w:val="20124D"/>
          <w:sz w:val="24"/>
          <w:szCs w:val="24"/>
        </w:rPr>
        <w:t>,</w:t>
      </w:r>
      <w:r w:rsidRPr="00E55579">
        <w:rPr>
          <w:i/>
          <w:sz w:val="24"/>
          <w:szCs w:val="24"/>
        </w:rPr>
        <w:t xml:space="preserve"> качественные и количественные задачи олимпиадного уровня сложности, используя физические законы, а также уравнения, связывающие физические величины;</w:t>
      </w:r>
    </w:p>
    <w:p w:rsidR="00E55579" w:rsidRPr="00E55579" w:rsidRDefault="00E55579" w:rsidP="00E55579">
      <w:pPr>
        <w:pStyle w:val="a"/>
        <w:spacing w:line="240" w:lineRule="auto"/>
        <w:rPr>
          <w:i/>
          <w:sz w:val="24"/>
          <w:szCs w:val="24"/>
        </w:rPr>
      </w:pPr>
      <w:r w:rsidRPr="00E55579">
        <w:rPr>
          <w:i/>
          <w:sz w:val="24"/>
          <w:szCs w:val="24"/>
        </w:rPr>
        <w:t>анализировать границы применимости физических законов, понимать всеобщий характер фундаментальных законов и ограниченность использования частных законов;</w:t>
      </w:r>
    </w:p>
    <w:p w:rsidR="00E55579" w:rsidRPr="00E55579" w:rsidRDefault="00E55579" w:rsidP="00E55579">
      <w:pPr>
        <w:pStyle w:val="a"/>
        <w:spacing w:line="240" w:lineRule="auto"/>
        <w:rPr>
          <w:i/>
          <w:sz w:val="24"/>
          <w:szCs w:val="24"/>
        </w:rPr>
      </w:pPr>
      <w:r w:rsidRPr="00E55579">
        <w:rPr>
          <w:i/>
          <w:sz w:val="24"/>
          <w:szCs w:val="24"/>
        </w:rPr>
        <w:t>формулировать и решать новые задачи, возникающие в ходе учебно-исследовательской и проектной деятельности;</w:t>
      </w:r>
    </w:p>
    <w:p w:rsidR="00E55579" w:rsidRPr="00E55579" w:rsidRDefault="00E55579" w:rsidP="00E55579">
      <w:pPr>
        <w:pStyle w:val="a"/>
        <w:spacing w:line="240" w:lineRule="auto"/>
        <w:rPr>
          <w:i/>
          <w:sz w:val="24"/>
          <w:szCs w:val="24"/>
        </w:rPr>
      </w:pPr>
      <w:r w:rsidRPr="00E55579">
        <w:rPr>
          <w:i/>
          <w:sz w:val="24"/>
          <w:szCs w:val="24"/>
        </w:rPr>
        <w:t>усовершенствовать приборы и методы исследования в соответствии с поставленной задачей;</w:t>
      </w:r>
    </w:p>
    <w:p w:rsidR="00E55579" w:rsidRPr="00E55579" w:rsidRDefault="00E55579" w:rsidP="00E55579">
      <w:pPr>
        <w:pStyle w:val="a"/>
        <w:spacing w:line="240" w:lineRule="auto"/>
        <w:rPr>
          <w:i/>
          <w:sz w:val="24"/>
          <w:szCs w:val="24"/>
        </w:rPr>
      </w:pPr>
      <w:r w:rsidRPr="00E55579">
        <w:rPr>
          <w:i/>
          <w:sz w:val="24"/>
          <w:szCs w:val="24"/>
        </w:rPr>
        <w:t>использовать методы математического моделирования, в том числе простейшие статистические методы для обработки результатов эксперимента.</w:t>
      </w:r>
    </w:p>
    <w:p w:rsidR="00E55579" w:rsidRDefault="00E55579" w:rsidP="00E55579"/>
    <w:p w:rsidR="00E55579" w:rsidRDefault="00E55579" w:rsidP="00E55579"/>
    <w:p w:rsidR="00D46B5F" w:rsidRPr="005819CC" w:rsidRDefault="00D46B5F" w:rsidP="005819CC">
      <w:pPr>
        <w:spacing w:after="0" w:line="240" w:lineRule="auto"/>
        <w:contextualSpacing/>
        <w:jc w:val="both"/>
        <w:rPr>
          <w:rFonts w:ascii="Times New Roman" w:eastAsia="Arial Unicode MS" w:hAnsi="Times New Roman" w:cs="Times New Roman"/>
          <w:b/>
          <w:color w:val="000000"/>
          <w:sz w:val="24"/>
          <w:szCs w:val="24"/>
          <w:lang w:eastAsia="ru-RU" w:bidi="ru-RU"/>
        </w:rPr>
      </w:pPr>
      <w:r w:rsidRPr="005819CC">
        <w:rPr>
          <w:rFonts w:ascii="Times New Roman" w:eastAsia="Arial Unicode MS" w:hAnsi="Times New Roman" w:cs="Times New Roman"/>
          <w:b/>
          <w:color w:val="000000"/>
          <w:sz w:val="24"/>
          <w:szCs w:val="24"/>
          <w:lang w:val="en-US" w:eastAsia="ru-RU" w:bidi="ru-RU"/>
        </w:rPr>
        <w:t>I</w:t>
      </w:r>
      <w:r w:rsidRPr="005819CC">
        <w:rPr>
          <w:rFonts w:ascii="Times New Roman" w:eastAsia="Arial Unicode MS" w:hAnsi="Times New Roman" w:cs="Times New Roman"/>
          <w:b/>
          <w:color w:val="000000"/>
          <w:sz w:val="24"/>
          <w:szCs w:val="24"/>
          <w:lang w:eastAsia="ru-RU" w:bidi="ru-RU"/>
        </w:rPr>
        <w:t>.3. Система оценки достижения планируемых результатов освоения основной образовательной программы среднего общего образования</w:t>
      </w:r>
      <w:bookmarkEnd w:id="30"/>
    </w:p>
    <w:p w:rsidR="00D46B5F" w:rsidRPr="005819CC" w:rsidRDefault="00D46B5F"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Система оценки достижения планируемых результатов освоения основной образовательной программы среднего общего образования (далее – система оценки) является частью системы оценки и управления качеством образования в </w:t>
      </w:r>
      <w:r w:rsidR="00DA5A4A" w:rsidRPr="005819CC">
        <w:rPr>
          <w:rFonts w:ascii="Times New Roman" w:eastAsia="Arial Unicode MS" w:hAnsi="Times New Roman" w:cs="Times New Roman"/>
          <w:color w:val="000000"/>
          <w:sz w:val="24"/>
          <w:szCs w:val="24"/>
          <w:lang w:eastAsia="ru-RU" w:bidi="ru-RU"/>
        </w:rPr>
        <w:t>техникуме</w:t>
      </w:r>
      <w:r w:rsidR="00ED6101" w:rsidRPr="005819CC">
        <w:rPr>
          <w:rFonts w:ascii="Times New Roman" w:eastAsia="Arial Unicode MS" w:hAnsi="Times New Roman" w:cs="Times New Roman"/>
          <w:color w:val="000000"/>
          <w:sz w:val="24"/>
          <w:szCs w:val="24"/>
          <w:lang w:eastAsia="ru-RU" w:bidi="ru-RU"/>
        </w:rPr>
        <w:t xml:space="preserve">, разработан </w:t>
      </w:r>
      <w:r w:rsidRPr="005819CC">
        <w:rPr>
          <w:rFonts w:ascii="Times New Roman" w:eastAsia="Arial Unicode MS" w:hAnsi="Times New Roman" w:cs="Times New Roman"/>
          <w:color w:val="000000"/>
          <w:sz w:val="24"/>
          <w:szCs w:val="24"/>
          <w:lang w:eastAsia="ru-RU" w:bidi="ru-RU"/>
        </w:rPr>
        <w:t>локальн</w:t>
      </w:r>
      <w:r w:rsidR="00ED6101" w:rsidRPr="005819CC">
        <w:rPr>
          <w:rFonts w:ascii="Times New Roman" w:eastAsia="Arial Unicode MS" w:hAnsi="Times New Roman" w:cs="Times New Roman"/>
          <w:color w:val="000000"/>
          <w:sz w:val="24"/>
          <w:szCs w:val="24"/>
          <w:lang w:eastAsia="ru-RU" w:bidi="ru-RU"/>
        </w:rPr>
        <w:t>ый</w:t>
      </w:r>
      <w:r w:rsidRPr="005819CC">
        <w:rPr>
          <w:rFonts w:ascii="Times New Roman" w:eastAsia="Arial Unicode MS" w:hAnsi="Times New Roman" w:cs="Times New Roman"/>
          <w:color w:val="000000"/>
          <w:sz w:val="24"/>
          <w:szCs w:val="24"/>
          <w:lang w:eastAsia="ru-RU" w:bidi="ru-RU"/>
        </w:rPr>
        <w:t xml:space="preserve"> нормативн</w:t>
      </w:r>
      <w:r w:rsidR="00ED6101" w:rsidRPr="005819CC">
        <w:rPr>
          <w:rFonts w:ascii="Times New Roman" w:eastAsia="Arial Unicode MS" w:hAnsi="Times New Roman" w:cs="Times New Roman"/>
          <w:color w:val="000000"/>
          <w:sz w:val="24"/>
          <w:szCs w:val="24"/>
          <w:lang w:eastAsia="ru-RU" w:bidi="ru-RU"/>
        </w:rPr>
        <w:t>ый акт</w:t>
      </w:r>
      <w:r w:rsidRPr="005819CC">
        <w:rPr>
          <w:rFonts w:ascii="Times New Roman" w:eastAsia="Arial Unicode MS" w:hAnsi="Times New Roman" w:cs="Times New Roman"/>
          <w:color w:val="000000"/>
          <w:sz w:val="24"/>
          <w:szCs w:val="24"/>
          <w:lang w:eastAsia="ru-RU" w:bidi="ru-RU"/>
        </w:rPr>
        <w:t xml:space="preserve"> о формах, периодичности и порядке текущего контроля успеваемости и промежуточной аттестации</w:t>
      </w:r>
      <w:r w:rsidR="005F7EBC" w:rsidRPr="005819CC">
        <w:rPr>
          <w:rFonts w:ascii="Times New Roman" w:eastAsia="Arial Unicode MS" w:hAnsi="Times New Roman" w:cs="Times New Roman"/>
          <w:color w:val="000000"/>
          <w:sz w:val="24"/>
          <w:szCs w:val="24"/>
          <w:lang w:eastAsia="ru-RU" w:bidi="ru-RU"/>
        </w:rPr>
        <w:t>.</w:t>
      </w:r>
      <w:r w:rsidR="00FA6BE1" w:rsidRPr="005819CC">
        <w:rPr>
          <w:rFonts w:ascii="Times New Roman" w:eastAsia="Arial Unicode MS" w:hAnsi="Times New Roman" w:cs="Times New Roman"/>
          <w:color w:val="000000"/>
          <w:sz w:val="24"/>
          <w:szCs w:val="24"/>
          <w:lang w:eastAsia="ru-RU" w:bidi="ru-RU"/>
        </w:rPr>
        <w:t xml:space="preserve"> </w:t>
      </w:r>
    </w:p>
    <w:p w:rsidR="00D46B5F" w:rsidRPr="005819CC" w:rsidRDefault="00D46B5F" w:rsidP="005819CC">
      <w:pPr>
        <w:spacing w:after="0" w:line="240" w:lineRule="auto"/>
        <w:contextualSpacing/>
        <w:jc w:val="both"/>
        <w:rPr>
          <w:rFonts w:ascii="Times New Roman" w:eastAsia="Arial Unicode MS" w:hAnsi="Times New Roman" w:cs="Times New Roman"/>
          <w:b/>
          <w:color w:val="000000"/>
          <w:sz w:val="24"/>
          <w:szCs w:val="24"/>
          <w:lang w:eastAsia="ru-RU" w:bidi="ru-RU"/>
        </w:rPr>
      </w:pPr>
      <w:r w:rsidRPr="005819CC">
        <w:rPr>
          <w:rFonts w:ascii="Times New Roman" w:eastAsia="Arial Unicode MS" w:hAnsi="Times New Roman" w:cs="Times New Roman"/>
          <w:b/>
          <w:color w:val="000000"/>
          <w:sz w:val="24"/>
          <w:szCs w:val="24"/>
          <w:lang w:eastAsia="ru-RU" w:bidi="ru-RU"/>
        </w:rPr>
        <w:t>Общие положения</w:t>
      </w:r>
    </w:p>
    <w:p w:rsidR="00D46B5F" w:rsidRPr="005819CC" w:rsidRDefault="00D46B5F"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Основным объектом системы оценки, ее содержательной и критериальной базой выступают требования ФГОС СОО, которые конкретизированы в итоговых планируемых результатах освоения обучающимися примерной основной образовательной программы среднего общего образования. Итоговые планируемые результаты детализируются в рабочих программах в виде промежуточных планируемых результатов. </w:t>
      </w:r>
    </w:p>
    <w:p w:rsidR="00D46B5F" w:rsidRPr="005819CC" w:rsidRDefault="00D46B5F"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Основными направлениями и целями оценочной деятельности в образовательной организации в соответствии с требованиями ФГОС СОО являются:</w:t>
      </w:r>
    </w:p>
    <w:p w:rsidR="00D46B5F" w:rsidRPr="005819CC" w:rsidRDefault="00494042"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 </w:t>
      </w:r>
      <w:r w:rsidR="00D46B5F" w:rsidRPr="005819CC">
        <w:rPr>
          <w:rFonts w:ascii="Times New Roman" w:eastAsia="Arial Unicode MS" w:hAnsi="Times New Roman" w:cs="Times New Roman"/>
          <w:color w:val="000000"/>
          <w:sz w:val="24"/>
          <w:szCs w:val="24"/>
          <w:lang w:eastAsia="ru-RU" w:bidi="ru-RU"/>
        </w:rPr>
        <w:t>оценка образовательных достижений обучающихся</w:t>
      </w:r>
      <w:r w:rsidR="00D46B5F" w:rsidRPr="005819CC">
        <w:rPr>
          <w:rFonts w:ascii="Times New Roman" w:eastAsia="Arial Unicode MS" w:hAnsi="Times New Roman" w:cs="Times New Roman"/>
          <w:i/>
          <w:color w:val="000000"/>
          <w:sz w:val="24"/>
          <w:szCs w:val="24"/>
          <w:lang w:eastAsia="ru-RU" w:bidi="ru-RU"/>
        </w:rPr>
        <w:t xml:space="preserve"> </w:t>
      </w:r>
      <w:r w:rsidR="00D46B5F" w:rsidRPr="005819CC">
        <w:rPr>
          <w:rFonts w:ascii="Times New Roman" w:eastAsia="Arial Unicode MS" w:hAnsi="Times New Roman" w:cs="Times New Roman"/>
          <w:color w:val="000000"/>
          <w:sz w:val="24"/>
          <w:szCs w:val="24"/>
          <w:lang w:eastAsia="ru-RU" w:bidi="ru-RU"/>
        </w:rPr>
        <w:t>на различных этапах обучения</w:t>
      </w:r>
      <w:r w:rsidR="00D46B5F" w:rsidRPr="005819CC">
        <w:rPr>
          <w:rFonts w:ascii="Times New Roman" w:eastAsia="Arial Unicode MS" w:hAnsi="Times New Roman" w:cs="Times New Roman"/>
          <w:i/>
          <w:color w:val="000000"/>
          <w:sz w:val="24"/>
          <w:szCs w:val="24"/>
          <w:lang w:eastAsia="ru-RU" w:bidi="ru-RU"/>
        </w:rPr>
        <w:t xml:space="preserve"> </w:t>
      </w:r>
      <w:r w:rsidR="00D46B5F" w:rsidRPr="005819CC">
        <w:rPr>
          <w:rFonts w:ascii="Times New Roman" w:eastAsia="Arial Unicode MS" w:hAnsi="Times New Roman" w:cs="Times New Roman"/>
          <w:color w:val="000000"/>
          <w:sz w:val="24"/>
          <w:szCs w:val="24"/>
          <w:lang w:eastAsia="ru-RU" w:bidi="ru-RU"/>
        </w:rPr>
        <w:t>как основа их итоговой аттестации;</w:t>
      </w:r>
    </w:p>
    <w:p w:rsidR="00D46B5F" w:rsidRPr="005819CC" w:rsidRDefault="00494042"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 </w:t>
      </w:r>
      <w:r w:rsidR="00D46B5F" w:rsidRPr="005819CC">
        <w:rPr>
          <w:rFonts w:ascii="Times New Roman" w:eastAsia="Arial Unicode MS" w:hAnsi="Times New Roman" w:cs="Times New Roman"/>
          <w:color w:val="000000"/>
          <w:sz w:val="24"/>
          <w:szCs w:val="24"/>
          <w:lang w:eastAsia="ru-RU" w:bidi="ru-RU"/>
        </w:rPr>
        <w:t>оценка результатов деятельности педагогических работников как основа аттестационных процедур;</w:t>
      </w:r>
    </w:p>
    <w:p w:rsidR="00D46B5F" w:rsidRPr="005819CC" w:rsidRDefault="00494042"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 </w:t>
      </w:r>
      <w:r w:rsidR="00D46B5F" w:rsidRPr="005819CC">
        <w:rPr>
          <w:rFonts w:ascii="Times New Roman" w:eastAsia="Arial Unicode MS" w:hAnsi="Times New Roman" w:cs="Times New Roman"/>
          <w:color w:val="000000"/>
          <w:sz w:val="24"/>
          <w:szCs w:val="24"/>
          <w:lang w:eastAsia="ru-RU" w:bidi="ru-RU"/>
        </w:rPr>
        <w:t>оценка результатов деятельности образовательной организации как основа аккредитационных процедур.</w:t>
      </w:r>
    </w:p>
    <w:p w:rsidR="00D46B5F" w:rsidRPr="005819CC" w:rsidRDefault="00D46B5F"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Оценка образовательных достижений обучающихся осуществляется в рамках внутренней оценки </w:t>
      </w:r>
      <w:r w:rsidR="00C70047" w:rsidRPr="005819CC">
        <w:rPr>
          <w:rFonts w:ascii="Times New Roman" w:eastAsia="Arial Unicode MS" w:hAnsi="Times New Roman" w:cs="Times New Roman"/>
          <w:color w:val="000000"/>
          <w:sz w:val="24"/>
          <w:szCs w:val="24"/>
          <w:lang w:eastAsia="ru-RU" w:bidi="ru-RU"/>
        </w:rPr>
        <w:t>техникума</w:t>
      </w:r>
      <w:r w:rsidRPr="005819CC">
        <w:rPr>
          <w:rFonts w:ascii="Times New Roman" w:eastAsia="Arial Unicode MS" w:hAnsi="Times New Roman" w:cs="Times New Roman"/>
          <w:color w:val="000000"/>
          <w:sz w:val="24"/>
          <w:szCs w:val="24"/>
          <w:lang w:eastAsia="ru-RU" w:bidi="ru-RU"/>
        </w:rPr>
        <w:t>, включающей различные оценочные процедуры (</w:t>
      </w:r>
      <w:r w:rsidR="00C70047" w:rsidRPr="005819CC">
        <w:rPr>
          <w:rFonts w:ascii="Times New Roman" w:eastAsia="Arial Unicode MS" w:hAnsi="Times New Roman" w:cs="Times New Roman"/>
          <w:color w:val="000000"/>
          <w:sz w:val="24"/>
          <w:szCs w:val="24"/>
          <w:lang w:eastAsia="ru-RU" w:bidi="ru-RU"/>
        </w:rPr>
        <w:t>входная</w:t>
      </w:r>
      <w:r w:rsidRPr="005819CC">
        <w:rPr>
          <w:rFonts w:ascii="Times New Roman" w:eastAsia="Arial Unicode MS" w:hAnsi="Times New Roman" w:cs="Times New Roman"/>
          <w:color w:val="000000"/>
          <w:sz w:val="24"/>
          <w:szCs w:val="24"/>
          <w:lang w:eastAsia="ru-RU" w:bidi="ru-RU"/>
        </w:rPr>
        <w:t xml:space="preserve"> диагностика, текущая и тематическая оценка, портфолио, процедуры внутреннего мониторинга образовательных достижений, промежуточная и итоговая аттестации обучающихся), а также процедур внешней оценки, включающей гос</w:t>
      </w:r>
      <w:r w:rsidR="005A64CD" w:rsidRPr="005819CC">
        <w:rPr>
          <w:rFonts w:ascii="Times New Roman" w:eastAsia="Arial Unicode MS" w:hAnsi="Times New Roman" w:cs="Times New Roman"/>
          <w:color w:val="000000"/>
          <w:sz w:val="24"/>
          <w:szCs w:val="24"/>
          <w:lang w:eastAsia="ru-RU" w:bidi="ru-RU"/>
        </w:rPr>
        <w:t>ударственную итоговую аттестации (</w:t>
      </w:r>
      <w:r w:rsidR="008939FF" w:rsidRPr="005819CC">
        <w:rPr>
          <w:rFonts w:ascii="Times New Roman" w:eastAsia="Arial Unicode MS" w:hAnsi="Times New Roman" w:cs="Times New Roman"/>
          <w:color w:val="000000"/>
          <w:sz w:val="24"/>
          <w:szCs w:val="24"/>
          <w:lang w:eastAsia="ru-RU" w:bidi="ru-RU"/>
        </w:rPr>
        <w:t>обучающиеся техникума вправе пройти государственную итоговую аттестацию и при успешном прохождении получить аттестат о среднем общем образовании</w:t>
      </w:r>
      <w:r w:rsidR="005A64CD" w:rsidRPr="005819CC">
        <w:rPr>
          <w:rFonts w:ascii="Times New Roman" w:eastAsia="Arial Unicode MS" w:hAnsi="Times New Roman" w:cs="Times New Roman"/>
          <w:color w:val="000000"/>
          <w:sz w:val="24"/>
          <w:szCs w:val="24"/>
          <w:lang w:eastAsia="ru-RU" w:bidi="ru-RU"/>
        </w:rPr>
        <w:t>)</w:t>
      </w:r>
      <w:r w:rsidRPr="005819CC">
        <w:rPr>
          <w:rFonts w:ascii="Times New Roman" w:eastAsia="Arial Unicode MS" w:hAnsi="Times New Roman" w:cs="Times New Roman"/>
          <w:color w:val="000000"/>
          <w:sz w:val="24"/>
          <w:szCs w:val="24"/>
          <w:lang w:eastAsia="ru-RU" w:bidi="ru-RU"/>
        </w:rPr>
        <w:t>, независимую оценку качества подготовки обучающихся</w:t>
      </w:r>
      <w:r w:rsidR="00C70047" w:rsidRPr="005819CC">
        <w:rPr>
          <w:rFonts w:ascii="Times New Roman" w:eastAsia="Arial Unicode MS" w:hAnsi="Times New Roman" w:cs="Times New Roman"/>
          <w:color w:val="000000"/>
          <w:sz w:val="24"/>
          <w:szCs w:val="24"/>
          <w:vertAlign w:val="superscript"/>
          <w:lang w:eastAsia="ru-RU" w:bidi="ru-RU"/>
        </w:rPr>
        <w:t xml:space="preserve"> </w:t>
      </w:r>
      <w:r w:rsidRPr="005819CC">
        <w:rPr>
          <w:rFonts w:ascii="Times New Roman" w:eastAsia="Arial Unicode MS" w:hAnsi="Times New Roman" w:cs="Times New Roman"/>
          <w:color w:val="000000"/>
          <w:sz w:val="24"/>
          <w:szCs w:val="24"/>
          <w:lang w:eastAsia="ru-RU" w:bidi="ru-RU"/>
        </w:rPr>
        <w:t xml:space="preserve"> и мониторинговые исследования муниципального, регионального и федерального уровней.</w:t>
      </w:r>
    </w:p>
    <w:p w:rsidR="00D46B5F" w:rsidRPr="005819CC" w:rsidRDefault="00D46B5F"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Оценка</w:t>
      </w:r>
      <w:r w:rsidRPr="005819CC">
        <w:rPr>
          <w:rFonts w:ascii="Times New Roman" w:eastAsia="Arial Unicode MS" w:hAnsi="Times New Roman" w:cs="Times New Roman"/>
          <w:i/>
          <w:color w:val="000000"/>
          <w:sz w:val="24"/>
          <w:szCs w:val="24"/>
          <w:lang w:eastAsia="ru-RU" w:bidi="ru-RU"/>
        </w:rPr>
        <w:t xml:space="preserve"> </w:t>
      </w:r>
      <w:r w:rsidRPr="005819CC">
        <w:rPr>
          <w:rFonts w:ascii="Times New Roman" w:eastAsia="Arial Unicode MS" w:hAnsi="Times New Roman" w:cs="Times New Roman"/>
          <w:color w:val="000000"/>
          <w:sz w:val="24"/>
          <w:szCs w:val="24"/>
          <w:lang w:eastAsia="ru-RU" w:bidi="ru-RU"/>
        </w:rPr>
        <w:t>результатов деятельности педагогических работников осуществляется на основании:</w:t>
      </w:r>
    </w:p>
    <w:p w:rsidR="00D46B5F" w:rsidRPr="005819CC" w:rsidRDefault="008748EE"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 </w:t>
      </w:r>
      <w:r w:rsidR="00D46B5F" w:rsidRPr="005819CC">
        <w:rPr>
          <w:rFonts w:ascii="Times New Roman" w:eastAsia="Arial Unicode MS" w:hAnsi="Times New Roman" w:cs="Times New Roman"/>
          <w:color w:val="000000"/>
          <w:sz w:val="24"/>
          <w:szCs w:val="24"/>
          <w:lang w:eastAsia="ru-RU" w:bidi="ru-RU"/>
        </w:rPr>
        <w:t>мониторинга результатов образовательных достижений обучающихся, полученных в рамках внутренней оценки образовательной организации и в рамках процедур внешней оценки;</w:t>
      </w:r>
    </w:p>
    <w:p w:rsidR="00D46B5F" w:rsidRPr="005819CC" w:rsidRDefault="00A55540"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 </w:t>
      </w:r>
      <w:r w:rsidR="00D46B5F" w:rsidRPr="005819CC">
        <w:rPr>
          <w:rFonts w:ascii="Times New Roman" w:eastAsia="Arial Unicode MS" w:hAnsi="Times New Roman" w:cs="Times New Roman"/>
          <w:color w:val="000000"/>
          <w:sz w:val="24"/>
          <w:szCs w:val="24"/>
          <w:lang w:eastAsia="ru-RU" w:bidi="ru-RU"/>
        </w:rPr>
        <w:t xml:space="preserve">мониторинга уровня профессионального мастерства </w:t>
      </w:r>
      <w:r w:rsidRPr="005819CC">
        <w:rPr>
          <w:rFonts w:ascii="Times New Roman" w:eastAsia="Arial Unicode MS" w:hAnsi="Times New Roman" w:cs="Times New Roman"/>
          <w:color w:val="000000"/>
          <w:sz w:val="24"/>
          <w:szCs w:val="24"/>
          <w:lang w:eastAsia="ru-RU" w:bidi="ru-RU"/>
        </w:rPr>
        <w:t>преподавателя</w:t>
      </w:r>
      <w:r w:rsidR="00D46B5F" w:rsidRPr="005819CC">
        <w:rPr>
          <w:rFonts w:ascii="Times New Roman" w:eastAsia="Arial Unicode MS" w:hAnsi="Times New Roman" w:cs="Times New Roman"/>
          <w:color w:val="000000"/>
          <w:sz w:val="24"/>
          <w:szCs w:val="24"/>
          <w:lang w:eastAsia="ru-RU" w:bidi="ru-RU"/>
        </w:rPr>
        <w:t xml:space="preserve"> (анализа качества уроков, качества учебных заданий, предлагаемых </w:t>
      </w:r>
      <w:r w:rsidRPr="005819CC">
        <w:rPr>
          <w:rFonts w:ascii="Times New Roman" w:eastAsia="Arial Unicode MS" w:hAnsi="Times New Roman" w:cs="Times New Roman"/>
          <w:color w:val="000000"/>
          <w:sz w:val="24"/>
          <w:szCs w:val="24"/>
          <w:lang w:eastAsia="ru-RU" w:bidi="ru-RU"/>
        </w:rPr>
        <w:t>преподавателем</w:t>
      </w:r>
      <w:r w:rsidR="00D46B5F" w:rsidRPr="005819CC">
        <w:rPr>
          <w:rFonts w:ascii="Times New Roman" w:eastAsia="Arial Unicode MS" w:hAnsi="Times New Roman" w:cs="Times New Roman"/>
          <w:color w:val="000000"/>
          <w:sz w:val="24"/>
          <w:szCs w:val="24"/>
          <w:lang w:eastAsia="ru-RU" w:bidi="ru-RU"/>
        </w:rPr>
        <w:t>).</w:t>
      </w:r>
    </w:p>
    <w:p w:rsidR="00D46B5F" w:rsidRPr="005819CC" w:rsidRDefault="00D46B5F"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Мониторинг оценочной деятельности </w:t>
      </w:r>
      <w:r w:rsidR="00E137B2" w:rsidRPr="005819CC">
        <w:rPr>
          <w:rFonts w:ascii="Times New Roman" w:eastAsia="Arial Unicode MS" w:hAnsi="Times New Roman" w:cs="Times New Roman"/>
          <w:color w:val="000000"/>
          <w:sz w:val="24"/>
          <w:szCs w:val="24"/>
          <w:lang w:eastAsia="ru-RU" w:bidi="ru-RU"/>
        </w:rPr>
        <w:t>пр</w:t>
      </w:r>
      <w:r w:rsidR="00542C76" w:rsidRPr="005819CC">
        <w:rPr>
          <w:rFonts w:ascii="Times New Roman" w:eastAsia="Arial Unicode MS" w:hAnsi="Times New Roman" w:cs="Times New Roman"/>
          <w:color w:val="000000"/>
          <w:sz w:val="24"/>
          <w:szCs w:val="24"/>
          <w:lang w:eastAsia="ru-RU" w:bidi="ru-RU"/>
        </w:rPr>
        <w:t>е</w:t>
      </w:r>
      <w:r w:rsidR="00E137B2" w:rsidRPr="005819CC">
        <w:rPr>
          <w:rFonts w:ascii="Times New Roman" w:eastAsia="Arial Unicode MS" w:hAnsi="Times New Roman" w:cs="Times New Roman"/>
          <w:color w:val="000000"/>
          <w:sz w:val="24"/>
          <w:szCs w:val="24"/>
          <w:lang w:eastAsia="ru-RU" w:bidi="ru-RU"/>
        </w:rPr>
        <w:t>подавателя</w:t>
      </w:r>
      <w:r w:rsidRPr="005819CC">
        <w:rPr>
          <w:rFonts w:ascii="Times New Roman" w:eastAsia="Arial Unicode MS" w:hAnsi="Times New Roman" w:cs="Times New Roman"/>
          <w:color w:val="000000"/>
          <w:sz w:val="24"/>
          <w:szCs w:val="24"/>
          <w:lang w:eastAsia="ru-RU" w:bidi="ru-RU"/>
        </w:rPr>
        <w:t xml:space="preserve"> с целью повышения объективности оценива</w:t>
      </w:r>
      <w:r w:rsidR="00E137B2" w:rsidRPr="005819CC">
        <w:rPr>
          <w:rFonts w:ascii="Times New Roman" w:eastAsia="Arial Unicode MS" w:hAnsi="Times New Roman" w:cs="Times New Roman"/>
          <w:color w:val="000000"/>
          <w:sz w:val="24"/>
          <w:szCs w:val="24"/>
          <w:lang w:eastAsia="ru-RU" w:bidi="ru-RU"/>
        </w:rPr>
        <w:t xml:space="preserve">ния осуществляется методической комиссией </w:t>
      </w:r>
      <w:r w:rsidR="00542C76" w:rsidRPr="005819CC">
        <w:rPr>
          <w:rFonts w:ascii="Times New Roman" w:eastAsia="Arial Unicode MS" w:hAnsi="Times New Roman" w:cs="Times New Roman"/>
          <w:color w:val="000000"/>
          <w:sz w:val="24"/>
          <w:szCs w:val="24"/>
          <w:lang w:eastAsia="ru-RU" w:bidi="ru-RU"/>
        </w:rPr>
        <w:t xml:space="preserve">ООД </w:t>
      </w:r>
      <w:r w:rsidRPr="005819CC">
        <w:rPr>
          <w:rFonts w:ascii="Times New Roman" w:eastAsia="Arial Unicode MS" w:hAnsi="Times New Roman" w:cs="Times New Roman"/>
          <w:color w:val="000000"/>
          <w:sz w:val="24"/>
          <w:szCs w:val="24"/>
          <w:lang w:eastAsia="ru-RU" w:bidi="ru-RU"/>
        </w:rPr>
        <w:t xml:space="preserve">и администрацией </w:t>
      </w:r>
      <w:r w:rsidR="00542C76" w:rsidRPr="005819CC">
        <w:rPr>
          <w:rFonts w:ascii="Times New Roman" w:eastAsia="Arial Unicode MS" w:hAnsi="Times New Roman" w:cs="Times New Roman"/>
          <w:color w:val="000000"/>
          <w:sz w:val="24"/>
          <w:szCs w:val="24"/>
          <w:lang w:eastAsia="ru-RU" w:bidi="ru-RU"/>
        </w:rPr>
        <w:t>техникума</w:t>
      </w:r>
      <w:r w:rsidRPr="005819CC">
        <w:rPr>
          <w:rFonts w:ascii="Times New Roman" w:eastAsia="Arial Unicode MS" w:hAnsi="Times New Roman" w:cs="Times New Roman"/>
          <w:color w:val="000000"/>
          <w:sz w:val="24"/>
          <w:szCs w:val="24"/>
          <w:lang w:eastAsia="ru-RU" w:bidi="ru-RU"/>
        </w:rPr>
        <w:t xml:space="preserve">. </w:t>
      </w:r>
    </w:p>
    <w:p w:rsidR="00D46B5F" w:rsidRPr="005819CC" w:rsidRDefault="00D46B5F"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Результаты мониторингов являются основанием для принятия решений по повышению квалификации </w:t>
      </w:r>
      <w:r w:rsidR="00542C76" w:rsidRPr="005819CC">
        <w:rPr>
          <w:rFonts w:ascii="Times New Roman" w:eastAsia="Arial Unicode MS" w:hAnsi="Times New Roman" w:cs="Times New Roman"/>
          <w:color w:val="000000"/>
          <w:sz w:val="24"/>
          <w:szCs w:val="24"/>
          <w:lang w:eastAsia="ru-RU" w:bidi="ru-RU"/>
        </w:rPr>
        <w:t>преподавателя</w:t>
      </w:r>
      <w:r w:rsidRPr="005819CC">
        <w:rPr>
          <w:rFonts w:ascii="Times New Roman" w:eastAsia="Arial Unicode MS" w:hAnsi="Times New Roman" w:cs="Times New Roman"/>
          <w:color w:val="000000"/>
          <w:sz w:val="24"/>
          <w:szCs w:val="24"/>
          <w:lang w:eastAsia="ru-RU" w:bidi="ru-RU"/>
        </w:rPr>
        <w:t>.</w:t>
      </w:r>
    </w:p>
    <w:p w:rsidR="00D46B5F" w:rsidRPr="005819CC" w:rsidRDefault="00D46B5F"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Результаты процедур оценки результатов деятельн</w:t>
      </w:r>
      <w:r w:rsidR="004F71FC" w:rsidRPr="005819CC">
        <w:rPr>
          <w:rFonts w:ascii="Times New Roman" w:eastAsia="Arial Unicode MS" w:hAnsi="Times New Roman" w:cs="Times New Roman"/>
          <w:color w:val="000000"/>
          <w:sz w:val="24"/>
          <w:szCs w:val="24"/>
          <w:lang w:eastAsia="ru-RU" w:bidi="ru-RU"/>
        </w:rPr>
        <w:t>ости техникума</w:t>
      </w:r>
      <w:r w:rsidRPr="005819CC">
        <w:rPr>
          <w:rFonts w:ascii="Times New Roman" w:eastAsia="Arial Unicode MS" w:hAnsi="Times New Roman" w:cs="Times New Roman"/>
          <w:color w:val="000000"/>
          <w:sz w:val="24"/>
          <w:szCs w:val="24"/>
          <w:lang w:eastAsia="ru-RU" w:bidi="ru-RU"/>
        </w:rPr>
        <w:t xml:space="preserve"> обсуждаются на педагогическом совете и являются основанием для принятия решений по коррекции текущей образовательной деятельности, по совершенствованию образовательной программы </w:t>
      </w:r>
      <w:r w:rsidR="00CF25FF" w:rsidRPr="005819CC">
        <w:rPr>
          <w:rFonts w:ascii="Times New Roman" w:eastAsia="Arial Unicode MS" w:hAnsi="Times New Roman" w:cs="Times New Roman"/>
          <w:color w:val="000000"/>
          <w:sz w:val="24"/>
          <w:szCs w:val="24"/>
          <w:lang w:eastAsia="ru-RU" w:bidi="ru-RU"/>
        </w:rPr>
        <w:t xml:space="preserve">техникума </w:t>
      </w:r>
      <w:r w:rsidRPr="005819CC">
        <w:rPr>
          <w:rFonts w:ascii="Times New Roman" w:eastAsia="Arial Unicode MS" w:hAnsi="Times New Roman" w:cs="Times New Roman"/>
          <w:color w:val="000000"/>
          <w:sz w:val="24"/>
          <w:szCs w:val="24"/>
          <w:lang w:eastAsia="ru-RU" w:bidi="ru-RU"/>
        </w:rPr>
        <w:t xml:space="preserve">и уточнению и/или разработке программы развития </w:t>
      </w:r>
      <w:r w:rsidR="00CF25FF" w:rsidRPr="005819CC">
        <w:rPr>
          <w:rFonts w:ascii="Times New Roman" w:eastAsia="Arial Unicode MS" w:hAnsi="Times New Roman" w:cs="Times New Roman"/>
          <w:color w:val="000000"/>
          <w:sz w:val="24"/>
          <w:szCs w:val="24"/>
          <w:lang w:eastAsia="ru-RU" w:bidi="ru-RU"/>
        </w:rPr>
        <w:t>техникума</w:t>
      </w:r>
      <w:r w:rsidRPr="005819CC">
        <w:rPr>
          <w:rFonts w:ascii="Times New Roman" w:eastAsia="Arial Unicode MS" w:hAnsi="Times New Roman" w:cs="Times New Roman"/>
          <w:color w:val="000000"/>
          <w:sz w:val="24"/>
          <w:szCs w:val="24"/>
          <w:lang w:eastAsia="ru-RU" w:bidi="ru-RU"/>
        </w:rPr>
        <w:t>, а также служат основанием для принятия иных необходимых управленческих решений.</w:t>
      </w:r>
    </w:p>
    <w:p w:rsidR="00D46B5F" w:rsidRPr="005819CC" w:rsidRDefault="00D46B5F"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Для оценки результатов деятельности педагогических работников и оценки результатов деятельности </w:t>
      </w:r>
      <w:r w:rsidR="00ED55B4" w:rsidRPr="005819CC">
        <w:rPr>
          <w:rFonts w:ascii="Times New Roman" w:eastAsia="Arial Unicode MS" w:hAnsi="Times New Roman" w:cs="Times New Roman"/>
          <w:color w:val="000000"/>
          <w:sz w:val="24"/>
          <w:szCs w:val="24"/>
          <w:lang w:eastAsia="ru-RU" w:bidi="ru-RU"/>
        </w:rPr>
        <w:t>техникума</w:t>
      </w:r>
      <w:r w:rsidRPr="005819CC">
        <w:rPr>
          <w:rFonts w:ascii="Times New Roman" w:eastAsia="Arial Unicode MS" w:hAnsi="Times New Roman" w:cs="Times New Roman"/>
          <w:color w:val="000000"/>
          <w:sz w:val="24"/>
          <w:szCs w:val="24"/>
          <w:lang w:eastAsia="ru-RU" w:bidi="ru-RU"/>
        </w:rPr>
        <w:t xml:space="preserve"> приоритетными являются оценочные процедуры, обеспечивающие определение динамики достижения обучающимися образовательных результатов в процессе обучения. </w:t>
      </w:r>
    </w:p>
    <w:p w:rsidR="00D46B5F" w:rsidRPr="005819CC" w:rsidRDefault="00D46B5F"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В соответствии с ФГОС СОО система оценки </w:t>
      </w:r>
      <w:r w:rsidR="002A4F71" w:rsidRPr="005819CC">
        <w:rPr>
          <w:rFonts w:ascii="Times New Roman" w:eastAsia="Arial Unicode MS" w:hAnsi="Times New Roman" w:cs="Times New Roman"/>
          <w:color w:val="000000"/>
          <w:sz w:val="24"/>
          <w:szCs w:val="24"/>
          <w:lang w:eastAsia="ru-RU" w:bidi="ru-RU"/>
        </w:rPr>
        <w:t>техникума</w:t>
      </w:r>
      <w:r w:rsidRPr="005819CC">
        <w:rPr>
          <w:rFonts w:ascii="Times New Roman" w:eastAsia="Arial Unicode MS" w:hAnsi="Times New Roman" w:cs="Times New Roman"/>
          <w:color w:val="000000"/>
          <w:sz w:val="24"/>
          <w:szCs w:val="24"/>
          <w:lang w:eastAsia="ru-RU" w:bidi="ru-RU"/>
        </w:rPr>
        <w:t xml:space="preserve"> реализует системно-деятельностный, комплексный и уровневый подходы к оценке образовательных достижений.</w:t>
      </w:r>
    </w:p>
    <w:p w:rsidR="00D46B5F" w:rsidRPr="005819CC" w:rsidRDefault="00D46B5F"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Системно-деятельностный подход к оценке образовательных достижений проявляется в оценке способности обучающихся к решению учебно-познавательных и учебно-практических задач. Он обеспечивается содержанием и критериями оценки, в качестве которых выступают планируемые результаты обучения, выраженные в деятельностной форме.</w:t>
      </w:r>
    </w:p>
    <w:p w:rsidR="00D46B5F" w:rsidRPr="005819CC" w:rsidRDefault="00D46B5F"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Комплексный подход к оценке образовательных достижений реализуется путем:</w:t>
      </w:r>
    </w:p>
    <w:p w:rsidR="00D46B5F" w:rsidRPr="005819CC" w:rsidRDefault="002A4F71"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 </w:t>
      </w:r>
      <w:r w:rsidR="00D46B5F" w:rsidRPr="005819CC">
        <w:rPr>
          <w:rFonts w:ascii="Times New Roman" w:eastAsia="Arial Unicode MS" w:hAnsi="Times New Roman" w:cs="Times New Roman"/>
          <w:color w:val="000000"/>
          <w:sz w:val="24"/>
          <w:szCs w:val="24"/>
          <w:lang w:eastAsia="ru-RU" w:bidi="ru-RU"/>
        </w:rPr>
        <w:t>оценки трех групп результатов: личностных, предметных, метапредметных (регулятивных, коммуникативных и познавательных универсальных учебных действий);</w:t>
      </w:r>
    </w:p>
    <w:p w:rsidR="00D46B5F" w:rsidRPr="005819CC" w:rsidRDefault="002A4F71"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 </w:t>
      </w:r>
      <w:r w:rsidR="00D46B5F" w:rsidRPr="005819CC">
        <w:rPr>
          <w:rFonts w:ascii="Times New Roman" w:eastAsia="Arial Unicode MS" w:hAnsi="Times New Roman" w:cs="Times New Roman"/>
          <w:color w:val="000000"/>
          <w:sz w:val="24"/>
          <w:szCs w:val="24"/>
          <w:lang w:eastAsia="ru-RU" w:bidi="ru-RU"/>
        </w:rPr>
        <w:t>использования комплекса оценочных процедур как основы для оценки динамики индивидуальных образовательных достижений и для итоговой оценки;</w:t>
      </w:r>
    </w:p>
    <w:p w:rsidR="00D46B5F" w:rsidRPr="005819CC" w:rsidRDefault="002A4F71"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 </w:t>
      </w:r>
      <w:r w:rsidR="00D46B5F" w:rsidRPr="005819CC">
        <w:rPr>
          <w:rFonts w:ascii="Times New Roman" w:eastAsia="Arial Unicode MS" w:hAnsi="Times New Roman" w:cs="Times New Roman"/>
          <w:color w:val="000000"/>
          <w:sz w:val="24"/>
          <w:szCs w:val="24"/>
          <w:lang w:eastAsia="ru-RU" w:bidi="ru-RU"/>
        </w:rPr>
        <w:t>использования разнообразных методов и форм оценки, взаимно дополняющих друг друга (стандартизированные устные и письменные работы, проекты, практические работы, самооценка, наблюдения и др.);</w:t>
      </w:r>
    </w:p>
    <w:p w:rsidR="00D46B5F" w:rsidRPr="005819CC" w:rsidRDefault="00D46B5F"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Уровневый подход реализуется по отношению как к содержанию оценки, так и к представлению и интерпретации результатов.</w:t>
      </w:r>
    </w:p>
    <w:p w:rsidR="00D46B5F" w:rsidRPr="005819CC" w:rsidRDefault="00D46B5F"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Уровневый подход к содержанию оценки на уровне среднего общего образования обеспечивается следующими составляющими:</w:t>
      </w:r>
    </w:p>
    <w:p w:rsidR="00D46B5F" w:rsidRPr="005819CC" w:rsidRDefault="004919E2"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 </w:t>
      </w:r>
      <w:r w:rsidR="00D46B5F" w:rsidRPr="005819CC">
        <w:rPr>
          <w:rFonts w:ascii="Times New Roman" w:eastAsia="Arial Unicode MS" w:hAnsi="Times New Roman" w:cs="Times New Roman"/>
          <w:color w:val="000000"/>
          <w:sz w:val="24"/>
          <w:szCs w:val="24"/>
          <w:lang w:eastAsia="ru-RU" w:bidi="ru-RU"/>
        </w:rPr>
        <w:t>для каждого предмета предлагаются результаты двух уровней изучения – базового и углубленного;</w:t>
      </w:r>
    </w:p>
    <w:p w:rsidR="00D46B5F" w:rsidRPr="005819CC" w:rsidRDefault="00B7421C"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 </w:t>
      </w:r>
      <w:r w:rsidR="00D46B5F" w:rsidRPr="005819CC">
        <w:rPr>
          <w:rFonts w:ascii="Times New Roman" w:eastAsia="Arial Unicode MS" w:hAnsi="Times New Roman" w:cs="Times New Roman"/>
          <w:color w:val="000000"/>
          <w:sz w:val="24"/>
          <w:szCs w:val="24"/>
          <w:lang w:eastAsia="ru-RU" w:bidi="ru-RU"/>
        </w:rPr>
        <w:t>планируемые результаты содержат блоки «Выпускник научится» и «Выпускник получит возможность научиться».</w:t>
      </w:r>
    </w:p>
    <w:p w:rsidR="00D46B5F" w:rsidRPr="005819CC" w:rsidRDefault="00D46B5F"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Уровневый подход к представлению и интерпретации результатов реализуется за счет фиксации различных уровней подготовки: базового уровня и уровней выше и ниже базового. Достижение базового уровня свидетельствует о способности обучающихся решать типовые учебные задачи, целенаправленно отрабатываемые со всеми обучающимися в ходе образовательной деятельности. Базовый уровень подготовки определяется на основании выполнения обучающимися заданий базового уровня, которые оценивают планируемые результаты из блока «Выпускник научится», используют наиболее значимые программные элементы содержания и трактуются как обязательные для освоения.</w:t>
      </w:r>
    </w:p>
    <w:p w:rsidR="00D46B5F" w:rsidRPr="005819CC" w:rsidRDefault="00D46B5F"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Интерпретация результатов, полученных в процессе оценки образовательных результатов, в целях управления качеством образования возможна при условии использования контекстной информации, включающей информацию об особенностях обучающихся, об организации обра</w:t>
      </w:r>
      <w:r w:rsidR="005811E6" w:rsidRPr="005819CC">
        <w:rPr>
          <w:rFonts w:ascii="Times New Roman" w:eastAsia="Arial Unicode MS" w:hAnsi="Times New Roman" w:cs="Times New Roman"/>
          <w:color w:val="000000"/>
          <w:sz w:val="24"/>
          <w:szCs w:val="24"/>
          <w:lang w:eastAsia="ru-RU" w:bidi="ru-RU"/>
        </w:rPr>
        <w:t>зовательной деятельности и т.п.</w:t>
      </w:r>
    </w:p>
    <w:p w:rsidR="00D46B5F" w:rsidRPr="005819CC" w:rsidRDefault="00D46B5F" w:rsidP="005819CC">
      <w:pPr>
        <w:spacing w:after="0" w:line="240" w:lineRule="auto"/>
        <w:contextualSpacing/>
        <w:jc w:val="both"/>
        <w:rPr>
          <w:rFonts w:ascii="Times New Roman" w:eastAsia="Arial Unicode MS" w:hAnsi="Times New Roman" w:cs="Times New Roman"/>
          <w:b/>
          <w:color w:val="000000"/>
          <w:sz w:val="24"/>
          <w:szCs w:val="24"/>
          <w:lang w:eastAsia="ru-RU" w:bidi="ru-RU"/>
        </w:rPr>
      </w:pPr>
      <w:r w:rsidRPr="005819CC">
        <w:rPr>
          <w:rFonts w:ascii="Times New Roman" w:eastAsia="Arial Unicode MS" w:hAnsi="Times New Roman" w:cs="Times New Roman"/>
          <w:b/>
          <w:color w:val="000000"/>
          <w:sz w:val="24"/>
          <w:szCs w:val="24"/>
          <w:lang w:eastAsia="ru-RU" w:bidi="ru-RU"/>
        </w:rPr>
        <w:t>Особенности оценки личностных, метапредметных и предметных результатов</w:t>
      </w:r>
    </w:p>
    <w:p w:rsidR="00D46B5F" w:rsidRPr="005819CC" w:rsidRDefault="00D46B5F" w:rsidP="005819CC">
      <w:pPr>
        <w:spacing w:after="0" w:line="240" w:lineRule="auto"/>
        <w:contextualSpacing/>
        <w:jc w:val="both"/>
        <w:rPr>
          <w:rFonts w:ascii="Times New Roman" w:eastAsia="Arial Unicode MS" w:hAnsi="Times New Roman" w:cs="Times New Roman"/>
          <w:b/>
          <w:color w:val="000000"/>
          <w:sz w:val="24"/>
          <w:szCs w:val="24"/>
          <w:lang w:eastAsia="ru-RU" w:bidi="ru-RU"/>
        </w:rPr>
      </w:pPr>
      <w:r w:rsidRPr="005819CC">
        <w:rPr>
          <w:rFonts w:ascii="Times New Roman" w:eastAsia="Arial Unicode MS" w:hAnsi="Times New Roman" w:cs="Times New Roman"/>
          <w:b/>
          <w:color w:val="000000"/>
          <w:sz w:val="24"/>
          <w:szCs w:val="24"/>
          <w:lang w:eastAsia="ru-RU" w:bidi="ru-RU"/>
        </w:rPr>
        <w:t>Особенности оценки личностных результатов</w:t>
      </w:r>
    </w:p>
    <w:p w:rsidR="00D46B5F" w:rsidRPr="005819CC" w:rsidRDefault="00D46B5F"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Формирование личностных результатов обеспечивается в ходе реализации всех компонентов образовательной деятельности, включая внеурочную деятельность. </w:t>
      </w:r>
    </w:p>
    <w:p w:rsidR="00D46B5F" w:rsidRPr="005819CC" w:rsidRDefault="00D46B5F"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В соответствии с требованиями ФГОС СОО достижение личностных результатов не выносится на итоговую оценку обучающихся, а является предметом оценки эффективности воспитательно-образовательной деятельности образовательной организации и образовательных систем разного уровня. </w:t>
      </w:r>
      <w:r w:rsidRPr="005819CC">
        <w:rPr>
          <w:rFonts w:ascii="Times New Roman" w:eastAsia="Arial Unicode MS" w:hAnsi="Times New Roman" w:cs="Times New Roman"/>
          <w:bCs/>
          <w:iCs/>
          <w:color w:val="000000"/>
          <w:sz w:val="24"/>
          <w:szCs w:val="24"/>
          <w:lang w:eastAsia="ru-RU" w:bidi="ru-RU"/>
        </w:rPr>
        <w:t xml:space="preserve">Оценка </w:t>
      </w:r>
      <w:r w:rsidRPr="005819CC">
        <w:rPr>
          <w:rFonts w:ascii="Times New Roman" w:eastAsia="Arial Unicode MS" w:hAnsi="Times New Roman" w:cs="Times New Roman"/>
          <w:color w:val="000000"/>
          <w:sz w:val="24"/>
          <w:szCs w:val="24"/>
          <w:lang w:eastAsia="ru-RU" w:bidi="ru-RU"/>
        </w:rPr>
        <w:t>личностных результатов образовательной деятельности осуществляется в ходе внешних неперсонифицированных мониторинговых исследований. Инструментарий для них разрабатывается и основывается на общепринятых в профессиональном сообществе методиках психолого-педагогической диагностики.</w:t>
      </w:r>
    </w:p>
    <w:p w:rsidR="00D46B5F" w:rsidRPr="005819CC" w:rsidRDefault="006A4FC5"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Во внутреннем мониторинге будет проводиться </w:t>
      </w:r>
      <w:r w:rsidR="00D46B5F" w:rsidRPr="005819CC">
        <w:rPr>
          <w:rFonts w:ascii="Times New Roman" w:eastAsia="Arial Unicode MS" w:hAnsi="Times New Roman" w:cs="Times New Roman"/>
          <w:color w:val="000000"/>
          <w:sz w:val="24"/>
          <w:szCs w:val="24"/>
          <w:lang w:eastAsia="ru-RU" w:bidi="ru-RU"/>
        </w:rPr>
        <w:t>оценка сформированности отдельных личностных результатов, проявляющихся в соблюдении норм и правил поведения, принятых в образовательной организации; участии в общественной жизни образовательной организации, ближайшего социального окружения, страны, общественно-полезной деятельности; ответственности за результаты обучения; способности делать осознанный выбор своей образовательной траектории, в том числе выбор профессии; ценностно-смысловых установках обучающихся, формируемых средствами различных предметов в рамках системы общего образования.</w:t>
      </w:r>
    </w:p>
    <w:p w:rsidR="00D46B5F" w:rsidRPr="005819CC" w:rsidRDefault="00D46B5F"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Результаты, полученные в ходе как внешних, так и внутренних мониторингов, допускается использовать только в виде агрегированных (усредненных, анонимных) данных.</w:t>
      </w:r>
    </w:p>
    <w:p w:rsidR="00D46B5F" w:rsidRPr="005819CC" w:rsidRDefault="00D46B5F"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Внутренний мониторинг организуется администрацией </w:t>
      </w:r>
      <w:r w:rsidR="00D438A0" w:rsidRPr="005819CC">
        <w:rPr>
          <w:rFonts w:ascii="Times New Roman" w:eastAsia="Arial Unicode MS" w:hAnsi="Times New Roman" w:cs="Times New Roman"/>
          <w:color w:val="000000"/>
          <w:sz w:val="24"/>
          <w:szCs w:val="24"/>
          <w:lang w:eastAsia="ru-RU" w:bidi="ru-RU"/>
        </w:rPr>
        <w:t>техникума</w:t>
      </w:r>
      <w:r w:rsidRPr="005819CC">
        <w:rPr>
          <w:rFonts w:ascii="Times New Roman" w:eastAsia="Arial Unicode MS" w:hAnsi="Times New Roman" w:cs="Times New Roman"/>
          <w:color w:val="000000"/>
          <w:sz w:val="24"/>
          <w:szCs w:val="24"/>
          <w:lang w:eastAsia="ru-RU" w:bidi="ru-RU"/>
        </w:rPr>
        <w:t xml:space="preserve"> и осуществляется классным руководителем преимущественно на основе ежедневных наблюдений в ходе учебных занятий и внеурочной деятельности, которые обобщаются в конце учебного года и представляются в виде характеристики по форме, установленной</w:t>
      </w:r>
      <w:r w:rsidR="00D438A0" w:rsidRPr="005819CC">
        <w:rPr>
          <w:rFonts w:ascii="Times New Roman" w:eastAsia="Arial Unicode MS" w:hAnsi="Times New Roman" w:cs="Times New Roman"/>
          <w:color w:val="000000"/>
          <w:sz w:val="24"/>
          <w:szCs w:val="24"/>
          <w:lang w:eastAsia="ru-RU" w:bidi="ru-RU"/>
        </w:rPr>
        <w:t xml:space="preserve"> техникумом</w:t>
      </w:r>
      <w:r w:rsidRPr="005819CC">
        <w:rPr>
          <w:rFonts w:ascii="Times New Roman" w:eastAsia="Arial Unicode MS" w:hAnsi="Times New Roman" w:cs="Times New Roman"/>
          <w:color w:val="000000"/>
          <w:sz w:val="24"/>
          <w:szCs w:val="24"/>
          <w:lang w:eastAsia="ru-RU" w:bidi="ru-RU"/>
        </w:rPr>
        <w:t>. Любое использование данных, полученных в ходе мониторинговых исследований, возможно только в соответствии с</w:t>
      </w:r>
      <w:r w:rsidRPr="005819CC">
        <w:rPr>
          <w:rFonts w:ascii="Times New Roman" w:eastAsia="Arial Unicode MS" w:hAnsi="Times New Roman" w:cs="Times New Roman"/>
          <w:b/>
          <w:bCs/>
          <w:color w:val="000000"/>
          <w:sz w:val="24"/>
          <w:szCs w:val="24"/>
          <w:lang w:eastAsia="ru-RU" w:bidi="ru-RU"/>
        </w:rPr>
        <w:t xml:space="preserve"> </w:t>
      </w:r>
      <w:r w:rsidRPr="005819CC">
        <w:rPr>
          <w:rFonts w:ascii="Times New Roman" w:eastAsia="Arial Unicode MS" w:hAnsi="Times New Roman" w:cs="Times New Roman"/>
          <w:bCs/>
          <w:color w:val="000000"/>
          <w:sz w:val="24"/>
          <w:szCs w:val="24"/>
          <w:lang w:eastAsia="ru-RU" w:bidi="ru-RU"/>
        </w:rPr>
        <w:t>Федеральным</w:t>
      </w:r>
      <w:r w:rsidRPr="005819CC">
        <w:rPr>
          <w:rFonts w:ascii="Times New Roman" w:eastAsia="Arial Unicode MS" w:hAnsi="Times New Roman" w:cs="Times New Roman"/>
          <w:b/>
          <w:bCs/>
          <w:color w:val="000000"/>
          <w:sz w:val="24"/>
          <w:szCs w:val="24"/>
          <w:lang w:eastAsia="ru-RU" w:bidi="ru-RU"/>
        </w:rPr>
        <w:t xml:space="preserve"> </w:t>
      </w:r>
      <w:r w:rsidRPr="005819CC">
        <w:rPr>
          <w:rFonts w:ascii="Times New Roman" w:eastAsia="Arial Unicode MS" w:hAnsi="Times New Roman" w:cs="Times New Roman"/>
          <w:color w:val="000000"/>
          <w:sz w:val="24"/>
          <w:szCs w:val="24"/>
          <w:lang w:eastAsia="ru-RU" w:bidi="ru-RU"/>
        </w:rPr>
        <w:t>законом от 27.07.2006 № 152-ФЗ «О персональных данных».</w:t>
      </w:r>
    </w:p>
    <w:p w:rsidR="00D46B5F" w:rsidRPr="005819CC" w:rsidRDefault="00D46B5F" w:rsidP="005819CC">
      <w:pPr>
        <w:spacing w:after="0" w:line="240" w:lineRule="auto"/>
        <w:contextualSpacing/>
        <w:jc w:val="both"/>
        <w:rPr>
          <w:rFonts w:ascii="Times New Roman" w:eastAsia="Arial Unicode MS" w:hAnsi="Times New Roman" w:cs="Times New Roman"/>
          <w:b/>
          <w:color w:val="000000"/>
          <w:sz w:val="24"/>
          <w:szCs w:val="24"/>
          <w:lang w:eastAsia="ru-RU" w:bidi="ru-RU"/>
        </w:rPr>
      </w:pPr>
      <w:r w:rsidRPr="005819CC">
        <w:rPr>
          <w:rFonts w:ascii="Times New Roman" w:eastAsia="Arial Unicode MS" w:hAnsi="Times New Roman" w:cs="Times New Roman"/>
          <w:b/>
          <w:color w:val="000000"/>
          <w:sz w:val="24"/>
          <w:szCs w:val="24"/>
          <w:lang w:eastAsia="ru-RU" w:bidi="ru-RU"/>
        </w:rPr>
        <w:t>Особенности оценки метапредметных результатов</w:t>
      </w:r>
    </w:p>
    <w:p w:rsidR="00D46B5F" w:rsidRPr="005819CC" w:rsidRDefault="00D46B5F"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Оценка метапредметных результатов </w:t>
      </w:r>
      <w:r w:rsidRPr="005819CC">
        <w:rPr>
          <w:rFonts w:ascii="Times New Roman" w:eastAsia="Arial Unicode MS" w:hAnsi="Times New Roman" w:cs="Times New Roman"/>
          <w:bCs/>
          <w:color w:val="000000"/>
          <w:sz w:val="24"/>
          <w:szCs w:val="24"/>
          <w:lang w:eastAsia="ru-RU" w:bidi="ru-RU"/>
        </w:rPr>
        <w:t xml:space="preserve">представляет собой оценку достижения </w:t>
      </w:r>
      <w:r w:rsidRPr="005819CC">
        <w:rPr>
          <w:rFonts w:ascii="Times New Roman" w:eastAsia="Arial Unicode MS" w:hAnsi="Times New Roman" w:cs="Times New Roman"/>
          <w:color w:val="000000"/>
          <w:sz w:val="24"/>
          <w:szCs w:val="24"/>
          <w:lang w:eastAsia="ru-RU" w:bidi="ru-RU"/>
        </w:rPr>
        <w:t>планируемых результатов освоения основной образовательной программы, которые представлены в примерной программе формирования универсальных учебных действий (разделы «Регулятивные универсальные учебные действия», «Коммуникативные универсальные учебные действия», «Познавательные универсальные учебные действия»).</w:t>
      </w:r>
    </w:p>
    <w:p w:rsidR="00D46B5F" w:rsidRPr="005819CC" w:rsidRDefault="00D46B5F"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Оценка достижения метапредметных результатов осуществляется администрацией </w:t>
      </w:r>
      <w:r w:rsidR="00B009FA" w:rsidRPr="005819CC">
        <w:rPr>
          <w:rFonts w:ascii="Times New Roman" w:eastAsia="Arial Unicode MS" w:hAnsi="Times New Roman" w:cs="Times New Roman"/>
          <w:color w:val="000000"/>
          <w:sz w:val="24"/>
          <w:szCs w:val="24"/>
          <w:lang w:eastAsia="ru-RU" w:bidi="ru-RU"/>
        </w:rPr>
        <w:t>техникума</w:t>
      </w:r>
      <w:r w:rsidRPr="005819CC">
        <w:rPr>
          <w:rFonts w:ascii="Times New Roman" w:eastAsia="Arial Unicode MS" w:hAnsi="Times New Roman" w:cs="Times New Roman"/>
          <w:color w:val="000000"/>
          <w:sz w:val="24"/>
          <w:szCs w:val="24"/>
          <w:lang w:eastAsia="ru-RU" w:bidi="ru-RU"/>
        </w:rPr>
        <w:t xml:space="preserve"> в ходе внутреннего мониторинга. Содержание и периодичность оценочных процедур устанавливается решением педагогического совета. Инструментарий строится на межпредметной основе, в том числе и для отдельных групп предметов (например, для предметов естественно-научного цикла, для предметов социально-гуманитарного цикла и т. п.). Целесообразно в рамках внутреннего мониторинга образовательной организации проводить отдельные процедуры по оценке: </w:t>
      </w:r>
    </w:p>
    <w:p w:rsidR="00D46B5F" w:rsidRPr="005819CC" w:rsidRDefault="00D46B5F" w:rsidP="00E13373">
      <w:pPr>
        <w:numPr>
          <w:ilvl w:val="0"/>
          <w:numId w:val="14"/>
        </w:numPr>
        <w:spacing w:after="0" w:line="240" w:lineRule="auto"/>
        <w:contextualSpacing/>
        <w:jc w:val="both"/>
        <w:rPr>
          <w:rFonts w:ascii="Times New Roman" w:eastAsia="Arial Unicode MS" w:hAnsi="Times New Roman" w:cs="Times New Roman"/>
          <w:i/>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смыслового чтения, </w:t>
      </w:r>
    </w:p>
    <w:p w:rsidR="00D46B5F" w:rsidRPr="005819CC" w:rsidRDefault="00D46B5F" w:rsidP="00E13373">
      <w:pPr>
        <w:numPr>
          <w:ilvl w:val="0"/>
          <w:numId w:val="14"/>
        </w:numPr>
        <w:spacing w:after="0" w:line="240" w:lineRule="auto"/>
        <w:contextualSpacing/>
        <w:jc w:val="both"/>
        <w:rPr>
          <w:rFonts w:ascii="Times New Roman" w:eastAsia="Arial Unicode MS" w:hAnsi="Times New Roman" w:cs="Times New Roman"/>
          <w:i/>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познавательных учебных действий (включая логические приемы и методы познания, специфические для отдельных образовательных областей); </w:t>
      </w:r>
    </w:p>
    <w:p w:rsidR="00D46B5F" w:rsidRPr="005819CC" w:rsidRDefault="00D46B5F" w:rsidP="00E13373">
      <w:pPr>
        <w:numPr>
          <w:ilvl w:val="0"/>
          <w:numId w:val="14"/>
        </w:num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ИКТ-компетентности; </w:t>
      </w:r>
    </w:p>
    <w:p w:rsidR="00D46B5F" w:rsidRPr="005819CC" w:rsidRDefault="00D46B5F" w:rsidP="00E13373">
      <w:pPr>
        <w:numPr>
          <w:ilvl w:val="0"/>
          <w:numId w:val="14"/>
        </w:num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сформированности регулятивных и коммуникативных универсальных учебных действий.</w:t>
      </w:r>
    </w:p>
    <w:p w:rsidR="00D46B5F" w:rsidRPr="005819CC" w:rsidRDefault="00C74003"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В техникуме </w:t>
      </w:r>
      <w:r w:rsidR="00D46B5F" w:rsidRPr="005819CC">
        <w:rPr>
          <w:rFonts w:ascii="Times New Roman" w:eastAsia="Arial Unicode MS" w:hAnsi="Times New Roman" w:cs="Times New Roman"/>
          <w:color w:val="000000"/>
          <w:sz w:val="24"/>
          <w:szCs w:val="24"/>
          <w:lang w:eastAsia="ru-RU" w:bidi="ru-RU"/>
        </w:rPr>
        <w:t xml:space="preserve">формами оценки познавательных учебных действий </w:t>
      </w:r>
      <w:r w:rsidRPr="005819CC">
        <w:rPr>
          <w:rFonts w:ascii="Times New Roman" w:eastAsia="Arial Unicode MS" w:hAnsi="Times New Roman" w:cs="Times New Roman"/>
          <w:color w:val="000000"/>
          <w:sz w:val="24"/>
          <w:szCs w:val="24"/>
          <w:lang w:eastAsia="ru-RU" w:bidi="ru-RU"/>
        </w:rPr>
        <w:t xml:space="preserve">являются </w:t>
      </w:r>
      <w:r w:rsidR="00D46B5F" w:rsidRPr="005819CC">
        <w:rPr>
          <w:rFonts w:ascii="Times New Roman" w:eastAsia="Arial Unicode MS" w:hAnsi="Times New Roman" w:cs="Times New Roman"/>
          <w:color w:val="000000"/>
          <w:sz w:val="24"/>
          <w:szCs w:val="24"/>
          <w:lang w:eastAsia="ru-RU" w:bidi="ru-RU"/>
        </w:rPr>
        <w:t>письменные измерительные материалы, ИКТ-компетентности – практическая работа с использованием компьютера; сформированности регулятивных и коммуникативных учебных действий – наблюдение за ходом выполнения групповых и индивидуальных учебных исследований и проектов.</w:t>
      </w:r>
    </w:p>
    <w:p w:rsidR="00D46B5F" w:rsidRPr="005819CC" w:rsidRDefault="00D46B5F"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Каждый из перечисленных видов диагностики пров</w:t>
      </w:r>
      <w:r w:rsidR="00C74003" w:rsidRPr="005819CC">
        <w:rPr>
          <w:rFonts w:ascii="Times New Roman" w:eastAsia="Arial Unicode MS" w:hAnsi="Times New Roman" w:cs="Times New Roman"/>
          <w:color w:val="000000"/>
          <w:sz w:val="24"/>
          <w:szCs w:val="24"/>
          <w:lang w:eastAsia="ru-RU" w:bidi="ru-RU"/>
        </w:rPr>
        <w:t>одится с периодичностью не реже одного раза в год</w:t>
      </w:r>
      <w:r w:rsidRPr="005819CC">
        <w:rPr>
          <w:rFonts w:ascii="Times New Roman" w:eastAsia="Arial Unicode MS" w:hAnsi="Times New Roman" w:cs="Times New Roman"/>
          <w:color w:val="000000"/>
          <w:sz w:val="24"/>
          <w:szCs w:val="24"/>
          <w:lang w:eastAsia="ru-RU" w:bidi="ru-RU"/>
        </w:rPr>
        <w:t>.</w:t>
      </w:r>
    </w:p>
    <w:p w:rsidR="00D46B5F" w:rsidRPr="005819CC" w:rsidRDefault="00D46B5F"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Основной процедурой итоговой оценки достижения метапредметных результатов является защита индивидуального итогового проекта.</w:t>
      </w:r>
    </w:p>
    <w:p w:rsidR="00D46B5F" w:rsidRPr="005819CC" w:rsidRDefault="00D46B5F" w:rsidP="005819CC">
      <w:pPr>
        <w:spacing w:after="0" w:line="240" w:lineRule="auto"/>
        <w:contextualSpacing/>
        <w:jc w:val="both"/>
        <w:rPr>
          <w:rFonts w:ascii="Times New Roman" w:eastAsia="Arial Unicode MS" w:hAnsi="Times New Roman" w:cs="Times New Roman"/>
          <w:b/>
          <w:color w:val="000000"/>
          <w:sz w:val="24"/>
          <w:szCs w:val="24"/>
          <w:lang w:eastAsia="ru-RU" w:bidi="ru-RU"/>
        </w:rPr>
      </w:pPr>
      <w:r w:rsidRPr="005819CC">
        <w:rPr>
          <w:rFonts w:ascii="Times New Roman" w:eastAsia="Arial Unicode MS" w:hAnsi="Times New Roman" w:cs="Times New Roman"/>
          <w:b/>
          <w:color w:val="000000"/>
          <w:sz w:val="24"/>
          <w:szCs w:val="24"/>
          <w:lang w:eastAsia="ru-RU" w:bidi="ru-RU"/>
        </w:rPr>
        <w:t>Особенности оценки предметных результатов</w:t>
      </w:r>
    </w:p>
    <w:p w:rsidR="00D46B5F" w:rsidRPr="005819CC" w:rsidRDefault="00D46B5F"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Оценка предметных результатов </w:t>
      </w:r>
      <w:r w:rsidRPr="005819CC">
        <w:rPr>
          <w:rFonts w:ascii="Times New Roman" w:eastAsia="Arial Unicode MS" w:hAnsi="Times New Roman" w:cs="Times New Roman"/>
          <w:bCs/>
          <w:color w:val="000000"/>
          <w:sz w:val="24"/>
          <w:szCs w:val="24"/>
          <w:lang w:eastAsia="ru-RU" w:bidi="ru-RU"/>
        </w:rPr>
        <w:t xml:space="preserve">представляет собой оценку достижения обучающимися </w:t>
      </w:r>
      <w:r w:rsidRPr="005819CC">
        <w:rPr>
          <w:rFonts w:ascii="Times New Roman" w:eastAsia="Arial Unicode MS" w:hAnsi="Times New Roman" w:cs="Times New Roman"/>
          <w:color w:val="000000"/>
          <w:sz w:val="24"/>
          <w:szCs w:val="24"/>
          <w:lang w:eastAsia="ru-RU" w:bidi="ru-RU"/>
        </w:rPr>
        <w:t>планируемых результатов по отдельным предметам: промежуточных планируемых результатов в рамках текущей и тематической проверки и итоговых планируемых результатов в рамках итоговой оценки и государственной итоговой аттестации</w:t>
      </w:r>
      <w:r w:rsidR="008B2136" w:rsidRPr="005819CC">
        <w:rPr>
          <w:rFonts w:ascii="Times New Roman" w:eastAsia="Arial Unicode MS" w:hAnsi="Times New Roman" w:cs="Times New Roman"/>
          <w:color w:val="000000"/>
          <w:sz w:val="24"/>
          <w:szCs w:val="24"/>
          <w:lang w:eastAsia="ru-RU" w:bidi="ru-RU"/>
        </w:rPr>
        <w:t xml:space="preserve"> (обучающиеся вправе пройти ГИА)</w:t>
      </w:r>
      <w:r w:rsidRPr="005819CC">
        <w:rPr>
          <w:rFonts w:ascii="Times New Roman" w:eastAsia="Arial Unicode MS" w:hAnsi="Times New Roman" w:cs="Times New Roman"/>
          <w:color w:val="000000"/>
          <w:sz w:val="24"/>
          <w:szCs w:val="24"/>
          <w:lang w:eastAsia="ru-RU" w:bidi="ru-RU"/>
        </w:rPr>
        <w:t xml:space="preserve">. </w:t>
      </w:r>
    </w:p>
    <w:p w:rsidR="00D46B5F" w:rsidRPr="005819CC" w:rsidRDefault="00D46B5F"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Средством оценки планируемых результатов выступают учебные задания, проверяющие способность к решению учебно-познавательных и учебно-практических задач, предполагающие вариативные пути решения (например, содержащие избыточные для решения проблемы данные или с недостающими данными, или предполагают выбор оснований для решения проблемы и т. п.), комплексные задания, ориентированные на проверку целого комплекса умений; компетентностно-ориентированные задания, позволяющие оценивать сформированность группы различных умений и базирующиеся на контексте ситуаций «жизненного» характера.</w:t>
      </w:r>
    </w:p>
    <w:p w:rsidR="00D46B5F" w:rsidRPr="005819CC" w:rsidRDefault="00D46B5F"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Оценка предметных результатов ведется каждым </w:t>
      </w:r>
      <w:r w:rsidR="008B2136" w:rsidRPr="005819CC">
        <w:rPr>
          <w:rFonts w:ascii="Times New Roman" w:eastAsia="Arial Unicode MS" w:hAnsi="Times New Roman" w:cs="Times New Roman"/>
          <w:color w:val="000000"/>
          <w:sz w:val="24"/>
          <w:szCs w:val="24"/>
          <w:lang w:eastAsia="ru-RU" w:bidi="ru-RU"/>
        </w:rPr>
        <w:t>преподавателем</w:t>
      </w:r>
      <w:r w:rsidRPr="005819CC">
        <w:rPr>
          <w:rFonts w:ascii="Times New Roman" w:eastAsia="Arial Unicode MS" w:hAnsi="Times New Roman" w:cs="Times New Roman"/>
          <w:color w:val="000000"/>
          <w:sz w:val="24"/>
          <w:szCs w:val="24"/>
          <w:lang w:eastAsia="ru-RU" w:bidi="ru-RU"/>
        </w:rPr>
        <w:t xml:space="preserve"> в ходе процедур текущей, тематической, промежуточной и итоговой оценки, а также администрацией </w:t>
      </w:r>
      <w:r w:rsidR="00E724A9" w:rsidRPr="005819CC">
        <w:rPr>
          <w:rFonts w:ascii="Times New Roman" w:eastAsia="Arial Unicode MS" w:hAnsi="Times New Roman" w:cs="Times New Roman"/>
          <w:color w:val="000000"/>
          <w:sz w:val="24"/>
          <w:szCs w:val="24"/>
          <w:lang w:eastAsia="ru-RU" w:bidi="ru-RU"/>
        </w:rPr>
        <w:t>техникума</w:t>
      </w:r>
      <w:r w:rsidRPr="005819CC">
        <w:rPr>
          <w:rFonts w:ascii="Times New Roman" w:eastAsia="Arial Unicode MS" w:hAnsi="Times New Roman" w:cs="Times New Roman"/>
          <w:color w:val="000000"/>
          <w:sz w:val="24"/>
          <w:szCs w:val="24"/>
          <w:lang w:eastAsia="ru-RU" w:bidi="ru-RU"/>
        </w:rPr>
        <w:t xml:space="preserve"> в ходе внутреннего мониторинга учебных достижений. </w:t>
      </w:r>
    </w:p>
    <w:p w:rsidR="007975D5" w:rsidRPr="005819CC" w:rsidRDefault="00D46B5F"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Особенности оценки по отдельному предмету фиксируются в </w:t>
      </w:r>
      <w:r w:rsidR="00C7760C" w:rsidRPr="005819CC">
        <w:rPr>
          <w:rFonts w:ascii="Times New Roman" w:eastAsia="Arial Unicode MS" w:hAnsi="Times New Roman" w:cs="Times New Roman"/>
          <w:color w:val="000000"/>
          <w:sz w:val="24"/>
          <w:szCs w:val="24"/>
          <w:lang w:eastAsia="ru-RU" w:bidi="ru-RU"/>
        </w:rPr>
        <w:t>КОСах</w:t>
      </w:r>
      <w:r w:rsidR="00820EEF" w:rsidRPr="005819CC">
        <w:rPr>
          <w:rFonts w:ascii="Times New Roman" w:eastAsia="Arial Unicode MS" w:hAnsi="Times New Roman" w:cs="Times New Roman"/>
          <w:color w:val="000000"/>
          <w:sz w:val="24"/>
          <w:szCs w:val="24"/>
          <w:lang w:eastAsia="ru-RU" w:bidi="ru-RU"/>
        </w:rPr>
        <w:t xml:space="preserve">, которые формируются </w:t>
      </w:r>
      <w:r w:rsidR="00280E44" w:rsidRPr="005819CC">
        <w:rPr>
          <w:rFonts w:ascii="Times New Roman" w:eastAsia="Arial Unicode MS" w:hAnsi="Times New Roman" w:cs="Times New Roman"/>
          <w:color w:val="000000"/>
          <w:sz w:val="24"/>
          <w:szCs w:val="24"/>
          <w:lang w:eastAsia="ru-RU" w:bidi="ru-RU"/>
        </w:rPr>
        <w:t>на протяжении учебного года, рассматриваются на методической комиссии</w:t>
      </w:r>
      <w:r w:rsidR="003B5A2E" w:rsidRPr="005819CC">
        <w:rPr>
          <w:rFonts w:ascii="Times New Roman" w:eastAsia="Arial Unicode MS" w:hAnsi="Times New Roman" w:cs="Times New Roman"/>
          <w:color w:val="000000"/>
          <w:sz w:val="24"/>
          <w:szCs w:val="24"/>
          <w:lang w:eastAsia="ru-RU" w:bidi="ru-RU"/>
        </w:rPr>
        <w:t xml:space="preserve"> и</w:t>
      </w:r>
      <w:r w:rsidR="00280E44" w:rsidRPr="005819CC">
        <w:rPr>
          <w:rFonts w:ascii="Times New Roman" w:eastAsia="Arial Unicode MS" w:hAnsi="Times New Roman" w:cs="Times New Roman"/>
          <w:color w:val="000000"/>
          <w:sz w:val="24"/>
          <w:szCs w:val="24"/>
          <w:lang w:eastAsia="ru-RU" w:bidi="ru-RU"/>
        </w:rPr>
        <w:t xml:space="preserve"> согласовы</w:t>
      </w:r>
      <w:r w:rsidR="003B5A2E" w:rsidRPr="005819CC">
        <w:rPr>
          <w:rFonts w:ascii="Times New Roman" w:eastAsia="Arial Unicode MS" w:hAnsi="Times New Roman" w:cs="Times New Roman"/>
          <w:color w:val="000000"/>
          <w:sz w:val="24"/>
          <w:szCs w:val="24"/>
          <w:lang w:eastAsia="ru-RU" w:bidi="ru-RU"/>
        </w:rPr>
        <w:t>в</w:t>
      </w:r>
      <w:r w:rsidR="00F25075">
        <w:rPr>
          <w:rFonts w:ascii="Times New Roman" w:eastAsia="Arial Unicode MS" w:hAnsi="Times New Roman" w:cs="Times New Roman"/>
          <w:color w:val="000000"/>
          <w:sz w:val="24"/>
          <w:szCs w:val="24"/>
          <w:lang w:eastAsia="ru-RU" w:bidi="ru-RU"/>
        </w:rPr>
        <w:t>аются с заместителем заведующего</w:t>
      </w:r>
      <w:r w:rsidR="003B5A2E" w:rsidRPr="005819CC">
        <w:rPr>
          <w:rFonts w:ascii="Times New Roman" w:eastAsia="Arial Unicode MS" w:hAnsi="Times New Roman" w:cs="Times New Roman"/>
          <w:color w:val="000000"/>
          <w:sz w:val="24"/>
          <w:szCs w:val="24"/>
          <w:lang w:eastAsia="ru-RU" w:bidi="ru-RU"/>
        </w:rPr>
        <w:t xml:space="preserve">. </w:t>
      </w:r>
    </w:p>
    <w:p w:rsidR="00D46B5F" w:rsidRPr="005819CC" w:rsidRDefault="00D46B5F"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Описание </w:t>
      </w:r>
      <w:r w:rsidR="007975D5" w:rsidRPr="005819CC">
        <w:rPr>
          <w:rFonts w:ascii="Times New Roman" w:eastAsia="Arial Unicode MS" w:hAnsi="Times New Roman" w:cs="Times New Roman"/>
          <w:color w:val="000000"/>
          <w:sz w:val="24"/>
          <w:szCs w:val="24"/>
          <w:lang w:eastAsia="ru-RU" w:bidi="ru-RU"/>
        </w:rPr>
        <w:t>включает</w:t>
      </w:r>
      <w:r w:rsidRPr="005819CC">
        <w:rPr>
          <w:rFonts w:ascii="Times New Roman" w:eastAsia="Arial Unicode MS" w:hAnsi="Times New Roman" w:cs="Times New Roman"/>
          <w:color w:val="000000"/>
          <w:sz w:val="24"/>
          <w:szCs w:val="24"/>
          <w:lang w:eastAsia="ru-RU" w:bidi="ru-RU"/>
        </w:rPr>
        <w:t>:</w:t>
      </w:r>
    </w:p>
    <w:p w:rsidR="00D46B5F" w:rsidRPr="005819CC" w:rsidRDefault="00683900"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к</w:t>
      </w:r>
      <w:r w:rsidR="008D0F8E" w:rsidRPr="005819CC">
        <w:rPr>
          <w:rFonts w:ascii="Times New Roman" w:eastAsia="Arial Unicode MS" w:hAnsi="Times New Roman" w:cs="Times New Roman"/>
          <w:color w:val="000000"/>
          <w:sz w:val="24"/>
          <w:szCs w:val="24"/>
          <w:lang w:eastAsia="ru-RU" w:bidi="ru-RU"/>
        </w:rPr>
        <w:t>онтрольные материалы для проведения текущего контроля и промежуточной аттестации (дифференцированные зачеты, экзамены)</w:t>
      </w:r>
    </w:p>
    <w:p w:rsidR="00683900" w:rsidRPr="005819CC" w:rsidRDefault="00B80FDB"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В</w:t>
      </w:r>
      <w:r w:rsidR="00683900" w:rsidRPr="005819CC">
        <w:rPr>
          <w:rFonts w:ascii="Times New Roman" w:eastAsia="Arial Unicode MS" w:hAnsi="Times New Roman" w:cs="Times New Roman"/>
          <w:color w:val="000000"/>
          <w:sz w:val="24"/>
          <w:szCs w:val="24"/>
          <w:lang w:eastAsia="ru-RU" w:bidi="ru-RU"/>
        </w:rPr>
        <w:t>ключает разделы:</w:t>
      </w:r>
    </w:p>
    <w:p w:rsidR="00683900" w:rsidRPr="005819CC" w:rsidRDefault="00683900"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-общие положения;</w:t>
      </w:r>
    </w:p>
    <w:p w:rsidR="00683900" w:rsidRPr="005819CC" w:rsidRDefault="00683900"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результаты освоения дисциплины, подлежащие проверке;</w:t>
      </w:r>
    </w:p>
    <w:p w:rsidR="00683900" w:rsidRPr="005819CC" w:rsidRDefault="002054A7"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распределение оценивания результатов обучения по видам контроля;</w:t>
      </w:r>
    </w:p>
    <w:p w:rsidR="00D46B5F" w:rsidRPr="005819CC" w:rsidRDefault="002054A7" w:rsidP="005819CC">
      <w:pPr>
        <w:spacing w:after="0" w:line="240" w:lineRule="auto"/>
        <w:contextualSpacing/>
        <w:jc w:val="both"/>
        <w:rPr>
          <w:rFonts w:ascii="Times New Roman" w:eastAsia="Arial Unicode MS" w:hAnsi="Times New Roman" w:cs="Times New Roman"/>
          <w:color w:val="000000"/>
          <w:sz w:val="24"/>
          <w:szCs w:val="24"/>
          <w:highlight w:val="yellow"/>
          <w:lang w:eastAsia="ru-RU" w:bidi="ru-RU"/>
        </w:rPr>
      </w:pPr>
      <w:r w:rsidRPr="005819CC">
        <w:rPr>
          <w:rFonts w:ascii="Times New Roman" w:eastAsia="Arial Unicode MS" w:hAnsi="Times New Roman" w:cs="Times New Roman"/>
          <w:color w:val="000000"/>
          <w:sz w:val="24"/>
          <w:szCs w:val="24"/>
          <w:lang w:eastAsia="ru-RU" w:bidi="ru-RU"/>
        </w:rPr>
        <w:t xml:space="preserve">- структура контрольных заданий: задания текущего контроля и </w:t>
      </w:r>
      <w:r w:rsidR="00B80FDB" w:rsidRPr="005819CC">
        <w:rPr>
          <w:rFonts w:ascii="Times New Roman" w:eastAsia="Arial Unicode MS" w:hAnsi="Times New Roman" w:cs="Times New Roman"/>
          <w:color w:val="000000"/>
          <w:sz w:val="24"/>
          <w:szCs w:val="24"/>
          <w:lang w:eastAsia="ru-RU" w:bidi="ru-RU"/>
        </w:rPr>
        <w:t>задания промежуточной аттестации.</w:t>
      </w:r>
      <w:r w:rsidRPr="005819CC">
        <w:rPr>
          <w:rFonts w:ascii="Times New Roman" w:eastAsia="Arial Unicode MS" w:hAnsi="Times New Roman" w:cs="Times New Roman"/>
          <w:color w:val="000000"/>
          <w:sz w:val="24"/>
          <w:szCs w:val="24"/>
          <w:highlight w:val="yellow"/>
          <w:lang w:eastAsia="ru-RU" w:bidi="ru-RU"/>
        </w:rPr>
        <w:t xml:space="preserve"> </w:t>
      </w:r>
    </w:p>
    <w:p w:rsidR="00D46B5F" w:rsidRPr="005819CC" w:rsidRDefault="00D46B5F" w:rsidP="005819CC">
      <w:pPr>
        <w:spacing w:after="0" w:line="240" w:lineRule="auto"/>
        <w:contextualSpacing/>
        <w:jc w:val="both"/>
        <w:rPr>
          <w:rFonts w:ascii="Times New Roman" w:eastAsia="Arial Unicode MS" w:hAnsi="Times New Roman" w:cs="Times New Roman"/>
          <w:b/>
          <w:color w:val="000000"/>
          <w:sz w:val="24"/>
          <w:szCs w:val="24"/>
          <w:lang w:eastAsia="ru-RU" w:bidi="ru-RU"/>
        </w:rPr>
      </w:pPr>
      <w:r w:rsidRPr="005819CC">
        <w:rPr>
          <w:rFonts w:ascii="Times New Roman" w:eastAsia="Arial Unicode MS" w:hAnsi="Times New Roman" w:cs="Times New Roman"/>
          <w:b/>
          <w:color w:val="000000"/>
          <w:sz w:val="24"/>
          <w:szCs w:val="24"/>
          <w:lang w:eastAsia="ru-RU" w:bidi="ru-RU"/>
        </w:rPr>
        <w:t>Организация и содержание оценочных процедур</w:t>
      </w:r>
    </w:p>
    <w:p w:rsidR="00D46B5F" w:rsidRPr="005819CC" w:rsidRDefault="00D46B5F"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Стартовая диагностика</w:t>
      </w:r>
      <w:r w:rsidRPr="005819CC">
        <w:rPr>
          <w:rFonts w:ascii="Times New Roman" w:eastAsia="Arial Unicode MS" w:hAnsi="Times New Roman" w:cs="Times New Roman"/>
          <w:i/>
          <w:color w:val="000000"/>
          <w:sz w:val="24"/>
          <w:szCs w:val="24"/>
          <w:lang w:eastAsia="ru-RU" w:bidi="ru-RU"/>
        </w:rPr>
        <w:t xml:space="preserve"> </w:t>
      </w:r>
      <w:r w:rsidRPr="005819CC">
        <w:rPr>
          <w:rFonts w:ascii="Times New Roman" w:eastAsia="Arial Unicode MS" w:hAnsi="Times New Roman" w:cs="Times New Roman"/>
          <w:color w:val="000000"/>
          <w:sz w:val="24"/>
          <w:szCs w:val="24"/>
          <w:lang w:eastAsia="ru-RU" w:bidi="ru-RU"/>
        </w:rPr>
        <w:t xml:space="preserve">представляет собой процедуру оценки готовности к обучению на уровне среднего общего образования. </w:t>
      </w:r>
    </w:p>
    <w:p w:rsidR="00D46B5F" w:rsidRPr="005819CC" w:rsidRDefault="00D46B5F" w:rsidP="005819CC">
      <w:pPr>
        <w:spacing w:after="0" w:line="240" w:lineRule="auto"/>
        <w:contextualSpacing/>
        <w:jc w:val="both"/>
        <w:rPr>
          <w:rFonts w:ascii="Times New Roman" w:eastAsia="Arial Unicode MS" w:hAnsi="Times New Roman" w:cs="Times New Roman"/>
          <w:b/>
          <w:i/>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Стартовая диагностика освоения метапредметных результатов проводится администрацией </w:t>
      </w:r>
      <w:r w:rsidR="00FD1114" w:rsidRPr="005819CC">
        <w:rPr>
          <w:rFonts w:ascii="Times New Roman" w:eastAsia="Arial Unicode MS" w:hAnsi="Times New Roman" w:cs="Times New Roman"/>
          <w:color w:val="000000"/>
          <w:sz w:val="24"/>
          <w:szCs w:val="24"/>
          <w:lang w:eastAsia="ru-RU" w:bidi="ru-RU"/>
        </w:rPr>
        <w:t>техникума в начале первого курса</w:t>
      </w:r>
      <w:r w:rsidRPr="005819CC">
        <w:rPr>
          <w:rFonts w:ascii="Times New Roman" w:eastAsia="Arial Unicode MS" w:hAnsi="Times New Roman" w:cs="Times New Roman"/>
          <w:color w:val="000000"/>
          <w:sz w:val="24"/>
          <w:szCs w:val="24"/>
          <w:lang w:eastAsia="ru-RU" w:bidi="ru-RU"/>
        </w:rPr>
        <w:t xml:space="preserve"> и выступает как основа (точка отсчета) для оценки динамики образовательных достижений. Объектами оценки являются структура мотивации и владение познавательными универсальными учебными действиями: универсальными и специфическими для основных учебных предметов познавательными средствами, в том числе: средствами работы с информацией, знако-символическими средствами, логическими операциями. </w:t>
      </w:r>
    </w:p>
    <w:p w:rsidR="00D46B5F" w:rsidRPr="005819CC" w:rsidRDefault="00D46B5F"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Стартовая диагностика</w:t>
      </w:r>
      <w:r w:rsidRPr="005819CC">
        <w:rPr>
          <w:rFonts w:ascii="Times New Roman" w:eastAsia="Arial Unicode MS" w:hAnsi="Times New Roman" w:cs="Times New Roman"/>
          <w:b/>
          <w:i/>
          <w:color w:val="000000"/>
          <w:sz w:val="24"/>
          <w:szCs w:val="24"/>
          <w:lang w:eastAsia="ru-RU" w:bidi="ru-RU"/>
        </w:rPr>
        <w:t xml:space="preserve"> </w:t>
      </w:r>
      <w:r w:rsidRPr="005819CC">
        <w:rPr>
          <w:rFonts w:ascii="Times New Roman" w:eastAsia="Arial Unicode MS" w:hAnsi="Times New Roman" w:cs="Times New Roman"/>
          <w:color w:val="000000"/>
          <w:sz w:val="24"/>
          <w:szCs w:val="24"/>
          <w:lang w:eastAsia="ru-RU" w:bidi="ru-RU"/>
        </w:rPr>
        <w:t>готовности к изучени</w:t>
      </w:r>
      <w:r w:rsidR="00FD1114" w:rsidRPr="005819CC">
        <w:rPr>
          <w:rFonts w:ascii="Times New Roman" w:eastAsia="Arial Unicode MS" w:hAnsi="Times New Roman" w:cs="Times New Roman"/>
          <w:color w:val="000000"/>
          <w:sz w:val="24"/>
          <w:szCs w:val="24"/>
          <w:lang w:eastAsia="ru-RU" w:bidi="ru-RU"/>
        </w:rPr>
        <w:t>ю отдельных дисциплин</w:t>
      </w:r>
      <w:r w:rsidRPr="005819CC">
        <w:rPr>
          <w:rFonts w:ascii="Times New Roman" w:eastAsia="Arial Unicode MS" w:hAnsi="Times New Roman" w:cs="Times New Roman"/>
          <w:color w:val="000000"/>
          <w:sz w:val="24"/>
          <w:szCs w:val="24"/>
          <w:lang w:eastAsia="ru-RU" w:bidi="ru-RU"/>
        </w:rPr>
        <w:t xml:space="preserve"> </w:t>
      </w:r>
      <w:r w:rsidR="00A859CC" w:rsidRPr="005819CC">
        <w:rPr>
          <w:rFonts w:ascii="Times New Roman" w:eastAsia="Arial Unicode MS" w:hAnsi="Times New Roman" w:cs="Times New Roman"/>
          <w:color w:val="000000"/>
          <w:sz w:val="24"/>
          <w:szCs w:val="24"/>
          <w:lang w:eastAsia="ru-RU" w:bidi="ru-RU"/>
        </w:rPr>
        <w:t>(русский язык, математика, профильные дисциплины)</w:t>
      </w:r>
      <w:r w:rsidR="00067344" w:rsidRPr="005819CC">
        <w:rPr>
          <w:rFonts w:ascii="Times New Roman" w:eastAsia="Arial Unicode MS" w:hAnsi="Times New Roman" w:cs="Times New Roman"/>
          <w:color w:val="000000"/>
          <w:sz w:val="24"/>
          <w:szCs w:val="24"/>
          <w:lang w:eastAsia="ru-RU" w:bidi="ru-RU"/>
        </w:rPr>
        <w:t xml:space="preserve"> </w:t>
      </w:r>
      <w:r w:rsidRPr="005819CC">
        <w:rPr>
          <w:rFonts w:ascii="Times New Roman" w:eastAsia="Arial Unicode MS" w:hAnsi="Times New Roman" w:cs="Times New Roman"/>
          <w:color w:val="000000"/>
          <w:sz w:val="24"/>
          <w:szCs w:val="24"/>
          <w:lang w:eastAsia="ru-RU" w:bidi="ru-RU"/>
        </w:rPr>
        <w:t xml:space="preserve">проводится </w:t>
      </w:r>
      <w:r w:rsidR="00FD1114" w:rsidRPr="005819CC">
        <w:rPr>
          <w:rFonts w:ascii="Times New Roman" w:eastAsia="Arial Unicode MS" w:hAnsi="Times New Roman" w:cs="Times New Roman"/>
          <w:color w:val="000000"/>
          <w:sz w:val="24"/>
          <w:szCs w:val="24"/>
          <w:lang w:eastAsia="ru-RU" w:bidi="ru-RU"/>
        </w:rPr>
        <w:t>преподавателем</w:t>
      </w:r>
      <w:r w:rsidRPr="005819CC">
        <w:rPr>
          <w:rFonts w:ascii="Times New Roman" w:eastAsia="Arial Unicode MS" w:hAnsi="Times New Roman" w:cs="Times New Roman"/>
          <w:color w:val="000000"/>
          <w:sz w:val="24"/>
          <w:szCs w:val="24"/>
          <w:lang w:eastAsia="ru-RU" w:bidi="ru-RU"/>
        </w:rPr>
        <w:t xml:space="preserve"> в начале изуч</w:t>
      </w:r>
      <w:r w:rsidR="00A859CC" w:rsidRPr="005819CC">
        <w:rPr>
          <w:rFonts w:ascii="Times New Roman" w:eastAsia="Arial Unicode MS" w:hAnsi="Times New Roman" w:cs="Times New Roman"/>
          <w:color w:val="000000"/>
          <w:sz w:val="24"/>
          <w:szCs w:val="24"/>
          <w:lang w:eastAsia="ru-RU" w:bidi="ru-RU"/>
        </w:rPr>
        <w:t>ения предметного курса</w:t>
      </w:r>
      <w:r w:rsidRPr="005819CC">
        <w:rPr>
          <w:rFonts w:ascii="Times New Roman" w:eastAsia="Arial Unicode MS" w:hAnsi="Times New Roman" w:cs="Times New Roman"/>
          <w:color w:val="000000"/>
          <w:sz w:val="24"/>
          <w:szCs w:val="24"/>
          <w:lang w:eastAsia="ru-RU" w:bidi="ru-RU"/>
        </w:rPr>
        <w:t>.</w:t>
      </w:r>
    </w:p>
    <w:p w:rsidR="00D46B5F" w:rsidRPr="005819CC" w:rsidRDefault="00D46B5F"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Результаты стартовой диагностики являются основанием для корректировки </w:t>
      </w:r>
      <w:r w:rsidR="00067344" w:rsidRPr="005819CC">
        <w:rPr>
          <w:rFonts w:ascii="Times New Roman" w:eastAsia="Arial Unicode MS" w:hAnsi="Times New Roman" w:cs="Times New Roman"/>
          <w:color w:val="000000"/>
          <w:sz w:val="24"/>
          <w:szCs w:val="24"/>
          <w:lang w:eastAsia="ru-RU" w:bidi="ru-RU"/>
        </w:rPr>
        <w:t>рабочих</w:t>
      </w:r>
      <w:r w:rsidRPr="005819CC">
        <w:rPr>
          <w:rFonts w:ascii="Times New Roman" w:eastAsia="Arial Unicode MS" w:hAnsi="Times New Roman" w:cs="Times New Roman"/>
          <w:color w:val="000000"/>
          <w:sz w:val="24"/>
          <w:szCs w:val="24"/>
          <w:lang w:eastAsia="ru-RU" w:bidi="ru-RU"/>
        </w:rPr>
        <w:t xml:space="preserve"> программ и индивидуализации учебной деятельности с учетом выделенных актуальных проблем, характерных для </w:t>
      </w:r>
      <w:r w:rsidR="00067344" w:rsidRPr="005819CC">
        <w:rPr>
          <w:rFonts w:ascii="Times New Roman" w:eastAsia="Arial Unicode MS" w:hAnsi="Times New Roman" w:cs="Times New Roman"/>
          <w:color w:val="000000"/>
          <w:sz w:val="24"/>
          <w:szCs w:val="24"/>
          <w:lang w:eastAsia="ru-RU" w:bidi="ru-RU"/>
        </w:rPr>
        <w:t>групп</w:t>
      </w:r>
      <w:r w:rsidRPr="005819CC">
        <w:rPr>
          <w:rFonts w:ascii="Times New Roman" w:eastAsia="Arial Unicode MS" w:hAnsi="Times New Roman" w:cs="Times New Roman"/>
          <w:color w:val="000000"/>
          <w:sz w:val="24"/>
          <w:szCs w:val="24"/>
          <w:lang w:eastAsia="ru-RU" w:bidi="ru-RU"/>
        </w:rPr>
        <w:t xml:space="preserve"> в целом и выявленных групп риска.</w:t>
      </w:r>
    </w:p>
    <w:p w:rsidR="00D46B5F" w:rsidRPr="005819CC" w:rsidRDefault="00D46B5F"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Текущая оценка</w:t>
      </w:r>
      <w:r w:rsidRPr="005819CC">
        <w:rPr>
          <w:rFonts w:ascii="Times New Roman" w:eastAsia="Arial Unicode MS" w:hAnsi="Times New Roman" w:cs="Times New Roman"/>
          <w:i/>
          <w:color w:val="000000"/>
          <w:sz w:val="24"/>
          <w:szCs w:val="24"/>
          <w:lang w:eastAsia="ru-RU" w:bidi="ru-RU"/>
        </w:rPr>
        <w:t xml:space="preserve"> </w:t>
      </w:r>
      <w:r w:rsidRPr="005819CC">
        <w:rPr>
          <w:rFonts w:ascii="Times New Roman" w:eastAsia="Arial Unicode MS" w:hAnsi="Times New Roman" w:cs="Times New Roman"/>
          <w:color w:val="000000"/>
          <w:sz w:val="24"/>
          <w:szCs w:val="24"/>
          <w:lang w:eastAsia="ru-RU" w:bidi="ru-RU"/>
        </w:rPr>
        <w:t xml:space="preserve">представляет собой процедуру оценки индивидуального продвижения в освоении учебной программы </w:t>
      </w:r>
      <w:r w:rsidR="006E1628" w:rsidRPr="005819CC">
        <w:rPr>
          <w:rFonts w:ascii="Times New Roman" w:eastAsia="Arial Unicode MS" w:hAnsi="Times New Roman" w:cs="Times New Roman"/>
          <w:color w:val="000000"/>
          <w:sz w:val="24"/>
          <w:szCs w:val="24"/>
          <w:lang w:eastAsia="ru-RU" w:bidi="ru-RU"/>
        </w:rPr>
        <w:t>дисциплины</w:t>
      </w:r>
      <w:r w:rsidRPr="005819CC">
        <w:rPr>
          <w:rFonts w:ascii="Times New Roman" w:eastAsia="Arial Unicode MS" w:hAnsi="Times New Roman" w:cs="Times New Roman"/>
          <w:color w:val="000000"/>
          <w:sz w:val="24"/>
          <w:szCs w:val="24"/>
          <w:lang w:eastAsia="ru-RU" w:bidi="ru-RU"/>
        </w:rPr>
        <w:t xml:space="preserve">. Текущая оценка может быть формирующей, т.е. поддерживающей и направляющей усилия обучающегося, и диагностической, способствующей выявлению и осознанию </w:t>
      </w:r>
      <w:r w:rsidR="006E1628" w:rsidRPr="005819CC">
        <w:rPr>
          <w:rFonts w:ascii="Times New Roman" w:eastAsia="Arial Unicode MS" w:hAnsi="Times New Roman" w:cs="Times New Roman"/>
          <w:color w:val="000000"/>
          <w:sz w:val="24"/>
          <w:szCs w:val="24"/>
          <w:lang w:eastAsia="ru-RU" w:bidi="ru-RU"/>
        </w:rPr>
        <w:t>преподавателем</w:t>
      </w:r>
      <w:r w:rsidRPr="005819CC">
        <w:rPr>
          <w:rFonts w:ascii="Times New Roman" w:eastAsia="Arial Unicode MS" w:hAnsi="Times New Roman" w:cs="Times New Roman"/>
          <w:color w:val="000000"/>
          <w:sz w:val="24"/>
          <w:szCs w:val="24"/>
          <w:lang w:eastAsia="ru-RU" w:bidi="ru-RU"/>
        </w:rPr>
        <w:t xml:space="preserve"> и обучающимся существующих проблем в обучении. Объектом текущей оценки являются промежуточные предметные планируемые образовательные результаты. </w:t>
      </w:r>
    </w:p>
    <w:p w:rsidR="00D46B5F" w:rsidRPr="005819CC" w:rsidRDefault="00D46B5F"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В ходе оценки сформированности метапредметных результатов обучения особое внимание </w:t>
      </w:r>
      <w:r w:rsidR="000E5EE2" w:rsidRPr="005819CC">
        <w:rPr>
          <w:rFonts w:ascii="Times New Roman" w:eastAsia="Arial Unicode MS" w:hAnsi="Times New Roman" w:cs="Times New Roman"/>
          <w:color w:val="000000"/>
          <w:sz w:val="24"/>
          <w:szCs w:val="24"/>
          <w:lang w:eastAsia="ru-RU" w:bidi="ru-RU"/>
        </w:rPr>
        <w:t>будет уделено</w:t>
      </w:r>
      <w:r w:rsidRPr="005819CC">
        <w:rPr>
          <w:rFonts w:ascii="Times New Roman" w:eastAsia="Arial Unicode MS" w:hAnsi="Times New Roman" w:cs="Times New Roman"/>
          <w:color w:val="000000"/>
          <w:sz w:val="24"/>
          <w:szCs w:val="24"/>
          <w:lang w:eastAsia="ru-RU" w:bidi="ru-RU"/>
        </w:rPr>
        <w:t xml:space="preserve"> выявлению проблем и фиксации успешности продвижения в овладении коммуникативными умениями (умением внимательно относиться к чужой точке зрения, умением рассуждать с точки зрения собеседника, не совпадающей с собственной точкой зрения); инструментами само- и взаимооценки; инструментами и приемами поисковой деятельности (способами выявления противоречий, методов познания, адекватных базовой отрасли знания; обращения к надежным источникам информации, доказательствам, разумным методам и способам проверки, использования различных методов и способов фиксации информации, ее преобразования и интерпретации). </w:t>
      </w:r>
    </w:p>
    <w:p w:rsidR="00D46B5F" w:rsidRPr="005819CC" w:rsidRDefault="00D46B5F"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В текущей оценке используется весь арсенал форм и методов проверки (устные и письменные опросы, практические работы, творческие работы, учебные исследования и учебные проекты, задания с закрытым ответом и со свободно конструируемым ответом – полным и частичным, индивидуальные и групповые формы оценки, само- и взаимооценка и др.). Выбор форм, методов и моделей заданий определяется особенностями предмета, особенностями контрольно-оценочной деятельности </w:t>
      </w:r>
      <w:r w:rsidR="00B64496" w:rsidRPr="005819CC">
        <w:rPr>
          <w:rFonts w:ascii="Times New Roman" w:eastAsia="Arial Unicode MS" w:hAnsi="Times New Roman" w:cs="Times New Roman"/>
          <w:color w:val="000000"/>
          <w:sz w:val="24"/>
          <w:szCs w:val="24"/>
          <w:lang w:eastAsia="ru-RU" w:bidi="ru-RU"/>
        </w:rPr>
        <w:t>преподавателя</w:t>
      </w:r>
      <w:r w:rsidRPr="005819CC">
        <w:rPr>
          <w:rFonts w:ascii="Times New Roman" w:eastAsia="Arial Unicode MS" w:hAnsi="Times New Roman" w:cs="Times New Roman"/>
          <w:color w:val="000000"/>
          <w:sz w:val="24"/>
          <w:szCs w:val="24"/>
          <w:lang w:eastAsia="ru-RU" w:bidi="ru-RU"/>
        </w:rPr>
        <w:t xml:space="preserve">. </w:t>
      </w:r>
    </w:p>
    <w:p w:rsidR="00D46B5F" w:rsidRPr="005819CC" w:rsidRDefault="00D46B5F"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Результаты текущей оценки являются основой для индивидуализации учебной деятельности и корректировки индивидуального учебного плана, в том числе и сроков изучения темы / раздела / предметного курса.</w:t>
      </w:r>
    </w:p>
    <w:p w:rsidR="00D46B5F" w:rsidRPr="005819CC" w:rsidRDefault="00D46B5F" w:rsidP="005819CC">
      <w:pPr>
        <w:spacing w:after="0" w:line="240" w:lineRule="auto"/>
        <w:contextualSpacing/>
        <w:jc w:val="both"/>
        <w:rPr>
          <w:rFonts w:ascii="Times New Roman" w:eastAsia="Arial Unicode MS" w:hAnsi="Times New Roman" w:cs="Times New Roman"/>
          <w:b/>
          <w:i/>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Тематическая оценка</w:t>
      </w:r>
      <w:r w:rsidRPr="005819CC">
        <w:rPr>
          <w:rFonts w:ascii="Times New Roman" w:eastAsia="Arial Unicode MS" w:hAnsi="Times New Roman" w:cs="Times New Roman"/>
          <w:i/>
          <w:color w:val="000000"/>
          <w:sz w:val="24"/>
          <w:szCs w:val="24"/>
          <w:lang w:eastAsia="ru-RU" w:bidi="ru-RU"/>
        </w:rPr>
        <w:t xml:space="preserve"> </w:t>
      </w:r>
      <w:r w:rsidRPr="005819CC">
        <w:rPr>
          <w:rFonts w:ascii="Times New Roman" w:eastAsia="Arial Unicode MS" w:hAnsi="Times New Roman" w:cs="Times New Roman"/>
          <w:color w:val="000000"/>
          <w:sz w:val="24"/>
          <w:szCs w:val="24"/>
          <w:lang w:eastAsia="ru-RU" w:bidi="ru-RU"/>
        </w:rPr>
        <w:t xml:space="preserve">представляет собой процедуру оценки уровня достижения промежуточных планируемых результатов по предмету, </w:t>
      </w:r>
      <w:r w:rsidR="00AC0AF2" w:rsidRPr="005819CC">
        <w:rPr>
          <w:rFonts w:ascii="Times New Roman" w:eastAsia="Arial Unicode MS" w:hAnsi="Times New Roman" w:cs="Times New Roman"/>
          <w:color w:val="000000"/>
          <w:sz w:val="24"/>
          <w:szCs w:val="24"/>
          <w:lang w:eastAsia="ru-RU" w:bidi="ru-RU"/>
        </w:rPr>
        <w:t xml:space="preserve">составленная преподавателем с учетом </w:t>
      </w:r>
      <w:r w:rsidRPr="005819CC">
        <w:rPr>
          <w:rFonts w:ascii="Times New Roman" w:eastAsia="Arial Unicode MS" w:hAnsi="Times New Roman" w:cs="Times New Roman"/>
          <w:color w:val="000000"/>
          <w:sz w:val="24"/>
          <w:szCs w:val="24"/>
          <w:lang w:eastAsia="ru-RU" w:bidi="ru-RU"/>
        </w:rPr>
        <w:t>учебных методических комплект</w:t>
      </w:r>
      <w:r w:rsidR="00AC0AF2" w:rsidRPr="005819CC">
        <w:rPr>
          <w:rFonts w:ascii="Times New Roman" w:eastAsia="Arial Unicode MS" w:hAnsi="Times New Roman" w:cs="Times New Roman"/>
          <w:color w:val="000000"/>
          <w:sz w:val="24"/>
          <w:szCs w:val="24"/>
          <w:lang w:eastAsia="ru-RU" w:bidi="ru-RU"/>
        </w:rPr>
        <w:t>ов</w:t>
      </w:r>
      <w:r w:rsidRPr="005819CC">
        <w:rPr>
          <w:rFonts w:ascii="Times New Roman" w:eastAsia="Arial Unicode MS" w:hAnsi="Times New Roman" w:cs="Times New Roman"/>
          <w:color w:val="000000"/>
          <w:sz w:val="24"/>
          <w:szCs w:val="24"/>
          <w:lang w:eastAsia="ru-RU" w:bidi="ru-RU"/>
        </w:rPr>
        <w:t xml:space="preserve"> к учебникам, входящих в федеральный перечень, и в рабочих программах. Результаты тематической оценки являются основанием для текущей коррекции учебной деятельности и ее индивидуализации.</w:t>
      </w:r>
    </w:p>
    <w:p w:rsidR="00D46B5F" w:rsidRPr="005819CC" w:rsidRDefault="00D46B5F" w:rsidP="005819CC">
      <w:pPr>
        <w:spacing w:after="0" w:line="240" w:lineRule="auto"/>
        <w:contextualSpacing/>
        <w:jc w:val="both"/>
        <w:rPr>
          <w:rFonts w:ascii="Times New Roman" w:eastAsia="Arial Unicode MS" w:hAnsi="Times New Roman" w:cs="Times New Roman"/>
          <w:b/>
          <w:i/>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Портфолио представляет собой процедуру оценки динамики учебной и творческой активности обучающегося, направленности, широты или избирательности интересов, выраженности проявлений творческой инициативы, а также уровня высших достижений, демонстрируемых данным обучающимся. В портфолио включаются как документы, фиксирующие достижения обучающегося (например, наградные листы, дипломы, сертификаты участия, рецензии, отзывы на работы и проч.), так и его работы. На уровне среднего образования приоритет при отборе документов для портфолио отдается документам внешних организаций (например, сертификаты участия, дипломы и грамоты конкурсов и олимпиад, входящих в Перечень олимпиад, который ежегодно утверждается Министерством образования и науки РФ). Отбор работ и отзывов для портфолио ведется самим обучающимся совместно с классным руководителем и при участии семьи. Включение каких-либо материалов в портфолио без согласия обучающегося не допускается. Портфолио в части подборки документов формируется в электронном виде в течение всех лет обучения в </w:t>
      </w:r>
      <w:r w:rsidR="00B721EB" w:rsidRPr="005819CC">
        <w:rPr>
          <w:rFonts w:ascii="Times New Roman" w:eastAsia="Arial Unicode MS" w:hAnsi="Times New Roman" w:cs="Times New Roman"/>
          <w:color w:val="000000"/>
          <w:sz w:val="24"/>
          <w:szCs w:val="24"/>
          <w:lang w:eastAsia="ru-RU" w:bidi="ru-RU"/>
        </w:rPr>
        <w:t>техникуме</w:t>
      </w:r>
      <w:r w:rsidRPr="005819CC">
        <w:rPr>
          <w:rFonts w:ascii="Times New Roman" w:eastAsia="Arial Unicode MS" w:hAnsi="Times New Roman" w:cs="Times New Roman"/>
          <w:color w:val="000000"/>
          <w:sz w:val="24"/>
          <w:szCs w:val="24"/>
          <w:lang w:eastAsia="ru-RU" w:bidi="ru-RU"/>
        </w:rPr>
        <w:t>.</w:t>
      </w:r>
    </w:p>
    <w:p w:rsidR="00D46B5F" w:rsidRPr="005819CC" w:rsidRDefault="00D46B5F" w:rsidP="005819CC">
      <w:pPr>
        <w:spacing w:after="0" w:line="240" w:lineRule="auto"/>
        <w:contextualSpacing/>
        <w:jc w:val="both"/>
        <w:rPr>
          <w:rFonts w:ascii="Times New Roman" w:eastAsia="Arial Unicode MS" w:hAnsi="Times New Roman" w:cs="Times New Roman"/>
          <w:b/>
          <w:i/>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Внутренний мониторинг образовательной организации</w:t>
      </w:r>
      <w:r w:rsidRPr="005819CC">
        <w:rPr>
          <w:rFonts w:ascii="Times New Roman" w:eastAsia="Arial Unicode MS" w:hAnsi="Times New Roman" w:cs="Times New Roman"/>
          <w:i/>
          <w:color w:val="000000"/>
          <w:sz w:val="24"/>
          <w:szCs w:val="24"/>
          <w:lang w:eastAsia="ru-RU" w:bidi="ru-RU"/>
        </w:rPr>
        <w:t xml:space="preserve"> </w:t>
      </w:r>
      <w:r w:rsidRPr="005819CC">
        <w:rPr>
          <w:rFonts w:ascii="Times New Roman" w:eastAsia="Arial Unicode MS" w:hAnsi="Times New Roman" w:cs="Times New Roman"/>
          <w:color w:val="000000"/>
          <w:sz w:val="24"/>
          <w:szCs w:val="24"/>
          <w:lang w:eastAsia="ru-RU" w:bidi="ru-RU"/>
        </w:rPr>
        <w:t>представляет собой процедуры</w:t>
      </w:r>
      <w:r w:rsidRPr="005819CC">
        <w:rPr>
          <w:rFonts w:ascii="Times New Roman" w:eastAsia="Arial Unicode MS" w:hAnsi="Times New Roman" w:cs="Times New Roman"/>
          <w:b/>
          <w:i/>
          <w:color w:val="000000"/>
          <w:sz w:val="24"/>
          <w:szCs w:val="24"/>
          <w:lang w:eastAsia="ru-RU" w:bidi="ru-RU"/>
        </w:rPr>
        <w:t xml:space="preserve"> </w:t>
      </w:r>
      <w:r w:rsidRPr="005819CC">
        <w:rPr>
          <w:rFonts w:ascii="Times New Roman" w:eastAsia="Arial Unicode MS" w:hAnsi="Times New Roman" w:cs="Times New Roman"/>
          <w:color w:val="000000"/>
          <w:sz w:val="24"/>
          <w:szCs w:val="24"/>
          <w:lang w:eastAsia="ru-RU" w:bidi="ru-RU"/>
        </w:rPr>
        <w:t xml:space="preserve">оценки уровня достижения предметных и метапредметных результатов, а также оценки той части личностных результатов, которые связаны с оценкой поведения, прилежания. Результаты внутреннего мониторинга являются основанием для рекомендаций по текущей коррекции учебной деятельности и ее индивидуализации. </w:t>
      </w:r>
    </w:p>
    <w:p w:rsidR="00D46B5F" w:rsidRPr="005819CC" w:rsidRDefault="00D46B5F"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Промежуточная аттестация</w:t>
      </w:r>
      <w:r w:rsidRPr="005819CC">
        <w:rPr>
          <w:rFonts w:ascii="Times New Roman" w:eastAsia="Arial Unicode MS" w:hAnsi="Times New Roman" w:cs="Times New Roman"/>
          <w:i/>
          <w:color w:val="000000"/>
          <w:sz w:val="24"/>
          <w:szCs w:val="24"/>
          <w:lang w:eastAsia="ru-RU" w:bidi="ru-RU"/>
        </w:rPr>
        <w:t xml:space="preserve"> </w:t>
      </w:r>
      <w:r w:rsidRPr="005819CC">
        <w:rPr>
          <w:rFonts w:ascii="Times New Roman" w:eastAsia="Arial Unicode MS" w:hAnsi="Times New Roman" w:cs="Times New Roman"/>
          <w:color w:val="000000"/>
          <w:sz w:val="24"/>
          <w:szCs w:val="24"/>
          <w:lang w:eastAsia="ru-RU" w:bidi="ru-RU"/>
        </w:rPr>
        <w:t xml:space="preserve">представляет собой процедуру аттестации обучающихся на уровне среднего общего образования и проводится в конце </w:t>
      </w:r>
      <w:r w:rsidR="00784E9C" w:rsidRPr="005819CC">
        <w:rPr>
          <w:rFonts w:ascii="Times New Roman" w:eastAsia="Arial Unicode MS" w:hAnsi="Times New Roman" w:cs="Times New Roman"/>
          <w:color w:val="000000"/>
          <w:sz w:val="24"/>
          <w:szCs w:val="24"/>
          <w:lang w:eastAsia="ru-RU" w:bidi="ru-RU"/>
        </w:rPr>
        <w:t>семестра</w:t>
      </w:r>
      <w:r w:rsidR="00790F08" w:rsidRPr="005819CC">
        <w:rPr>
          <w:rFonts w:ascii="Times New Roman" w:eastAsia="Arial Unicode MS" w:hAnsi="Times New Roman" w:cs="Times New Roman"/>
          <w:color w:val="000000"/>
          <w:sz w:val="24"/>
          <w:szCs w:val="24"/>
          <w:lang w:eastAsia="ru-RU" w:bidi="ru-RU"/>
        </w:rPr>
        <w:t xml:space="preserve"> (согласно учебному плану)</w:t>
      </w:r>
      <w:r w:rsidR="00784E9C" w:rsidRPr="005819CC">
        <w:rPr>
          <w:rFonts w:ascii="Times New Roman" w:eastAsia="Arial Unicode MS" w:hAnsi="Times New Roman" w:cs="Times New Roman"/>
          <w:color w:val="000000"/>
          <w:sz w:val="24"/>
          <w:szCs w:val="24"/>
          <w:lang w:eastAsia="ru-RU" w:bidi="ru-RU"/>
        </w:rPr>
        <w:t xml:space="preserve"> </w:t>
      </w:r>
      <w:r w:rsidRPr="005819CC">
        <w:rPr>
          <w:rFonts w:ascii="Times New Roman" w:eastAsia="Arial Unicode MS" w:hAnsi="Times New Roman" w:cs="Times New Roman"/>
          <w:color w:val="000000"/>
          <w:sz w:val="24"/>
          <w:szCs w:val="24"/>
          <w:lang w:eastAsia="ru-RU" w:bidi="ru-RU"/>
        </w:rPr>
        <w:t xml:space="preserve"> и в конце учебного года по каждому изучаемому предмету. Промежуточная аттестация проводится </w:t>
      </w:r>
      <w:r w:rsidR="00227FA3" w:rsidRPr="005819CC">
        <w:rPr>
          <w:rFonts w:ascii="Times New Roman" w:eastAsia="Arial Unicode MS" w:hAnsi="Times New Roman" w:cs="Times New Roman"/>
          <w:color w:val="000000"/>
          <w:sz w:val="24"/>
          <w:szCs w:val="24"/>
          <w:lang w:eastAsia="ru-RU" w:bidi="ru-RU"/>
        </w:rPr>
        <w:t>по итогам дифференцированных зачетов и экзаменов</w:t>
      </w:r>
      <w:r w:rsidRPr="005819CC">
        <w:rPr>
          <w:rFonts w:ascii="Times New Roman" w:eastAsia="Arial Unicode MS" w:hAnsi="Times New Roman" w:cs="Times New Roman"/>
          <w:color w:val="000000"/>
          <w:sz w:val="24"/>
          <w:szCs w:val="24"/>
          <w:lang w:eastAsia="ru-RU" w:bidi="ru-RU"/>
        </w:rPr>
        <w:t>.</w:t>
      </w:r>
    </w:p>
    <w:p w:rsidR="00D46B5F" w:rsidRPr="005819CC" w:rsidRDefault="00D46B5F"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Промежуточная оценка, фиксирующая достижение предметных планируемых результатов и универсальных учебных действий на уровне не ниже базового, является основанием для допуска обучающегося к государственной итоговой аттестации</w:t>
      </w:r>
      <w:r w:rsidR="0096291D" w:rsidRPr="005819CC">
        <w:rPr>
          <w:rFonts w:ascii="Times New Roman" w:eastAsia="Arial Unicode MS" w:hAnsi="Times New Roman" w:cs="Times New Roman"/>
          <w:color w:val="000000"/>
          <w:sz w:val="24"/>
          <w:szCs w:val="24"/>
          <w:lang w:eastAsia="ru-RU" w:bidi="ru-RU"/>
        </w:rPr>
        <w:t xml:space="preserve"> (обучающийся вправе пройти ГИА)</w:t>
      </w:r>
      <w:r w:rsidRPr="005819CC">
        <w:rPr>
          <w:rFonts w:ascii="Times New Roman" w:eastAsia="Arial Unicode MS" w:hAnsi="Times New Roman" w:cs="Times New Roman"/>
          <w:color w:val="000000"/>
          <w:sz w:val="24"/>
          <w:szCs w:val="24"/>
          <w:lang w:eastAsia="ru-RU" w:bidi="ru-RU"/>
        </w:rPr>
        <w:t xml:space="preserve">. В случае использования стандартизированных измерительных материалов критерий достижения/освоения учебного материала задается на уровне выполнения не менее 65 % заданий базового уровня или получения 65 % от максимального балла за выполнение заданий базового уровня. </w:t>
      </w:r>
    </w:p>
    <w:p w:rsidR="00D46B5F" w:rsidRPr="005819CC" w:rsidRDefault="00D46B5F"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Порядок проведения промежуточной аттестации регламентируется Законом «Об образовании в Российской Федерации» (статья 58) и локальным нормативным актом </w:t>
      </w:r>
      <w:r w:rsidR="004A14A6" w:rsidRPr="005819CC">
        <w:rPr>
          <w:rFonts w:ascii="Times New Roman" w:eastAsia="Arial Unicode MS" w:hAnsi="Times New Roman" w:cs="Times New Roman"/>
          <w:color w:val="000000"/>
          <w:sz w:val="24"/>
          <w:szCs w:val="24"/>
          <w:lang w:eastAsia="ru-RU" w:bidi="ru-RU"/>
        </w:rPr>
        <w:t>техникума</w:t>
      </w:r>
      <w:r w:rsidRPr="005819CC">
        <w:rPr>
          <w:rFonts w:ascii="Times New Roman" w:eastAsia="Arial Unicode MS" w:hAnsi="Times New Roman" w:cs="Times New Roman"/>
          <w:color w:val="000000"/>
          <w:sz w:val="24"/>
          <w:szCs w:val="24"/>
          <w:lang w:eastAsia="ru-RU" w:bidi="ru-RU"/>
        </w:rPr>
        <w:t xml:space="preserve">. </w:t>
      </w:r>
    </w:p>
    <w:p w:rsidR="00C6091E" w:rsidRPr="005819CC" w:rsidRDefault="00C6091E" w:rsidP="005819CC">
      <w:pPr>
        <w:spacing w:after="0" w:line="240" w:lineRule="auto"/>
        <w:contextualSpacing/>
        <w:jc w:val="both"/>
        <w:rPr>
          <w:rFonts w:ascii="Times New Roman" w:eastAsia="Arial Unicode MS" w:hAnsi="Times New Roman" w:cs="Times New Roman"/>
          <w:b/>
          <w:color w:val="000000"/>
          <w:sz w:val="24"/>
          <w:szCs w:val="24"/>
          <w:lang w:eastAsia="ru-RU" w:bidi="ru-RU"/>
        </w:rPr>
      </w:pPr>
      <w:r w:rsidRPr="005819CC">
        <w:rPr>
          <w:rFonts w:ascii="Times New Roman" w:eastAsia="Arial Unicode MS" w:hAnsi="Times New Roman" w:cs="Times New Roman"/>
          <w:b/>
          <w:color w:val="000000"/>
          <w:sz w:val="24"/>
          <w:szCs w:val="24"/>
          <w:lang w:eastAsia="ru-RU" w:bidi="ru-RU"/>
        </w:rPr>
        <w:t xml:space="preserve">Государственная итоговая аттестация (обучающийся вправе </w:t>
      </w:r>
      <w:r w:rsidR="009A1614" w:rsidRPr="005819CC">
        <w:rPr>
          <w:rFonts w:ascii="Times New Roman" w:eastAsia="Arial Unicode MS" w:hAnsi="Times New Roman" w:cs="Times New Roman"/>
          <w:b/>
          <w:color w:val="000000"/>
          <w:sz w:val="24"/>
          <w:szCs w:val="24"/>
          <w:lang w:eastAsia="ru-RU" w:bidi="ru-RU"/>
        </w:rPr>
        <w:t>про</w:t>
      </w:r>
      <w:r w:rsidR="00D8604D" w:rsidRPr="005819CC">
        <w:rPr>
          <w:rFonts w:ascii="Times New Roman" w:eastAsia="Arial Unicode MS" w:hAnsi="Times New Roman" w:cs="Times New Roman"/>
          <w:b/>
          <w:color w:val="000000"/>
          <w:sz w:val="24"/>
          <w:szCs w:val="24"/>
          <w:lang w:eastAsia="ru-RU" w:bidi="ru-RU"/>
        </w:rPr>
        <w:t>йти ГИА</w:t>
      </w:r>
      <w:r w:rsidRPr="005819CC">
        <w:rPr>
          <w:rFonts w:ascii="Times New Roman" w:eastAsia="Arial Unicode MS" w:hAnsi="Times New Roman" w:cs="Times New Roman"/>
          <w:b/>
          <w:color w:val="000000"/>
          <w:sz w:val="24"/>
          <w:szCs w:val="24"/>
          <w:lang w:eastAsia="ru-RU" w:bidi="ru-RU"/>
        </w:rPr>
        <w:t>)</w:t>
      </w:r>
    </w:p>
    <w:p w:rsidR="00C6091E" w:rsidRPr="005819CC" w:rsidRDefault="00C6091E"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В соответствии </w:t>
      </w:r>
      <w:r w:rsidR="0083191D" w:rsidRPr="005819CC">
        <w:rPr>
          <w:rFonts w:ascii="Times New Roman" w:eastAsia="Arial Unicode MS" w:hAnsi="Times New Roman" w:cs="Times New Roman"/>
          <w:color w:val="000000"/>
          <w:sz w:val="24"/>
          <w:szCs w:val="24"/>
          <w:lang w:eastAsia="ru-RU" w:bidi="ru-RU"/>
        </w:rPr>
        <w:t>с Рекомендациями по организации получения среднего общего образования в пределах освоения образовательных программ среднего проф</w:t>
      </w:r>
      <w:r w:rsidR="0065288D" w:rsidRPr="005819CC">
        <w:rPr>
          <w:rFonts w:ascii="Times New Roman" w:eastAsia="Arial Unicode MS" w:hAnsi="Times New Roman" w:cs="Times New Roman"/>
          <w:color w:val="000000"/>
          <w:sz w:val="24"/>
          <w:szCs w:val="24"/>
          <w:lang w:eastAsia="ru-RU" w:bidi="ru-RU"/>
        </w:rPr>
        <w:t>ес</w:t>
      </w:r>
      <w:r w:rsidR="00343690" w:rsidRPr="005819CC">
        <w:rPr>
          <w:rFonts w:ascii="Times New Roman" w:eastAsia="Arial Unicode MS" w:hAnsi="Times New Roman" w:cs="Times New Roman"/>
          <w:color w:val="000000"/>
          <w:sz w:val="24"/>
          <w:szCs w:val="24"/>
          <w:lang w:eastAsia="ru-RU" w:bidi="ru-RU"/>
        </w:rPr>
        <w:t>сионального образования на базе основного общего образования с учетом требований федеральных государственных образовательных стандартов и получаемой профессии или специальности среднего профессионального образования</w:t>
      </w:r>
      <w:r w:rsidR="009A1614" w:rsidRPr="005819CC">
        <w:rPr>
          <w:rFonts w:ascii="Times New Roman" w:eastAsia="Arial Unicode MS" w:hAnsi="Times New Roman" w:cs="Times New Roman"/>
          <w:color w:val="000000"/>
          <w:sz w:val="24"/>
          <w:szCs w:val="24"/>
          <w:lang w:eastAsia="ru-RU" w:bidi="ru-RU"/>
        </w:rPr>
        <w:t xml:space="preserve"> (Письмо депа</w:t>
      </w:r>
      <w:r w:rsidR="00B57EF4" w:rsidRPr="005819CC">
        <w:rPr>
          <w:rFonts w:ascii="Times New Roman" w:eastAsia="Arial Unicode MS" w:hAnsi="Times New Roman" w:cs="Times New Roman"/>
          <w:color w:val="000000"/>
          <w:sz w:val="24"/>
          <w:szCs w:val="24"/>
          <w:lang w:eastAsia="ru-RU" w:bidi="ru-RU"/>
        </w:rPr>
        <w:t>ртамента государственной политики в сфере подготовки рабочих кадров и ДПО Министерства образования и науки РФ от 17.03.2015 года № 06-259)</w:t>
      </w:r>
      <w:r w:rsidRPr="005819CC">
        <w:rPr>
          <w:rFonts w:ascii="Times New Roman" w:eastAsia="Arial Unicode MS" w:hAnsi="Times New Roman" w:cs="Times New Roman"/>
          <w:color w:val="000000"/>
          <w:sz w:val="24"/>
          <w:szCs w:val="24"/>
          <w:lang w:eastAsia="ru-RU" w:bidi="ru-RU"/>
        </w:rPr>
        <w:t xml:space="preserve"> </w:t>
      </w:r>
      <w:r w:rsidR="00DA6963" w:rsidRPr="005819CC">
        <w:rPr>
          <w:rFonts w:ascii="Times New Roman" w:eastAsia="Arial Unicode MS" w:hAnsi="Times New Roman" w:cs="Times New Roman"/>
          <w:color w:val="000000"/>
          <w:sz w:val="24"/>
          <w:szCs w:val="24"/>
          <w:lang w:eastAsia="ru-RU" w:bidi="ru-RU"/>
        </w:rPr>
        <w:t>обучающиеся не имеющие сре</w:t>
      </w:r>
      <w:r w:rsidR="000A6337" w:rsidRPr="005819CC">
        <w:rPr>
          <w:rFonts w:ascii="Times New Roman" w:eastAsia="Arial Unicode MS" w:hAnsi="Times New Roman" w:cs="Times New Roman"/>
          <w:color w:val="000000"/>
          <w:sz w:val="24"/>
          <w:szCs w:val="24"/>
          <w:lang w:eastAsia="ru-RU" w:bidi="ru-RU"/>
        </w:rPr>
        <w:t>д</w:t>
      </w:r>
      <w:r w:rsidR="00DA6963" w:rsidRPr="005819CC">
        <w:rPr>
          <w:rFonts w:ascii="Times New Roman" w:eastAsia="Arial Unicode MS" w:hAnsi="Times New Roman" w:cs="Times New Roman"/>
          <w:color w:val="000000"/>
          <w:sz w:val="24"/>
          <w:szCs w:val="24"/>
          <w:lang w:eastAsia="ru-RU" w:bidi="ru-RU"/>
        </w:rPr>
        <w:t xml:space="preserve">него общего образования вправе пройти </w:t>
      </w:r>
      <w:r w:rsidR="00F00DA9" w:rsidRPr="005819CC">
        <w:rPr>
          <w:rFonts w:ascii="Times New Roman" w:eastAsia="Arial Unicode MS" w:hAnsi="Times New Roman" w:cs="Times New Roman"/>
          <w:color w:val="000000"/>
          <w:sz w:val="24"/>
          <w:szCs w:val="24"/>
          <w:lang w:eastAsia="ru-RU" w:bidi="ru-RU"/>
        </w:rPr>
        <w:t>ГИА, по которой завершается освоение образовательных программ СОО и при успешном прохождении кот</w:t>
      </w:r>
      <w:r w:rsidR="000A6337" w:rsidRPr="005819CC">
        <w:rPr>
          <w:rFonts w:ascii="Times New Roman" w:eastAsia="Arial Unicode MS" w:hAnsi="Times New Roman" w:cs="Times New Roman"/>
          <w:color w:val="000000"/>
          <w:sz w:val="24"/>
          <w:szCs w:val="24"/>
          <w:lang w:eastAsia="ru-RU" w:bidi="ru-RU"/>
        </w:rPr>
        <w:t>о</w:t>
      </w:r>
      <w:r w:rsidR="00F00DA9" w:rsidRPr="005819CC">
        <w:rPr>
          <w:rFonts w:ascii="Times New Roman" w:eastAsia="Arial Unicode MS" w:hAnsi="Times New Roman" w:cs="Times New Roman"/>
          <w:color w:val="000000"/>
          <w:sz w:val="24"/>
          <w:szCs w:val="24"/>
          <w:lang w:eastAsia="ru-RU" w:bidi="ru-RU"/>
        </w:rPr>
        <w:t>рой им выдается аттестат о среднем общем образовании</w:t>
      </w:r>
      <w:r w:rsidR="000A6337" w:rsidRPr="005819CC">
        <w:rPr>
          <w:rFonts w:ascii="Times New Roman" w:eastAsia="Arial Unicode MS" w:hAnsi="Times New Roman" w:cs="Times New Roman"/>
          <w:color w:val="000000"/>
          <w:sz w:val="24"/>
          <w:szCs w:val="24"/>
          <w:lang w:eastAsia="ru-RU" w:bidi="ru-RU"/>
        </w:rPr>
        <w:t xml:space="preserve">. </w:t>
      </w:r>
      <w:r w:rsidRPr="005819CC">
        <w:rPr>
          <w:rFonts w:ascii="Times New Roman" w:eastAsia="Arial Unicode MS" w:hAnsi="Times New Roman" w:cs="Times New Roman"/>
          <w:color w:val="000000"/>
          <w:sz w:val="24"/>
          <w:szCs w:val="24"/>
          <w:lang w:eastAsia="ru-RU" w:bidi="ru-RU"/>
        </w:rPr>
        <w:t>Порядок проведения ГИА, в том числе в форме единого государственного экзамена, устанавливается Приказом Министерства образования и науки Российской Федерации.</w:t>
      </w:r>
    </w:p>
    <w:p w:rsidR="00C6091E" w:rsidRPr="005819CC" w:rsidRDefault="00C6091E"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ГИА проводится в форме единого государственного экзамена (ЕГЭ) с использованием контрольных измерительных материалов, представляющих собой комплексы заданий в стандартизированной форме и в форме устных и письменных экзаменов с использованием тем, билетов и т.д. (государственный выпускной экзамен – ГВЭ).</w:t>
      </w:r>
    </w:p>
    <w:p w:rsidR="00C6091E" w:rsidRPr="005819CC" w:rsidRDefault="00C6091E"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К государственной итоговой аттестации допускается обучающийся, не имеющий академической задолженности и в полном объеме выполнивший учебный план</w:t>
      </w:r>
      <w:r w:rsidR="00467C2B" w:rsidRPr="005819CC">
        <w:rPr>
          <w:rFonts w:ascii="Times New Roman" w:eastAsia="Arial Unicode MS" w:hAnsi="Times New Roman" w:cs="Times New Roman"/>
          <w:color w:val="000000"/>
          <w:sz w:val="24"/>
          <w:szCs w:val="24"/>
          <w:lang w:eastAsia="ru-RU" w:bidi="ru-RU"/>
        </w:rPr>
        <w:t xml:space="preserve"> или индивидуальный учебный план</w:t>
      </w:r>
      <w:r w:rsidRPr="005819CC">
        <w:rPr>
          <w:rFonts w:ascii="Times New Roman" w:eastAsia="Arial Unicode MS" w:hAnsi="Times New Roman" w:cs="Times New Roman"/>
          <w:color w:val="000000"/>
          <w:sz w:val="24"/>
          <w:szCs w:val="24"/>
          <w:lang w:eastAsia="ru-RU" w:bidi="ru-RU"/>
        </w:rPr>
        <w:t xml:space="preserve">. Условием допуска к ГИА является успешное написание итогового сочинения (изложения), которое оценивается по единым критериям в системе «зачет/незачет». </w:t>
      </w:r>
    </w:p>
    <w:p w:rsidR="00C6091E" w:rsidRPr="005819CC" w:rsidRDefault="00C6091E"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В соответствии с ФГОС СОО государственная итоговая аттестация в форме ЕГЭ проводится по обязательным предметам и предметам по выбору обучающихся. </w:t>
      </w:r>
    </w:p>
    <w:p w:rsidR="00C6091E" w:rsidRPr="005819CC" w:rsidRDefault="00C6091E"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Для предметов по выбору контрольные измерительные материалы разрабатываются на основании планируемых результатов обучения для углубленного уровня изучения предмета. При этом минимальная граница, свидетельствующая о достижении требований ФГОС СОО, которые включают в качестве составной части планируемые результаты для базового уровня изучения предмета,  устанавливается исходя из планируемых результатов блока «Выпускник научится» для базового уровня изучения предмета. </w:t>
      </w:r>
    </w:p>
    <w:p w:rsidR="00C6091E" w:rsidRPr="005819CC" w:rsidRDefault="00C6091E"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Итоговая аттестация по предмету</w:t>
      </w:r>
      <w:r w:rsidR="004D5215" w:rsidRPr="005819CC">
        <w:rPr>
          <w:rFonts w:ascii="Times New Roman" w:eastAsia="Arial Unicode MS" w:hAnsi="Times New Roman" w:cs="Times New Roman"/>
          <w:color w:val="000000"/>
          <w:sz w:val="24"/>
          <w:szCs w:val="24"/>
          <w:lang w:eastAsia="ru-RU" w:bidi="ru-RU"/>
        </w:rPr>
        <w:t xml:space="preserve"> (для получения аттестата о среднем общем образовании)</w:t>
      </w:r>
      <w:r w:rsidRPr="005819CC">
        <w:rPr>
          <w:rFonts w:ascii="Times New Roman" w:eastAsia="Arial Unicode MS" w:hAnsi="Times New Roman" w:cs="Times New Roman"/>
          <w:color w:val="000000"/>
          <w:sz w:val="24"/>
          <w:szCs w:val="24"/>
          <w:lang w:eastAsia="ru-RU" w:bidi="ru-RU"/>
        </w:rPr>
        <w:t xml:space="preserve"> осуществляется на основании результатов внутренней и внешней оценки. К результатам внешней оценки относятся результаты ГИА. К результатам внутренней оценки о</w:t>
      </w:r>
      <w:r w:rsidR="00D52275" w:rsidRPr="005819CC">
        <w:rPr>
          <w:rFonts w:ascii="Times New Roman" w:eastAsia="Arial Unicode MS" w:hAnsi="Times New Roman" w:cs="Times New Roman"/>
          <w:color w:val="000000"/>
          <w:sz w:val="24"/>
          <w:szCs w:val="24"/>
          <w:lang w:eastAsia="ru-RU" w:bidi="ru-RU"/>
        </w:rPr>
        <w:t>тносятся результаты дифф</w:t>
      </w:r>
      <w:r w:rsidR="00AC65D7" w:rsidRPr="005819CC">
        <w:rPr>
          <w:rFonts w:ascii="Times New Roman" w:eastAsia="Arial Unicode MS" w:hAnsi="Times New Roman" w:cs="Times New Roman"/>
          <w:color w:val="000000"/>
          <w:sz w:val="24"/>
          <w:szCs w:val="24"/>
          <w:lang w:eastAsia="ru-RU" w:bidi="ru-RU"/>
        </w:rPr>
        <w:t>еренцированн</w:t>
      </w:r>
      <w:r w:rsidR="00D52275" w:rsidRPr="005819CC">
        <w:rPr>
          <w:rFonts w:ascii="Times New Roman" w:eastAsia="Arial Unicode MS" w:hAnsi="Times New Roman" w:cs="Times New Roman"/>
          <w:color w:val="000000"/>
          <w:sz w:val="24"/>
          <w:szCs w:val="24"/>
          <w:lang w:eastAsia="ru-RU" w:bidi="ru-RU"/>
        </w:rPr>
        <w:t>ого</w:t>
      </w:r>
      <w:r w:rsidR="00AC65D7" w:rsidRPr="005819CC">
        <w:rPr>
          <w:rFonts w:ascii="Times New Roman" w:eastAsia="Arial Unicode MS" w:hAnsi="Times New Roman" w:cs="Times New Roman"/>
          <w:color w:val="000000"/>
          <w:sz w:val="24"/>
          <w:szCs w:val="24"/>
          <w:lang w:eastAsia="ru-RU" w:bidi="ru-RU"/>
        </w:rPr>
        <w:t xml:space="preserve"> зачет</w:t>
      </w:r>
      <w:r w:rsidR="00D52275" w:rsidRPr="005819CC">
        <w:rPr>
          <w:rFonts w:ascii="Times New Roman" w:eastAsia="Arial Unicode MS" w:hAnsi="Times New Roman" w:cs="Times New Roman"/>
          <w:color w:val="000000"/>
          <w:sz w:val="24"/>
          <w:szCs w:val="24"/>
          <w:lang w:eastAsia="ru-RU" w:bidi="ru-RU"/>
        </w:rPr>
        <w:t>а</w:t>
      </w:r>
      <w:r w:rsidR="00AC65D7" w:rsidRPr="005819CC">
        <w:rPr>
          <w:rFonts w:ascii="Times New Roman" w:eastAsia="Arial Unicode MS" w:hAnsi="Times New Roman" w:cs="Times New Roman"/>
          <w:color w:val="000000"/>
          <w:sz w:val="24"/>
          <w:szCs w:val="24"/>
          <w:lang w:eastAsia="ru-RU" w:bidi="ru-RU"/>
        </w:rPr>
        <w:t xml:space="preserve"> и</w:t>
      </w:r>
      <w:r w:rsidR="00D52275" w:rsidRPr="005819CC">
        <w:rPr>
          <w:rFonts w:ascii="Times New Roman" w:eastAsia="Arial Unicode MS" w:hAnsi="Times New Roman" w:cs="Times New Roman"/>
          <w:color w:val="000000"/>
          <w:sz w:val="24"/>
          <w:szCs w:val="24"/>
          <w:lang w:eastAsia="ru-RU" w:bidi="ru-RU"/>
        </w:rPr>
        <w:t>ли</w:t>
      </w:r>
      <w:r w:rsidR="00AC65D7" w:rsidRPr="005819CC">
        <w:rPr>
          <w:rFonts w:ascii="Times New Roman" w:eastAsia="Arial Unicode MS" w:hAnsi="Times New Roman" w:cs="Times New Roman"/>
          <w:color w:val="000000"/>
          <w:sz w:val="24"/>
          <w:szCs w:val="24"/>
          <w:lang w:eastAsia="ru-RU" w:bidi="ru-RU"/>
        </w:rPr>
        <w:t xml:space="preserve"> экзамен</w:t>
      </w:r>
      <w:r w:rsidR="00D52275" w:rsidRPr="005819CC">
        <w:rPr>
          <w:rFonts w:ascii="Times New Roman" w:eastAsia="Arial Unicode MS" w:hAnsi="Times New Roman" w:cs="Times New Roman"/>
          <w:color w:val="000000"/>
          <w:sz w:val="24"/>
          <w:szCs w:val="24"/>
          <w:lang w:eastAsia="ru-RU" w:bidi="ru-RU"/>
        </w:rPr>
        <w:t xml:space="preserve">а </w:t>
      </w:r>
      <w:r w:rsidRPr="005819CC">
        <w:rPr>
          <w:rFonts w:ascii="Times New Roman" w:eastAsia="Arial Unicode MS" w:hAnsi="Times New Roman" w:cs="Times New Roman"/>
          <w:color w:val="000000"/>
          <w:sz w:val="24"/>
          <w:szCs w:val="24"/>
          <w:lang w:eastAsia="ru-RU" w:bidi="ru-RU"/>
        </w:rPr>
        <w:t xml:space="preserve">по предмету. </w:t>
      </w:r>
    </w:p>
    <w:p w:rsidR="00C6091E" w:rsidRPr="005819CC" w:rsidRDefault="00C6091E"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Форма </w:t>
      </w:r>
      <w:r w:rsidR="000241C6" w:rsidRPr="005819CC">
        <w:rPr>
          <w:rFonts w:ascii="Times New Roman" w:eastAsia="Arial Unicode MS" w:hAnsi="Times New Roman" w:cs="Times New Roman"/>
          <w:color w:val="000000"/>
          <w:sz w:val="24"/>
          <w:szCs w:val="24"/>
          <w:lang w:eastAsia="ru-RU" w:bidi="ru-RU"/>
        </w:rPr>
        <w:t xml:space="preserve">дифференцированного зачета или экзамена </w:t>
      </w:r>
      <w:r w:rsidRPr="005819CC">
        <w:rPr>
          <w:rFonts w:ascii="Times New Roman" w:eastAsia="Arial Unicode MS" w:hAnsi="Times New Roman" w:cs="Times New Roman"/>
          <w:color w:val="000000"/>
          <w:sz w:val="24"/>
          <w:szCs w:val="24"/>
          <w:lang w:eastAsia="ru-RU" w:bidi="ru-RU"/>
        </w:rPr>
        <w:t>по предмету устанавливается решением</w:t>
      </w:r>
      <w:r w:rsidR="00A33A3C" w:rsidRPr="005819CC">
        <w:rPr>
          <w:rFonts w:ascii="Times New Roman" w:eastAsia="Arial Unicode MS" w:hAnsi="Times New Roman" w:cs="Times New Roman"/>
          <w:color w:val="000000"/>
          <w:sz w:val="24"/>
          <w:szCs w:val="24"/>
          <w:lang w:eastAsia="ru-RU" w:bidi="ru-RU"/>
        </w:rPr>
        <w:t xml:space="preserve"> методической комиссии преподавателей ООД</w:t>
      </w:r>
      <w:r w:rsidRPr="005819CC">
        <w:rPr>
          <w:rFonts w:ascii="Times New Roman" w:eastAsia="Arial Unicode MS" w:hAnsi="Times New Roman" w:cs="Times New Roman"/>
          <w:color w:val="000000"/>
          <w:sz w:val="24"/>
          <w:szCs w:val="24"/>
          <w:lang w:eastAsia="ru-RU" w:bidi="ru-RU"/>
        </w:rPr>
        <w:t xml:space="preserve">. </w:t>
      </w:r>
      <w:r w:rsidR="00A33A3C" w:rsidRPr="005819CC">
        <w:rPr>
          <w:rFonts w:ascii="Times New Roman" w:eastAsia="Arial Unicode MS" w:hAnsi="Times New Roman" w:cs="Times New Roman"/>
          <w:color w:val="000000"/>
          <w:sz w:val="24"/>
          <w:szCs w:val="24"/>
          <w:lang w:eastAsia="ru-RU" w:bidi="ru-RU"/>
        </w:rPr>
        <w:t>Дифференцированные зачеты или экзамен</w:t>
      </w:r>
      <w:r w:rsidRPr="005819CC">
        <w:rPr>
          <w:rFonts w:ascii="Times New Roman" w:eastAsia="Arial Unicode MS" w:hAnsi="Times New Roman" w:cs="Times New Roman"/>
          <w:color w:val="000000"/>
          <w:sz w:val="24"/>
          <w:szCs w:val="24"/>
          <w:lang w:eastAsia="ru-RU" w:bidi="ru-RU"/>
        </w:rPr>
        <w:t xml:space="preserve"> по предмету для </w:t>
      </w:r>
      <w:r w:rsidR="00A33A3C" w:rsidRPr="005819CC">
        <w:rPr>
          <w:rFonts w:ascii="Times New Roman" w:eastAsia="Arial Unicode MS" w:hAnsi="Times New Roman" w:cs="Times New Roman"/>
          <w:color w:val="000000"/>
          <w:sz w:val="24"/>
          <w:szCs w:val="24"/>
          <w:lang w:eastAsia="ru-RU" w:bidi="ru-RU"/>
        </w:rPr>
        <w:t>обучающихся</w:t>
      </w:r>
      <w:r w:rsidRPr="005819CC">
        <w:rPr>
          <w:rFonts w:ascii="Times New Roman" w:eastAsia="Arial Unicode MS" w:hAnsi="Times New Roman" w:cs="Times New Roman"/>
          <w:color w:val="000000"/>
          <w:sz w:val="24"/>
          <w:szCs w:val="24"/>
          <w:lang w:eastAsia="ru-RU" w:bidi="ru-RU"/>
        </w:rPr>
        <w:t xml:space="preserve"> может </w:t>
      </w:r>
      <w:r w:rsidR="00542563" w:rsidRPr="005819CC">
        <w:rPr>
          <w:rFonts w:ascii="Times New Roman" w:eastAsia="Arial Unicode MS" w:hAnsi="Times New Roman" w:cs="Times New Roman"/>
          <w:color w:val="000000"/>
          <w:sz w:val="24"/>
          <w:szCs w:val="24"/>
          <w:lang w:eastAsia="ru-RU" w:bidi="ru-RU"/>
        </w:rPr>
        <w:t>проводиться в форме письменной проверочной</w:t>
      </w:r>
      <w:r w:rsidRPr="005819CC">
        <w:rPr>
          <w:rFonts w:ascii="Times New Roman" w:eastAsia="Arial Unicode MS" w:hAnsi="Times New Roman" w:cs="Times New Roman"/>
          <w:color w:val="000000"/>
          <w:sz w:val="24"/>
          <w:szCs w:val="24"/>
          <w:lang w:eastAsia="ru-RU" w:bidi="ru-RU"/>
        </w:rPr>
        <w:t xml:space="preserve"> работ</w:t>
      </w:r>
      <w:r w:rsidR="00542563" w:rsidRPr="005819CC">
        <w:rPr>
          <w:rFonts w:ascii="Times New Roman" w:eastAsia="Arial Unicode MS" w:hAnsi="Times New Roman" w:cs="Times New Roman"/>
          <w:color w:val="000000"/>
          <w:sz w:val="24"/>
          <w:szCs w:val="24"/>
          <w:lang w:eastAsia="ru-RU" w:bidi="ru-RU"/>
        </w:rPr>
        <w:t>ы</w:t>
      </w:r>
      <w:r w:rsidRPr="005819CC">
        <w:rPr>
          <w:rFonts w:ascii="Times New Roman" w:eastAsia="Arial Unicode MS" w:hAnsi="Times New Roman" w:cs="Times New Roman"/>
          <w:color w:val="000000"/>
          <w:sz w:val="24"/>
          <w:szCs w:val="24"/>
          <w:lang w:eastAsia="ru-RU" w:bidi="ru-RU"/>
        </w:rPr>
        <w:t xml:space="preserve"> или письменн</w:t>
      </w:r>
      <w:r w:rsidR="00542563" w:rsidRPr="005819CC">
        <w:rPr>
          <w:rFonts w:ascii="Times New Roman" w:eastAsia="Arial Unicode MS" w:hAnsi="Times New Roman" w:cs="Times New Roman"/>
          <w:color w:val="000000"/>
          <w:sz w:val="24"/>
          <w:szCs w:val="24"/>
          <w:lang w:eastAsia="ru-RU" w:bidi="ru-RU"/>
        </w:rPr>
        <w:t>ой проверочной работы</w:t>
      </w:r>
      <w:r w:rsidRPr="005819CC">
        <w:rPr>
          <w:rFonts w:ascii="Times New Roman" w:eastAsia="Arial Unicode MS" w:hAnsi="Times New Roman" w:cs="Times New Roman"/>
          <w:color w:val="000000"/>
          <w:sz w:val="24"/>
          <w:szCs w:val="24"/>
          <w:lang w:eastAsia="ru-RU" w:bidi="ru-RU"/>
        </w:rPr>
        <w:t xml:space="preserve"> с устной частью или с практической работой (эксперимент, исследование, опыт и т.п.), а также устные формы (итоговый зачет по билетам), часть портфолио (подборка работ, свидетельствующая о достижении всех требований к предметным результатам обучения) и т.д. </w:t>
      </w:r>
    </w:p>
    <w:p w:rsidR="00C6091E" w:rsidRPr="005819CC" w:rsidRDefault="00C6091E"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По предметам, не вынесенным на ГИА, итоговая отметка ставится на основе результатов только внутренней оценки. </w:t>
      </w:r>
    </w:p>
    <w:p w:rsidR="00C6091E" w:rsidRPr="005819CC" w:rsidRDefault="00C6091E"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Основной процедурой итоговой оценки достижения метапредметных результатов является защита итогового индивидуального проекта или учебного исследования.</w:t>
      </w:r>
      <w:r w:rsidRPr="005819CC">
        <w:rPr>
          <w:rFonts w:ascii="Times New Roman" w:eastAsia="Arial Unicode MS" w:hAnsi="Times New Roman" w:cs="Times New Roman"/>
          <w:i/>
          <w:color w:val="000000"/>
          <w:sz w:val="24"/>
          <w:szCs w:val="24"/>
          <w:lang w:eastAsia="ru-RU" w:bidi="ru-RU"/>
        </w:rPr>
        <w:t xml:space="preserve"> </w:t>
      </w:r>
      <w:r w:rsidRPr="005819CC">
        <w:rPr>
          <w:rFonts w:ascii="Times New Roman" w:eastAsia="Arial Unicode MS" w:hAnsi="Times New Roman" w:cs="Times New Roman"/>
          <w:color w:val="000000"/>
          <w:sz w:val="24"/>
          <w:szCs w:val="24"/>
          <w:lang w:eastAsia="ru-RU" w:bidi="ru-RU"/>
        </w:rPr>
        <w:t>Индивидуальный проект или учебное исследование может выполняться по любому из следующих направлений: социальное; бизнес-проектирование; исследовательское; инженерно-конструкторское; информационное; творческое.</w:t>
      </w:r>
    </w:p>
    <w:p w:rsidR="00C6091E" w:rsidRPr="005819CC" w:rsidRDefault="00C6091E"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Итоговый индивидуальный проект (учебное исследование) целесообразно о</w:t>
      </w:r>
      <w:r w:rsidR="004B0A48" w:rsidRPr="005819CC">
        <w:rPr>
          <w:rFonts w:ascii="Times New Roman" w:eastAsia="Arial Unicode MS" w:hAnsi="Times New Roman" w:cs="Times New Roman"/>
          <w:color w:val="000000"/>
          <w:sz w:val="24"/>
          <w:szCs w:val="24"/>
          <w:lang w:eastAsia="ru-RU" w:bidi="ru-RU"/>
        </w:rPr>
        <w:t>ценивать по следующим критериям:</w:t>
      </w:r>
    </w:p>
    <w:p w:rsidR="00C6091E" w:rsidRPr="005819CC" w:rsidRDefault="00C6091E"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Сформированность предметных знаний и способов действий, проявляющаяся в умении раскрыть содержание работы, грамотно и обоснованно в соответствии с рассматриваемой проблемой/темой использовать имеющиеся знания и способы действий.</w:t>
      </w:r>
    </w:p>
    <w:p w:rsidR="00C6091E" w:rsidRPr="005819CC" w:rsidRDefault="00C6091E"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Сформированность познавательных УУД в части способности к самостоятельному приобретению знаний и решению проблем, проявляющаяся в умении поставить проблему и сформулировать основной вопрос исследования, выбрать адекватные способы ее решения, включая поиск и обработку информации, формулировку выводов и/или обоснование и реализацию/апробацию принятого решения, обоснование и создание модели, прогноза, макета, объекта, творческого решения и т.п. </w:t>
      </w:r>
    </w:p>
    <w:p w:rsidR="00C6091E" w:rsidRPr="005819CC" w:rsidRDefault="00C6091E"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Сформированность регулятивных действий, проявляющаяся в умении самостоятельно планировать и управлять своей познавательной деятельностью во времени; использовать ресурсные возможности для достижения целей; осуществлять выбор конструктивных стратегий в трудных ситуациях.</w:t>
      </w:r>
    </w:p>
    <w:p w:rsidR="00C6091E" w:rsidRPr="005819CC" w:rsidRDefault="00C6091E"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Сформированность коммуникативных действий, проявляющаяся в умении ясно изложить и оформить выполненную работу, представить ее результаты, аргументированно ответить на вопросы.</w:t>
      </w:r>
    </w:p>
    <w:p w:rsidR="00C6091E" w:rsidRPr="005819CC" w:rsidRDefault="00C6091E"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Защита проекта осуществляется в процессе конференции. Результаты выполнения проекта оцениваются по итогам рассмотрения </w:t>
      </w:r>
      <w:r w:rsidR="00CC1D4C" w:rsidRPr="005819CC">
        <w:rPr>
          <w:rFonts w:ascii="Times New Roman" w:eastAsia="Arial Unicode MS" w:hAnsi="Times New Roman" w:cs="Times New Roman"/>
          <w:color w:val="000000"/>
          <w:sz w:val="24"/>
          <w:szCs w:val="24"/>
          <w:lang w:eastAsia="ru-RU" w:bidi="ru-RU"/>
        </w:rPr>
        <w:t>жюри</w:t>
      </w:r>
      <w:r w:rsidRPr="005819CC">
        <w:rPr>
          <w:rFonts w:ascii="Times New Roman" w:eastAsia="Arial Unicode MS" w:hAnsi="Times New Roman" w:cs="Times New Roman"/>
          <w:color w:val="000000"/>
          <w:sz w:val="24"/>
          <w:szCs w:val="24"/>
          <w:lang w:eastAsia="ru-RU" w:bidi="ru-RU"/>
        </w:rPr>
        <w:t xml:space="preserve"> представленного продукта с краткой пояснительной запиской, презентации обучающегося и отзыва руководителя.</w:t>
      </w:r>
    </w:p>
    <w:p w:rsidR="00C6091E" w:rsidRPr="005819CC" w:rsidRDefault="00C6091E"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Итоговая отметка по предметам и междисциплинарным программам фиксируется в документе об уровне образования установленного образца</w:t>
      </w:r>
      <w:r w:rsidR="005177EC" w:rsidRPr="005819CC">
        <w:rPr>
          <w:rFonts w:ascii="Times New Roman" w:eastAsia="Arial Unicode MS" w:hAnsi="Times New Roman" w:cs="Times New Roman"/>
          <w:color w:val="000000"/>
          <w:sz w:val="24"/>
          <w:szCs w:val="24"/>
          <w:lang w:eastAsia="ru-RU" w:bidi="ru-RU"/>
        </w:rPr>
        <w:t xml:space="preserve"> (обучающийся вправе </w:t>
      </w:r>
      <w:r w:rsidR="001E4843" w:rsidRPr="005819CC">
        <w:rPr>
          <w:rFonts w:ascii="Times New Roman" w:eastAsia="Arial Unicode MS" w:hAnsi="Times New Roman" w:cs="Times New Roman"/>
          <w:color w:val="000000"/>
          <w:sz w:val="24"/>
          <w:szCs w:val="24"/>
          <w:lang w:eastAsia="ru-RU" w:bidi="ru-RU"/>
        </w:rPr>
        <w:t>пройти ГИА</w:t>
      </w:r>
      <w:r w:rsidR="005177EC" w:rsidRPr="005819CC">
        <w:rPr>
          <w:rFonts w:ascii="Times New Roman" w:eastAsia="Arial Unicode MS" w:hAnsi="Times New Roman" w:cs="Times New Roman"/>
          <w:color w:val="000000"/>
          <w:sz w:val="24"/>
          <w:szCs w:val="24"/>
          <w:lang w:eastAsia="ru-RU" w:bidi="ru-RU"/>
        </w:rPr>
        <w:t>)</w:t>
      </w:r>
      <w:r w:rsidRPr="005819CC">
        <w:rPr>
          <w:rFonts w:ascii="Times New Roman" w:eastAsia="Arial Unicode MS" w:hAnsi="Times New Roman" w:cs="Times New Roman"/>
          <w:color w:val="000000"/>
          <w:sz w:val="24"/>
          <w:szCs w:val="24"/>
          <w:lang w:eastAsia="ru-RU" w:bidi="ru-RU"/>
        </w:rPr>
        <w:t xml:space="preserve"> – аттестате о среднем общем образовании.</w:t>
      </w:r>
    </w:p>
    <w:p w:rsidR="0033086E" w:rsidRPr="005819CC" w:rsidRDefault="0033086E" w:rsidP="005819CC">
      <w:pPr>
        <w:spacing w:after="0" w:line="240" w:lineRule="auto"/>
        <w:contextualSpacing/>
        <w:jc w:val="both"/>
        <w:rPr>
          <w:rFonts w:ascii="Times New Roman" w:eastAsia="Arial Unicode MS" w:hAnsi="Times New Roman" w:cs="Times New Roman"/>
          <w:b/>
          <w:color w:val="000000"/>
          <w:sz w:val="24"/>
          <w:szCs w:val="24"/>
          <w:lang w:eastAsia="ru-RU" w:bidi="ru-RU"/>
        </w:rPr>
      </w:pPr>
      <w:bookmarkStart w:id="31" w:name="_Toc453968167"/>
    </w:p>
    <w:p w:rsidR="0033086E" w:rsidRPr="005819CC" w:rsidRDefault="0033086E" w:rsidP="005819CC">
      <w:pPr>
        <w:spacing w:after="0" w:line="240" w:lineRule="auto"/>
        <w:contextualSpacing/>
        <w:jc w:val="both"/>
        <w:rPr>
          <w:rFonts w:ascii="Times New Roman" w:eastAsia="Arial Unicode MS" w:hAnsi="Times New Roman" w:cs="Times New Roman"/>
          <w:b/>
          <w:color w:val="000000"/>
          <w:sz w:val="24"/>
          <w:szCs w:val="24"/>
          <w:lang w:eastAsia="ru-RU" w:bidi="ru-RU"/>
        </w:rPr>
      </w:pPr>
      <w:r w:rsidRPr="005819CC">
        <w:rPr>
          <w:rFonts w:ascii="Times New Roman" w:eastAsia="Arial Unicode MS" w:hAnsi="Times New Roman" w:cs="Times New Roman"/>
          <w:b/>
          <w:color w:val="000000"/>
          <w:sz w:val="24"/>
          <w:szCs w:val="24"/>
          <w:lang w:eastAsia="ru-RU" w:bidi="ru-RU"/>
        </w:rPr>
        <w:t>II. Содержательный раздел основной образовательной программы среднего общего образования</w:t>
      </w:r>
      <w:bookmarkEnd w:id="31"/>
      <w:r w:rsidRPr="005819CC">
        <w:rPr>
          <w:rFonts w:ascii="Times New Roman" w:eastAsia="Arial Unicode MS" w:hAnsi="Times New Roman" w:cs="Times New Roman"/>
          <w:b/>
          <w:color w:val="000000"/>
          <w:sz w:val="24"/>
          <w:szCs w:val="24"/>
          <w:lang w:eastAsia="ru-RU" w:bidi="ru-RU"/>
        </w:rPr>
        <w:t xml:space="preserve"> </w:t>
      </w:r>
    </w:p>
    <w:p w:rsidR="0033086E" w:rsidRPr="005819CC" w:rsidRDefault="0033086E" w:rsidP="005819CC">
      <w:pPr>
        <w:spacing w:after="0" w:line="240" w:lineRule="auto"/>
        <w:contextualSpacing/>
        <w:jc w:val="both"/>
        <w:rPr>
          <w:rFonts w:ascii="Times New Roman" w:eastAsia="Arial Unicode MS" w:hAnsi="Times New Roman" w:cs="Times New Roman"/>
          <w:color w:val="000000"/>
          <w:sz w:val="24"/>
          <w:szCs w:val="24"/>
          <w:lang w:eastAsia="ru-RU" w:bidi="ru-RU"/>
        </w:rPr>
      </w:pPr>
    </w:p>
    <w:p w:rsidR="0033086E" w:rsidRPr="005819CC" w:rsidRDefault="0033086E" w:rsidP="005819CC">
      <w:pPr>
        <w:spacing w:after="0" w:line="240" w:lineRule="auto"/>
        <w:contextualSpacing/>
        <w:jc w:val="both"/>
        <w:rPr>
          <w:rFonts w:ascii="Times New Roman" w:eastAsia="Arial Unicode MS" w:hAnsi="Times New Roman" w:cs="Times New Roman"/>
          <w:b/>
          <w:color w:val="000000"/>
          <w:sz w:val="24"/>
          <w:szCs w:val="24"/>
          <w:lang w:eastAsia="ru-RU" w:bidi="ru-RU"/>
        </w:rPr>
      </w:pPr>
      <w:bookmarkStart w:id="32" w:name="_Toc435412694"/>
      <w:bookmarkStart w:id="33" w:name="_Toc453968168"/>
      <w:r w:rsidRPr="005819CC">
        <w:rPr>
          <w:rFonts w:ascii="Times New Roman" w:eastAsia="Arial Unicode MS" w:hAnsi="Times New Roman" w:cs="Times New Roman"/>
          <w:b/>
          <w:color w:val="000000"/>
          <w:sz w:val="24"/>
          <w:szCs w:val="24"/>
          <w:lang w:eastAsia="ru-RU" w:bidi="ru-RU"/>
        </w:rPr>
        <w:t>II.1. Программа развития универсальных учебных действий при получении среднего общего образования, включающая формирование компетенций обучающихся в области учебно-исследовательской и проектной деятельности</w:t>
      </w:r>
      <w:bookmarkEnd w:id="32"/>
      <w:bookmarkEnd w:id="33"/>
    </w:p>
    <w:p w:rsidR="0033086E" w:rsidRPr="005819CC" w:rsidRDefault="0033086E"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Структура программы развития универсальных учебных действий (УУД) сформирована в соответствии ФГОС СОО и содержит значимую информацию о характеристиках, функциях и способах оценивания УУД на уровне среднего общего образования, а также описание особенностей, направлений и условий реализации учебно-исследовательской и проектной деятельности.</w:t>
      </w:r>
    </w:p>
    <w:p w:rsidR="0033086E" w:rsidRPr="005819CC" w:rsidRDefault="0033086E" w:rsidP="005819CC">
      <w:pPr>
        <w:spacing w:after="0" w:line="240" w:lineRule="auto"/>
        <w:contextualSpacing/>
        <w:jc w:val="both"/>
        <w:rPr>
          <w:rFonts w:ascii="Times New Roman" w:eastAsia="Arial Unicode MS" w:hAnsi="Times New Roman" w:cs="Times New Roman"/>
          <w:b/>
          <w:color w:val="000000"/>
          <w:sz w:val="24"/>
          <w:szCs w:val="24"/>
          <w:lang w:eastAsia="ru-RU" w:bidi="ru-RU"/>
        </w:rPr>
      </w:pPr>
      <w:bookmarkStart w:id="34" w:name="_Toc435412695"/>
      <w:bookmarkStart w:id="35" w:name="_Toc453968169"/>
      <w:r w:rsidRPr="005819CC">
        <w:rPr>
          <w:rFonts w:ascii="Times New Roman" w:eastAsia="Arial Unicode MS" w:hAnsi="Times New Roman" w:cs="Times New Roman"/>
          <w:b/>
          <w:color w:val="000000"/>
          <w:sz w:val="24"/>
          <w:szCs w:val="24"/>
          <w:lang w:eastAsia="ru-RU" w:bidi="ru-RU"/>
        </w:rPr>
        <w:t>II.1.1. Цели и задачи, включающие учебно-исследовательскую и проектную деятельность обучающихся как средство совершенствования их универсальных учебных действий; описание места Программы и ее роли в реализации требований ФГОС СОО</w:t>
      </w:r>
      <w:bookmarkEnd w:id="34"/>
      <w:bookmarkEnd w:id="35"/>
    </w:p>
    <w:p w:rsidR="0033086E" w:rsidRPr="005819CC" w:rsidRDefault="00927BB4"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П</w:t>
      </w:r>
      <w:r w:rsidR="0033086E" w:rsidRPr="005819CC">
        <w:rPr>
          <w:rFonts w:ascii="Times New Roman" w:eastAsia="Arial Unicode MS" w:hAnsi="Times New Roman" w:cs="Times New Roman"/>
          <w:color w:val="000000"/>
          <w:sz w:val="24"/>
          <w:szCs w:val="24"/>
          <w:lang w:eastAsia="ru-RU" w:bidi="ru-RU"/>
        </w:rPr>
        <w:t>рограмма</w:t>
      </w:r>
      <w:r w:rsidRPr="005819CC">
        <w:rPr>
          <w:rFonts w:ascii="Times New Roman" w:eastAsia="Arial Unicode MS" w:hAnsi="Times New Roman" w:cs="Times New Roman"/>
          <w:color w:val="000000"/>
          <w:sz w:val="24"/>
          <w:szCs w:val="24"/>
          <w:lang w:eastAsia="ru-RU" w:bidi="ru-RU"/>
        </w:rPr>
        <w:t xml:space="preserve"> </w:t>
      </w:r>
      <w:r w:rsidR="0033086E" w:rsidRPr="005819CC">
        <w:rPr>
          <w:rFonts w:ascii="Times New Roman" w:eastAsia="Arial Unicode MS" w:hAnsi="Times New Roman" w:cs="Times New Roman"/>
          <w:color w:val="000000"/>
          <w:sz w:val="24"/>
          <w:szCs w:val="24"/>
          <w:lang w:eastAsia="ru-RU" w:bidi="ru-RU"/>
        </w:rPr>
        <w:t xml:space="preserve"> развития УУД является организационно-методической основой для реализации требований ФГОС СОО к личностным и метапредметным результатам освоения основной образовательной программы. Требования включают: </w:t>
      </w:r>
    </w:p>
    <w:p w:rsidR="0033086E" w:rsidRPr="005819CC" w:rsidRDefault="00927BB4"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 </w:t>
      </w:r>
      <w:r w:rsidR="0033086E" w:rsidRPr="005819CC">
        <w:rPr>
          <w:rFonts w:ascii="Times New Roman" w:eastAsia="Arial Unicode MS" w:hAnsi="Times New Roman" w:cs="Times New Roman"/>
          <w:color w:val="000000"/>
          <w:sz w:val="24"/>
          <w:szCs w:val="24"/>
          <w:lang w:eastAsia="ru-RU" w:bidi="ru-RU"/>
        </w:rPr>
        <w:t>освоение межпредметных понятий (например, система, модель, проблема, анализ, синтез, факт, закономерность, феномен) и универсальных учебных действий (регулятивные, познавательные, коммуникативные);</w:t>
      </w:r>
    </w:p>
    <w:p w:rsidR="0033086E" w:rsidRPr="005819CC" w:rsidRDefault="00927BB4"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 </w:t>
      </w:r>
      <w:r w:rsidR="0033086E" w:rsidRPr="005819CC">
        <w:rPr>
          <w:rFonts w:ascii="Times New Roman" w:eastAsia="Arial Unicode MS" w:hAnsi="Times New Roman" w:cs="Times New Roman"/>
          <w:color w:val="000000"/>
          <w:sz w:val="24"/>
          <w:szCs w:val="24"/>
          <w:lang w:eastAsia="ru-RU" w:bidi="ru-RU"/>
        </w:rPr>
        <w:t>способность их использования в познавательной и социальной практике;</w:t>
      </w:r>
    </w:p>
    <w:p w:rsidR="0033086E" w:rsidRPr="005819CC" w:rsidRDefault="00927BB4"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 </w:t>
      </w:r>
      <w:r w:rsidR="0033086E" w:rsidRPr="005819CC">
        <w:rPr>
          <w:rFonts w:ascii="Times New Roman" w:eastAsia="Arial Unicode MS" w:hAnsi="Times New Roman" w:cs="Times New Roman"/>
          <w:color w:val="000000"/>
          <w:sz w:val="24"/>
          <w:szCs w:val="24"/>
          <w:lang w:eastAsia="ru-RU" w:bidi="ru-RU"/>
        </w:rPr>
        <w:t>самостоятельность в планировании и осуществлении учебной деятельности и организации учебного сотрудничества с педагогами и сверстниками;</w:t>
      </w:r>
    </w:p>
    <w:p w:rsidR="0033086E" w:rsidRPr="005819CC" w:rsidRDefault="00927BB4"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 </w:t>
      </w:r>
      <w:r w:rsidR="0033086E" w:rsidRPr="005819CC">
        <w:rPr>
          <w:rFonts w:ascii="Times New Roman" w:eastAsia="Arial Unicode MS" w:hAnsi="Times New Roman" w:cs="Times New Roman"/>
          <w:color w:val="000000"/>
          <w:sz w:val="24"/>
          <w:szCs w:val="24"/>
          <w:lang w:eastAsia="ru-RU" w:bidi="ru-RU"/>
        </w:rPr>
        <w:t>способность к построению индивидуальной образовательной траектории, владение навыками учебно-исследовательской и проектной деятельности.</w:t>
      </w:r>
    </w:p>
    <w:p w:rsidR="0033086E" w:rsidRPr="005819CC" w:rsidRDefault="0033086E"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Программа направлена на:</w:t>
      </w:r>
    </w:p>
    <w:p w:rsidR="0033086E" w:rsidRPr="005819CC" w:rsidRDefault="00927BB4"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 </w:t>
      </w:r>
      <w:r w:rsidR="0033086E" w:rsidRPr="005819CC">
        <w:rPr>
          <w:rFonts w:ascii="Times New Roman" w:eastAsia="Arial Unicode MS" w:hAnsi="Times New Roman" w:cs="Times New Roman"/>
          <w:color w:val="000000"/>
          <w:sz w:val="24"/>
          <w:szCs w:val="24"/>
          <w:lang w:eastAsia="ru-RU" w:bidi="ru-RU"/>
        </w:rPr>
        <w:t>повышение эффективности освоения обучающимися основной образовательной программы, а также усвоение знаний и учебных действий;</w:t>
      </w:r>
    </w:p>
    <w:p w:rsidR="0033086E" w:rsidRPr="005819CC" w:rsidRDefault="00927BB4"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 </w:t>
      </w:r>
      <w:r w:rsidR="0033086E" w:rsidRPr="005819CC">
        <w:rPr>
          <w:rFonts w:ascii="Times New Roman" w:eastAsia="Arial Unicode MS" w:hAnsi="Times New Roman" w:cs="Times New Roman"/>
          <w:color w:val="000000"/>
          <w:sz w:val="24"/>
          <w:szCs w:val="24"/>
          <w:lang w:eastAsia="ru-RU" w:bidi="ru-RU"/>
        </w:rPr>
        <w:t>формирование у обучающихся системных представлений и опыта применения методов, технологий и форм организации проектной и учебно-исследовательской деятельности для достижения практико-ориентированных результатов образования;</w:t>
      </w:r>
    </w:p>
    <w:p w:rsidR="0033086E" w:rsidRPr="005819CC" w:rsidRDefault="00927BB4"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 </w:t>
      </w:r>
      <w:r w:rsidR="0033086E" w:rsidRPr="005819CC">
        <w:rPr>
          <w:rFonts w:ascii="Times New Roman" w:eastAsia="Arial Unicode MS" w:hAnsi="Times New Roman" w:cs="Times New Roman"/>
          <w:color w:val="000000"/>
          <w:sz w:val="24"/>
          <w:szCs w:val="24"/>
          <w:lang w:eastAsia="ru-RU" w:bidi="ru-RU"/>
        </w:rPr>
        <w:t>формирование навыков разработки, реализации и общественной презентации обучающимися результатов исследования, индивидуального проекта, направленного на решение научной, личностно и (или) социально значимой проблемы.</w:t>
      </w:r>
    </w:p>
    <w:p w:rsidR="0033086E" w:rsidRPr="005819CC" w:rsidRDefault="0033086E"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Программа обеспечивает:</w:t>
      </w:r>
    </w:p>
    <w:p w:rsidR="0033086E" w:rsidRPr="005819CC" w:rsidRDefault="00513585"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 </w:t>
      </w:r>
      <w:r w:rsidR="0033086E" w:rsidRPr="005819CC">
        <w:rPr>
          <w:rFonts w:ascii="Times New Roman" w:eastAsia="Arial Unicode MS" w:hAnsi="Times New Roman" w:cs="Times New Roman"/>
          <w:color w:val="000000"/>
          <w:sz w:val="24"/>
          <w:szCs w:val="24"/>
          <w:lang w:eastAsia="ru-RU" w:bidi="ru-RU"/>
        </w:rPr>
        <w:t>развитие у обучающихся способности к самопознанию, саморазвитию и самоопределению; формирование личностных ценностно-смысловых ориентиров и установок, системы значимых социальных и межличностных отношений;</w:t>
      </w:r>
    </w:p>
    <w:p w:rsidR="0033086E" w:rsidRPr="005819CC" w:rsidRDefault="00513585"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 </w:t>
      </w:r>
      <w:r w:rsidR="0033086E" w:rsidRPr="005819CC">
        <w:rPr>
          <w:rFonts w:ascii="Times New Roman" w:eastAsia="Arial Unicode MS" w:hAnsi="Times New Roman" w:cs="Times New Roman"/>
          <w:color w:val="000000"/>
          <w:sz w:val="24"/>
          <w:szCs w:val="24"/>
          <w:lang w:eastAsia="ru-RU" w:bidi="ru-RU"/>
        </w:rPr>
        <w:t>формирование умений самостоятельного планирования и осуществления учебной деятельности и организации учебного сотрудничества с педагогами и сверстниками, построения индивидуального образовательного маршрута;</w:t>
      </w:r>
    </w:p>
    <w:p w:rsidR="0033086E" w:rsidRPr="005819CC" w:rsidRDefault="00513585"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 </w:t>
      </w:r>
      <w:r w:rsidR="0033086E" w:rsidRPr="005819CC">
        <w:rPr>
          <w:rFonts w:ascii="Times New Roman" w:eastAsia="Arial Unicode MS" w:hAnsi="Times New Roman" w:cs="Times New Roman"/>
          <w:color w:val="000000"/>
          <w:sz w:val="24"/>
          <w:szCs w:val="24"/>
          <w:lang w:eastAsia="ru-RU" w:bidi="ru-RU"/>
        </w:rPr>
        <w:t>решение задач общекультурного, личностного и познавательного развития обучающихся;</w:t>
      </w:r>
    </w:p>
    <w:p w:rsidR="0033086E" w:rsidRPr="005819CC" w:rsidRDefault="00513585"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 </w:t>
      </w:r>
      <w:r w:rsidR="0033086E" w:rsidRPr="005819CC">
        <w:rPr>
          <w:rFonts w:ascii="Times New Roman" w:eastAsia="Arial Unicode MS" w:hAnsi="Times New Roman" w:cs="Times New Roman"/>
          <w:color w:val="000000"/>
          <w:sz w:val="24"/>
          <w:szCs w:val="24"/>
          <w:lang w:eastAsia="ru-RU" w:bidi="ru-RU"/>
        </w:rPr>
        <w:t>повышение эффективности усвоения обучающимися знаний и учебных действий, формирование научного типа мышления, компетентностей в предметных областях, учебно-исследовательской, проектной, социальной деятельности;</w:t>
      </w:r>
    </w:p>
    <w:p w:rsidR="0033086E" w:rsidRPr="005819CC" w:rsidRDefault="00513585"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 </w:t>
      </w:r>
      <w:r w:rsidR="0033086E" w:rsidRPr="005819CC">
        <w:rPr>
          <w:rFonts w:ascii="Times New Roman" w:eastAsia="Arial Unicode MS" w:hAnsi="Times New Roman" w:cs="Times New Roman"/>
          <w:color w:val="000000"/>
          <w:sz w:val="24"/>
          <w:szCs w:val="24"/>
          <w:lang w:eastAsia="ru-RU" w:bidi="ru-RU"/>
        </w:rPr>
        <w:t>создание условий для интеграции урочных и внеурочных форм учебно-исследовательской и проектной деятельности обучающихся, а также их самостоятельной работы по подготовке и защите индивидуальных проектов;</w:t>
      </w:r>
    </w:p>
    <w:p w:rsidR="0033086E" w:rsidRPr="005819CC" w:rsidRDefault="00513585"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 </w:t>
      </w:r>
      <w:r w:rsidR="0033086E" w:rsidRPr="005819CC">
        <w:rPr>
          <w:rFonts w:ascii="Times New Roman" w:eastAsia="Arial Unicode MS" w:hAnsi="Times New Roman" w:cs="Times New Roman"/>
          <w:color w:val="000000"/>
          <w:sz w:val="24"/>
          <w:szCs w:val="24"/>
          <w:lang w:eastAsia="ru-RU" w:bidi="ru-RU"/>
        </w:rPr>
        <w:t>формирование навыков участия в различных формах организации учебно-исследовательской и проектной деятельности (творческих конкурсах, научных обществах, научно-практических конференциях, олимпиадах, национальных образовательных программах и др.), возможность получения практико-ориентированного результата;</w:t>
      </w:r>
    </w:p>
    <w:p w:rsidR="0033086E" w:rsidRPr="005819CC" w:rsidRDefault="00513585"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 </w:t>
      </w:r>
      <w:r w:rsidR="0033086E" w:rsidRPr="005819CC">
        <w:rPr>
          <w:rFonts w:ascii="Times New Roman" w:eastAsia="Arial Unicode MS" w:hAnsi="Times New Roman" w:cs="Times New Roman"/>
          <w:color w:val="000000"/>
          <w:sz w:val="24"/>
          <w:szCs w:val="24"/>
          <w:lang w:eastAsia="ru-RU" w:bidi="ru-RU"/>
        </w:rPr>
        <w:t>практическую направленность проводимых исследований и индивидуальных проектов;</w:t>
      </w:r>
    </w:p>
    <w:p w:rsidR="0033086E" w:rsidRPr="005819CC" w:rsidRDefault="00513585"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 </w:t>
      </w:r>
      <w:r w:rsidR="0033086E" w:rsidRPr="005819CC">
        <w:rPr>
          <w:rFonts w:ascii="Times New Roman" w:eastAsia="Arial Unicode MS" w:hAnsi="Times New Roman" w:cs="Times New Roman"/>
          <w:color w:val="000000"/>
          <w:sz w:val="24"/>
          <w:szCs w:val="24"/>
          <w:lang w:eastAsia="ru-RU" w:bidi="ru-RU"/>
        </w:rPr>
        <w:t>возможность практического использования приобретенных обучающимися коммуникативных навыков, навыков целеполагания, планирования и самоконтроля;</w:t>
      </w:r>
    </w:p>
    <w:p w:rsidR="0033086E" w:rsidRPr="005819CC" w:rsidRDefault="004C19D5"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 </w:t>
      </w:r>
      <w:r w:rsidR="0033086E" w:rsidRPr="005819CC">
        <w:rPr>
          <w:rFonts w:ascii="Times New Roman" w:eastAsia="Arial Unicode MS" w:hAnsi="Times New Roman" w:cs="Times New Roman"/>
          <w:color w:val="000000"/>
          <w:sz w:val="24"/>
          <w:szCs w:val="24"/>
          <w:lang w:eastAsia="ru-RU" w:bidi="ru-RU"/>
        </w:rPr>
        <w:t>подготовку к осознанному выбору дальнейшего образования и профессиональной деятельности.</w:t>
      </w:r>
    </w:p>
    <w:p w:rsidR="0033086E" w:rsidRPr="005819CC" w:rsidRDefault="0033086E"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Цель программы развития УУД — обеспечить организационно-методические условия для реализации системно-деятельностного подхода таким образом, чтобы приобретенные компетенции могли самостоятельно использоваться обучающимися в разных видах деятельности за пределами </w:t>
      </w:r>
      <w:r w:rsidR="004C19D5" w:rsidRPr="005819CC">
        <w:rPr>
          <w:rFonts w:ascii="Times New Roman" w:eastAsia="Arial Unicode MS" w:hAnsi="Times New Roman" w:cs="Times New Roman"/>
          <w:color w:val="000000"/>
          <w:sz w:val="24"/>
          <w:szCs w:val="24"/>
          <w:lang w:eastAsia="ru-RU" w:bidi="ru-RU"/>
        </w:rPr>
        <w:t>техникума.</w:t>
      </w:r>
      <w:r w:rsidRPr="005819CC">
        <w:rPr>
          <w:rFonts w:ascii="Times New Roman" w:eastAsia="Arial Unicode MS" w:hAnsi="Times New Roman" w:cs="Times New Roman"/>
          <w:color w:val="000000"/>
          <w:sz w:val="24"/>
          <w:szCs w:val="24"/>
          <w:lang w:eastAsia="ru-RU" w:bidi="ru-RU"/>
        </w:rPr>
        <w:t xml:space="preserve"> </w:t>
      </w:r>
    </w:p>
    <w:p w:rsidR="0033086E" w:rsidRPr="005819CC" w:rsidRDefault="0033086E"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В соответствии с указанной целью программа развития УУД среднего общего образования определяет следующие задачи:</w:t>
      </w:r>
    </w:p>
    <w:p w:rsidR="0033086E" w:rsidRPr="005819CC" w:rsidRDefault="004C19D5"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 </w:t>
      </w:r>
      <w:r w:rsidR="0033086E" w:rsidRPr="005819CC">
        <w:rPr>
          <w:rFonts w:ascii="Times New Roman" w:eastAsia="Arial Unicode MS" w:hAnsi="Times New Roman" w:cs="Times New Roman"/>
          <w:color w:val="000000"/>
          <w:sz w:val="24"/>
          <w:szCs w:val="24"/>
          <w:lang w:eastAsia="ru-RU" w:bidi="ru-RU"/>
        </w:rPr>
        <w:t>орга</w:t>
      </w:r>
      <w:r w:rsidRPr="005819CC">
        <w:rPr>
          <w:rFonts w:ascii="Times New Roman" w:eastAsia="Arial Unicode MS" w:hAnsi="Times New Roman" w:cs="Times New Roman"/>
          <w:color w:val="000000"/>
          <w:sz w:val="24"/>
          <w:szCs w:val="24"/>
          <w:lang w:eastAsia="ru-RU" w:bidi="ru-RU"/>
        </w:rPr>
        <w:t>низацию взаимодействия преподавателей</w:t>
      </w:r>
      <w:r w:rsidR="0033086E" w:rsidRPr="005819CC">
        <w:rPr>
          <w:rFonts w:ascii="Times New Roman" w:eastAsia="Arial Unicode MS" w:hAnsi="Times New Roman" w:cs="Times New Roman"/>
          <w:color w:val="000000"/>
          <w:sz w:val="24"/>
          <w:szCs w:val="24"/>
          <w:lang w:eastAsia="ru-RU" w:bidi="ru-RU"/>
        </w:rPr>
        <w:t>, обучающихся и, в случае необходимости, их родителей по совершенствованию навыков проектной и исследовательской деятельности, сформированных на предыдущих этапах обучения, таким образом, чтобы стало возможным максимально широкое и разнообразное применение универсальных учебных действий в новых для обучающихся ситуациях;</w:t>
      </w:r>
    </w:p>
    <w:p w:rsidR="0033086E" w:rsidRPr="005819CC" w:rsidRDefault="00B87EBE"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 </w:t>
      </w:r>
      <w:r w:rsidR="0033086E" w:rsidRPr="005819CC">
        <w:rPr>
          <w:rFonts w:ascii="Times New Roman" w:eastAsia="Arial Unicode MS" w:hAnsi="Times New Roman" w:cs="Times New Roman"/>
          <w:color w:val="000000"/>
          <w:sz w:val="24"/>
          <w:szCs w:val="24"/>
          <w:lang w:eastAsia="ru-RU" w:bidi="ru-RU"/>
        </w:rPr>
        <w:t>обеспечение взаимосвязи способов организации урочной и внеурочной деятельности обучающихся по совершенствованию владения УУД, в том числе на материале содержания учебных предметов;</w:t>
      </w:r>
    </w:p>
    <w:p w:rsidR="0033086E" w:rsidRPr="005819CC" w:rsidRDefault="00B87EBE"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 </w:t>
      </w:r>
      <w:r w:rsidR="0033086E" w:rsidRPr="005819CC">
        <w:rPr>
          <w:rFonts w:ascii="Times New Roman" w:eastAsia="Arial Unicode MS" w:hAnsi="Times New Roman" w:cs="Times New Roman"/>
          <w:color w:val="000000"/>
          <w:sz w:val="24"/>
          <w:szCs w:val="24"/>
          <w:lang w:eastAsia="ru-RU" w:bidi="ru-RU"/>
        </w:rPr>
        <w:t>включение развивающих задач, способствующих совершенствованию универсальных учебных действий, как в урочную, так и во внеурочную деятельность обучающихся;</w:t>
      </w:r>
    </w:p>
    <w:p w:rsidR="0033086E" w:rsidRPr="005819CC" w:rsidRDefault="00B87EBE"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 </w:t>
      </w:r>
      <w:r w:rsidR="0033086E" w:rsidRPr="005819CC">
        <w:rPr>
          <w:rFonts w:ascii="Times New Roman" w:eastAsia="Arial Unicode MS" w:hAnsi="Times New Roman" w:cs="Times New Roman"/>
          <w:color w:val="000000"/>
          <w:sz w:val="24"/>
          <w:szCs w:val="24"/>
          <w:lang w:eastAsia="ru-RU" w:bidi="ru-RU"/>
        </w:rPr>
        <w:t>обеспечение преемственности программы развития универсальных учебных действий при переходе от основного общего к среднему общему образованию.</w:t>
      </w:r>
    </w:p>
    <w:p w:rsidR="0033086E" w:rsidRPr="005819CC" w:rsidRDefault="0033086E"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Формирование системы универсальных учебных действий осуществляется с учетом возрастных особенностей развития личностной и познавательной сфер обучающихся. УУД представляют собой целостную взаимосвязанную систему, определяемую общей логикой возрастного развития. Отличительными особенностями старшего школьного возраста являются: активное формирование чувства взрослости, выработка мировоззрения, убеждений, характера и жизненного самоопределения. </w:t>
      </w:r>
    </w:p>
    <w:p w:rsidR="0033086E" w:rsidRPr="005819CC" w:rsidRDefault="0033086E"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Среднее общее образование — этап, когда все приобретенные ранее компетенции должны использоваться в полной мере и приобрести характер универсальных. Компетенции, сформированные в основной школе на предметном содержании, теперь могут быть перенесены на жизненные ситуации</w:t>
      </w:r>
      <w:r w:rsidR="00CA4A5B" w:rsidRPr="005819CC">
        <w:rPr>
          <w:rFonts w:ascii="Times New Roman" w:eastAsia="Arial Unicode MS" w:hAnsi="Times New Roman" w:cs="Times New Roman"/>
          <w:color w:val="000000"/>
          <w:sz w:val="24"/>
          <w:szCs w:val="24"/>
          <w:lang w:eastAsia="ru-RU" w:bidi="ru-RU"/>
        </w:rPr>
        <w:t>, не относящиеся к учебе в образовательном учреждении</w:t>
      </w:r>
      <w:r w:rsidRPr="005819CC">
        <w:rPr>
          <w:rFonts w:ascii="Times New Roman" w:eastAsia="Arial Unicode MS" w:hAnsi="Times New Roman" w:cs="Times New Roman"/>
          <w:color w:val="000000"/>
          <w:sz w:val="24"/>
          <w:szCs w:val="24"/>
          <w:lang w:eastAsia="ru-RU" w:bidi="ru-RU"/>
        </w:rPr>
        <w:t>.</w:t>
      </w:r>
    </w:p>
    <w:p w:rsidR="0033086E" w:rsidRPr="005819CC" w:rsidRDefault="0033086E" w:rsidP="005819CC">
      <w:pPr>
        <w:spacing w:after="0" w:line="240" w:lineRule="auto"/>
        <w:contextualSpacing/>
        <w:jc w:val="both"/>
        <w:rPr>
          <w:rFonts w:ascii="Times New Roman" w:eastAsia="Arial Unicode MS" w:hAnsi="Times New Roman" w:cs="Times New Roman"/>
          <w:b/>
          <w:color w:val="000000"/>
          <w:sz w:val="24"/>
          <w:szCs w:val="24"/>
          <w:lang w:eastAsia="ru-RU" w:bidi="ru-RU"/>
        </w:rPr>
      </w:pPr>
      <w:bookmarkStart w:id="36" w:name="_Toc435412696"/>
      <w:bookmarkStart w:id="37" w:name="_Toc453968170"/>
      <w:r w:rsidRPr="005819CC">
        <w:rPr>
          <w:rFonts w:ascii="Times New Roman" w:eastAsia="Arial Unicode MS" w:hAnsi="Times New Roman" w:cs="Times New Roman"/>
          <w:b/>
          <w:color w:val="000000"/>
          <w:sz w:val="24"/>
          <w:szCs w:val="24"/>
          <w:lang w:eastAsia="ru-RU" w:bidi="ru-RU"/>
        </w:rPr>
        <w:t>II.1.2. Описание понятий, функций, состава и характеристик универсальных учебных действий и их связи с содержанием отдельных учебных предметов и внеурочной деятельностью, а также места универсальных учебных действий в структуре образовательной деятельности</w:t>
      </w:r>
      <w:bookmarkEnd w:id="36"/>
      <w:bookmarkEnd w:id="37"/>
    </w:p>
    <w:p w:rsidR="0033086E" w:rsidRPr="005819CC" w:rsidRDefault="0033086E"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Универсальные учебные действия целенаправленно формируются в дошкольном, младшем школьном, подростковом возрастах и достигают высокого уровня развития к моменту перехода обучающихся на уровень среднего общего образования. Помимо полноты структуры и сложности выполняемых действий, выделяются и другие характеристики, важнейшей из которых является уровень их рефлексивности (осознанности). Именно переход на качественно новый уровень рефлексии выделяет старший школьный возраст как особенный этап в становлении УУД. </w:t>
      </w:r>
    </w:p>
    <w:p w:rsidR="0033086E" w:rsidRPr="005819CC" w:rsidRDefault="0033086E"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Для удобства анализа универсальные учебные действия условно разделяют на регулятивные, коммуникативные, познавательные. В целостном акте человеческой деятельности одновременно присутствуют все названные виды универсальных учебных действий. Они проявляются, становятся, формируются в процессе освоения культуры во всех ее аспектах. </w:t>
      </w:r>
    </w:p>
    <w:p w:rsidR="0033086E" w:rsidRPr="005819CC" w:rsidRDefault="0033086E"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Процесс индивидуального присвоения умения учиться сопровождается усилением осознанности самого процесса учения, что позволяет подросткам обращаться не только к предметным, но и к метапредметным основаниям деятельности. Универсальные учебные действия в процессе взросления из средства (того, что самим процессом своего становления обеспечивает успешность решения предметных задач) постепенно превращаются в объект (в то, что может учеником рассматриваться, анализироваться, формироваться как бы непосредственно). Этот процесс, с одной стороны, обусловлен спецификой возраста, а с другой – глубоко индивидуален, взрослым не следует его форсировать. </w:t>
      </w:r>
    </w:p>
    <w:p w:rsidR="0033086E" w:rsidRPr="005819CC" w:rsidRDefault="0033086E"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На уровне среднего общего образования в соответствии с цикличностью возрастного развития происходит возврат к универсальным учебным действиям как средству, но уже в достаточной степени отрефлексированному, используемому для успешной постановки и решения новых задач (учебных, познавательных, личностных). </w:t>
      </w:r>
    </w:p>
    <w:p w:rsidR="0033086E" w:rsidRPr="005819CC" w:rsidRDefault="0033086E"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Другим принципиальным отличием старшего школьного возраста от подросткового является широкий перенос сформированных универсальных учебных действий на внеучебные ситуации. Выращенные на базе предметного обучения и отрефлексированные, универсальные учебные действия начинают испытываться на универсальность в процессе пробных действий в различных жизненных контекстах. </w:t>
      </w:r>
    </w:p>
    <w:p w:rsidR="0033086E" w:rsidRPr="005819CC" w:rsidRDefault="0033086E"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К уровню среднего общего образования в еще большей степени, чем к уровню основного общего образования, предъявляется требование открытости: обучающимся целесообразно предоставить возможность участвовать в различных дистанционных учебных курсах (и это участие должно быть объективировано на школьном уровне), осуществить управленческие или предпринимательские пробы, проверить себя в гражданских и социальных проектах, принять участие в волонтерском движении и т.п. </w:t>
      </w:r>
    </w:p>
    <w:p w:rsidR="0033086E" w:rsidRPr="005819CC" w:rsidRDefault="0033086E"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Динамика формирования универсальных учебных действий учитывает возрастные особенности и социальную ситуацию, в которых действуют и будут действовать обучающиеся, специфику образовательных стратегий разного уровня (государства, региона, </w:t>
      </w:r>
      <w:r w:rsidR="00CF7F8F" w:rsidRPr="005819CC">
        <w:rPr>
          <w:rFonts w:ascii="Times New Roman" w:eastAsia="Arial Unicode MS" w:hAnsi="Times New Roman" w:cs="Times New Roman"/>
          <w:color w:val="000000"/>
          <w:sz w:val="24"/>
          <w:szCs w:val="24"/>
          <w:lang w:eastAsia="ru-RU" w:bidi="ru-RU"/>
        </w:rPr>
        <w:t>техникума</w:t>
      </w:r>
      <w:r w:rsidRPr="005819CC">
        <w:rPr>
          <w:rFonts w:ascii="Times New Roman" w:eastAsia="Arial Unicode MS" w:hAnsi="Times New Roman" w:cs="Times New Roman"/>
          <w:color w:val="000000"/>
          <w:sz w:val="24"/>
          <w:szCs w:val="24"/>
          <w:lang w:eastAsia="ru-RU" w:bidi="ru-RU"/>
        </w:rPr>
        <w:t xml:space="preserve">, семьи). </w:t>
      </w:r>
    </w:p>
    <w:p w:rsidR="0033086E" w:rsidRPr="005819CC" w:rsidRDefault="0033086E"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Недостаточный уровень сформированности регулятивных универсальных учебных действий к началу обучения на уровне среднего общего образования существенно сказывается на успешности обучающихся. Переход на индивидуальные образовательные траектории, сложное планирование и проектирование своего будущего, согласование интересов многих субъектов, оказывающихся в поле действия </w:t>
      </w:r>
      <w:r w:rsidR="00B50F09" w:rsidRPr="005819CC">
        <w:rPr>
          <w:rFonts w:ascii="Times New Roman" w:eastAsia="Arial Unicode MS" w:hAnsi="Times New Roman" w:cs="Times New Roman"/>
          <w:color w:val="000000"/>
          <w:sz w:val="24"/>
          <w:szCs w:val="24"/>
          <w:lang w:eastAsia="ru-RU" w:bidi="ru-RU"/>
        </w:rPr>
        <w:t>первокурсников</w:t>
      </w:r>
      <w:r w:rsidRPr="005819CC">
        <w:rPr>
          <w:rFonts w:ascii="Times New Roman" w:eastAsia="Arial Unicode MS" w:hAnsi="Times New Roman" w:cs="Times New Roman"/>
          <w:color w:val="000000"/>
          <w:sz w:val="24"/>
          <w:szCs w:val="24"/>
          <w:lang w:eastAsia="ru-RU" w:bidi="ru-RU"/>
        </w:rPr>
        <w:t xml:space="preserve">, невозможны без базовых управленческих умений (целеполагания, планирования, руководства, контроля, коррекции). На уровне среднего общего образования регулятивные действия должны прирасти за счет развернутого управления ресурсами, умения выбирать успешные стратегии в трудных ситуациях, в конечном счете, управлять своей деятельностью в открытом образовательном пространстве. </w:t>
      </w:r>
    </w:p>
    <w:p w:rsidR="0033086E" w:rsidRPr="005819CC" w:rsidRDefault="0033086E"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Развитие регулятивных действий тесно переплетается с развитием коммуникативных универсальных учебных действий. </w:t>
      </w:r>
      <w:r w:rsidR="002A426F" w:rsidRPr="005819CC">
        <w:rPr>
          <w:rFonts w:ascii="Times New Roman" w:eastAsia="Arial Unicode MS" w:hAnsi="Times New Roman" w:cs="Times New Roman"/>
          <w:color w:val="000000"/>
          <w:sz w:val="24"/>
          <w:szCs w:val="24"/>
          <w:lang w:eastAsia="ru-RU" w:bidi="ru-RU"/>
        </w:rPr>
        <w:t xml:space="preserve">Первокурсники </w:t>
      </w:r>
      <w:r w:rsidRPr="005819CC">
        <w:rPr>
          <w:rFonts w:ascii="Times New Roman" w:eastAsia="Arial Unicode MS" w:hAnsi="Times New Roman" w:cs="Times New Roman"/>
          <w:color w:val="000000"/>
          <w:sz w:val="24"/>
          <w:szCs w:val="24"/>
          <w:lang w:eastAsia="ru-RU" w:bidi="ru-RU"/>
        </w:rPr>
        <w:t xml:space="preserve"> при нормальном развитии осознанно используют коллективно-распределенную деятельность для решения разноплановых задач: учебных, познавательных, исследовательских, проектных, профессиональных. Развитые коммуникативные учебные действия позволяют </w:t>
      </w:r>
      <w:r w:rsidR="002A426F" w:rsidRPr="005819CC">
        <w:rPr>
          <w:rFonts w:ascii="Times New Roman" w:eastAsia="Arial Unicode MS" w:hAnsi="Times New Roman" w:cs="Times New Roman"/>
          <w:color w:val="000000"/>
          <w:sz w:val="24"/>
          <w:szCs w:val="24"/>
          <w:lang w:eastAsia="ru-RU" w:bidi="ru-RU"/>
        </w:rPr>
        <w:t xml:space="preserve">первокурсникам </w:t>
      </w:r>
      <w:r w:rsidRPr="005819CC">
        <w:rPr>
          <w:rFonts w:ascii="Times New Roman" w:eastAsia="Arial Unicode MS" w:hAnsi="Times New Roman" w:cs="Times New Roman"/>
          <w:color w:val="000000"/>
          <w:sz w:val="24"/>
          <w:szCs w:val="24"/>
          <w:lang w:eastAsia="ru-RU" w:bidi="ru-RU"/>
        </w:rPr>
        <w:t xml:space="preserve"> эффективно разрешать конфликты, выходить на новый уровень рефлексии в учете разных позиций. </w:t>
      </w:r>
    </w:p>
    <w:p w:rsidR="0033086E" w:rsidRPr="005819CC" w:rsidRDefault="0033086E"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Последнее тесно связано с познавательной рефлексией. Старший школьный возраст является ключевым для развития познавательных универсальных учебных действий и формирования собственной образовательной стратегии. Центральным новообразованием для </w:t>
      </w:r>
      <w:r w:rsidR="00215B15" w:rsidRPr="005819CC">
        <w:rPr>
          <w:rFonts w:ascii="Times New Roman" w:eastAsia="Arial Unicode MS" w:hAnsi="Times New Roman" w:cs="Times New Roman"/>
          <w:color w:val="000000"/>
          <w:sz w:val="24"/>
          <w:szCs w:val="24"/>
          <w:lang w:eastAsia="ru-RU" w:bidi="ru-RU"/>
        </w:rPr>
        <w:t>первокурсника</w:t>
      </w:r>
      <w:r w:rsidRPr="005819CC">
        <w:rPr>
          <w:rFonts w:ascii="Times New Roman" w:eastAsia="Arial Unicode MS" w:hAnsi="Times New Roman" w:cs="Times New Roman"/>
          <w:color w:val="000000"/>
          <w:sz w:val="24"/>
          <w:szCs w:val="24"/>
          <w:lang w:eastAsia="ru-RU" w:bidi="ru-RU"/>
        </w:rPr>
        <w:t xml:space="preserve"> становится сознательное и развернутое формирование образовательного запроса.</w:t>
      </w:r>
    </w:p>
    <w:p w:rsidR="00436C62" w:rsidRPr="005819CC" w:rsidRDefault="0033086E"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Открытое образовательное пространство на уровне среднего общего образования является залогом успешного формирования УУД. В открытом образовательном пространстве происходит испытание сформированных компетенций, обнаруживаются дефициты и выстраивается индивидуальная программа личностного роста. Важной характеристикой уровня среднего общего образования является повышение вариативности. </w:t>
      </w:r>
    </w:p>
    <w:p w:rsidR="0033086E" w:rsidRPr="005819CC" w:rsidRDefault="0033086E" w:rsidP="005819CC">
      <w:pPr>
        <w:spacing w:after="0" w:line="240" w:lineRule="auto"/>
        <w:contextualSpacing/>
        <w:jc w:val="both"/>
        <w:rPr>
          <w:rFonts w:ascii="Times New Roman" w:eastAsia="Arial Unicode MS" w:hAnsi="Times New Roman" w:cs="Times New Roman"/>
          <w:color w:val="000000"/>
          <w:sz w:val="24"/>
          <w:szCs w:val="24"/>
          <w:lang w:eastAsia="ru-RU" w:bidi="ru-RU"/>
        </w:rPr>
      </w:pPr>
    </w:p>
    <w:p w:rsidR="0033086E" w:rsidRPr="005819CC" w:rsidRDefault="0033086E" w:rsidP="005819CC">
      <w:pPr>
        <w:spacing w:after="0" w:line="240" w:lineRule="auto"/>
        <w:contextualSpacing/>
        <w:jc w:val="both"/>
        <w:rPr>
          <w:rFonts w:ascii="Times New Roman" w:eastAsia="Arial Unicode MS" w:hAnsi="Times New Roman" w:cs="Times New Roman"/>
          <w:b/>
          <w:color w:val="000000"/>
          <w:sz w:val="24"/>
          <w:szCs w:val="24"/>
          <w:lang w:eastAsia="ru-RU" w:bidi="ru-RU"/>
        </w:rPr>
      </w:pPr>
      <w:bookmarkStart w:id="38" w:name="_Toc435412697"/>
      <w:bookmarkStart w:id="39" w:name="_Toc453968171"/>
      <w:r w:rsidRPr="005819CC">
        <w:rPr>
          <w:rFonts w:ascii="Times New Roman" w:eastAsia="Arial Unicode MS" w:hAnsi="Times New Roman" w:cs="Times New Roman"/>
          <w:b/>
          <w:color w:val="000000"/>
          <w:sz w:val="24"/>
          <w:szCs w:val="24"/>
          <w:lang w:eastAsia="ru-RU" w:bidi="ru-RU"/>
        </w:rPr>
        <w:t>II.1.3. Типовые задачи по формированию универсальных учебных действий</w:t>
      </w:r>
      <w:bookmarkEnd w:id="38"/>
      <w:bookmarkEnd w:id="39"/>
    </w:p>
    <w:p w:rsidR="0033086E" w:rsidRPr="005819CC" w:rsidRDefault="0033086E"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Основные требования ко всем форматам урочной и внеурочной работы, направленной на формирование универсальных учебных действий на уровне среднего общего образования:</w:t>
      </w:r>
    </w:p>
    <w:p w:rsidR="0033086E" w:rsidRPr="005819CC" w:rsidRDefault="00C136F7"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 </w:t>
      </w:r>
      <w:r w:rsidR="0033086E" w:rsidRPr="005819CC">
        <w:rPr>
          <w:rFonts w:ascii="Times New Roman" w:eastAsia="Arial Unicode MS" w:hAnsi="Times New Roman" w:cs="Times New Roman"/>
          <w:color w:val="000000"/>
          <w:sz w:val="24"/>
          <w:szCs w:val="24"/>
          <w:lang w:eastAsia="ru-RU" w:bidi="ru-RU"/>
        </w:rPr>
        <w:t>обеспечение возможности самостоятельной постановки целей и задач в предметном обучении, проектной и учебно-исследовательской деятельности обучающихся;</w:t>
      </w:r>
    </w:p>
    <w:p w:rsidR="0033086E" w:rsidRPr="005819CC" w:rsidRDefault="00C136F7"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 </w:t>
      </w:r>
      <w:r w:rsidR="0033086E" w:rsidRPr="005819CC">
        <w:rPr>
          <w:rFonts w:ascii="Times New Roman" w:eastAsia="Arial Unicode MS" w:hAnsi="Times New Roman" w:cs="Times New Roman"/>
          <w:color w:val="000000"/>
          <w:sz w:val="24"/>
          <w:szCs w:val="24"/>
          <w:lang w:eastAsia="ru-RU" w:bidi="ru-RU"/>
        </w:rPr>
        <w:t>обеспечение возможности самостоятельного выбора обучающимися темпа, режимов и форм освоения предметного материала;</w:t>
      </w:r>
    </w:p>
    <w:p w:rsidR="0033086E" w:rsidRPr="005819CC" w:rsidRDefault="00C136F7"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 </w:t>
      </w:r>
      <w:r w:rsidR="0033086E" w:rsidRPr="005819CC">
        <w:rPr>
          <w:rFonts w:ascii="Times New Roman" w:eastAsia="Arial Unicode MS" w:hAnsi="Times New Roman" w:cs="Times New Roman"/>
          <w:color w:val="000000"/>
          <w:sz w:val="24"/>
          <w:szCs w:val="24"/>
          <w:lang w:eastAsia="ru-RU" w:bidi="ru-RU"/>
        </w:rPr>
        <w:t>обеспечение возможности конвертировать все образовательные достижения обучающихся, полученные вне рамок образовательной организации, в результаты в форматах, принятых в данной образовательной организации (оценки, портфолио и т. п.);</w:t>
      </w:r>
    </w:p>
    <w:p w:rsidR="0033086E" w:rsidRPr="005819CC" w:rsidRDefault="00C136F7"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 </w:t>
      </w:r>
      <w:r w:rsidR="0033086E" w:rsidRPr="005819CC">
        <w:rPr>
          <w:rFonts w:ascii="Times New Roman" w:eastAsia="Arial Unicode MS" w:hAnsi="Times New Roman" w:cs="Times New Roman"/>
          <w:color w:val="000000"/>
          <w:sz w:val="24"/>
          <w:szCs w:val="24"/>
          <w:lang w:eastAsia="ru-RU" w:bidi="ru-RU"/>
        </w:rPr>
        <w:t>обеспечение наличия образовательных событий, в рамках которых решаются задачи, носящие полидисциплинарный и метапредметный характер;</w:t>
      </w:r>
    </w:p>
    <w:p w:rsidR="0033086E" w:rsidRPr="005819CC" w:rsidRDefault="00C136F7"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 </w:t>
      </w:r>
      <w:r w:rsidR="0033086E" w:rsidRPr="005819CC">
        <w:rPr>
          <w:rFonts w:ascii="Times New Roman" w:eastAsia="Arial Unicode MS" w:hAnsi="Times New Roman" w:cs="Times New Roman"/>
          <w:color w:val="000000"/>
          <w:sz w:val="24"/>
          <w:szCs w:val="24"/>
          <w:lang w:eastAsia="ru-RU" w:bidi="ru-RU"/>
        </w:rPr>
        <w:t>обеспечение наличия в образовательной деятельности образовательных событий, в рамках которых решаются задачи, требующие от обучающихся самостоятельного выбора партнеров для коммуникации, форм и методов ведения коммуникации;</w:t>
      </w:r>
    </w:p>
    <w:p w:rsidR="0033086E" w:rsidRPr="005819CC" w:rsidRDefault="00C136F7"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 </w:t>
      </w:r>
      <w:r w:rsidR="0033086E" w:rsidRPr="005819CC">
        <w:rPr>
          <w:rFonts w:ascii="Times New Roman" w:eastAsia="Arial Unicode MS" w:hAnsi="Times New Roman" w:cs="Times New Roman"/>
          <w:color w:val="000000"/>
          <w:sz w:val="24"/>
          <w:szCs w:val="24"/>
          <w:lang w:eastAsia="ru-RU" w:bidi="ru-RU"/>
        </w:rPr>
        <w:t>обеспечение наличия в образовательной деятельности событий, требующих от обучающихся предъявления продуктов своей деятельности.</w:t>
      </w:r>
    </w:p>
    <w:p w:rsidR="0033086E" w:rsidRPr="005819CC" w:rsidRDefault="0033086E" w:rsidP="005819CC">
      <w:pPr>
        <w:spacing w:after="0" w:line="240" w:lineRule="auto"/>
        <w:contextualSpacing/>
        <w:jc w:val="both"/>
        <w:rPr>
          <w:rFonts w:ascii="Times New Roman" w:eastAsia="Arial Unicode MS" w:hAnsi="Times New Roman" w:cs="Times New Roman"/>
          <w:b/>
          <w:i/>
          <w:color w:val="000000"/>
          <w:sz w:val="24"/>
          <w:szCs w:val="24"/>
          <w:lang w:eastAsia="ru-RU" w:bidi="ru-RU"/>
        </w:rPr>
      </w:pPr>
      <w:r w:rsidRPr="005819CC">
        <w:rPr>
          <w:rFonts w:ascii="Times New Roman" w:eastAsia="Arial Unicode MS" w:hAnsi="Times New Roman" w:cs="Times New Roman"/>
          <w:b/>
          <w:i/>
          <w:color w:val="000000"/>
          <w:sz w:val="24"/>
          <w:szCs w:val="24"/>
          <w:lang w:eastAsia="ru-RU" w:bidi="ru-RU"/>
        </w:rPr>
        <w:t xml:space="preserve">Формирование познавательных универсальных учебных действий </w:t>
      </w:r>
    </w:p>
    <w:p w:rsidR="0033086E" w:rsidRPr="005819CC" w:rsidRDefault="006C7A6F"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Задачи:</w:t>
      </w:r>
    </w:p>
    <w:p w:rsidR="0033086E" w:rsidRPr="005819CC" w:rsidRDefault="006C7A6F"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-с</w:t>
      </w:r>
      <w:r w:rsidR="0033086E" w:rsidRPr="005819CC">
        <w:rPr>
          <w:rFonts w:ascii="Times New Roman" w:eastAsia="Arial Unicode MS" w:hAnsi="Times New Roman" w:cs="Times New Roman"/>
          <w:color w:val="000000"/>
          <w:sz w:val="24"/>
          <w:szCs w:val="24"/>
          <w:lang w:eastAsia="ru-RU" w:bidi="ru-RU"/>
        </w:rPr>
        <w:t>оздание условий для восстановления полидисциплинарных связей, формирования рефлексии обучающегося и формирования метапре</w:t>
      </w:r>
      <w:r w:rsidR="00545C7E" w:rsidRPr="005819CC">
        <w:rPr>
          <w:rFonts w:ascii="Times New Roman" w:eastAsia="Arial Unicode MS" w:hAnsi="Times New Roman" w:cs="Times New Roman"/>
          <w:color w:val="000000"/>
          <w:sz w:val="24"/>
          <w:szCs w:val="24"/>
          <w:lang w:eastAsia="ru-RU" w:bidi="ru-RU"/>
        </w:rPr>
        <w:t xml:space="preserve">дметных понятий и представлений, через </w:t>
      </w:r>
      <w:r w:rsidR="009A4220" w:rsidRPr="005819CC">
        <w:rPr>
          <w:rFonts w:ascii="Times New Roman" w:eastAsia="Arial Unicode MS" w:hAnsi="Times New Roman" w:cs="Times New Roman"/>
          <w:color w:val="000000"/>
          <w:sz w:val="24"/>
          <w:szCs w:val="24"/>
          <w:lang w:eastAsia="ru-RU" w:bidi="ru-RU"/>
        </w:rPr>
        <w:t>организацию учебно-исследовательской деятельности</w:t>
      </w:r>
      <w:r w:rsidRPr="005819CC">
        <w:rPr>
          <w:rFonts w:ascii="Times New Roman" w:eastAsia="Arial Unicode MS" w:hAnsi="Times New Roman" w:cs="Times New Roman"/>
          <w:color w:val="000000"/>
          <w:sz w:val="24"/>
          <w:szCs w:val="24"/>
          <w:lang w:eastAsia="ru-RU" w:bidi="ru-RU"/>
        </w:rPr>
        <w:t>;</w:t>
      </w:r>
    </w:p>
    <w:p w:rsidR="00FA541C" w:rsidRPr="005819CC" w:rsidRDefault="006C7A6F"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-о</w:t>
      </w:r>
      <w:r w:rsidR="0033086E" w:rsidRPr="005819CC">
        <w:rPr>
          <w:rFonts w:ascii="Times New Roman" w:eastAsia="Arial Unicode MS" w:hAnsi="Times New Roman" w:cs="Times New Roman"/>
          <w:color w:val="000000"/>
          <w:sz w:val="24"/>
          <w:szCs w:val="24"/>
          <w:lang w:eastAsia="ru-RU" w:bidi="ru-RU"/>
        </w:rPr>
        <w:t>рганиз</w:t>
      </w:r>
      <w:r w:rsidR="00FA541C" w:rsidRPr="005819CC">
        <w:rPr>
          <w:rFonts w:ascii="Times New Roman" w:eastAsia="Arial Unicode MS" w:hAnsi="Times New Roman" w:cs="Times New Roman"/>
          <w:color w:val="000000"/>
          <w:sz w:val="24"/>
          <w:szCs w:val="24"/>
          <w:lang w:eastAsia="ru-RU" w:bidi="ru-RU"/>
        </w:rPr>
        <w:t xml:space="preserve">ация </w:t>
      </w:r>
      <w:r w:rsidR="0033086E" w:rsidRPr="005819CC">
        <w:rPr>
          <w:rFonts w:ascii="Times New Roman" w:eastAsia="Arial Unicode MS" w:hAnsi="Times New Roman" w:cs="Times New Roman"/>
          <w:color w:val="000000"/>
          <w:sz w:val="24"/>
          <w:szCs w:val="24"/>
          <w:lang w:eastAsia="ru-RU" w:bidi="ru-RU"/>
        </w:rPr>
        <w:t>образовательны</w:t>
      </w:r>
      <w:r w:rsidR="00FA541C" w:rsidRPr="005819CC">
        <w:rPr>
          <w:rFonts w:ascii="Times New Roman" w:eastAsia="Arial Unicode MS" w:hAnsi="Times New Roman" w:cs="Times New Roman"/>
          <w:color w:val="000000"/>
          <w:sz w:val="24"/>
          <w:szCs w:val="24"/>
          <w:lang w:eastAsia="ru-RU" w:bidi="ru-RU"/>
        </w:rPr>
        <w:t>х</w:t>
      </w:r>
      <w:r w:rsidR="0033086E" w:rsidRPr="005819CC">
        <w:rPr>
          <w:rFonts w:ascii="Times New Roman" w:eastAsia="Arial Unicode MS" w:hAnsi="Times New Roman" w:cs="Times New Roman"/>
          <w:color w:val="000000"/>
          <w:sz w:val="24"/>
          <w:szCs w:val="24"/>
          <w:lang w:eastAsia="ru-RU" w:bidi="ru-RU"/>
        </w:rPr>
        <w:t xml:space="preserve"> событи</w:t>
      </w:r>
      <w:r w:rsidR="00FA541C" w:rsidRPr="005819CC">
        <w:rPr>
          <w:rFonts w:ascii="Times New Roman" w:eastAsia="Arial Unicode MS" w:hAnsi="Times New Roman" w:cs="Times New Roman"/>
          <w:color w:val="000000"/>
          <w:sz w:val="24"/>
          <w:szCs w:val="24"/>
          <w:lang w:eastAsia="ru-RU" w:bidi="ru-RU"/>
        </w:rPr>
        <w:t>й</w:t>
      </w:r>
      <w:r w:rsidR="0033086E" w:rsidRPr="005819CC">
        <w:rPr>
          <w:rFonts w:ascii="Times New Roman" w:eastAsia="Arial Unicode MS" w:hAnsi="Times New Roman" w:cs="Times New Roman"/>
          <w:color w:val="000000"/>
          <w:sz w:val="24"/>
          <w:szCs w:val="24"/>
          <w:lang w:eastAsia="ru-RU" w:bidi="ru-RU"/>
        </w:rPr>
        <w:t>, выводящи</w:t>
      </w:r>
      <w:r w:rsidR="00FA541C" w:rsidRPr="005819CC">
        <w:rPr>
          <w:rFonts w:ascii="Times New Roman" w:eastAsia="Arial Unicode MS" w:hAnsi="Times New Roman" w:cs="Times New Roman"/>
          <w:color w:val="000000"/>
          <w:sz w:val="24"/>
          <w:szCs w:val="24"/>
          <w:lang w:eastAsia="ru-RU" w:bidi="ru-RU"/>
        </w:rPr>
        <w:t>х</w:t>
      </w:r>
      <w:r w:rsidR="0033086E" w:rsidRPr="005819CC">
        <w:rPr>
          <w:rFonts w:ascii="Times New Roman" w:eastAsia="Arial Unicode MS" w:hAnsi="Times New Roman" w:cs="Times New Roman"/>
          <w:color w:val="000000"/>
          <w:sz w:val="24"/>
          <w:szCs w:val="24"/>
          <w:lang w:eastAsia="ru-RU" w:bidi="ru-RU"/>
        </w:rPr>
        <w:t xml:space="preserve"> обучающихся на восстановление межпредметных связей, целостной картины мира</w:t>
      </w:r>
      <w:r w:rsidR="00D231AE" w:rsidRPr="005819CC">
        <w:rPr>
          <w:rFonts w:ascii="Times New Roman" w:eastAsia="Arial Unicode MS" w:hAnsi="Times New Roman" w:cs="Times New Roman"/>
          <w:color w:val="000000"/>
          <w:sz w:val="24"/>
          <w:szCs w:val="24"/>
          <w:lang w:eastAsia="ru-RU" w:bidi="ru-RU"/>
        </w:rPr>
        <w:t>: семинаров, экскурсий, экспедиций</w:t>
      </w:r>
      <w:r w:rsidRPr="005819CC">
        <w:rPr>
          <w:rFonts w:ascii="Times New Roman" w:eastAsia="Arial Unicode MS" w:hAnsi="Times New Roman" w:cs="Times New Roman"/>
          <w:color w:val="000000"/>
          <w:sz w:val="24"/>
          <w:szCs w:val="24"/>
          <w:lang w:eastAsia="ru-RU" w:bidi="ru-RU"/>
        </w:rPr>
        <w:t>.</w:t>
      </w:r>
    </w:p>
    <w:p w:rsidR="0033086E" w:rsidRPr="005819CC" w:rsidRDefault="0033086E" w:rsidP="005819CC">
      <w:pPr>
        <w:spacing w:after="0" w:line="240" w:lineRule="auto"/>
        <w:contextualSpacing/>
        <w:jc w:val="both"/>
        <w:rPr>
          <w:rFonts w:ascii="Times New Roman" w:eastAsia="Arial Unicode MS" w:hAnsi="Times New Roman" w:cs="Times New Roman"/>
          <w:b/>
          <w:i/>
          <w:color w:val="000000"/>
          <w:sz w:val="24"/>
          <w:szCs w:val="24"/>
          <w:lang w:eastAsia="ru-RU" w:bidi="ru-RU"/>
        </w:rPr>
      </w:pPr>
      <w:r w:rsidRPr="005819CC">
        <w:rPr>
          <w:rFonts w:ascii="Times New Roman" w:eastAsia="Arial Unicode MS" w:hAnsi="Times New Roman" w:cs="Times New Roman"/>
          <w:b/>
          <w:i/>
          <w:color w:val="000000"/>
          <w:sz w:val="24"/>
          <w:szCs w:val="24"/>
          <w:lang w:eastAsia="ru-RU" w:bidi="ru-RU"/>
        </w:rPr>
        <w:t>Формирование коммуникативных универсальных учебных действий</w:t>
      </w:r>
    </w:p>
    <w:p w:rsidR="0033086E" w:rsidRPr="005819CC" w:rsidRDefault="0033086E"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Принципиальное отличие образовательной среды на уровне среднего общего образования — открытость. Это предоставляет дополнительные возможности для организации и обеспечения ситуаций, в которых обучающийся сможет самостоятельно ставить цель продуктивного взаимодействия с другими людьми, сообществами и организациями и достигать ее.</w:t>
      </w:r>
    </w:p>
    <w:p w:rsidR="0033086E" w:rsidRPr="005819CC" w:rsidRDefault="0033086E"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Открытость образовательной среды позволяет обеспечивать возможность коммуникации:</w:t>
      </w:r>
    </w:p>
    <w:p w:rsidR="0033086E" w:rsidRPr="005819CC" w:rsidRDefault="0033086E"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с обучающимися других образовательных организаций региона, как с ровесниками, так и с детьми иных возрастов;</w:t>
      </w:r>
    </w:p>
    <w:p w:rsidR="0033086E" w:rsidRPr="005819CC" w:rsidRDefault="0033086E"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представителями местного сообщества, бизнес-структур, культурной и научной общественности для выполнения учебно-исследовательских работ и реализации проектов;</w:t>
      </w:r>
    </w:p>
    <w:p w:rsidR="0033086E" w:rsidRPr="005819CC" w:rsidRDefault="0033086E"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представителями власти, местного самоуправления, фондов, спонсорами и др.</w:t>
      </w:r>
    </w:p>
    <w:p w:rsidR="0033086E" w:rsidRPr="005819CC" w:rsidRDefault="0033086E"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Такое разнообразие выстраиваемых связей позволяет обучающимся самостоятельно ставить цели коммуникации, выбирать партнеров и способ поведения во время коммуникации, освоение культурных и социальных норм общения с представителями различных сообществ.</w:t>
      </w:r>
    </w:p>
    <w:p w:rsidR="0033086E" w:rsidRPr="005819CC" w:rsidRDefault="0033086E"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К типичным образовательным событиям и форматам, позволяющим обеспечивать использование всех возможностей коммуникации, относятся:</w:t>
      </w:r>
    </w:p>
    <w:p w:rsidR="0033086E" w:rsidRPr="005819CC" w:rsidRDefault="00881F69"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межрегиональные</w:t>
      </w:r>
      <w:r w:rsidR="0033086E" w:rsidRPr="005819CC">
        <w:rPr>
          <w:rFonts w:ascii="Times New Roman" w:eastAsia="Arial Unicode MS" w:hAnsi="Times New Roman" w:cs="Times New Roman"/>
          <w:color w:val="000000"/>
          <w:sz w:val="24"/>
          <w:szCs w:val="24"/>
          <w:lang w:eastAsia="ru-RU" w:bidi="ru-RU"/>
        </w:rPr>
        <w:t xml:space="preserve"> ассамблеи обучающихся; материал, используемый для постановки задачи на ассамблеях, должен носить полидисциплинарный характер и касаться ближайшего будущего;</w:t>
      </w:r>
    </w:p>
    <w:p w:rsidR="0033086E" w:rsidRPr="005819CC" w:rsidRDefault="00D80354"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 </w:t>
      </w:r>
      <w:r w:rsidR="0033086E" w:rsidRPr="005819CC">
        <w:rPr>
          <w:rFonts w:ascii="Times New Roman" w:eastAsia="Arial Unicode MS" w:hAnsi="Times New Roman" w:cs="Times New Roman"/>
          <w:color w:val="000000"/>
          <w:sz w:val="24"/>
          <w:szCs w:val="24"/>
          <w:lang w:eastAsia="ru-RU" w:bidi="ru-RU"/>
        </w:rPr>
        <w:t>комплексные задачи, направленные на решение актуальных проблем, лежащих в ближайшем будущем обучающихся: выбор дальнейшей образовательной или рабочей траектории, определение жизненных стратегий и т.п.;</w:t>
      </w:r>
    </w:p>
    <w:p w:rsidR="0033086E" w:rsidRPr="005819CC" w:rsidRDefault="00D80354"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 </w:t>
      </w:r>
      <w:r w:rsidR="0033086E" w:rsidRPr="005819CC">
        <w:rPr>
          <w:rFonts w:ascii="Times New Roman" w:eastAsia="Arial Unicode MS" w:hAnsi="Times New Roman" w:cs="Times New Roman"/>
          <w:color w:val="000000"/>
          <w:sz w:val="24"/>
          <w:szCs w:val="24"/>
          <w:lang w:eastAsia="ru-RU" w:bidi="ru-RU"/>
        </w:rPr>
        <w:t>комплексные задачи, направленные на решение проблем местного сообщества;</w:t>
      </w:r>
    </w:p>
    <w:p w:rsidR="0033086E" w:rsidRPr="005819CC" w:rsidRDefault="00D80354"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 </w:t>
      </w:r>
      <w:r w:rsidR="0033086E" w:rsidRPr="005819CC">
        <w:rPr>
          <w:rFonts w:ascii="Times New Roman" w:eastAsia="Arial Unicode MS" w:hAnsi="Times New Roman" w:cs="Times New Roman"/>
          <w:color w:val="000000"/>
          <w:sz w:val="24"/>
          <w:szCs w:val="24"/>
          <w:lang w:eastAsia="ru-RU" w:bidi="ru-RU"/>
        </w:rPr>
        <w:t>комплексные задачи, направленные на изменение и улучшение реально существующих бизнес-практик;</w:t>
      </w:r>
    </w:p>
    <w:p w:rsidR="0033086E" w:rsidRPr="005819CC" w:rsidRDefault="00D80354"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 </w:t>
      </w:r>
      <w:r w:rsidR="0033086E" w:rsidRPr="005819CC">
        <w:rPr>
          <w:rFonts w:ascii="Times New Roman" w:eastAsia="Arial Unicode MS" w:hAnsi="Times New Roman" w:cs="Times New Roman"/>
          <w:color w:val="000000"/>
          <w:sz w:val="24"/>
          <w:szCs w:val="24"/>
          <w:lang w:eastAsia="ru-RU" w:bidi="ru-RU"/>
        </w:rPr>
        <w:t>социальные проекты, направленные на улучшение жизни местного сообщества. К таким проектам относятся:</w:t>
      </w:r>
    </w:p>
    <w:p w:rsidR="0033086E" w:rsidRPr="005819CC" w:rsidRDefault="0033086E"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а) участие в волонтерских акциях и движениях, самостоятельная организация волонтерских акций;</w:t>
      </w:r>
    </w:p>
    <w:p w:rsidR="0033086E" w:rsidRPr="005819CC" w:rsidRDefault="0033086E"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б) участие в благотворительных акциях и движениях, самостоятельная организация благотворительных акций;</w:t>
      </w:r>
    </w:p>
    <w:p w:rsidR="0033086E" w:rsidRPr="005819CC" w:rsidRDefault="00C9030F"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в</w:t>
      </w:r>
      <w:r w:rsidR="0033086E" w:rsidRPr="005819CC">
        <w:rPr>
          <w:rFonts w:ascii="Times New Roman" w:eastAsia="Arial Unicode MS" w:hAnsi="Times New Roman" w:cs="Times New Roman"/>
          <w:color w:val="000000"/>
          <w:sz w:val="24"/>
          <w:szCs w:val="24"/>
          <w:lang w:eastAsia="ru-RU" w:bidi="ru-RU"/>
        </w:rPr>
        <w:t xml:space="preserve">) создание и реализация социальных проектов разного масштаба и направленности, выходящих за рамки </w:t>
      </w:r>
      <w:r w:rsidRPr="005819CC">
        <w:rPr>
          <w:rFonts w:ascii="Times New Roman" w:eastAsia="Arial Unicode MS" w:hAnsi="Times New Roman" w:cs="Times New Roman"/>
          <w:color w:val="000000"/>
          <w:sz w:val="24"/>
          <w:szCs w:val="24"/>
          <w:lang w:eastAsia="ru-RU" w:bidi="ru-RU"/>
        </w:rPr>
        <w:t>техникума</w:t>
      </w:r>
      <w:r w:rsidR="0033086E" w:rsidRPr="005819CC">
        <w:rPr>
          <w:rFonts w:ascii="Times New Roman" w:eastAsia="Arial Unicode MS" w:hAnsi="Times New Roman" w:cs="Times New Roman"/>
          <w:color w:val="000000"/>
          <w:sz w:val="24"/>
          <w:szCs w:val="24"/>
          <w:lang w:eastAsia="ru-RU" w:bidi="ru-RU"/>
        </w:rPr>
        <w:t>;</w:t>
      </w:r>
    </w:p>
    <w:p w:rsidR="0033086E" w:rsidRPr="005819CC" w:rsidRDefault="00D80354"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 </w:t>
      </w:r>
      <w:r w:rsidR="0033086E" w:rsidRPr="005819CC">
        <w:rPr>
          <w:rFonts w:ascii="Times New Roman" w:eastAsia="Arial Unicode MS" w:hAnsi="Times New Roman" w:cs="Times New Roman"/>
          <w:color w:val="000000"/>
          <w:sz w:val="24"/>
          <w:szCs w:val="24"/>
          <w:lang w:eastAsia="ru-RU" w:bidi="ru-RU"/>
        </w:rPr>
        <w:t>получение предметных знаний в структурах, альтернативных образовательной организации:</w:t>
      </w:r>
    </w:p>
    <w:p w:rsidR="0033086E" w:rsidRPr="005819CC" w:rsidRDefault="0033086E"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а) в заочных и дистанционных университетах;</w:t>
      </w:r>
    </w:p>
    <w:p w:rsidR="0033086E" w:rsidRPr="005819CC" w:rsidRDefault="0033086E"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б) участие в дистанционных конкурсах и олимпиадах;</w:t>
      </w:r>
    </w:p>
    <w:p w:rsidR="0033086E" w:rsidRPr="005819CC" w:rsidRDefault="0033086E"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в) самостоятельное освоение отдельных предметов и курсов;</w:t>
      </w:r>
    </w:p>
    <w:p w:rsidR="0033086E" w:rsidRPr="005819CC" w:rsidRDefault="0033086E"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г) самостоятельное освоение дополнительных иностранных языков.</w:t>
      </w:r>
    </w:p>
    <w:p w:rsidR="0033086E" w:rsidRPr="005819CC" w:rsidRDefault="0033086E" w:rsidP="005819CC">
      <w:pPr>
        <w:spacing w:after="0" w:line="240" w:lineRule="auto"/>
        <w:contextualSpacing/>
        <w:jc w:val="both"/>
        <w:rPr>
          <w:rFonts w:ascii="Times New Roman" w:eastAsia="Arial Unicode MS" w:hAnsi="Times New Roman" w:cs="Times New Roman"/>
          <w:b/>
          <w:i/>
          <w:color w:val="000000"/>
          <w:sz w:val="24"/>
          <w:szCs w:val="24"/>
          <w:lang w:eastAsia="ru-RU" w:bidi="ru-RU"/>
        </w:rPr>
      </w:pPr>
      <w:r w:rsidRPr="005819CC">
        <w:rPr>
          <w:rFonts w:ascii="Times New Roman" w:eastAsia="Arial Unicode MS" w:hAnsi="Times New Roman" w:cs="Times New Roman"/>
          <w:b/>
          <w:i/>
          <w:color w:val="000000"/>
          <w:sz w:val="24"/>
          <w:szCs w:val="24"/>
          <w:lang w:eastAsia="ru-RU" w:bidi="ru-RU"/>
        </w:rPr>
        <w:t>Формирование регулятивных универсальных учебных действий</w:t>
      </w:r>
    </w:p>
    <w:p w:rsidR="0033086E" w:rsidRPr="005819CC" w:rsidRDefault="0033086E"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На уровне среднего общего образования формирование регулятивных УУД обеспечивается созданием условий для самостоятельного целенаправленного действия обучающегося.</w:t>
      </w:r>
    </w:p>
    <w:p w:rsidR="0033086E" w:rsidRPr="005819CC" w:rsidRDefault="0033086E"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Для формирования регулятивных учебных действий </w:t>
      </w:r>
      <w:r w:rsidR="00153068" w:rsidRPr="005819CC">
        <w:rPr>
          <w:rFonts w:ascii="Times New Roman" w:eastAsia="Arial Unicode MS" w:hAnsi="Times New Roman" w:cs="Times New Roman"/>
          <w:color w:val="000000"/>
          <w:sz w:val="24"/>
          <w:szCs w:val="24"/>
          <w:lang w:eastAsia="ru-RU" w:bidi="ru-RU"/>
        </w:rPr>
        <w:t>испол</w:t>
      </w:r>
      <w:r w:rsidR="005736FF" w:rsidRPr="005819CC">
        <w:rPr>
          <w:rFonts w:ascii="Times New Roman" w:eastAsia="Arial Unicode MS" w:hAnsi="Times New Roman" w:cs="Times New Roman"/>
          <w:color w:val="000000"/>
          <w:sz w:val="24"/>
          <w:szCs w:val="24"/>
          <w:lang w:eastAsia="ru-RU" w:bidi="ru-RU"/>
        </w:rPr>
        <w:t>ьз</w:t>
      </w:r>
      <w:r w:rsidR="00153068" w:rsidRPr="005819CC">
        <w:rPr>
          <w:rFonts w:ascii="Times New Roman" w:eastAsia="Arial Unicode MS" w:hAnsi="Times New Roman" w:cs="Times New Roman"/>
          <w:color w:val="000000"/>
          <w:sz w:val="24"/>
          <w:szCs w:val="24"/>
          <w:lang w:eastAsia="ru-RU" w:bidi="ru-RU"/>
        </w:rPr>
        <w:t>уются</w:t>
      </w:r>
      <w:r w:rsidRPr="005819CC">
        <w:rPr>
          <w:rFonts w:ascii="Times New Roman" w:eastAsia="Arial Unicode MS" w:hAnsi="Times New Roman" w:cs="Times New Roman"/>
          <w:color w:val="000000"/>
          <w:sz w:val="24"/>
          <w:szCs w:val="24"/>
          <w:lang w:eastAsia="ru-RU" w:bidi="ru-RU"/>
        </w:rPr>
        <w:t xml:space="preserve"> возможности самостоятельного формирования элементов индивидуальной образовательной траектории</w:t>
      </w:r>
      <w:r w:rsidR="005736FF" w:rsidRPr="005819CC">
        <w:rPr>
          <w:rFonts w:ascii="Times New Roman" w:eastAsia="Arial Unicode MS" w:hAnsi="Times New Roman" w:cs="Times New Roman"/>
          <w:color w:val="000000"/>
          <w:sz w:val="24"/>
          <w:szCs w:val="24"/>
          <w:lang w:eastAsia="ru-RU" w:bidi="ru-RU"/>
        </w:rPr>
        <w:t>:</w:t>
      </w:r>
    </w:p>
    <w:p w:rsidR="0033086E" w:rsidRPr="005819CC" w:rsidRDefault="0033086E"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а) самостоятельное изучение дополнительных иностранных языков;</w:t>
      </w:r>
    </w:p>
    <w:p w:rsidR="005736FF" w:rsidRPr="005819CC" w:rsidRDefault="0033086E"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б) самостоятельное освоение глав, разделов и тем учебных предметов;</w:t>
      </w:r>
    </w:p>
    <w:p w:rsidR="0033086E" w:rsidRPr="005819CC" w:rsidRDefault="005736FF"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в</w:t>
      </w:r>
      <w:r w:rsidR="0033086E" w:rsidRPr="005819CC">
        <w:rPr>
          <w:rFonts w:ascii="Times New Roman" w:eastAsia="Arial Unicode MS" w:hAnsi="Times New Roman" w:cs="Times New Roman"/>
          <w:color w:val="000000"/>
          <w:sz w:val="24"/>
          <w:szCs w:val="24"/>
          <w:lang w:eastAsia="ru-RU" w:bidi="ru-RU"/>
        </w:rPr>
        <w:t>) самостоятельное определение темы проекта, методов и способов его реализации, источников ресурсов, необходимых для реализации проекта;</w:t>
      </w:r>
    </w:p>
    <w:p w:rsidR="0033086E" w:rsidRPr="005819CC" w:rsidRDefault="00E04283"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г</w:t>
      </w:r>
      <w:r w:rsidR="0033086E" w:rsidRPr="005819CC">
        <w:rPr>
          <w:rFonts w:ascii="Times New Roman" w:eastAsia="Arial Unicode MS" w:hAnsi="Times New Roman" w:cs="Times New Roman"/>
          <w:color w:val="000000"/>
          <w:sz w:val="24"/>
          <w:szCs w:val="24"/>
          <w:lang w:eastAsia="ru-RU" w:bidi="ru-RU"/>
        </w:rPr>
        <w:t>) самостоятельное взаимодействие с источниками ресурсов: информационными источниками, фондами, представителями власти и т. п.;</w:t>
      </w:r>
    </w:p>
    <w:p w:rsidR="0033086E" w:rsidRPr="005819CC" w:rsidRDefault="00E04283"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д</w:t>
      </w:r>
      <w:r w:rsidR="0033086E" w:rsidRPr="005819CC">
        <w:rPr>
          <w:rFonts w:ascii="Times New Roman" w:eastAsia="Arial Unicode MS" w:hAnsi="Times New Roman" w:cs="Times New Roman"/>
          <w:color w:val="000000"/>
          <w:sz w:val="24"/>
          <w:szCs w:val="24"/>
          <w:lang w:eastAsia="ru-RU" w:bidi="ru-RU"/>
        </w:rPr>
        <w:t>) самостоятельное управление ресурсами, в том числе нематериальными;</w:t>
      </w:r>
    </w:p>
    <w:p w:rsidR="0033086E" w:rsidRPr="005819CC" w:rsidRDefault="00C80529"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е</w:t>
      </w:r>
      <w:r w:rsidR="0033086E" w:rsidRPr="005819CC">
        <w:rPr>
          <w:rFonts w:ascii="Times New Roman" w:eastAsia="Arial Unicode MS" w:hAnsi="Times New Roman" w:cs="Times New Roman"/>
          <w:color w:val="000000"/>
          <w:sz w:val="24"/>
          <w:szCs w:val="24"/>
          <w:lang w:eastAsia="ru-RU" w:bidi="ru-RU"/>
        </w:rPr>
        <w:t>) презентация результатов проектной работы на различных этапах ее реализации.</w:t>
      </w:r>
    </w:p>
    <w:p w:rsidR="008416E5" w:rsidRDefault="008416E5" w:rsidP="005819CC">
      <w:pPr>
        <w:spacing w:after="0" w:line="240" w:lineRule="auto"/>
        <w:contextualSpacing/>
        <w:jc w:val="both"/>
        <w:rPr>
          <w:rFonts w:ascii="Times New Roman" w:eastAsia="Arial Unicode MS" w:hAnsi="Times New Roman" w:cs="Times New Roman"/>
          <w:b/>
          <w:color w:val="000000"/>
          <w:sz w:val="24"/>
          <w:szCs w:val="24"/>
          <w:lang w:eastAsia="ru-RU" w:bidi="ru-RU"/>
        </w:rPr>
      </w:pPr>
      <w:bookmarkStart w:id="40" w:name="_Toc435412698"/>
      <w:bookmarkStart w:id="41" w:name="_Toc453968172"/>
    </w:p>
    <w:p w:rsidR="0033086E" w:rsidRPr="005819CC" w:rsidRDefault="0033086E" w:rsidP="005819CC">
      <w:pPr>
        <w:spacing w:after="0" w:line="240" w:lineRule="auto"/>
        <w:contextualSpacing/>
        <w:jc w:val="both"/>
        <w:rPr>
          <w:rFonts w:ascii="Times New Roman" w:eastAsia="Arial Unicode MS" w:hAnsi="Times New Roman" w:cs="Times New Roman"/>
          <w:b/>
          <w:color w:val="000000"/>
          <w:sz w:val="24"/>
          <w:szCs w:val="24"/>
          <w:lang w:eastAsia="ru-RU" w:bidi="ru-RU"/>
        </w:rPr>
      </w:pPr>
      <w:r w:rsidRPr="005819CC">
        <w:rPr>
          <w:rFonts w:ascii="Times New Roman" w:eastAsia="Arial Unicode MS" w:hAnsi="Times New Roman" w:cs="Times New Roman"/>
          <w:b/>
          <w:color w:val="000000"/>
          <w:sz w:val="24"/>
          <w:szCs w:val="24"/>
          <w:lang w:eastAsia="ru-RU" w:bidi="ru-RU"/>
        </w:rPr>
        <w:t>II.1.4. Описание особенностей учебно-исследовательской и проектной деятельности обучающихся</w:t>
      </w:r>
      <w:bookmarkEnd w:id="40"/>
      <w:bookmarkEnd w:id="41"/>
      <w:r w:rsidRPr="005819CC">
        <w:rPr>
          <w:rFonts w:ascii="Times New Roman" w:eastAsia="Arial Unicode MS" w:hAnsi="Times New Roman" w:cs="Times New Roman"/>
          <w:b/>
          <w:color w:val="000000"/>
          <w:sz w:val="24"/>
          <w:szCs w:val="24"/>
          <w:lang w:eastAsia="ru-RU" w:bidi="ru-RU"/>
        </w:rPr>
        <w:t xml:space="preserve"> </w:t>
      </w:r>
    </w:p>
    <w:p w:rsidR="0033086E" w:rsidRPr="005819CC" w:rsidRDefault="0033086E"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Особенности учебно-исследовательской деятельности и проектной работы </w:t>
      </w:r>
      <w:r w:rsidR="00A61E19" w:rsidRPr="005819CC">
        <w:rPr>
          <w:rFonts w:ascii="Times New Roman" w:eastAsia="Arial Unicode MS" w:hAnsi="Times New Roman" w:cs="Times New Roman"/>
          <w:color w:val="000000"/>
          <w:sz w:val="24"/>
          <w:szCs w:val="24"/>
          <w:lang w:eastAsia="ru-RU" w:bidi="ru-RU"/>
        </w:rPr>
        <w:t>первокурсников</w:t>
      </w:r>
      <w:r w:rsidRPr="005819CC">
        <w:rPr>
          <w:rFonts w:ascii="Times New Roman" w:eastAsia="Arial Unicode MS" w:hAnsi="Times New Roman" w:cs="Times New Roman"/>
          <w:color w:val="000000"/>
          <w:sz w:val="24"/>
          <w:szCs w:val="24"/>
          <w:lang w:eastAsia="ru-RU" w:bidi="ru-RU"/>
        </w:rPr>
        <w:t xml:space="preserve"> обусловлены, в первую очередь, открытостью образовательной организации на уровне среднего общего образования.</w:t>
      </w:r>
    </w:p>
    <w:p w:rsidR="0033086E" w:rsidRPr="005819CC" w:rsidRDefault="0033086E"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На уровне среднего общего образования исследование и проект приобретают статус инструментов учебной деятельности полидисциплинарного характера, необходимых для освоения социальной жизни и культуры.</w:t>
      </w:r>
    </w:p>
    <w:p w:rsidR="0033086E" w:rsidRPr="005819CC" w:rsidRDefault="0033086E"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На уровне среднего общего образования проект реализуется </w:t>
      </w:r>
      <w:r w:rsidR="00FD1D18" w:rsidRPr="005819CC">
        <w:rPr>
          <w:rFonts w:ascii="Times New Roman" w:eastAsia="Arial Unicode MS" w:hAnsi="Times New Roman" w:cs="Times New Roman"/>
          <w:color w:val="000000"/>
          <w:sz w:val="24"/>
          <w:szCs w:val="24"/>
          <w:lang w:eastAsia="ru-RU" w:bidi="ru-RU"/>
        </w:rPr>
        <w:t xml:space="preserve">обучающимся </w:t>
      </w:r>
      <w:r w:rsidRPr="005819CC">
        <w:rPr>
          <w:rFonts w:ascii="Times New Roman" w:eastAsia="Arial Unicode MS" w:hAnsi="Times New Roman" w:cs="Times New Roman"/>
          <w:color w:val="000000"/>
          <w:sz w:val="24"/>
          <w:szCs w:val="24"/>
          <w:lang w:eastAsia="ru-RU" w:bidi="ru-RU"/>
        </w:rPr>
        <w:t>или группой обучающихся. Они самостоятельно формулируют предпроектную идею, ставят цели, описывают необходимые ресурсы и пр. Начинают использоваться элементы математического моделирования и анализа как инструмента интерпретации результатов исследования.</w:t>
      </w:r>
    </w:p>
    <w:p w:rsidR="0033086E" w:rsidRPr="005819CC" w:rsidRDefault="0033086E"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На уровне среднего общего образования сам обучающийся определяет параметры и критерии успешности реализации проекта. Кроме того, он формирует навык принятия параметров и критериев успешности проекта, предлагаемых другими, внешними по отношению к школе социальными и культурными сообществами.</w:t>
      </w:r>
    </w:p>
    <w:p w:rsidR="0033086E" w:rsidRPr="005819CC" w:rsidRDefault="00FB2935"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Каждый обучающийся обязан выполнить п</w:t>
      </w:r>
      <w:r w:rsidR="00A25E69" w:rsidRPr="005819CC">
        <w:rPr>
          <w:rFonts w:ascii="Times New Roman" w:eastAsia="Arial Unicode MS" w:hAnsi="Times New Roman" w:cs="Times New Roman"/>
          <w:color w:val="000000"/>
          <w:sz w:val="24"/>
          <w:szCs w:val="24"/>
          <w:lang w:eastAsia="ru-RU" w:bidi="ru-RU"/>
        </w:rPr>
        <w:t>роект</w:t>
      </w:r>
      <w:r w:rsidR="002F09F8" w:rsidRPr="005819CC">
        <w:rPr>
          <w:rFonts w:ascii="Times New Roman" w:eastAsia="Arial Unicode MS" w:hAnsi="Times New Roman" w:cs="Times New Roman"/>
          <w:color w:val="000000"/>
          <w:sz w:val="24"/>
          <w:szCs w:val="24"/>
          <w:lang w:eastAsia="ru-RU" w:bidi="ru-RU"/>
        </w:rPr>
        <w:t xml:space="preserve"> и</w:t>
      </w:r>
      <w:r w:rsidRPr="005819CC">
        <w:rPr>
          <w:rFonts w:ascii="Times New Roman" w:eastAsia="Arial Unicode MS" w:hAnsi="Times New Roman" w:cs="Times New Roman"/>
          <w:color w:val="000000"/>
          <w:sz w:val="24"/>
          <w:szCs w:val="24"/>
          <w:lang w:eastAsia="ru-RU" w:bidi="ru-RU"/>
        </w:rPr>
        <w:t>ли</w:t>
      </w:r>
      <w:r w:rsidR="002F09F8" w:rsidRPr="005819CC">
        <w:rPr>
          <w:rFonts w:ascii="Times New Roman" w:eastAsia="Arial Unicode MS" w:hAnsi="Times New Roman" w:cs="Times New Roman"/>
          <w:color w:val="000000"/>
          <w:sz w:val="24"/>
          <w:szCs w:val="24"/>
          <w:lang w:eastAsia="ru-RU" w:bidi="ru-RU"/>
        </w:rPr>
        <w:t xml:space="preserve"> исследовани</w:t>
      </w:r>
      <w:r w:rsidRPr="005819CC">
        <w:rPr>
          <w:rFonts w:ascii="Times New Roman" w:eastAsia="Arial Unicode MS" w:hAnsi="Times New Roman" w:cs="Times New Roman"/>
          <w:color w:val="000000"/>
          <w:sz w:val="24"/>
          <w:szCs w:val="24"/>
          <w:lang w:eastAsia="ru-RU" w:bidi="ru-RU"/>
        </w:rPr>
        <w:t>е</w:t>
      </w:r>
      <w:r w:rsidR="002F09F8" w:rsidRPr="005819CC">
        <w:rPr>
          <w:rFonts w:ascii="Times New Roman" w:eastAsia="Arial Unicode MS" w:hAnsi="Times New Roman" w:cs="Times New Roman"/>
          <w:color w:val="000000"/>
          <w:sz w:val="24"/>
          <w:szCs w:val="24"/>
          <w:lang w:eastAsia="ru-RU" w:bidi="ru-RU"/>
        </w:rPr>
        <w:t xml:space="preserve"> по профильным п</w:t>
      </w:r>
      <w:r w:rsidR="003412BA" w:rsidRPr="005819CC">
        <w:rPr>
          <w:rFonts w:ascii="Times New Roman" w:eastAsia="Arial Unicode MS" w:hAnsi="Times New Roman" w:cs="Times New Roman"/>
          <w:color w:val="000000"/>
          <w:sz w:val="24"/>
          <w:szCs w:val="24"/>
          <w:lang w:eastAsia="ru-RU" w:bidi="ru-RU"/>
        </w:rPr>
        <w:t>редметам</w:t>
      </w:r>
      <w:r w:rsidR="003B0505" w:rsidRPr="005819CC">
        <w:rPr>
          <w:rFonts w:ascii="Times New Roman" w:eastAsia="Arial Unicode MS" w:hAnsi="Times New Roman" w:cs="Times New Roman"/>
          <w:color w:val="000000"/>
          <w:sz w:val="24"/>
          <w:szCs w:val="24"/>
          <w:lang w:eastAsia="ru-RU" w:bidi="ru-RU"/>
        </w:rPr>
        <w:t xml:space="preserve"> </w:t>
      </w:r>
      <w:r w:rsidRPr="005819CC">
        <w:rPr>
          <w:rFonts w:ascii="Times New Roman" w:eastAsia="Arial Unicode MS" w:hAnsi="Times New Roman" w:cs="Times New Roman"/>
          <w:color w:val="000000"/>
          <w:sz w:val="24"/>
          <w:szCs w:val="24"/>
          <w:lang w:eastAsia="ru-RU" w:bidi="ru-RU"/>
        </w:rPr>
        <w:t xml:space="preserve">в течение первого курса и имеет возможность выполнять проекты </w:t>
      </w:r>
      <w:r w:rsidR="00CD2DFD" w:rsidRPr="005819CC">
        <w:rPr>
          <w:rFonts w:ascii="Times New Roman" w:eastAsia="Arial Unicode MS" w:hAnsi="Times New Roman" w:cs="Times New Roman"/>
          <w:color w:val="000000"/>
          <w:sz w:val="24"/>
          <w:szCs w:val="24"/>
          <w:lang w:eastAsia="ru-RU" w:bidi="ru-RU"/>
        </w:rPr>
        <w:t>в рамках внеурочной деятельности (СНО, студсовет, кружки и факультативы)</w:t>
      </w:r>
      <w:r w:rsidR="00293D5C" w:rsidRPr="005819CC">
        <w:rPr>
          <w:rFonts w:ascii="Times New Roman" w:eastAsia="Arial Unicode MS" w:hAnsi="Times New Roman" w:cs="Times New Roman"/>
          <w:color w:val="000000"/>
          <w:sz w:val="24"/>
          <w:szCs w:val="24"/>
          <w:lang w:eastAsia="ru-RU" w:bidi="ru-RU"/>
        </w:rPr>
        <w:t xml:space="preserve">. Выполнение проектов позволит пополнять портфолио. </w:t>
      </w:r>
      <w:r w:rsidR="00710381" w:rsidRPr="005819CC">
        <w:rPr>
          <w:rFonts w:ascii="Times New Roman" w:eastAsia="Arial Unicode MS" w:hAnsi="Times New Roman" w:cs="Times New Roman"/>
          <w:color w:val="000000"/>
          <w:sz w:val="24"/>
          <w:szCs w:val="24"/>
          <w:lang w:eastAsia="ru-RU" w:bidi="ru-RU"/>
        </w:rPr>
        <w:t xml:space="preserve">Проекты и исследования обучающиеся выполняют самостоятельно под руководством </w:t>
      </w:r>
      <w:r w:rsidR="006F7C05" w:rsidRPr="005819CC">
        <w:rPr>
          <w:rFonts w:ascii="Times New Roman" w:eastAsia="Arial Unicode MS" w:hAnsi="Times New Roman" w:cs="Times New Roman"/>
          <w:color w:val="000000"/>
          <w:sz w:val="24"/>
          <w:szCs w:val="24"/>
          <w:lang w:eastAsia="ru-RU" w:bidi="ru-RU"/>
        </w:rPr>
        <w:t>куратор</w:t>
      </w:r>
      <w:r w:rsidR="00710381" w:rsidRPr="005819CC">
        <w:rPr>
          <w:rFonts w:ascii="Times New Roman" w:eastAsia="Arial Unicode MS" w:hAnsi="Times New Roman" w:cs="Times New Roman"/>
          <w:color w:val="000000"/>
          <w:sz w:val="24"/>
          <w:szCs w:val="24"/>
          <w:lang w:eastAsia="ru-RU" w:bidi="ru-RU"/>
        </w:rPr>
        <w:t>, в рамках ча</w:t>
      </w:r>
      <w:r w:rsidR="00027477" w:rsidRPr="005819CC">
        <w:rPr>
          <w:rFonts w:ascii="Times New Roman" w:eastAsia="Arial Unicode MS" w:hAnsi="Times New Roman" w:cs="Times New Roman"/>
          <w:color w:val="000000"/>
          <w:sz w:val="24"/>
          <w:szCs w:val="24"/>
          <w:lang w:eastAsia="ru-RU" w:bidi="ru-RU"/>
        </w:rPr>
        <w:t xml:space="preserve">сов, отведенных на консультации. </w:t>
      </w:r>
      <w:r w:rsidR="00E31683" w:rsidRPr="005819CC">
        <w:rPr>
          <w:rFonts w:ascii="Times New Roman" w:eastAsia="Arial Unicode MS" w:hAnsi="Times New Roman" w:cs="Times New Roman"/>
          <w:color w:val="000000"/>
          <w:sz w:val="24"/>
          <w:szCs w:val="24"/>
          <w:lang w:eastAsia="ru-RU" w:bidi="ru-RU"/>
        </w:rPr>
        <w:t>Работы студентов оцениваются по критериям, утвержденным Методическим советом техникума. Проекты и исследования</w:t>
      </w:r>
      <w:r w:rsidR="00A1424B" w:rsidRPr="005819CC">
        <w:rPr>
          <w:rFonts w:ascii="Times New Roman" w:eastAsia="Arial Unicode MS" w:hAnsi="Times New Roman" w:cs="Times New Roman"/>
          <w:color w:val="000000"/>
          <w:sz w:val="24"/>
          <w:szCs w:val="24"/>
          <w:lang w:eastAsia="ru-RU" w:bidi="ru-RU"/>
        </w:rPr>
        <w:t>,</w:t>
      </w:r>
      <w:r w:rsidR="00E31683" w:rsidRPr="005819CC">
        <w:rPr>
          <w:rFonts w:ascii="Times New Roman" w:eastAsia="Arial Unicode MS" w:hAnsi="Times New Roman" w:cs="Times New Roman"/>
          <w:color w:val="000000"/>
          <w:sz w:val="24"/>
          <w:szCs w:val="24"/>
          <w:lang w:eastAsia="ru-RU" w:bidi="ru-RU"/>
        </w:rPr>
        <w:t xml:space="preserve"> набравшие наибольшее количество баллов</w:t>
      </w:r>
      <w:r w:rsidR="00A1424B" w:rsidRPr="005819CC">
        <w:rPr>
          <w:rFonts w:ascii="Times New Roman" w:eastAsia="Arial Unicode MS" w:hAnsi="Times New Roman" w:cs="Times New Roman"/>
          <w:color w:val="000000"/>
          <w:sz w:val="24"/>
          <w:szCs w:val="24"/>
          <w:lang w:eastAsia="ru-RU" w:bidi="ru-RU"/>
        </w:rPr>
        <w:t>, будут представлены на научно-прак</w:t>
      </w:r>
      <w:r w:rsidR="00CA7DCD" w:rsidRPr="005819CC">
        <w:rPr>
          <w:rFonts w:ascii="Times New Roman" w:eastAsia="Arial Unicode MS" w:hAnsi="Times New Roman" w:cs="Times New Roman"/>
          <w:color w:val="000000"/>
          <w:sz w:val="24"/>
          <w:szCs w:val="24"/>
          <w:lang w:eastAsia="ru-RU" w:bidi="ru-RU"/>
        </w:rPr>
        <w:t>тической конференции техникума</w:t>
      </w:r>
      <w:r w:rsidR="006F3023" w:rsidRPr="005819CC">
        <w:rPr>
          <w:rFonts w:ascii="Times New Roman" w:eastAsia="Arial Unicode MS" w:hAnsi="Times New Roman" w:cs="Times New Roman"/>
          <w:color w:val="000000"/>
          <w:sz w:val="24"/>
          <w:szCs w:val="24"/>
          <w:lang w:eastAsia="ru-RU" w:bidi="ru-RU"/>
        </w:rPr>
        <w:t xml:space="preserve"> и рекомендованы для защиты на региональном и всероссийском уровнях.</w:t>
      </w:r>
      <w:r w:rsidR="00E31683" w:rsidRPr="005819CC">
        <w:rPr>
          <w:rFonts w:ascii="Times New Roman" w:eastAsia="Arial Unicode MS" w:hAnsi="Times New Roman" w:cs="Times New Roman"/>
          <w:color w:val="000000"/>
          <w:sz w:val="24"/>
          <w:szCs w:val="24"/>
          <w:lang w:eastAsia="ru-RU" w:bidi="ru-RU"/>
        </w:rPr>
        <w:t xml:space="preserve"> </w:t>
      </w:r>
    </w:p>
    <w:p w:rsidR="008416E5" w:rsidRDefault="008416E5" w:rsidP="005819CC">
      <w:pPr>
        <w:spacing w:after="0" w:line="240" w:lineRule="auto"/>
        <w:contextualSpacing/>
        <w:jc w:val="both"/>
        <w:rPr>
          <w:rFonts w:ascii="Times New Roman" w:eastAsia="Arial Unicode MS" w:hAnsi="Times New Roman" w:cs="Times New Roman"/>
          <w:b/>
          <w:color w:val="000000"/>
          <w:sz w:val="24"/>
          <w:szCs w:val="24"/>
          <w:lang w:eastAsia="ru-RU" w:bidi="ru-RU"/>
        </w:rPr>
      </w:pPr>
      <w:bookmarkStart w:id="42" w:name="_Toc435412699"/>
      <w:bookmarkStart w:id="43" w:name="_Toc453968173"/>
    </w:p>
    <w:p w:rsidR="0033086E" w:rsidRPr="005819CC" w:rsidRDefault="0033086E" w:rsidP="005819CC">
      <w:pPr>
        <w:spacing w:after="0" w:line="240" w:lineRule="auto"/>
        <w:contextualSpacing/>
        <w:jc w:val="both"/>
        <w:rPr>
          <w:rFonts w:ascii="Times New Roman" w:eastAsia="Arial Unicode MS" w:hAnsi="Times New Roman" w:cs="Times New Roman"/>
          <w:b/>
          <w:color w:val="000000"/>
          <w:sz w:val="24"/>
          <w:szCs w:val="24"/>
          <w:lang w:eastAsia="ru-RU" w:bidi="ru-RU"/>
        </w:rPr>
      </w:pPr>
      <w:r w:rsidRPr="005819CC">
        <w:rPr>
          <w:rFonts w:ascii="Times New Roman" w:eastAsia="Arial Unicode MS" w:hAnsi="Times New Roman" w:cs="Times New Roman"/>
          <w:b/>
          <w:color w:val="000000"/>
          <w:sz w:val="24"/>
          <w:szCs w:val="24"/>
          <w:lang w:eastAsia="ru-RU" w:bidi="ru-RU"/>
        </w:rPr>
        <w:t>II.1.5. Описание основных направлений учебно-исследовательской и проектной деятельности обучающихся</w:t>
      </w:r>
      <w:bookmarkEnd w:id="42"/>
      <w:bookmarkEnd w:id="43"/>
      <w:r w:rsidRPr="005819CC">
        <w:rPr>
          <w:rFonts w:ascii="Times New Roman" w:eastAsia="Arial Unicode MS" w:hAnsi="Times New Roman" w:cs="Times New Roman"/>
          <w:b/>
          <w:color w:val="000000"/>
          <w:sz w:val="24"/>
          <w:szCs w:val="24"/>
          <w:lang w:eastAsia="ru-RU" w:bidi="ru-RU"/>
        </w:rPr>
        <w:t xml:space="preserve"> </w:t>
      </w:r>
    </w:p>
    <w:p w:rsidR="0033086E" w:rsidRPr="005819CC" w:rsidRDefault="00787182"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Н</w:t>
      </w:r>
      <w:r w:rsidR="0033086E" w:rsidRPr="005819CC">
        <w:rPr>
          <w:rFonts w:ascii="Times New Roman" w:eastAsia="Arial Unicode MS" w:hAnsi="Times New Roman" w:cs="Times New Roman"/>
          <w:color w:val="000000"/>
          <w:sz w:val="24"/>
          <w:szCs w:val="24"/>
          <w:lang w:eastAsia="ru-RU" w:bidi="ru-RU"/>
        </w:rPr>
        <w:t>аправлениями</w:t>
      </w:r>
      <w:r w:rsidRPr="005819CC">
        <w:rPr>
          <w:rFonts w:ascii="Times New Roman" w:eastAsia="Arial Unicode MS" w:hAnsi="Times New Roman" w:cs="Times New Roman"/>
          <w:color w:val="000000"/>
          <w:sz w:val="24"/>
          <w:szCs w:val="24"/>
          <w:lang w:eastAsia="ru-RU" w:bidi="ru-RU"/>
        </w:rPr>
        <w:t xml:space="preserve"> </w:t>
      </w:r>
      <w:r w:rsidR="0033086E" w:rsidRPr="005819CC">
        <w:rPr>
          <w:rFonts w:ascii="Times New Roman" w:eastAsia="Arial Unicode MS" w:hAnsi="Times New Roman" w:cs="Times New Roman"/>
          <w:color w:val="000000"/>
          <w:sz w:val="24"/>
          <w:szCs w:val="24"/>
          <w:lang w:eastAsia="ru-RU" w:bidi="ru-RU"/>
        </w:rPr>
        <w:t>проектной и учебно-исследовательской деятельности являются:</w:t>
      </w:r>
    </w:p>
    <w:p w:rsidR="0033086E" w:rsidRPr="005819CC" w:rsidRDefault="0081687E"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 </w:t>
      </w:r>
      <w:r w:rsidR="0033086E" w:rsidRPr="005819CC">
        <w:rPr>
          <w:rFonts w:ascii="Times New Roman" w:eastAsia="Arial Unicode MS" w:hAnsi="Times New Roman" w:cs="Times New Roman"/>
          <w:color w:val="000000"/>
          <w:sz w:val="24"/>
          <w:szCs w:val="24"/>
          <w:lang w:eastAsia="ru-RU" w:bidi="ru-RU"/>
        </w:rPr>
        <w:t>исследовательское;</w:t>
      </w:r>
    </w:p>
    <w:p w:rsidR="0033086E" w:rsidRPr="005819CC" w:rsidRDefault="0081687E"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 </w:t>
      </w:r>
      <w:r w:rsidR="0033086E" w:rsidRPr="005819CC">
        <w:rPr>
          <w:rFonts w:ascii="Times New Roman" w:eastAsia="Arial Unicode MS" w:hAnsi="Times New Roman" w:cs="Times New Roman"/>
          <w:color w:val="000000"/>
          <w:sz w:val="24"/>
          <w:szCs w:val="24"/>
          <w:lang w:eastAsia="ru-RU" w:bidi="ru-RU"/>
        </w:rPr>
        <w:t>инженерное;</w:t>
      </w:r>
    </w:p>
    <w:p w:rsidR="0033086E" w:rsidRPr="005819CC" w:rsidRDefault="0081687E"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 </w:t>
      </w:r>
      <w:r w:rsidR="0033086E" w:rsidRPr="005819CC">
        <w:rPr>
          <w:rFonts w:ascii="Times New Roman" w:eastAsia="Arial Unicode MS" w:hAnsi="Times New Roman" w:cs="Times New Roman"/>
          <w:color w:val="000000"/>
          <w:sz w:val="24"/>
          <w:szCs w:val="24"/>
          <w:lang w:eastAsia="ru-RU" w:bidi="ru-RU"/>
        </w:rPr>
        <w:t>прикладное;</w:t>
      </w:r>
    </w:p>
    <w:p w:rsidR="0033086E" w:rsidRPr="005819CC" w:rsidRDefault="0081687E"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 </w:t>
      </w:r>
      <w:r w:rsidR="0033086E" w:rsidRPr="005819CC">
        <w:rPr>
          <w:rFonts w:ascii="Times New Roman" w:eastAsia="Arial Unicode MS" w:hAnsi="Times New Roman" w:cs="Times New Roman"/>
          <w:color w:val="000000"/>
          <w:sz w:val="24"/>
          <w:szCs w:val="24"/>
          <w:lang w:eastAsia="ru-RU" w:bidi="ru-RU"/>
        </w:rPr>
        <w:t>бизнес-проектирование;</w:t>
      </w:r>
    </w:p>
    <w:p w:rsidR="0033086E" w:rsidRPr="005819CC" w:rsidRDefault="0081687E"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 </w:t>
      </w:r>
      <w:r w:rsidR="0033086E" w:rsidRPr="005819CC">
        <w:rPr>
          <w:rFonts w:ascii="Times New Roman" w:eastAsia="Arial Unicode MS" w:hAnsi="Times New Roman" w:cs="Times New Roman"/>
          <w:color w:val="000000"/>
          <w:sz w:val="24"/>
          <w:szCs w:val="24"/>
          <w:lang w:eastAsia="ru-RU" w:bidi="ru-RU"/>
        </w:rPr>
        <w:t>информационное;</w:t>
      </w:r>
    </w:p>
    <w:p w:rsidR="0033086E" w:rsidRPr="005819CC" w:rsidRDefault="0081687E"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 </w:t>
      </w:r>
      <w:r w:rsidR="0033086E" w:rsidRPr="005819CC">
        <w:rPr>
          <w:rFonts w:ascii="Times New Roman" w:eastAsia="Arial Unicode MS" w:hAnsi="Times New Roman" w:cs="Times New Roman"/>
          <w:color w:val="000000"/>
          <w:sz w:val="24"/>
          <w:szCs w:val="24"/>
          <w:lang w:eastAsia="ru-RU" w:bidi="ru-RU"/>
        </w:rPr>
        <w:t>социальное;</w:t>
      </w:r>
    </w:p>
    <w:p w:rsidR="0033086E" w:rsidRPr="005819CC" w:rsidRDefault="0081687E"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 </w:t>
      </w:r>
      <w:r w:rsidR="0033086E" w:rsidRPr="005819CC">
        <w:rPr>
          <w:rFonts w:ascii="Times New Roman" w:eastAsia="Arial Unicode MS" w:hAnsi="Times New Roman" w:cs="Times New Roman"/>
          <w:color w:val="000000"/>
          <w:sz w:val="24"/>
          <w:szCs w:val="24"/>
          <w:lang w:eastAsia="ru-RU" w:bidi="ru-RU"/>
        </w:rPr>
        <w:t>игровое;</w:t>
      </w:r>
    </w:p>
    <w:p w:rsidR="0033086E" w:rsidRPr="005819CC" w:rsidRDefault="0081687E"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творческое;</w:t>
      </w:r>
    </w:p>
    <w:p w:rsidR="0033086E" w:rsidRPr="005819CC" w:rsidRDefault="0081687E"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профориентационное.</w:t>
      </w:r>
    </w:p>
    <w:p w:rsidR="008416E5" w:rsidRDefault="008416E5" w:rsidP="005819CC">
      <w:pPr>
        <w:spacing w:after="0" w:line="240" w:lineRule="auto"/>
        <w:contextualSpacing/>
        <w:jc w:val="both"/>
        <w:rPr>
          <w:rFonts w:ascii="Times New Roman" w:eastAsia="Arial Unicode MS" w:hAnsi="Times New Roman" w:cs="Times New Roman"/>
          <w:b/>
          <w:color w:val="000000"/>
          <w:sz w:val="24"/>
          <w:szCs w:val="24"/>
          <w:lang w:eastAsia="ru-RU" w:bidi="ru-RU"/>
        </w:rPr>
      </w:pPr>
      <w:bookmarkStart w:id="44" w:name="_Toc435412700"/>
      <w:bookmarkStart w:id="45" w:name="_Toc453968174"/>
    </w:p>
    <w:p w:rsidR="0033086E" w:rsidRPr="005819CC" w:rsidRDefault="0033086E" w:rsidP="005819CC">
      <w:pPr>
        <w:spacing w:after="0" w:line="240" w:lineRule="auto"/>
        <w:contextualSpacing/>
        <w:jc w:val="both"/>
        <w:rPr>
          <w:rFonts w:ascii="Times New Roman" w:eastAsia="Arial Unicode MS" w:hAnsi="Times New Roman" w:cs="Times New Roman"/>
          <w:b/>
          <w:bCs/>
          <w:color w:val="000000"/>
          <w:sz w:val="24"/>
          <w:szCs w:val="24"/>
          <w:lang w:eastAsia="ru-RU" w:bidi="ru-RU"/>
        </w:rPr>
      </w:pPr>
      <w:r w:rsidRPr="005819CC">
        <w:rPr>
          <w:rFonts w:ascii="Times New Roman" w:eastAsia="Arial Unicode MS" w:hAnsi="Times New Roman" w:cs="Times New Roman"/>
          <w:b/>
          <w:color w:val="000000"/>
          <w:sz w:val="24"/>
          <w:szCs w:val="24"/>
          <w:lang w:eastAsia="ru-RU" w:bidi="ru-RU"/>
        </w:rPr>
        <w:t>II.1.</w:t>
      </w:r>
      <w:r w:rsidRPr="005819CC">
        <w:rPr>
          <w:rFonts w:ascii="Times New Roman" w:eastAsia="Arial Unicode MS" w:hAnsi="Times New Roman" w:cs="Times New Roman"/>
          <w:b/>
          <w:bCs/>
          <w:color w:val="000000"/>
          <w:sz w:val="24"/>
          <w:szCs w:val="24"/>
          <w:lang w:eastAsia="ru-RU" w:bidi="ru-RU"/>
        </w:rPr>
        <w:t>6. </w:t>
      </w:r>
      <w:r w:rsidRPr="005819CC">
        <w:rPr>
          <w:rFonts w:ascii="Times New Roman" w:eastAsia="Arial Unicode MS" w:hAnsi="Times New Roman" w:cs="Times New Roman"/>
          <w:b/>
          <w:color w:val="000000"/>
          <w:sz w:val="24"/>
          <w:szCs w:val="24"/>
          <w:lang w:eastAsia="ru-RU" w:bidi="ru-RU"/>
        </w:rPr>
        <w:t>Планируемые результаты учебно-исследовательской и проектной деятельности обучающихся в рамках урочной и внеурочной деятельности</w:t>
      </w:r>
      <w:bookmarkEnd w:id="44"/>
      <w:bookmarkEnd w:id="45"/>
    </w:p>
    <w:p w:rsidR="0033086E" w:rsidRPr="005819CC" w:rsidRDefault="0033086E"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В результате учебно-исследовательской и проектной деятельности обучающиеся получат представление:</w:t>
      </w:r>
    </w:p>
    <w:p w:rsidR="0033086E" w:rsidRPr="005819CC" w:rsidRDefault="00864484"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 </w:t>
      </w:r>
      <w:r w:rsidR="0033086E" w:rsidRPr="005819CC">
        <w:rPr>
          <w:rFonts w:ascii="Times New Roman" w:eastAsia="Arial Unicode MS" w:hAnsi="Times New Roman" w:cs="Times New Roman"/>
          <w:color w:val="000000"/>
          <w:sz w:val="24"/>
          <w:szCs w:val="24"/>
          <w:lang w:eastAsia="ru-RU" w:bidi="ru-RU"/>
        </w:rPr>
        <w:t>о философских и методологических основаниях научной деятельности и научных методах, применяемых в исследовательской и проектной деятельности;</w:t>
      </w:r>
    </w:p>
    <w:p w:rsidR="0033086E" w:rsidRPr="005819CC" w:rsidRDefault="00864484"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 </w:t>
      </w:r>
      <w:r w:rsidR="0033086E" w:rsidRPr="005819CC">
        <w:rPr>
          <w:rFonts w:ascii="Times New Roman" w:eastAsia="Arial Unicode MS" w:hAnsi="Times New Roman" w:cs="Times New Roman"/>
          <w:color w:val="000000"/>
          <w:sz w:val="24"/>
          <w:szCs w:val="24"/>
          <w:lang w:eastAsia="ru-RU" w:bidi="ru-RU"/>
        </w:rPr>
        <w:t>о таких понятиях, как концепция, научная гипотеза, метод, эксперимент, надежность гипотезы, модель, метод сбора и метод анализа данных;</w:t>
      </w:r>
    </w:p>
    <w:p w:rsidR="0033086E" w:rsidRPr="005819CC" w:rsidRDefault="00864484"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 </w:t>
      </w:r>
      <w:r w:rsidR="0033086E" w:rsidRPr="005819CC">
        <w:rPr>
          <w:rFonts w:ascii="Times New Roman" w:eastAsia="Arial Unicode MS" w:hAnsi="Times New Roman" w:cs="Times New Roman"/>
          <w:color w:val="000000"/>
          <w:sz w:val="24"/>
          <w:szCs w:val="24"/>
          <w:lang w:eastAsia="ru-RU" w:bidi="ru-RU"/>
        </w:rPr>
        <w:t>о том, чем отличаются исследования в гуманитарных областях от исследований в естественных науках;</w:t>
      </w:r>
    </w:p>
    <w:p w:rsidR="0033086E" w:rsidRPr="005819CC" w:rsidRDefault="00864484"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 </w:t>
      </w:r>
      <w:r w:rsidR="0033086E" w:rsidRPr="005819CC">
        <w:rPr>
          <w:rFonts w:ascii="Times New Roman" w:eastAsia="Arial Unicode MS" w:hAnsi="Times New Roman" w:cs="Times New Roman"/>
          <w:color w:val="000000"/>
          <w:sz w:val="24"/>
          <w:szCs w:val="24"/>
          <w:lang w:eastAsia="ru-RU" w:bidi="ru-RU"/>
        </w:rPr>
        <w:t>об истории науки;</w:t>
      </w:r>
    </w:p>
    <w:p w:rsidR="0033086E" w:rsidRPr="005819CC" w:rsidRDefault="00864484"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 </w:t>
      </w:r>
      <w:r w:rsidR="0033086E" w:rsidRPr="005819CC">
        <w:rPr>
          <w:rFonts w:ascii="Times New Roman" w:eastAsia="Arial Unicode MS" w:hAnsi="Times New Roman" w:cs="Times New Roman"/>
          <w:color w:val="000000"/>
          <w:sz w:val="24"/>
          <w:szCs w:val="24"/>
          <w:lang w:eastAsia="ru-RU" w:bidi="ru-RU"/>
        </w:rPr>
        <w:t>о новейших разработках в области науки и технологий;</w:t>
      </w:r>
    </w:p>
    <w:p w:rsidR="0033086E" w:rsidRPr="005819CC" w:rsidRDefault="00864484"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 </w:t>
      </w:r>
      <w:r w:rsidR="0033086E" w:rsidRPr="005819CC">
        <w:rPr>
          <w:rFonts w:ascii="Times New Roman" w:eastAsia="Arial Unicode MS" w:hAnsi="Times New Roman" w:cs="Times New Roman"/>
          <w:color w:val="000000"/>
          <w:sz w:val="24"/>
          <w:szCs w:val="24"/>
          <w:lang w:eastAsia="ru-RU" w:bidi="ru-RU"/>
        </w:rPr>
        <w:t>о правилах и законах, регулирующих отношения в научной, изобретательской и исследовательских областях деятельности (патентное право, защита авторского права и др.);</w:t>
      </w:r>
    </w:p>
    <w:p w:rsidR="0033086E" w:rsidRPr="005819CC" w:rsidRDefault="00864484"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 </w:t>
      </w:r>
      <w:r w:rsidR="0033086E" w:rsidRPr="005819CC">
        <w:rPr>
          <w:rFonts w:ascii="Times New Roman" w:eastAsia="Arial Unicode MS" w:hAnsi="Times New Roman" w:cs="Times New Roman"/>
          <w:color w:val="000000"/>
          <w:sz w:val="24"/>
          <w:szCs w:val="24"/>
          <w:lang w:eastAsia="ru-RU" w:bidi="ru-RU"/>
        </w:rPr>
        <w:t>о деятельности организаций, сообществ и структур, заинтересованных в результатах исследований и предоставляющих ресурсы для проведения исследований и реализации проектов (фонды, государственные структуры, краудфандинговые структуры и др.);</w:t>
      </w:r>
    </w:p>
    <w:p w:rsidR="0033086E" w:rsidRPr="005819CC" w:rsidRDefault="0033086E"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Обучающийся сможет:</w:t>
      </w:r>
    </w:p>
    <w:p w:rsidR="0033086E" w:rsidRPr="005819CC" w:rsidRDefault="00D1299A"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 </w:t>
      </w:r>
      <w:r w:rsidR="0033086E" w:rsidRPr="005819CC">
        <w:rPr>
          <w:rFonts w:ascii="Times New Roman" w:eastAsia="Arial Unicode MS" w:hAnsi="Times New Roman" w:cs="Times New Roman"/>
          <w:color w:val="000000"/>
          <w:sz w:val="24"/>
          <w:szCs w:val="24"/>
          <w:lang w:eastAsia="ru-RU" w:bidi="ru-RU"/>
        </w:rPr>
        <w:t>решать задачи, находящиеся на стыке нескольких учебных дисциплин;</w:t>
      </w:r>
    </w:p>
    <w:p w:rsidR="0033086E" w:rsidRPr="005819CC" w:rsidRDefault="00D1299A"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 </w:t>
      </w:r>
      <w:r w:rsidR="0033086E" w:rsidRPr="005819CC">
        <w:rPr>
          <w:rFonts w:ascii="Times New Roman" w:eastAsia="Arial Unicode MS" w:hAnsi="Times New Roman" w:cs="Times New Roman"/>
          <w:color w:val="000000"/>
          <w:sz w:val="24"/>
          <w:szCs w:val="24"/>
          <w:lang w:eastAsia="ru-RU" w:bidi="ru-RU"/>
        </w:rPr>
        <w:t>использовать основной алгоритм исследования при решении своих учебно-познавательных задач;</w:t>
      </w:r>
    </w:p>
    <w:p w:rsidR="0033086E" w:rsidRPr="005819CC" w:rsidRDefault="00D1299A"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 </w:t>
      </w:r>
      <w:r w:rsidR="0033086E" w:rsidRPr="005819CC">
        <w:rPr>
          <w:rFonts w:ascii="Times New Roman" w:eastAsia="Arial Unicode MS" w:hAnsi="Times New Roman" w:cs="Times New Roman"/>
          <w:color w:val="000000"/>
          <w:sz w:val="24"/>
          <w:szCs w:val="24"/>
          <w:lang w:eastAsia="ru-RU" w:bidi="ru-RU"/>
        </w:rPr>
        <w:t>использовать основные принципы проектной деятельности при решении своих учебно-познавательных задач и задач, возникающих в культурной и социальной жизни;</w:t>
      </w:r>
    </w:p>
    <w:p w:rsidR="0033086E" w:rsidRPr="005819CC" w:rsidRDefault="00D1299A"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 </w:t>
      </w:r>
      <w:r w:rsidR="0033086E" w:rsidRPr="005819CC">
        <w:rPr>
          <w:rFonts w:ascii="Times New Roman" w:eastAsia="Arial Unicode MS" w:hAnsi="Times New Roman" w:cs="Times New Roman"/>
          <w:color w:val="000000"/>
          <w:sz w:val="24"/>
          <w:szCs w:val="24"/>
          <w:lang w:eastAsia="ru-RU" w:bidi="ru-RU"/>
        </w:rPr>
        <w:t>использовать элементы математического моделирования при решении исследовательских задач;</w:t>
      </w:r>
    </w:p>
    <w:p w:rsidR="0033086E" w:rsidRPr="005819CC" w:rsidRDefault="00D1299A"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 </w:t>
      </w:r>
      <w:r w:rsidR="0033086E" w:rsidRPr="005819CC">
        <w:rPr>
          <w:rFonts w:ascii="Times New Roman" w:eastAsia="Arial Unicode MS" w:hAnsi="Times New Roman" w:cs="Times New Roman"/>
          <w:color w:val="000000"/>
          <w:sz w:val="24"/>
          <w:szCs w:val="24"/>
          <w:lang w:eastAsia="ru-RU" w:bidi="ru-RU"/>
        </w:rPr>
        <w:t>использовать элементы математического анализа для интерпретации результатов, полученных в ходе учебно-исследовательской работы.</w:t>
      </w:r>
    </w:p>
    <w:p w:rsidR="0033086E" w:rsidRPr="005819CC" w:rsidRDefault="0033086E"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С точки зрения формирования универсальных учебных действий, в ходе освоения принципов учебно-исследовательской и проектной деятельностей обучающиеся научатся:</w:t>
      </w:r>
    </w:p>
    <w:p w:rsidR="0033086E" w:rsidRPr="005819CC" w:rsidRDefault="00D1299A"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 </w:t>
      </w:r>
      <w:r w:rsidR="0033086E" w:rsidRPr="005819CC">
        <w:rPr>
          <w:rFonts w:ascii="Times New Roman" w:eastAsia="Arial Unicode MS" w:hAnsi="Times New Roman" w:cs="Times New Roman"/>
          <w:color w:val="000000"/>
          <w:sz w:val="24"/>
          <w:szCs w:val="24"/>
          <w:lang w:eastAsia="ru-RU" w:bidi="ru-RU"/>
        </w:rPr>
        <w:t>формулировать научную гипотезу, ставить цель в рамках исследования и проектирования, исходя из культурной нормы и сообразуясь с представлениями об общем благе;</w:t>
      </w:r>
    </w:p>
    <w:p w:rsidR="0033086E" w:rsidRPr="005819CC" w:rsidRDefault="00D1299A"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 </w:t>
      </w:r>
      <w:r w:rsidR="0033086E" w:rsidRPr="005819CC">
        <w:rPr>
          <w:rFonts w:ascii="Times New Roman" w:eastAsia="Arial Unicode MS" w:hAnsi="Times New Roman" w:cs="Times New Roman"/>
          <w:color w:val="000000"/>
          <w:sz w:val="24"/>
          <w:szCs w:val="24"/>
          <w:lang w:eastAsia="ru-RU" w:bidi="ru-RU"/>
        </w:rPr>
        <w:t>восстанавливать контексты и пути развития того или иного вида научной деятельности, определяя место своего исследования или проекта в общем культурном пространстве;</w:t>
      </w:r>
    </w:p>
    <w:p w:rsidR="0033086E" w:rsidRPr="005819CC" w:rsidRDefault="00D1299A"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 </w:t>
      </w:r>
      <w:r w:rsidR="0033086E" w:rsidRPr="005819CC">
        <w:rPr>
          <w:rFonts w:ascii="Times New Roman" w:eastAsia="Arial Unicode MS" w:hAnsi="Times New Roman" w:cs="Times New Roman"/>
          <w:color w:val="000000"/>
          <w:sz w:val="24"/>
          <w:szCs w:val="24"/>
          <w:lang w:eastAsia="ru-RU" w:bidi="ru-RU"/>
        </w:rPr>
        <w:t>отслеживать и принимать во внимание тренды и тенденции развития различных видов деятельности, в том числе научных, учитывать их при постановке собственных целей;</w:t>
      </w:r>
    </w:p>
    <w:p w:rsidR="0033086E" w:rsidRPr="005819CC" w:rsidRDefault="00D1299A"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 </w:t>
      </w:r>
      <w:r w:rsidR="0033086E" w:rsidRPr="005819CC">
        <w:rPr>
          <w:rFonts w:ascii="Times New Roman" w:eastAsia="Arial Unicode MS" w:hAnsi="Times New Roman" w:cs="Times New Roman"/>
          <w:color w:val="000000"/>
          <w:sz w:val="24"/>
          <w:szCs w:val="24"/>
          <w:lang w:eastAsia="ru-RU" w:bidi="ru-RU"/>
        </w:rPr>
        <w:t>оценивать ресурсы, в том числе и нематериальные (такие, как время), необходимые для достижения поставленной цели;</w:t>
      </w:r>
    </w:p>
    <w:p w:rsidR="0033086E" w:rsidRPr="005819CC" w:rsidRDefault="00D1299A"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 </w:t>
      </w:r>
      <w:r w:rsidR="0033086E" w:rsidRPr="005819CC">
        <w:rPr>
          <w:rFonts w:ascii="Times New Roman" w:eastAsia="Arial Unicode MS" w:hAnsi="Times New Roman" w:cs="Times New Roman"/>
          <w:color w:val="000000"/>
          <w:sz w:val="24"/>
          <w:szCs w:val="24"/>
          <w:lang w:eastAsia="ru-RU" w:bidi="ru-RU"/>
        </w:rPr>
        <w:t>находить различные источники материальных и нематериальных ресурсов, предоставляющих средства для проведения исследований и реализации проектов в различных областях деятельности человека;</w:t>
      </w:r>
    </w:p>
    <w:p w:rsidR="0033086E" w:rsidRPr="005819CC" w:rsidRDefault="00D1299A"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 </w:t>
      </w:r>
      <w:r w:rsidR="0033086E" w:rsidRPr="005819CC">
        <w:rPr>
          <w:rFonts w:ascii="Times New Roman" w:eastAsia="Arial Unicode MS" w:hAnsi="Times New Roman" w:cs="Times New Roman"/>
          <w:color w:val="000000"/>
          <w:sz w:val="24"/>
          <w:szCs w:val="24"/>
          <w:lang w:eastAsia="ru-RU" w:bidi="ru-RU"/>
        </w:rPr>
        <w:t>вступать в коммуникацию с держателями различных типов ресурсов, точно и объективно презентуя свой проект или возможные результаты исследования, с целью обеспечения продуктивного взаимовыгодного сотрудничества;</w:t>
      </w:r>
    </w:p>
    <w:p w:rsidR="0033086E" w:rsidRPr="005819CC" w:rsidRDefault="00D1299A"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 </w:t>
      </w:r>
      <w:r w:rsidR="0033086E" w:rsidRPr="005819CC">
        <w:rPr>
          <w:rFonts w:ascii="Times New Roman" w:eastAsia="Arial Unicode MS" w:hAnsi="Times New Roman" w:cs="Times New Roman"/>
          <w:color w:val="000000"/>
          <w:sz w:val="24"/>
          <w:szCs w:val="24"/>
          <w:lang w:eastAsia="ru-RU" w:bidi="ru-RU"/>
        </w:rPr>
        <w:t>самостоятельно и совместно с другими авторами разрабатывать систему параметров и критериев оценки эффективности и продуктивности реализации проекта или исследования на каждом этапе реализации и по завершении работы;</w:t>
      </w:r>
    </w:p>
    <w:p w:rsidR="0033086E" w:rsidRPr="005819CC" w:rsidRDefault="00E87A1B"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 </w:t>
      </w:r>
      <w:r w:rsidR="0033086E" w:rsidRPr="005819CC">
        <w:rPr>
          <w:rFonts w:ascii="Times New Roman" w:eastAsia="Arial Unicode MS" w:hAnsi="Times New Roman" w:cs="Times New Roman"/>
          <w:color w:val="000000"/>
          <w:sz w:val="24"/>
          <w:szCs w:val="24"/>
          <w:lang w:eastAsia="ru-RU" w:bidi="ru-RU"/>
        </w:rPr>
        <w:t>адекватно оценивать риски реализации проекта и проведения исследования и предусматривать пути минимизации этих рисков;</w:t>
      </w:r>
    </w:p>
    <w:p w:rsidR="0033086E" w:rsidRPr="005819CC" w:rsidRDefault="00E87A1B"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 </w:t>
      </w:r>
      <w:r w:rsidR="0033086E" w:rsidRPr="005819CC">
        <w:rPr>
          <w:rFonts w:ascii="Times New Roman" w:eastAsia="Arial Unicode MS" w:hAnsi="Times New Roman" w:cs="Times New Roman"/>
          <w:color w:val="000000"/>
          <w:sz w:val="24"/>
          <w:szCs w:val="24"/>
          <w:lang w:eastAsia="ru-RU" w:bidi="ru-RU"/>
        </w:rPr>
        <w:t>адекватно оценивать последствия реализации своего проекта (изменения, которые он повлечет в жизни других людей, сообществ);</w:t>
      </w:r>
    </w:p>
    <w:p w:rsidR="0033086E" w:rsidRPr="005819CC" w:rsidRDefault="00E87A1B"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 </w:t>
      </w:r>
      <w:r w:rsidR="0033086E" w:rsidRPr="005819CC">
        <w:rPr>
          <w:rFonts w:ascii="Times New Roman" w:eastAsia="Arial Unicode MS" w:hAnsi="Times New Roman" w:cs="Times New Roman"/>
          <w:color w:val="000000"/>
          <w:sz w:val="24"/>
          <w:szCs w:val="24"/>
          <w:lang w:eastAsia="ru-RU" w:bidi="ru-RU"/>
        </w:rPr>
        <w:t>адекватно оценивать дальнейшее развитие своего проекта или исследования, видеть возможные в</w:t>
      </w:r>
      <w:r w:rsidRPr="005819CC">
        <w:rPr>
          <w:rFonts w:ascii="Times New Roman" w:eastAsia="Arial Unicode MS" w:hAnsi="Times New Roman" w:cs="Times New Roman"/>
          <w:color w:val="000000"/>
          <w:sz w:val="24"/>
          <w:szCs w:val="24"/>
          <w:lang w:eastAsia="ru-RU" w:bidi="ru-RU"/>
        </w:rPr>
        <w:t>арианты применения результатов.</w:t>
      </w:r>
    </w:p>
    <w:p w:rsidR="008416E5" w:rsidRDefault="008416E5" w:rsidP="005819CC">
      <w:pPr>
        <w:spacing w:after="0" w:line="240" w:lineRule="auto"/>
        <w:contextualSpacing/>
        <w:jc w:val="both"/>
        <w:rPr>
          <w:rFonts w:ascii="Times New Roman" w:eastAsia="Arial Unicode MS" w:hAnsi="Times New Roman" w:cs="Times New Roman"/>
          <w:b/>
          <w:color w:val="000000"/>
          <w:sz w:val="24"/>
          <w:szCs w:val="24"/>
          <w:lang w:eastAsia="ru-RU" w:bidi="ru-RU"/>
        </w:rPr>
      </w:pPr>
      <w:bookmarkStart w:id="46" w:name="_Toc435412701"/>
      <w:bookmarkStart w:id="47" w:name="_Toc453968175"/>
    </w:p>
    <w:p w:rsidR="0033086E" w:rsidRPr="005819CC" w:rsidRDefault="0033086E" w:rsidP="005819CC">
      <w:pPr>
        <w:spacing w:after="0" w:line="240" w:lineRule="auto"/>
        <w:contextualSpacing/>
        <w:jc w:val="both"/>
        <w:rPr>
          <w:rFonts w:ascii="Times New Roman" w:eastAsia="Arial Unicode MS" w:hAnsi="Times New Roman" w:cs="Times New Roman"/>
          <w:b/>
          <w:color w:val="000000"/>
          <w:sz w:val="24"/>
          <w:szCs w:val="24"/>
          <w:lang w:eastAsia="ru-RU" w:bidi="ru-RU"/>
        </w:rPr>
      </w:pPr>
      <w:r w:rsidRPr="005819CC">
        <w:rPr>
          <w:rFonts w:ascii="Times New Roman" w:eastAsia="Arial Unicode MS" w:hAnsi="Times New Roman" w:cs="Times New Roman"/>
          <w:b/>
          <w:color w:val="000000"/>
          <w:sz w:val="24"/>
          <w:szCs w:val="24"/>
          <w:lang w:eastAsia="ru-RU" w:bidi="ru-RU"/>
        </w:rPr>
        <w:t>II.1.7. Описание условий, обеспечивающих развитие универсальных учебных действий у обучающихся, в том числе системы организационно-методического и ресурсного обеспечения учебно-исследовательской и проектной деятельности обучающихся</w:t>
      </w:r>
      <w:bookmarkEnd w:id="46"/>
      <w:bookmarkEnd w:id="47"/>
    </w:p>
    <w:p w:rsidR="0033086E" w:rsidRPr="005819CC" w:rsidRDefault="0033086E"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Условия реализации основной образовательной программы, в том числе программы развития УУД, </w:t>
      </w:r>
      <w:r w:rsidR="00174EBE" w:rsidRPr="005819CC">
        <w:rPr>
          <w:rFonts w:ascii="Times New Roman" w:eastAsia="Arial Unicode MS" w:hAnsi="Times New Roman" w:cs="Times New Roman"/>
          <w:color w:val="000000"/>
          <w:sz w:val="24"/>
          <w:szCs w:val="24"/>
          <w:lang w:eastAsia="ru-RU" w:bidi="ru-RU"/>
        </w:rPr>
        <w:t>обеспечат</w:t>
      </w:r>
      <w:r w:rsidRPr="005819CC">
        <w:rPr>
          <w:rFonts w:ascii="Times New Roman" w:eastAsia="Arial Unicode MS" w:hAnsi="Times New Roman" w:cs="Times New Roman"/>
          <w:color w:val="000000"/>
          <w:sz w:val="24"/>
          <w:szCs w:val="24"/>
          <w:lang w:eastAsia="ru-RU" w:bidi="ru-RU"/>
        </w:rPr>
        <w:t xml:space="preserve"> совершенствование компетенций проектной и учебно-исследовательской деятельности обучающихся. Условия включают: </w:t>
      </w:r>
    </w:p>
    <w:p w:rsidR="0033086E" w:rsidRPr="005819CC" w:rsidRDefault="00174EBE"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 </w:t>
      </w:r>
      <w:r w:rsidR="0033086E" w:rsidRPr="005819CC">
        <w:rPr>
          <w:rFonts w:ascii="Times New Roman" w:eastAsia="Arial Unicode MS" w:hAnsi="Times New Roman" w:cs="Times New Roman"/>
          <w:color w:val="000000"/>
          <w:sz w:val="24"/>
          <w:szCs w:val="24"/>
          <w:lang w:eastAsia="ru-RU" w:bidi="ru-RU"/>
        </w:rPr>
        <w:t xml:space="preserve">укомплектованность </w:t>
      </w:r>
      <w:r w:rsidR="00D82F6B" w:rsidRPr="005819CC">
        <w:rPr>
          <w:rFonts w:ascii="Times New Roman" w:eastAsia="Arial Unicode MS" w:hAnsi="Times New Roman" w:cs="Times New Roman"/>
          <w:color w:val="000000"/>
          <w:sz w:val="24"/>
          <w:szCs w:val="24"/>
          <w:lang w:eastAsia="ru-RU" w:bidi="ru-RU"/>
        </w:rPr>
        <w:t>техникума</w:t>
      </w:r>
      <w:r w:rsidR="0033086E" w:rsidRPr="005819CC">
        <w:rPr>
          <w:rFonts w:ascii="Times New Roman" w:eastAsia="Arial Unicode MS" w:hAnsi="Times New Roman" w:cs="Times New Roman"/>
          <w:color w:val="000000"/>
          <w:sz w:val="24"/>
          <w:szCs w:val="24"/>
          <w:lang w:eastAsia="ru-RU" w:bidi="ru-RU"/>
        </w:rPr>
        <w:t xml:space="preserve"> педагогическими, руководящими и иными работниками</w:t>
      </w:r>
      <w:r w:rsidR="00D82F6B" w:rsidRPr="005819CC">
        <w:rPr>
          <w:rFonts w:ascii="Times New Roman" w:eastAsia="Arial Unicode MS" w:hAnsi="Times New Roman" w:cs="Times New Roman"/>
          <w:color w:val="000000"/>
          <w:sz w:val="24"/>
          <w:szCs w:val="24"/>
          <w:lang w:eastAsia="ru-RU" w:bidi="ru-RU"/>
        </w:rPr>
        <w:t xml:space="preserve"> (100%)</w:t>
      </w:r>
      <w:r w:rsidR="0033086E" w:rsidRPr="005819CC">
        <w:rPr>
          <w:rFonts w:ascii="Times New Roman" w:eastAsia="Arial Unicode MS" w:hAnsi="Times New Roman" w:cs="Times New Roman"/>
          <w:color w:val="000000"/>
          <w:sz w:val="24"/>
          <w:szCs w:val="24"/>
          <w:lang w:eastAsia="ru-RU" w:bidi="ru-RU"/>
        </w:rPr>
        <w:t xml:space="preserve">; </w:t>
      </w:r>
    </w:p>
    <w:p w:rsidR="0033086E" w:rsidRPr="005819CC" w:rsidRDefault="00174EBE"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 </w:t>
      </w:r>
      <w:r w:rsidR="0033086E" w:rsidRPr="005819CC">
        <w:rPr>
          <w:rFonts w:ascii="Times New Roman" w:eastAsia="Arial Unicode MS" w:hAnsi="Times New Roman" w:cs="Times New Roman"/>
          <w:color w:val="000000"/>
          <w:sz w:val="24"/>
          <w:szCs w:val="24"/>
          <w:lang w:eastAsia="ru-RU" w:bidi="ru-RU"/>
        </w:rPr>
        <w:t>уровень квалификации педагогических и иных работников</w:t>
      </w:r>
      <w:r w:rsidR="00A475CD" w:rsidRPr="005819CC">
        <w:rPr>
          <w:rFonts w:ascii="Times New Roman" w:eastAsia="Arial Unicode MS" w:hAnsi="Times New Roman" w:cs="Times New Roman"/>
          <w:color w:val="000000"/>
          <w:sz w:val="24"/>
          <w:szCs w:val="24"/>
          <w:lang w:eastAsia="ru-RU" w:bidi="ru-RU"/>
        </w:rPr>
        <w:t xml:space="preserve"> (86% имеют первую и высшую категорию)</w:t>
      </w:r>
      <w:r w:rsidR="0033086E" w:rsidRPr="005819CC">
        <w:rPr>
          <w:rFonts w:ascii="Times New Roman" w:eastAsia="Arial Unicode MS" w:hAnsi="Times New Roman" w:cs="Times New Roman"/>
          <w:color w:val="000000"/>
          <w:sz w:val="24"/>
          <w:szCs w:val="24"/>
          <w:lang w:eastAsia="ru-RU" w:bidi="ru-RU"/>
        </w:rPr>
        <w:t xml:space="preserve">; </w:t>
      </w:r>
    </w:p>
    <w:p w:rsidR="0033086E" w:rsidRPr="005819CC" w:rsidRDefault="00174EBE"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 </w:t>
      </w:r>
      <w:r w:rsidR="0033086E" w:rsidRPr="005819CC">
        <w:rPr>
          <w:rFonts w:ascii="Times New Roman" w:eastAsia="Arial Unicode MS" w:hAnsi="Times New Roman" w:cs="Times New Roman"/>
          <w:color w:val="000000"/>
          <w:sz w:val="24"/>
          <w:szCs w:val="24"/>
          <w:lang w:eastAsia="ru-RU" w:bidi="ru-RU"/>
        </w:rPr>
        <w:t xml:space="preserve">непрерывность профессионального развития педагогических работников </w:t>
      </w:r>
      <w:r w:rsidR="00E04F9B" w:rsidRPr="005819CC">
        <w:rPr>
          <w:rFonts w:ascii="Times New Roman" w:eastAsia="Arial Unicode MS" w:hAnsi="Times New Roman" w:cs="Times New Roman"/>
          <w:color w:val="000000"/>
          <w:sz w:val="24"/>
          <w:szCs w:val="24"/>
          <w:lang w:eastAsia="ru-RU" w:bidi="ru-RU"/>
        </w:rPr>
        <w:t>техникума</w:t>
      </w:r>
      <w:r w:rsidR="0033086E" w:rsidRPr="005819CC">
        <w:rPr>
          <w:rFonts w:ascii="Times New Roman" w:eastAsia="Arial Unicode MS" w:hAnsi="Times New Roman" w:cs="Times New Roman"/>
          <w:color w:val="000000"/>
          <w:sz w:val="24"/>
          <w:szCs w:val="24"/>
          <w:lang w:eastAsia="ru-RU" w:bidi="ru-RU"/>
        </w:rPr>
        <w:t>, реализующей образовательную программу среднего общего образования</w:t>
      </w:r>
      <w:r w:rsidR="002C4F87" w:rsidRPr="005819CC">
        <w:rPr>
          <w:rFonts w:ascii="Times New Roman" w:eastAsia="Arial Unicode MS" w:hAnsi="Times New Roman" w:cs="Times New Roman"/>
          <w:color w:val="000000"/>
          <w:sz w:val="24"/>
          <w:szCs w:val="24"/>
          <w:lang w:eastAsia="ru-RU" w:bidi="ru-RU"/>
        </w:rPr>
        <w:t xml:space="preserve"> (прохождение курсов не реже одного раза в три года)</w:t>
      </w:r>
      <w:r w:rsidR="0033086E" w:rsidRPr="005819CC">
        <w:rPr>
          <w:rFonts w:ascii="Times New Roman" w:eastAsia="Arial Unicode MS" w:hAnsi="Times New Roman" w:cs="Times New Roman"/>
          <w:color w:val="000000"/>
          <w:sz w:val="24"/>
          <w:szCs w:val="24"/>
          <w:lang w:eastAsia="ru-RU" w:bidi="ru-RU"/>
        </w:rPr>
        <w:t xml:space="preserve">. </w:t>
      </w:r>
    </w:p>
    <w:p w:rsidR="0033086E" w:rsidRPr="005819CC" w:rsidRDefault="0033086E"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Педагогические кадры должны име</w:t>
      </w:r>
      <w:r w:rsidR="00895C77" w:rsidRPr="005819CC">
        <w:rPr>
          <w:rFonts w:ascii="Times New Roman" w:eastAsia="Arial Unicode MS" w:hAnsi="Times New Roman" w:cs="Times New Roman"/>
          <w:color w:val="000000"/>
          <w:sz w:val="24"/>
          <w:szCs w:val="24"/>
          <w:lang w:eastAsia="ru-RU" w:bidi="ru-RU"/>
        </w:rPr>
        <w:t>ют</w:t>
      </w:r>
      <w:r w:rsidRPr="005819CC">
        <w:rPr>
          <w:rFonts w:ascii="Times New Roman" w:eastAsia="Arial Unicode MS" w:hAnsi="Times New Roman" w:cs="Times New Roman"/>
          <w:color w:val="000000"/>
          <w:sz w:val="24"/>
          <w:szCs w:val="24"/>
          <w:lang w:eastAsia="ru-RU" w:bidi="ru-RU"/>
        </w:rPr>
        <w:t xml:space="preserve"> необходимый уровень подготовки для реализации программы УУД:</w:t>
      </w:r>
    </w:p>
    <w:p w:rsidR="0033086E" w:rsidRPr="005819CC" w:rsidRDefault="00E04F9B"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 </w:t>
      </w:r>
      <w:r w:rsidR="0033086E" w:rsidRPr="005819CC">
        <w:rPr>
          <w:rFonts w:ascii="Times New Roman" w:eastAsia="Arial Unicode MS" w:hAnsi="Times New Roman" w:cs="Times New Roman"/>
          <w:color w:val="000000"/>
          <w:sz w:val="24"/>
          <w:szCs w:val="24"/>
          <w:lang w:eastAsia="ru-RU" w:bidi="ru-RU"/>
        </w:rPr>
        <w:t>педагоги владеют представлениями о возрастных особенностях обучающихся начальной, основной и старшей школы;</w:t>
      </w:r>
    </w:p>
    <w:p w:rsidR="0033086E" w:rsidRPr="005819CC" w:rsidRDefault="00E04F9B"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 </w:t>
      </w:r>
      <w:r w:rsidR="0033086E" w:rsidRPr="005819CC">
        <w:rPr>
          <w:rFonts w:ascii="Times New Roman" w:eastAsia="Arial Unicode MS" w:hAnsi="Times New Roman" w:cs="Times New Roman"/>
          <w:color w:val="000000"/>
          <w:sz w:val="24"/>
          <w:szCs w:val="24"/>
          <w:lang w:eastAsia="ru-RU" w:bidi="ru-RU"/>
        </w:rPr>
        <w:t>педагоги прошли курсы повышения квалификации, посвященные ФГОС;</w:t>
      </w:r>
    </w:p>
    <w:p w:rsidR="0033086E" w:rsidRPr="005819CC" w:rsidRDefault="00E04F9B"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 </w:t>
      </w:r>
      <w:r w:rsidR="0033086E" w:rsidRPr="005819CC">
        <w:rPr>
          <w:rFonts w:ascii="Times New Roman" w:eastAsia="Arial Unicode MS" w:hAnsi="Times New Roman" w:cs="Times New Roman"/>
          <w:color w:val="000000"/>
          <w:sz w:val="24"/>
          <w:szCs w:val="24"/>
          <w:lang w:eastAsia="ru-RU" w:bidi="ru-RU"/>
        </w:rPr>
        <w:t>педагоги участвовали во внутри</w:t>
      </w:r>
      <w:r w:rsidR="00AA20BF" w:rsidRPr="005819CC">
        <w:rPr>
          <w:rFonts w:ascii="Times New Roman" w:eastAsia="Arial Unicode MS" w:hAnsi="Times New Roman" w:cs="Times New Roman"/>
          <w:color w:val="000000"/>
          <w:sz w:val="24"/>
          <w:szCs w:val="24"/>
          <w:lang w:eastAsia="ru-RU" w:bidi="ru-RU"/>
        </w:rPr>
        <w:t>техникумовском</w:t>
      </w:r>
      <w:r w:rsidR="0033086E" w:rsidRPr="005819CC">
        <w:rPr>
          <w:rFonts w:ascii="Times New Roman" w:eastAsia="Arial Unicode MS" w:hAnsi="Times New Roman" w:cs="Times New Roman"/>
          <w:color w:val="000000"/>
          <w:sz w:val="24"/>
          <w:szCs w:val="24"/>
          <w:lang w:eastAsia="ru-RU" w:bidi="ru-RU"/>
        </w:rPr>
        <w:t xml:space="preserve"> семинаре, посвященном особенностям применения выбранной программы по УУД;</w:t>
      </w:r>
    </w:p>
    <w:p w:rsidR="0033086E" w:rsidRPr="005819CC" w:rsidRDefault="00E04F9B"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 </w:t>
      </w:r>
      <w:r w:rsidR="0033086E" w:rsidRPr="005819CC">
        <w:rPr>
          <w:rFonts w:ascii="Times New Roman" w:eastAsia="Arial Unicode MS" w:hAnsi="Times New Roman" w:cs="Times New Roman"/>
          <w:color w:val="000000"/>
          <w:sz w:val="24"/>
          <w:szCs w:val="24"/>
          <w:lang w:eastAsia="ru-RU" w:bidi="ru-RU"/>
        </w:rPr>
        <w:t>педагоги могут строить образовательную деятельность в рамках учебного предмета в соответствии с особенностями формирования конкретных УУД;</w:t>
      </w:r>
    </w:p>
    <w:p w:rsidR="0033086E" w:rsidRPr="005819CC" w:rsidRDefault="00E04F9B"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 </w:t>
      </w:r>
      <w:r w:rsidR="0033086E" w:rsidRPr="005819CC">
        <w:rPr>
          <w:rFonts w:ascii="Times New Roman" w:eastAsia="Arial Unicode MS" w:hAnsi="Times New Roman" w:cs="Times New Roman"/>
          <w:color w:val="000000"/>
          <w:sz w:val="24"/>
          <w:szCs w:val="24"/>
          <w:lang w:eastAsia="ru-RU" w:bidi="ru-RU"/>
        </w:rPr>
        <w:t>педагоги осуществляют формирование УУД в рамках проектной, исследовательской деятельности;</w:t>
      </w:r>
    </w:p>
    <w:p w:rsidR="0033086E" w:rsidRPr="005819CC" w:rsidRDefault="00E04F9B"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 </w:t>
      </w:r>
      <w:r w:rsidR="0033086E" w:rsidRPr="005819CC">
        <w:rPr>
          <w:rFonts w:ascii="Times New Roman" w:eastAsia="Arial Unicode MS" w:hAnsi="Times New Roman" w:cs="Times New Roman"/>
          <w:color w:val="000000"/>
          <w:sz w:val="24"/>
          <w:szCs w:val="24"/>
          <w:lang w:eastAsia="ru-RU" w:bidi="ru-RU"/>
        </w:rPr>
        <w:t>характер взаимодействия педагога и обучающегося не противоречит представлениям об условиях формирования УУД;</w:t>
      </w:r>
    </w:p>
    <w:p w:rsidR="0033086E" w:rsidRPr="005819CC" w:rsidRDefault="00E04F9B"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 </w:t>
      </w:r>
      <w:r w:rsidR="0033086E" w:rsidRPr="005819CC">
        <w:rPr>
          <w:rFonts w:ascii="Times New Roman" w:eastAsia="Arial Unicode MS" w:hAnsi="Times New Roman" w:cs="Times New Roman"/>
          <w:color w:val="000000"/>
          <w:sz w:val="24"/>
          <w:szCs w:val="24"/>
          <w:lang w:eastAsia="ru-RU" w:bidi="ru-RU"/>
        </w:rPr>
        <w:t>педагоги владеют методиками формирующего оценивания; наличие позиции тьютора или педагога, владеющего навыками тьюторского сопровождения обучающихся;</w:t>
      </w:r>
    </w:p>
    <w:p w:rsidR="0033086E" w:rsidRPr="005819CC" w:rsidRDefault="00C86A03"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 </w:t>
      </w:r>
      <w:r w:rsidR="0033086E" w:rsidRPr="005819CC">
        <w:rPr>
          <w:rFonts w:ascii="Times New Roman" w:eastAsia="Arial Unicode MS" w:hAnsi="Times New Roman" w:cs="Times New Roman"/>
          <w:color w:val="000000"/>
          <w:sz w:val="24"/>
          <w:szCs w:val="24"/>
          <w:lang w:eastAsia="ru-RU" w:bidi="ru-RU"/>
        </w:rPr>
        <w:t>педагоги умеют применять инструментарий для оценки качества формирования УУД в рамках одного или нескольких предметов.</w:t>
      </w:r>
    </w:p>
    <w:p w:rsidR="0033086E" w:rsidRPr="005819CC" w:rsidRDefault="0033086E"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Наряду с общими можно выделить ряд специфических характеристик организации образовательного пространства, обеспечивающих формирование УУД в открытом образовательном пространстве:</w:t>
      </w:r>
    </w:p>
    <w:p w:rsidR="0033086E" w:rsidRPr="005819CC" w:rsidRDefault="00522838"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 </w:t>
      </w:r>
      <w:r w:rsidR="0033086E" w:rsidRPr="005819CC">
        <w:rPr>
          <w:rFonts w:ascii="Times New Roman" w:eastAsia="Arial Unicode MS" w:hAnsi="Times New Roman" w:cs="Times New Roman"/>
          <w:color w:val="000000"/>
          <w:sz w:val="24"/>
          <w:szCs w:val="24"/>
          <w:lang w:eastAsia="ru-RU" w:bidi="ru-RU"/>
        </w:rPr>
        <w:t>сетевое взаимодействие образовательной организации с другими организациями общего и дополнительного образования, с учреждениями культуры;</w:t>
      </w:r>
    </w:p>
    <w:p w:rsidR="0033086E" w:rsidRPr="005819CC" w:rsidRDefault="00522838"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 </w:t>
      </w:r>
      <w:r w:rsidR="0033086E" w:rsidRPr="005819CC">
        <w:rPr>
          <w:rFonts w:ascii="Times New Roman" w:eastAsia="Arial Unicode MS" w:hAnsi="Times New Roman" w:cs="Times New Roman"/>
          <w:color w:val="000000"/>
          <w:sz w:val="24"/>
          <w:szCs w:val="24"/>
          <w:lang w:eastAsia="ru-RU" w:bidi="ru-RU"/>
        </w:rPr>
        <w:t>обеспечение возможности реализации индивидуальной образовательной траектории обучающихся (разнообразие форм получения образования в данной образовательной организации, обеспечение возможности выбора обучающимся формы получения образования, уровня освоения предметного материала, учителя, учебной группы, обеспечения тьюторского сопровождения образовательной траектории обучающегося);</w:t>
      </w:r>
    </w:p>
    <w:p w:rsidR="0033086E" w:rsidRPr="005819CC" w:rsidRDefault="00522838"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 </w:t>
      </w:r>
      <w:r w:rsidR="0033086E" w:rsidRPr="005819CC">
        <w:rPr>
          <w:rFonts w:ascii="Times New Roman" w:eastAsia="Arial Unicode MS" w:hAnsi="Times New Roman" w:cs="Times New Roman"/>
          <w:color w:val="000000"/>
          <w:sz w:val="24"/>
          <w:szCs w:val="24"/>
          <w:lang w:eastAsia="ru-RU" w:bidi="ru-RU"/>
        </w:rPr>
        <w:t>обеспечение возможности «конвертации» образовательных достижений, полученных обучающимися в иных образовательных структурах, организациях и событиях, в учебные результаты основного образования;</w:t>
      </w:r>
    </w:p>
    <w:p w:rsidR="0033086E" w:rsidRPr="005819CC" w:rsidRDefault="00A12E3F"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 </w:t>
      </w:r>
      <w:r w:rsidR="0033086E" w:rsidRPr="005819CC">
        <w:rPr>
          <w:rFonts w:ascii="Times New Roman" w:eastAsia="Arial Unicode MS" w:hAnsi="Times New Roman" w:cs="Times New Roman"/>
          <w:color w:val="000000"/>
          <w:sz w:val="24"/>
          <w:szCs w:val="24"/>
          <w:lang w:eastAsia="ru-RU" w:bidi="ru-RU"/>
        </w:rPr>
        <w:t>привлечение дистанционных форм получения образования (онлайн-курсов, заочных школ, дистанционных университетов) как элемента индивидуальной образовательной траектории обучающихся;</w:t>
      </w:r>
    </w:p>
    <w:p w:rsidR="0033086E" w:rsidRPr="005819CC" w:rsidRDefault="00A12E3F"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 </w:t>
      </w:r>
      <w:r w:rsidR="0033086E" w:rsidRPr="005819CC">
        <w:rPr>
          <w:rFonts w:ascii="Times New Roman" w:eastAsia="Arial Unicode MS" w:hAnsi="Times New Roman" w:cs="Times New Roman"/>
          <w:color w:val="000000"/>
          <w:sz w:val="24"/>
          <w:szCs w:val="24"/>
          <w:lang w:eastAsia="ru-RU" w:bidi="ru-RU"/>
        </w:rPr>
        <w:t>привлечение сети Интернет в качестве образовательного ресурса: интерактивные конференции и образовательные события с ровесниками из других городов России и других стран, культурно-исторические и языковые погружения с носителями иностранных языков и представителями иных культур;</w:t>
      </w:r>
    </w:p>
    <w:p w:rsidR="0033086E" w:rsidRPr="005819CC" w:rsidRDefault="00A12E3F"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 </w:t>
      </w:r>
      <w:r w:rsidR="0033086E" w:rsidRPr="005819CC">
        <w:rPr>
          <w:rFonts w:ascii="Times New Roman" w:eastAsia="Arial Unicode MS" w:hAnsi="Times New Roman" w:cs="Times New Roman"/>
          <w:color w:val="000000"/>
          <w:sz w:val="24"/>
          <w:szCs w:val="24"/>
          <w:lang w:eastAsia="ru-RU" w:bidi="ru-RU"/>
        </w:rPr>
        <w:t>обеспечение возможности вовлечения обучающихся в проектную деятельность, в том числе в деятельность социального проектирования и социального предпринимательства;</w:t>
      </w:r>
    </w:p>
    <w:p w:rsidR="0033086E" w:rsidRPr="005819CC" w:rsidRDefault="00A12E3F"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 </w:t>
      </w:r>
      <w:r w:rsidR="0033086E" w:rsidRPr="005819CC">
        <w:rPr>
          <w:rFonts w:ascii="Times New Roman" w:eastAsia="Arial Unicode MS" w:hAnsi="Times New Roman" w:cs="Times New Roman"/>
          <w:color w:val="000000"/>
          <w:sz w:val="24"/>
          <w:szCs w:val="24"/>
          <w:lang w:eastAsia="ru-RU" w:bidi="ru-RU"/>
        </w:rPr>
        <w:t>обеспечение возможности вовлечения обучающихся в разнообразную исследовательскую деятельность;</w:t>
      </w:r>
    </w:p>
    <w:p w:rsidR="0033086E" w:rsidRPr="005819CC" w:rsidRDefault="00A12E3F"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 </w:t>
      </w:r>
      <w:r w:rsidR="0033086E" w:rsidRPr="005819CC">
        <w:rPr>
          <w:rFonts w:ascii="Times New Roman" w:eastAsia="Arial Unicode MS" w:hAnsi="Times New Roman" w:cs="Times New Roman"/>
          <w:color w:val="000000"/>
          <w:sz w:val="24"/>
          <w:szCs w:val="24"/>
          <w:lang w:eastAsia="ru-RU" w:bidi="ru-RU"/>
        </w:rPr>
        <w:t>обеспечение широкой социализации обучающихся как через реализацию социальных проектов, так и через организованную разнообразную социальную практику: работу в волонтерских и благотворительных организациях, участие в благотворительных акциях, марафонах и проектах.</w:t>
      </w:r>
    </w:p>
    <w:p w:rsidR="0033086E" w:rsidRPr="005819CC" w:rsidRDefault="0033086E"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Создание условий для развития УУД — это не дополнение к образовательной деятельности, а кардинальное изменение содержания, форм и методов, при которых успешное обучение невозможно без одновременного наращивания компетенций. Иными словами, перед обучающимися ставятся такие учебные задачи, решение которых невозможно без учебного сотрудничества со сверстниками и взрослыми (а также с младшими, если речь идет о разновозрастных задачах), без соответствующих управленческих умений, без определенного уровня владения информационно-коммуникативными технологиями.</w:t>
      </w:r>
    </w:p>
    <w:p w:rsidR="0033086E" w:rsidRPr="005819CC" w:rsidRDefault="0033086E" w:rsidP="005819CC">
      <w:pPr>
        <w:spacing w:after="0" w:line="240" w:lineRule="auto"/>
        <w:contextualSpacing/>
        <w:jc w:val="both"/>
        <w:rPr>
          <w:rFonts w:ascii="Times New Roman" w:eastAsia="Arial Unicode MS" w:hAnsi="Times New Roman" w:cs="Times New Roman"/>
          <w:b/>
          <w:bCs/>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Все перечисленные элементы образовательной инфраструктуры призваны обеспечить возможность самостоятельного действия обучающихся, высокую степень свободы выбора элементов образовательной траектории, возможность самостоятельного принятия решения, самостоятельной постановки задачи и достижения поставленной цели.</w:t>
      </w:r>
    </w:p>
    <w:p w:rsidR="0033086E" w:rsidRPr="005819CC" w:rsidRDefault="0033086E" w:rsidP="005819CC">
      <w:pPr>
        <w:spacing w:after="0" w:line="240" w:lineRule="auto"/>
        <w:contextualSpacing/>
        <w:jc w:val="both"/>
        <w:rPr>
          <w:rFonts w:ascii="Times New Roman" w:eastAsia="Arial Unicode MS" w:hAnsi="Times New Roman" w:cs="Times New Roman"/>
          <w:color w:val="000000"/>
          <w:sz w:val="24"/>
          <w:szCs w:val="24"/>
          <w:lang w:eastAsia="ru-RU" w:bidi="ru-RU"/>
        </w:rPr>
      </w:pPr>
    </w:p>
    <w:p w:rsidR="0033086E" w:rsidRPr="005819CC" w:rsidRDefault="0033086E" w:rsidP="005819CC">
      <w:pPr>
        <w:spacing w:after="0" w:line="240" w:lineRule="auto"/>
        <w:contextualSpacing/>
        <w:jc w:val="both"/>
        <w:rPr>
          <w:rFonts w:ascii="Times New Roman" w:eastAsia="Arial Unicode MS" w:hAnsi="Times New Roman" w:cs="Times New Roman"/>
          <w:b/>
          <w:color w:val="000000"/>
          <w:sz w:val="24"/>
          <w:szCs w:val="24"/>
          <w:lang w:eastAsia="ru-RU" w:bidi="ru-RU"/>
        </w:rPr>
      </w:pPr>
      <w:bookmarkStart w:id="48" w:name="_Toc435412702"/>
      <w:bookmarkStart w:id="49" w:name="_Toc453968176"/>
      <w:r w:rsidRPr="005819CC">
        <w:rPr>
          <w:rFonts w:ascii="Times New Roman" w:eastAsia="Arial Unicode MS" w:hAnsi="Times New Roman" w:cs="Times New Roman"/>
          <w:b/>
          <w:color w:val="000000"/>
          <w:sz w:val="24"/>
          <w:szCs w:val="24"/>
          <w:lang w:eastAsia="ru-RU" w:bidi="ru-RU"/>
        </w:rPr>
        <w:t>II.1.8. Методика и инструментарий оценки успешности освоения и применения обучающимися универсальных учебных действий</w:t>
      </w:r>
      <w:bookmarkEnd w:id="48"/>
      <w:bookmarkEnd w:id="49"/>
    </w:p>
    <w:p w:rsidR="0033086E" w:rsidRPr="005819CC" w:rsidRDefault="0033086E"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Наряду с традиционными формами оценивания метапредметных образовательных результатов на уровне среднего общего образования универсальные учебные действия оцениваются в рамках специально организованных образовательной организацией модельных ситуаций, отражающих специфику будущей профессиональной и социальной жизни подростка (например, образовательное событие, защита реализованного проекта, представление уче</w:t>
      </w:r>
      <w:r w:rsidR="009D3CF8" w:rsidRPr="005819CC">
        <w:rPr>
          <w:rFonts w:ascii="Times New Roman" w:eastAsia="Arial Unicode MS" w:hAnsi="Times New Roman" w:cs="Times New Roman"/>
          <w:color w:val="000000"/>
          <w:sz w:val="24"/>
          <w:szCs w:val="24"/>
          <w:lang w:eastAsia="ru-RU" w:bidi="ru-RU"/>
        </w:rPr>
        <w:t xml:space="preserve">бно-исследовательской работы). </w:t>
      </w:r>
    </w:p>
    <w:p w:rsidR="0033086E" w:rsidRPr="005819CC" w:rsidRDefault="0033086E" w:rsidP="005819CC">
      <w:pPr>
        <w:spacing w:after="0" w:line="240" w:lineRule="auto"/>
        <w:contextualSpacing/>
        <w:jc w:val="both"/>
        <w:rPr>
          <w:rFonts w:ascii="Times New Roman" w:eastAsia="Arial Unicode MS" w:hAnsi="Times New Roman" w:cs="Times New Roman"/>
          <w:b/>
          <w:color w:val="000000"/>
          <w:sz w:val="24"/>
          <w:szCs w:val="24"/>
          <w:lang w:eastAsia="ru-RU" w:bidi="ru-RU"/>
        </w:rPr>
      </w:pPr>
      <w:r w:rsidRPr="005819CC">
        <w:rPr>
          <w:rFonts w:ascii="Times New Roman" w:eastAsia="Arial Unicode MS" w:hAnsi="Times New Roman" w:cs="Times New Roman"/>
          <w:b/>
          <w:color w:val="000000"/>
          <w:sz w:val="24"/>
          <w:szCs w:val="24"/>
          <w:lang w:eastAsia="ru-RU" w:bidi="ru-RU"/>
        </w:rPr>
        <w:t>Образовательное событие как формат оценки успешности освоения и применения обучающимися универсальных учебных действий</w:t>
      </w:r>
    </w:p>
    <w:p w:rsidR="0033086E" w:rsidRPr="005819CC" w:rsidRDefault="0033086E"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Материал образовательного события должен носить полидисциплинарный характер;</w:t>
      </w:r>
    </w:p>
    <w:p w:rsidR="0033086E" w:rsidRPr="005819CC" w:rsidRDefault="004D203C"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 </w:t>
      </w:r>
      <w:r w:rsidR="0033086E" w:rsidRPr="005819CC">
        <w:rPr>
          <w:rFonts w:ascii="Times New Roman" w:eastAsia="Arial Unicode MS" w:hAnsi="Times New Roman" w:cs="Times New Roman"/>
          <w:color w:val="000000"/>
          <w:sz w:val="24"/>
          <w:szCs w:val="24"/>
          <w:lang w:eastAsia="ru-RU" w:bidi="ru-RU"/>
        </w:rPr>
        <w:t>в событии целесообразно обеспечить участие обучающихся разных возрастов и разных типов образовательных организаций и учреждений (техникумов, колледжей, младших курсов вузов и др.).</w:t>
      </w:r>
    </w:p>
    <w:p w:rsidR="0033086E" w:rsidRPr="005819CC" w:rsidRDefault="004D203C"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 </w:t>
      </w:r>
      <w:r w:rsidR="0033086E" w:rsidRPr="005819CC">
        <w:rPr>
          <w:rFonts w:ascii="Times New Roman" w:eastAsia="Arial Unicode MS" w:hAnsi="Times New Roman" w:cs="Times New Roman"/>
          <w:color w:val="000000"/>
          <w:sz w:val="24"/>
          <w:szCs w:val="24"/>
          <w:lang w:eastAsia="ru-RU" w:bidi="ru-RU"/>
        </w:rPr>
        <w:t>в событии могут принимать участие представители бизнеса, государственных структур, педагоги вузов, педагоги образовательных организаций, чьи выпускники принимают участие в образовательном событии;</w:t>
      </w:r>
    </w:p>
    <w:p w:rsidR="0033086E" w:rsidRPr="005819CC" w:rsidRDefault="004D203C"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 </w:t>
      </w:r>
      <w:r w:rsidR="0033086E" w:rsidRPr="005819CC">
        <w:rPr>
          <w:rFonts w:ascii="Times New Roman" w:eastAsia="Arial Unicode MS" w:hAnsi="Times New Roman" w:cs="Times New Roman"/>
          <w:color w:val="000000"/>
          <w:sz w:val="24"/>
          <w:szCs w:val="24"/>
          <w:lang w:eastAsia="ru-RU" w:bidi="ru-RU"/>
        </w:rPr>
        <w:t>во время проведения образовательного события могут быть использованы различные форматы работы участников: индивидуальная и групповая работа, презентации промежуточных и итоговых результатов работы, стендовые доклады, дебаты и т.п.</w:t>
      </w:r>
    </w:p>
    <w:p w:rsidR="0033086E" w:rsidRPr="005819CC" w:rsidRDefault="0033086E"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Основные требования к инструментарию оценки универсальных учебных действий во время реализации оценочного образовательного события:</w:t>
      </w:r>
    </w:p>
    <w:p w:rsidR="0033086E" w:rsidRPr="005819CC" w:rsidRDefault="00D84A87"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 </w:t>
      </w:r>
      <w:r w:rsidR="0033086E" w:rsidRPr="005819CC">
        <w:rPr>
          <w:rFonts w:ascii="Times New Roman" w:eastAsia="Arial Unicode MS" w:hAnsi="Times New Roman" w:cs="Times New Roman"/>
          <w:color w:val="000000"/>
          <w:sz w:val="24"/>
          <w:szCs w:val="24"/>
          <w:lang w:eastAsia="ru-RU" w:bidi="ru-RU"/>
        </w:rPr>
        <w:t>для каждого из форматов работы, реализуемых в ходе оценочного образовательного события, педагогам целесообразно разработать самостоятельный инструмент оценки; в качестве инструментов оценки могут быть использованы оценочные листы, экспертные заключения и т.п.;</w:t>
      </w:r>
    </w:p>
    <w:p w:rsidR="0033086E" w:rsidRPr="005819CC" w:rsidRDefault="00D84A87"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 </w:t>
      </w:r>
      <w:r w:rsidR="0033086E" w:rsidRPr="005819CC">
        <w:rPr>
          <w:rFonts w:ascii="Times New Roman" w:eastAsia="Arial Unicode MS" w:hAnsi="Times New Roman" w:cs="Times New Roman"/>
          <w:color w:val="000000"/>
          <w:sz w:val="24"/>
          <w:szCs w:val="24"/>
          <w:lang w:eastAsia="ru-RU" w:bidi="ru-RU"/>
        </w:rPr>
        <w:t>правила проведения образовательного события, параметры и критерии оценки каждой формы работы в рамках образовательного оценочного события должны быть известны участникам заранее, до начала события. По возможности, параметры и критерии оценки каждой формы работы обучающихся должны разрабатываться и обсуждаться с самими старшеклассниками;</w:t>
      </w:r>
    </w:p>
    <w:p w:rsidR="0033086E" w:rsidRPr="005819CC" w:rsidRDefault="00D84A87"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 </w:t>
      </w:r>
      <w:r w:rsidR="0033086E" w:rsidRPr="005819CC">
        <w:rPr>
          <w:rFonts w:ascii="Times New Roman" w:eastAsia="Arial Unicode MS" w:hAnsi="Times New Roman" w:cs="Times New Roman"/>
          <w:color w:val="000000"/>
          <w:sz w:val="24"/>
          <w:szCs w:val="24"/>
          <w:lang w:eastAsia="ru-RU" w:bidi="ru-RU"/>
        </w:rPr>
        <w:t>каждому параметру оценки (оцениваемому универсальному учебному действию), занесенному в оценочный лист или экспертное заключение, должны соответствовать точные критерии оценки: за что, при каких условиях, исходя из каких принципов ставится то или иное количество баллов;</w:t>
      </w:r>
    </w:p>
    <w:p w:rsidR="0033086E" w:rsidRPr="005819CC" w:rsidRDefault="00D84A87"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 </w:t>
      </w:r>
      <w:r w:rsidR="0033086E" w:rsidRPr="005819CC">
        <w:rPr>
          <w:rFonts w:ascii="Times New Roman" w:eastAsia="Arial Unicode MS" w:hAnsi="Times New Roman" w:cs="Times New Roman"/>
          <w:color w:val="000000"/>
          <w:sz w:val="24"/>
          <w:szCs w:val="24"/>
          <w:lang w:eastAsia="ru-RU" w:bidi="ru-RU"/>
        </w:rPr>
        <w:t>на каждом этапе реализации образовательного события при использовании оценочных листов в качестве инструмента оценки результаты одних и тех же участников должны оценивать не менее двух экспертов одновременно; оценки, выставленные экспертами, в таком случае должны усредняться;</w:t>
      </w:r>
    </w:p>
    <w:p w:rsidR="0033086E" w:rsidRPr="005819CC" w:rsidRDefault="00D84A87"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 </w:t>
      </w:r>
      <w:r w:rsidR="0033086E" w:rsidRPr="005819CC">
        <w:rPr>
          <w:rFonts w:ascii="Times New Roman" w:eastAsia="Arial Unicode MS" w:hAnsi="Times New Roman" w:cs="Times New Roman"/>
          <w:color w:val="000000"/>
          <w:sz w:val="24"/>
          <w:szCs w:val="24"/>
          <w:lang w:eastAsia="ru-RU" w:bidi="ru-RU"/>
        </w:rPr>
        <w:t>в рамках реализации оценочного образовательного события должна быть предусмотрена возможность самооценки обучающихся и включения результатов самооценки в формирование итоговой оценки. В качестве инструмента самооценки обучающихся могут быть использованы те же инструменты (оценочные листы), которые используются для</w:t>
      </w:r>
      <w:r w:rsidRPr="005819CC">
        <w:rPr>
          <w:rFonts w:ascii="Times New Roman" w:eastAsia="Arial Unicode MS" w:hAnsi="Times New Roman" w:cs="Times New Roman"/>
          <w:color w:val="000000"/>
          <w:sz w:val="24"/>
          <w:szCs w:val="24"/>
          <w:lang w:eastAsia="ru-RU" w:bidi="ru-RU"/>
        </w:rPr>
        <w:t xml:space="preserve"> оценки обучающихся экспертами.</w:t>
      </w:r>
    </w:p>
    <w:p w:rsidR="0033086E" w:rsidRPr="005819CC" w:rsidRDefault="0033086E" w:rsidP="005819CC">
      <w:pPr>
        <w:spacing w:after="0" w:line="240" w:lineRule="auto"/>
        <w:contextualSpacing/>
        <w:jc w:val="both"/>
        <w:rPr>
          <w:rFonts w:ascii="Times New Roman" w:eastAsia="Arial Unicode MS" w:hAnsi="Times New Roman" w:cs="Times New Roman"/>
          <w:b/>
          <w:color w:val="000000"/>
          <w:sz w:val="24"/>
          <w:szCs w:val="24"/>
          <w:lang w:eastAsia="ru-RU" w:bidi="ru-RU"/>
        </w:rPr>
      </w:pPr>
      <w:r w:rsidRPr="005819CC">
        <w:rPr>
          <w:rFonts w:ascii="Times New Roman" w:eastAsia="Arial Unicode MS" w:hAnsi="Times New Roman" w:cs="Times New Roman"/>
          <w:b/>
          <w:color w:val="000000"/>
          <w:sz w:val="24"/>
          <w:szCs w:val="24"/>
          <w:lang w:eastAsia="ru-RU" w:bidi="ru-RU"/>
        </w:rPr>
        <w:t>Защита проекта как формат оценки успешности освоения и применения обучающимися универсальных учебных действий</w:t>
      </w:r>
    </w:p>
    <w:p w:rsidR="0033086E" w:rsidRPr="005819CC" w:rsidRDefault="0033086E"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Публично должны быть представлены два элемента проектной работы:</w:t>
      </w:r>
    </w:p>
    <w:p w:rsidR="0033086E" w:rsidRPr="005819CC" w:rsidRDefault="00AC34DC"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 </w:t>
      </w:r>
      <w:r w:rsidR="0033086E" w:rsidRPr="005819CC">
        <w:rPr>
          <w:rFonts w:ascii="Times New Roman" w:eastAsia="Arial Unicode MS" w:hAnsi="Times New Roman" w:cs="Times New Roman"/>
          <w:color w:val="000000"/>
          <w:sz w:val="24"/>
          <w:szCs w:val="24"/>
          <w:lang w:eastAsia="ru-RU" w:bidi="ru-RU"/>
        </w:rPr>
        <w:t>защита темы проекта (проектной идеи);</w:t>
      </w:r>
    </w:p>
    <w:p w:rsidR="0033086E" w:rsidRPr="005819CC" w:rsidRDefault="00AC34DC"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 </w:t>
      </w:r>
      <w:r w:rsidR="0033086E" w:rsidRPr="005819CC">
        <w:rPr>
          <w:rFonts w:ascii="Times New Roman" w:eastAsia="Arial Unicode MS" w:hAnsi="Times New Roman" w:cs="Times New Roman"/>
          <w:color w:val="000000"/>
          <w:sz w:val="24"/>
          <w:szCs w:val="24"/>
          <w:lang w:eastAsia="ru-RU" w:bidi="ru-RU"/>
        </w:rPr>
        <w:t>защита реализованного проекта.</w:t>
      </w:r>
    </w:p>
    <w:p w:rsidR="0033086E" w:rsidRPr="005819CC" w:rsidRDefault="0033086E"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На защите темы проекта (проектной идеи) с обучающимся должны быть обсуждены:</w:t>
      </w:r>
    </w:p>
    <w:p w:rsidR="0033086E" w:rsidRPr="005819CC" w:rsidRDefault="00AC34DC"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 </w:t>
      </w:r>
      <w:r w:rsidR="0033086E" w:rsidRPr="005819CC">
        <w:rPr>
          <w:rFonts w:ascii="Times New Roman" w:eastAsia="Arial Unicode MS" w:hAnsi="Times New Roman" w:cs="Times New Roman"/>
          <w:color w:val="000000"/>
          <w:sz w:val="24"/>
          <w:szCs w:val="24"/>
          <w:lang w:eastAsia="ru-RU" w:bidi="ru-RU"/>
        </w:rPr>
        <w:t>актуальность проекта;</w:t>
      </w:r>
    </w:p>
    <w:p w:rsidR="0033086E" w:rsidRPr="005819CC" w:rsidRDefault="00AC34DC"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 </w:t>
      </w:r>
      <w:r w:rsidR="0033086E" w:rsidRPr="005819CC">
        <w:rPr>
          <w:rFonts w:ascii="Times New Roman" w:eastAsia="Arial Unicode MS" w:hAnsi="Times New Roman" w:cs="Times New Roman"/>
          <w:color w:val="000000"/>
          <w:sz w:val="24"/>
          <w:szCs w:val="24"/>
          <w:lang w:eastAsia="ru-RU" w:bidi="ru-RU"/>
        </w:rPr>
        <w:t>положительные эффекты от реализации проекта, важные как для самого автора, так и для других людей;</w:t>
      </w:r>
    </w:p>
    <w:p w:rsidR="0033086E" w:rsidRPr="005819CC" w:rsidRDefault="00AC34DC"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 </w:t>
      </w:r>
      <w:r w:rsidR="0033086E" w:rsidRPr="005819CC">
        <w:rPr>
          <w:rFonts w:ascii="Times New Roman" w:eastAsia="Arial Unicode MS" w:hAnsi="Times New Roman" w:cs="Times New Roman"/>
          <w:color w:val="000000"/>
          <w:sz w:val="24"/>
          <w:szCs w:val="24"/>
          <w:lang w:eastAsia="ru-RU" w:bidi="ru-RU"/>
        </w:rPr>
        <w:t>ресурсы (как материальные, так и нематериальные), необходимые для реализации проекта, возможные источники ресурсов;</w:t>
      </w:r>
    </w:p>
    <w:p w:rsidR="0033086E" w:rsidRPr="005819CC" w:rsidRDefault="00AC34DC"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 </w:t>
      </w:r>
      <w:r w:rsidR="0033086E" w:rsidRPr="005819CC">
        <w:rPr>
          <w:rFonts w:ascii="Times New Roman" w:eastAsia="Arial Unicode MS" w:hAnsi="Times New Roman" w:cs="Times New Roman"/>
          <w:color w:val="000000"/>
          <w:sz w:val="24"/>
          <w:szCs w:val="24"/>
          <w:lang w:eastAsia="ru-RU" w:bidi="ru-RU"/>
        </w:rPr>
        <w:t>риски реализации проекта и сложности, которые ожидают обучающегося при реализации данного проекта;</w:t>
      </w:r>
    </w:p>
    <w:p w:rsidR="0033086E" w:rsidRPr="005819CC" w:rsidRDefault="0033086E"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В результате защиты темы проекта должна произойти (при необходимости) такая корректировка, чтобы проект стал реализуемым и позволил обучающемуся предпринять реальное проектное действие.</w:t>
      </w:r>
    </w:p>
    <w:p w:rsidR="0033086E" w:rsidRPr="005819CC" w:rsidRDefault="0033086E"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На защите реализации проекта обучающийся представляет свой реализованный проект по следующему (примерному) плану:</w:t>
      </w:r>
    </w:p>
    <w:p w:rsidR="0033086E" w:rsidRPr="005819CC" w:rsidRDefault="0033086E"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1. Тема и краткое описание сути проекта.</w:t>
      </w:r>
    </w:p>
    <w:p w:rsidR="0033086E" w:rsidRPr="005819CC" w:rsidRDefault="0033086E"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2. Актуальность проекта.</w:t>
      </w:r>
    </w:p>
    <w:p w:rsidR="0033086E" w:rsidRPr="005819CC" w:rsidRDefault="0033086E"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3. Положительные эффекты от реализации проекта, которые получат как сам автор, так и другие люди.</w:t>
      </w:r>
    </w:p>
    <w:p w:rsidR="0033086E" w:rsidRPr="005819CC" w:rsidRDefault="0033086E"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4. Ресурсы (материальные и нематериальные), которые были привлечены для реализации проекта, а также источники этих ресурсов.</w:t>
      </w:r>
    </w:p>
    <w:p w:rsidR="0033086E" w:rsidRPr="005819CC" w:rsidRDefault="0033086E"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5. Ход реализации проекта.</w:t>
      </w:r>
    </w:p>
    <w:p w:rsidR="0033086E" w:rsidRPr="005819CC" w:rsidRDefault="0033086E"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6. Риски реализации проекта и сложности, которые обучающемуся удалось преодолеть в ходе его реализации.</w:t>
      </w:r>
    </w:p>
    <w:p w:rsidR="0033086E" w:rsidRPr="005819CC" w:rsidRDefault="0033086E"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Проектная работа должна быть обеспечена тьюторским (кураторским) сопровождением. В функцию тьютора (куратора) входит: обсуждение с обучающимся проектной идеи и помощь в подготовке к ее защите и реализации, посредничество между обучающимися и экспертной комиссией (при необходимости), другая помощь.</w:t>
      </w:r>
    </w:p>
    <w:p w:rsidR="0033086E" w:rsidRPr="005819CC" w:rsidRDefault="0033086E"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Регламент проведения защиты проектной идеи и реализованного проекта, параметры и критерии оценки проектной деятельности должны быть известны обучающимся заранее. По возможности, параметры и критерии оценки проектной деятельности должны разрабатываться и обсуждаться с самими </w:t>
      </w:r>
      <w:r w:rsidR="00D05B56" w:rsidRPr="005819CC">
        <w:rPr>
          <w:rFonts w:ascii="Times New Roman" w:eastAsia="Arial Unicode MS" w:hAnsi="Times New Roman" w:cs="Times New Roman"/>
          <w:color w:val="000000"/>
          <w:sz w:val="24"/>
          <w:szCs w:val="24"/>
          <w:lang w:eastAsia="ru-RU" w:bidi="ru-RU"/>
        </w:rPr>
        <w:t>первокурсниками</w:t>
      </w:r>
      <w:r w:rsidRPr="005819CC">
        <w:rPr>
          <w:rFonts w:ascii="Times New Roman" w:eastAsia="Arial Unicode MS" w:hAnsi="Times New Roman" w:cs="Times New Roman"/>
          <w:color w:val="000000"/>
          <w:sz w:val="24"/>
          <w:szCs w:val="24"/>
          <w:lang w:eastAsia="ru-RU" w:bidi="ru-RU"/>
        </w:rPr>
        <w:t>.</w:t>
      </w:r>
    </w:p>
    <w:p w:rsidR="0033086E" w:rsidRPr="005819CC" w:rsidRDefault="0033086E"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Основные требования к инструментарию оценки сформированности универсальных учебных действий при процедуре защиты реализованного проекта:</w:t>
      </w:r>
    </w:p>
    <w:p w:rsidR="0033086E" w:rsidRPr="005819CC" w:rsidRDefault="00D05B56"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 </w:t>
      </w:r>
      <w:r w:rsidR="0033086E" w:rsidRPr="005819CC">
        <w:rPr>
          <w:rFonts w:ascii="Times New Roman" w:eastAsia="Arial Unicode MS" w:hAnsi="Times New Roman" w:cs="Times New Roman"/>
          <w:color w:val="000000"/>
          <w:sz w:val="24"/>
          <w:szCs w:val="24"/>
          <w:lang w:eastAsia="ru-RU" w:bidi="ru-RU"/>
        </w:rPr>
        <w:t xml:space="preserve">оценке должна подвергаться не только защита реализованного проекта, но и динамика изменений, внесенных в проект от момента замысла (процедуры защиты проектной идеи) </w:t>
      </w:r>
      <w:r w:rsidRPr="005819CC">
        <w:rPr>
          <w:rFonts w:ascii="Times New Roman" w:eastAsia="Arial Unicode MS" w:hAnsi="Times New Roman" w:cs="Times New Roman"/>
          <w:color w:val="000000"/>
          <w:sz w:val="24"/>
          <w:szCs w:val="24"/>
          <w:lang w:eastAsia="ru-RU" w:bidi="ru-RU"/>
        </w:rPr>
        <w:t xml:space="preserve">- </w:t>
      </w:r>
      <w:r w:rsidR="0033086E" w:rsidRPr="005819CC">
        <w:rPr>
          <w:rFonts w:ascii="Times New Roman" w:eastAsia="Arial Unicode MS" w:hAnsi="Times New Roman" w:cs="Times New Roman"/>
          <w:color w:val="000000"/>
          <w:sz w:val="24"/>
          <w:szCs w:val="24"/>
          <w:lang w:eastAsia="ru-RU" w:bidi="ru-RU"/>
        </w:rPr>
        <w:t>до воплощения; при этом должны учитываться целесообразность, уместность, полнота этих изменений, соотнесенные с сохранением исходного замысла проекта;</w:t>
      </w:r>
    </w:p>
    <w:p w:rsidR="0033086E" w:rsidRPr="005819CC" w:rsidRDefault="00D05B56"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 </w:t>
      </w:r>
      <w:r w:rsidR="0033086E" w:rsidRPr="005819CC">
        <w:rPr>
          <w:rFonts w:ascii="Times New Roman" w:eastAsia="Arial Unicode MS" w:hAnsi="Times New Roman" w:cs="Times New Roman"/>
          <w:color w:val="000000"/>
          <w:sz w:val="24"/>
          <w:szCs w:val="24"/>
          <w:lang w:eastAsia="ru-RU" w:bidi="ru-RU"/>
        </w:rPr>
        <w:t>для оценки проектной работы должна быть создана экспертная комиссия, в которую должны обязательно входить педагоги и представители администрации образовательных организаций, где учатся дети, представители местного сообщества и тех сфер деятельности, в рамках которых выполняются проектные работы;</w:t>
      </w:r>
    </w:p>
    <w:p w:rsidR="0033086E" w:rsidRPr="005819CC" w:rsidRDefault="00D05B56"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 </w:t>
      </w:r>
      <w:r w:rsidR="0033086E" w:rsidRPr="005819CC">
        <w:rPr>
          <w:rFonts w:ascii="Times New Roman" w:eastAsia="Arial Unicode MS" w:hAnsi="Times New Roman" w:cs="Times New Roman"/>
          <w:color w:val="000000"/>
          <w:sz w:val="24"/>
          <w:szCs w:val="24"/>
          <w:lang w:eastAsia="ru-RU" w:bidi="ru-RU"/>
        </w:rPr>
        <w:t>оценивание производится на основе критериальной модели;</w:t>
      </w:r>
    </w:p>
    <w:p w:rsidR="0033086E" w:rsidRPr="005819CC" w:rsidRDefault="00D05B56"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 </w:t>
      </w:r>
      <w:r w:rsidR="0033086E" w:rsidRPr="005819CC">
        <w:rPr>
          <w:rFonts w:ascii="Times New Roman" w:eastAsia="Arial Unicode MS" w:hAnsi="Times New Roman" w:cs="Times New Roman"/>
          <w:color w:val="000000"/>
          <w:sz w:val="24"/>
          <w:szCs w:val="24"/>
          <w:lang w:eastAsia="ru-RU" w:bidi="ru-RU"/>
        </w:rPr>
        <w:t>для обработки всего массива оценок может быть предусмотрен электронный инструмент; способ агрегации данных, формат вывода данных и способ презентации итоговых оценок обучающимся и другим заинтересованным лицам определяет сама образовательная организация;</w:t>
      </w:r>
    </w:p>
    <w:p w:rsidR="0033086E" w:rsidRPr="005819CC" w:rsidRDefault="00D05B56"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 </w:t>
      </w:r>
      <w:r w:rsidR="0033086E" w:rsidRPr="005819CC">
        <w:rPr>
          <w:rFonts w:ascii="Times New Roman" w:eastAsia="Arial Unicode MS" w:hAnsi="Times New Roman" w:cs="Times New Roman"/>
          <w:color w:val="000000"/>
          <w:sz w:val="24"/>
          <w:szCs w:val="24"/>
          <w:lang w:eastAsia="ru-RU" w:bidi="ru-RU"/>
        </w:rPr>
        <w:t>результаты оценивания универсальных учебных действий в формате, принятом образовательной организацией дов</w:t>
      </w:r>
      <w:r w:rsidRPr="005819CC">
        <w:rPr>
          <w:rFonts w:ascii="Times New Roman" w:eastAsia="Arial Unicode MS" w:hAnsi="Times New Roman" w:cs="Times New Roman"/>
          <w:color w:val="000000"/>
          <w:sz w:val="24"/>
          <w:szCs w:val="24"/>
          <w:lang w:eastAsia="ru-RU" w:bidi="ru-RU"/>
        </w:rPr>
        <w:t>одятся до сведения обучающихся.</w:t>
      </w:r>
    </w:p>
    <w:p w:rsidR="0033086E" w:rsidRPr="005819CC" w:rsidRDefault="0033086E" w:rsidP="005819CC">
      <w:pPr>
        <w:spacing w:after="0" w:line="240" w:lineRule="auto"/>
        <w:contextualSpacing/>
        <w:jc w:val="both"/>
        <w:rPr>
          <w:rFonts w:ascii="Times New Roman" w:eastAsia="Arial Unicode MS" w:hAnsi="Times New Roman" w:cs="Times New Roman"/>
          <w:b/>
          <w:color w:val="000000"/>
          <w:sz w:val="24"/>
          <w:szCs w:val="24"/>
          <w:lang w:eastAsia="ru-RU" w:bidi="ru-RU"/>
        </w:rPr>
      </w:pPr>
      <w:r w:rsidRPr="005819CC">
        <w:rPr>
          <w:rFonts w:ascii="Times New Roman" w:eastAsia="Arial Unicode MS" w:hAnsi="Times New Roman" w:cs="Times New Roman"/>
          <w:b/>
          <w:color w:val="000000"/>
          <w:sz w:val="24"/>
          <w:szCs w:val="24"/>
          <w:lang w:eastAsia="ru-RU" w:bidi="ru-RU"/>
        </w:rPr>
        <w:t>Представление учебно-исследовательской работы как формат оценки успешности освоения и применения обучающимися универсальных учебных действий</w:t>
      </w:r>
    </w:p>
    <w:p w:rsidR="0033086E" w:rsidRPr="005819CC" w:rsidRDefault="0033086E"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Исследовательское направление работы </w:t>
      </w:r>
      <w:r w:rsidR="006C7BBE" w:rsidRPr="005819CC">
        <w:rPr>
          <w:rFonts w:ascii="Times New Roman" w:eastAsia="Arial Unicode MS" w:hAnsi="Times New Roman" w:cs="Times New Roman"/>
          <w:color w:val="000000"/>
          <w:sz w:val="24"/>
          <w:szCs w:val="24"/>
          <w:lang w:eastAsia="ru-RU" w:bidi="ru-RU"/>
        </w:rPr>
        <w:t xml:space="preserve">обучающихся </w:t>
      </w:r>
      <w:r w:rsidRPr="005819CC">
        <w:rPr>
          <w:rFonts w:ascii="Times New Roman" w:eastAsia="Arial Unicode MS" w:hAnsi="Times New Roman" w:cs="Times New Roman"/>
          <w:color w:val="000000"/>
          <w:sz w:val="24"/>
          <w:szCs w:val="24"/>
          <w:lang w:eastAsia="ru-RU" w:bidi="ru-RU"/>
        </w:rPr>
        <w:t xml:space="preserve">должно носить выраженный научный характер. Для руководства исследовательской работой обучающихся необходимо привлекать специалистов и ученых из различных областей знаний. Возможно выполнение исследовательских работ и проектов обучающимися вне </w:t>
      </w:r>
      <w:r w:rsidR="006C7BBE" w:rsidRPr="005819CC">
        <w:rPr>
          <w:rFonts w:ascii="Times New Roman" w:eastAsia="Arial Unicode MS" w:hAnsi="Times New Roman" w:cs="Times New Roman"/>
          <w:color w:val="000000"/>
          <w:sz w:val="24"/>
          <w:szCs w:val="24"/>
          <w:lang w:eastAsia="ru-RU" w:bidi="ru-RU"/>
        </w:rPr>
        <w:t>техникума</w:t>
      </w:r>
      <w:r w:rsidRPr="005819CC">
        <w:rPr>
          <w:rFonts w:ascii="Times New Roman" w:eastAsia="Arial Unicode MS" w:hAnsi="Times New Roman" w:cs="Times New Roman"/>
          <w:color w:val="000000"/>
          <w:sz w:val="24"/>
          <w:szCs w:val="24"/>
          <w:lang w:eastAsia="ru-RU" w:bidi="ru-RU"/>
        </w:rPr>
        <w:t xml:space="preserve"> – в лабораториях вузов, исследовательских институтов, </w:t>
      </w:r>
      <w:r w:rsidR="00DB001A">
        <w:rPr>
          <w:rFonts w:ascii="Times New Roman" w:eastAsia="Arial Unicode MS" w:hAnsi="Times New Roman" w:cs="Times New Roman"/>
          <w:color w:val="000000"/>
          <w:sz w:val="24"/>
          <w:szCs w:val="24"/>
          <w:lang w:eastAsia="ru-RU" w:bidi="ru-RU"/>
        </w:rPr>
        <w:t>техникума</w:t>
      </w:r>
      <w:r w:rsidRPr="005819CC">
        <w:rPr>
          <w:rFonts w:ascii="Times New Roman" w:eastAsia="Arial Unicode MS" w:hAnsi="Times New Roman" w:cs="Times New Roman"/>
          <w:color w:val="000000"/>
          <w:sz w:val="24"/>
          <w:szCs w:val="24"/>
          <w:lang w:eastAsia="ru-RU" w:bidi="ru-RU"/>
        </w:rPr>
        <w:t>. В случае если нет организационной возможности привлекать специалистов и ученых для руководства проектной и исследовательской работой обучающихся очно, желательно обеспечить дистанционное руководство этой работой (посредством сети Интернет).</w:t>
      </w:r>
    </w:p>
    <w:p w:rsidR="0033086E" w:rsidRPr="005819CC" w:rsidRDefault="0033086E"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Исследовательские проекты могут иметь следующие направления:</w:t>
      </w:r>
    </w:p>
    <w:p w:rsidR="0033086E" w:rsidRPr="005819CC" w:rsidRDefault="00F31745"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 </w:t>
      </w:r>
      <w:r w:rsidR="0033086E" w:rsidRPr="005819CC">
        <w:rPr>
          <w:rFonts w:ascii="Times New Roman" w:eastAsia="Arial Unicode MS" w:hAnsi="Times New Roman" w:cs="Times New Roman"/>
          <w:color w:val="000000"/>
          <w:sz w:val="24"/>
          <w:szCs w:val="24"/>
          <w:lang w:eastAsia="ru-RU" w:bidi="ru-RU"/>
        </w:rPr>
        <w:t>естественно-научные исследования;</w:t>
      </w:r>
    </w:p>
    <w:p w:rsidR="0033086E" w:rsidRPr="005819CC" w:rsidRDefault="00F31745"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 </w:t>
      </w:r>
      <w:r w:rsidR="0033086E" w:rsidRPr="005819CC">
        <w:rPr>
          <w:rFonts w:ascii="Times New Roman" w:eastAsia="Arial Unicode MS" w:hAnsi="Times New Roman" w:cs="Times New Roman"/>
          <w:color w:val="000000"/>
          <w:sz w:val="24"/>
          <w:szCs w:val="24"/>
          <w:lang w:eastAsia="ru-RU" w:bidi="ru-RU"/>
        </w:rPr>
        <w:t>исследования в гуманитарных областях (в том числе выходящих за рамки школьной программы, например в психологии, социологии);</w:t>
      </w:r>
    </w:p>
    <w:p w:rsidR="0033086E" w:rsidRPr="005819CC" w:rsidRDefault="00F31745"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 </w:t>
      </w:r>
      <w:r w:rsidR="0033086E" w:rsidRPr="005819CC">
        <w:rPr>
          <w:rFonts w:ascii="Times New Roman" w:eastAsia="Arial Unicode MS" w:hAnsi="Times New Roman" w:cs="Times New Roman"/>
          <w:color w:val="000000"/>
          <w:sz w:val="24"/>
          <w:szCs w:val="24"/>
          <w:lang w:eastAsia="ru-RU" w:bidi="ru-RU"/>
        </w:rPr>
        <w:t>экономические исследования;</w:t>
      </w:r>
    </w:p>
    <w:p w:rsidR="0033086E" w:rsidRPr="005819CC" w:rsidRDefault="00F31745"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 </w:t>
      </w:r>
      <w:r w:rsidR="0033086E" w:rsidRPr="005819CC">
        <w:rPr>
          <w:rFonts w:ascii="Times New Roman" w:eastAsia="Arial Unicode MS" w:hAnsi="Times New Roman" w:cs="Times New Roman"/>
          <w:color w:val="000000"/>
          <w:sz w:val="24"/>
          <w:szCs w:val="24"/>
          <w:lang w:eastAsia="ru-RU" w:bidi="ru-RU"/>
        </w:rPr>
        <w:t>социальные исследования;</w:t>
      </w:r>
    </w:p>
    <w:p w:rsidR="0033086E" w:rsidRPr="005819CC" w:rsidRDefault="00F31745"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 </w:t>
      </w:r>
      <w:r w:rsidR="0033086E" w:rsidRPr="005819CC">
        <w:rPr>
          <w:rFonts w:ascii="Times New Roman" w:eastAsia="Arial Unicode MS" w:hAnsi="Times New Roman" w:cs="Times New Roman"/>
          <w:color w:val="000000"/>
          <w:sz w:val="24"/>
          <w:szCs w:val="24"/>
          <w:lang w:eastAsia="ru-RU" w:bidi="ru-RU"/>
        </w:rPr>
        <w:t>научно-технические исследования.</w:t>
      </w:r>
    </w:p>
    <w:p w:rsidR="0033086E" w:rsidRPr="005819CC" w:rsidRDefault="0033086E"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Требования к исследовательским проектам: постановка задачи, формулировка гипотезы, описание инструментария и регламентов исследования, проведение исследования и интерпретация полученных результатов.</w:t>
      </w:r>
    </w:p>
    <w:p w:rsidR="0033086E" w:rsidRPr="005819CC" w:rsidRDefault="0033086E"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Для исследований в естественно-научной, научно-технической, социальной и экономической областях желательным является использование элементов математического моделирования (с использованием компьютерных программ в том числе).</w:t>
      </w:r>
    </w:p>
    <w:p w:rsidR="00F7322F" w:rsidRPr="005819CC" w:rsidRDefault="00105239"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b/>
          <w:color w:val="000000"/>
          <w:sz w:val="24"/>
          <w:szCs w:val="24"/>
          <w:lang w:eastAsia="ru-RU" w:bidi="ru-RU"/>
        </w:rPr>
        <w:t>Оценка  успешности освоения и применения обучающимися универсальных учебных действий</w:t>
      </w:r>
      <w:r w:rsidRPr="005819CC">
        <w:rPr>
          <w:rFonts w:ascii="Times New Roman" w:eastAsia="Arial Unicode MS" w:hAnsi="Times New Roman" w:cs="Times New Roman"/>
          <w:color w:val="000000"/>
          <w:sz w:val="24"/>
          <w:szCs w:val="24"/>
          <w:lang w:eastAsia="ru-RU" w:bidi="ru-RU"/>
        </w:rPr>
        <w:t xml:space="preserve"> в техникуме будет осуществляться </w:t>
      </w:r>
      <w:r w:rsidR="00160308" w:rsidRPr="005819CC">
        <w:rPr>
          <w:rFonts w:ascii="Times New Roman" w:eastAsia="Arial Unicode MS" w:hAnsi="Times New Roman" w:cs="Times New Roman"/>
          <w:color w:val="000000"/>
          <w:sz w:val="24"/>
          <w:szCs w:val="24"/>
          <w:lang w:eastAsia="ru-RU" w:bidi="ru-RU"/>
        </w:rPr>
        <w:t xml:space="preserve">классными руководителями, </w:t>
      </w:r>
      <w:r w:rsidRPr="005819CC">
        <w:rPr>
          <w:rFonts w:ascii="Times New Roman" w:eastAsia="Arial Unicode MS" w:hAnsi="Times New Roman" w:cs="Times New Roman"/>
          <w:color w:val="000000"/>
          <w:sz w:val="24"/>
          <w:szCs w:val="24"/>
          <w:lang w:eastAsia="ru-RU" w:bidi="ru-RU"/>
        </w:rPr>
        <w:t>преподавателями, воспитателями,  социальным педагогом и психологом</w:t>
      </w:r>
      <w:r w:rsidR="000033BB" w:rsidRPr="005819CC">
        <w:rPr>
          <w:rFonts w:ascii="Times New Roman" w:eastAsia="Arial Unicode MS" w:hAnsi="Times New Roman" w:cs="Times New Roman"/>
          <w:color w:val="000000"/>
          <w:sz w:val="24"/>
          <w:szCs w:val="24"/>
          <w:lang w:eastAsia="ru-RU" w:bidi="ru-RU"/>
        </w:rPr>
        <w:t xml:space="preserve"> по формам утвержденным на Методическом совете техникума </w:t>
      </w:r>
      <w:r w:rsidR="003358F8" w:rsidRPr="005819CC">
        <w:rPr>
          <w:rFonts w:ascii="Times New Roman" w:eastAsia="Arial Unicode MS" w:hAnsi="Times New Roman" w:cs="Times New Roman"/>
          <w:color w:val="000000"/>
          <w:sz w:val="24"/>
          <w:szCs w:val="24"/>
          <w:lang w:eastAsia="ru-RU" w:bidi="ru-RU"/>
        </w:rPr>
        <w:t>по окончании</w:t>
      </w:r>
      <w:r w:rsidR="00003398" w:rsidRPr="005819CC">
        <w:rPr>
          <w:rFonts w:ascii="Times New Roman" w:eastAsia="Arial Unicode MS" w:hAnsi="Times New Roman" w:cs="Times New Roman"/>
          <w:color w:val="000000"/>
          <w:sz w:val="24"/>
          <w:szCs w:val="24"/>
          <w:lang w:eastAsia="ru-RU" w:bidi="ru-RU"/>
        </w:rPr>
        <w:t>:</w:t>
      </w:r>
      <w:r w:rsidR="003358F8" w:rsidRPr="005819CC">
        <w:rPr>
          <w:rFonts w:ascii="Times New Roman" w:eastAsia="Arial Unicode MS" w:hAnsi="Times New Roman" w:cs="Times New Roman"/>
          <w:color w:val="000000"/>
          <w:sz w:val="24"/>
          <w:szCs w:val="24"/>
          <w:lang w:eastAsia="ru-RU" w:bidi="ru-RU"/>
        </w:rPr>
        <w:t xml:space="preserve"> адаптационного периода, </w:t>
      </w:r>
      <w:r w:rsidR="00003398" w:rsidRPr="005819CC">
        <w:rPr>
          <w:rFonts w:ascii="Times New Roman" w:eastAsia="Arial Unicode MS" w:hAnsi="Times New Roman" w:cs="Times New Roman"/>
          <w:color w:val="000000"/>
          <w:sz w:val="24"/>
          <w:szCs w:val="24"/>
          <w:lang w:eastAsia="ru-RU" w:bidi="ru-RU"/>
        </w:rPr>
        <w:t xml:space="preserve">первого семестра и учебного года. </w:t>
      </w:r>
      <w:r w:rsidR="00F7322F" w:rsidRPr="005819CC">
        <w:rPr>
          <w:rFonts w:ascii="Times New Roman" w:eastAsia="Arial Unicode MS" w:hAnsi="Times New Roman" w:cs="Times New Roman"/>
          <w:color w:val="000000"/>
          <w:sz w:val="24"/>
          <w:szCs w:val="24"/>
          <w:lang w:eastAsia="ru-RU" w:bidi="ru-RU"/>
        </w:rPr>
        <w:t xml:space="preserve">Наряду с традиционными формами оценивания метапредметных образовательных результатов на уровне среднего общего образования универсальные учебные действия оцениваются в рамках специально организованных образовательной организацией модельных ситуаций, отражающих специфику будущей профессиональной и социальной жизни подростка (например, образовательное событие, защита реализованного проекта, представление учебно-исследовательской работы). </w:t>
      </w:r>
    </w:p>
    <w:p w:rsidR="00F7322F" w:rsidRPr="005819CC" w:rsidRDefault="00F7322F" w:rsidP="005819CC">
      <w:pPr>
        <w:spacing w:after="0" w:line="240" w:lineRule="auto"/>
        <w:contextualSpacing/>
        <w:jc w:val="both"/>
        <w:rPr>
          <w:rFonts w:ascii="Times New Roman" w:eastAsia="Arial Unicode MS" w:hAnsi="Times New Roman" w:cs="Times New Roman"/>
          <w:b/>
          <w:color w:val="000000"/>
          <w:sz w:val="24"/>
          <w:szCs w:val="24"/>
          <w:lang w:eastAsia="ru-RU" w:bidi="ru-RU"/>
        </w:rPr>
      </w:pPr>
      <w:r w:rsidRPr="005819CC">
        <w:rPr>
          <w:rFonts w:ascii="Times New Roman" w:eastAsia="Arial Unicode MS" w:hAnsi="Times New Roman" w:cs="Times New Roman"/>
          <w:b/>
          <w:color w:val="000000"/>
          <w:sz w:val="24"/>
          <w:szCs w:val="24"/>
          <w:lang w:eastAsia="ru-RU" w:bidi="ru-RU"/>
        </w:rPr>
        <w:t>Образовательное событие как формат оценки успешности освоения и применения обучающимися универсальных учебных действий</w:t>
      </w:r>
    </w:p>
    <w:p w:rsidR="00F7322F" w:rsidRPr="005819CC" w:rsidRDefault="00F7322F"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Материал образовательного события должен носить полидисциплинарный характер;</w:t>
      </w:r>
    </w:p>
    <w:p w:rsidR="00F7322F" w:rsidRPr="005819CC" w:rsidRDefault="001A5F8F"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 </w:t>
      </w:r>
      <w:r w:rsidR="00F7322F" w:rsidRPr="005819CC">
        <w:rPr>
          <w:rFonts w:ascii="Times New Roman" w:eastAsia="Arial Unicode MS" w:hAnsi="Times New Roman" w:cs="Times New Roman"/>
          <w:color w:val="000000"/>
          <w:sz w:val="24"/>
          <w:szCs w:val="24"/>
          <w:lang w:eastAsia="ru-RU" w:bidi="ru-RU"/>
        </w:rPr>
        <w:t>в событии целесообразно обеспечить участие обучающихся разных возрастов и разных типов образовательных организаций и учреждений (техникумов, колледжей, младших курсов вузов и др.).</w:t>
      </w:r>
    </w:p>
    <w:p w:rsidR="00F7322F" w:rsidRPr="005819CC" w:rsidRDefault="001A5F8F"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 </w:t>
      </w:r>
      <w:r w:rsidR="00F7322F" w:rsidRPr="005819CC">
        <w:rPr>
          <w:rFonts w:ascii="Times New Roman" w:eastAsia="Arial Unicode MS" w:hAnsi="Times New Roman" w:cs="Times New Roman"/>
          <w:color w:val="000000"/>
          <w:sz w:val="24"/>
          <w:szCs w:val="24"/>
          <w:lang w:eastAsia="ru-RU" w:bidi="ru-RU"/>
        </w:rPr>
        <w:t>в событии могут принимать участие представители бизнеса, государственных структур, педагоги вузов, педагоги образовательных организаций, чьи выпускники принимают участие в образовательном событии;</w:t>
      </w:r>
    </w:p>
    <w:p w:rsidR="00F7322F" w:rsidRPr="005819CC" w:rsidRDefault="001A5F8F"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 </w:t>
      </w:r>
      <w:r w:rsidR="00F7322F" w:rsidRPr="005819CC">
        <w:rPr>
          <w:rFonts w:ascii="Times New Roman" w:eastAsia="Arial Unicode MS" w:hAnsi="Times New Roman" w:cs="Times New Roman"/>
          <w:color w:val="000000"/>
          <w:sz w:val="24"/>
          <w:szCs w:val="24"/>
          <w:lang w:eastAsia="ru-RU" w:bidi="ru-RU"/>
        </w:rPr>
        <w:t>во время проведения образовательного события могут быть использованы различные форматы работы участников: индивидуальная и групповая работа, презентации промежуточных и итоговых результатов работы, стендовые доклады, дебаты и т.п.</w:t>
      </w:r>
    </w:p>
    <w:p w:rsidR="00F7322F" w:rsidRPr="005819CC" w:rsidRDefault="00F7322F"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Основные требования к инструментарию оценки универсальных учебных действий во время реализации оценочного образовательного события:</w:t>
      </w:r>
    </w:p>
    <w:p w:rsidR="00F7322F" w:rsidRPr="005819CC" w:rsidRDefault="001A5F8F"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 </w:t>
      </w:r>
      <w:r w:rsidR="00F7322F" w:rsidRPr="005819CC">
        <w:rPr>
          <w:rFonts w:ascii="Times New Roman" w:eastAsia="Arial Unicode MS" w:hAnsi="Times New Roman" w:cs="Times New Roman"/>
          <w:color w:val="000000"/>
          <w:sz w:val="24"/>
          <w:szCs w:val="24"/>
          <w:lang w:eastAsia="ru-RU" w:bidi="ru-RU"/>
        </w:rPr>
        <w:t>для каждого из форматов работы, реализуемых в ходе оценочного образовательного события, педагогам целесообразно разработать самостоятельный инструмент оценки; в качестве инструментов оценки могут быть использованы оценочные листы, экспертные заключения и т.п.;</w:t>
      </w:r>
    </w:p>
    <w:p w:rsidR="00F7322F" w:rsidRPr="005819CC" w:rsidRDefault="001A5F8F"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 </w:t>
      </w:r>
      <w:r w:rsidR="00F7322F" w:rsidRPr="005819CC">
        <w:rPr>
          <w:rFonts w:ascii="Times New Roman" w:eastAsia="Arial Unicode MS" w:hAnsi="Times New Roman" w:cs="Times New Roman"/>
          <w:color w:val="000000"/>
          <w:sz w:val="24"/>
          <w:szCs w:val="24"/>
          <w:lang w:eastAsia="ru-RU" w:bidi="ru-RU"/>
        </w:rPr>
        <w:t>правила проведения образовательного события, параметры и критерии оценки каждой формы работы в рамках образовательного оценочного события должны быть известны участникам заранее, до начала события. По возможности, параметры и критерии оценки каждой формы работы обучающихся должны разрабатываться и обсуждаться с самими старшеклассниками;</w:t>
      </w:r>
    </w:p>
    <w:p w:rsidR="00F7322F" w:rsidRPr="005819CC" w:rsidRDefault="001A5F8F"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 </w:t>
      </w:r>
      <w:r w:rsidR="00F7322F" w:rsidRPr="005819CC">
        <w:rPr>
          <w:rFonts w:ascii="Times New Roman" w:eastAsia="Arial Unicode MS" w:hAnsi="Times New Roman" w:cs="Times New Roman"/>
          <w:color w:val="000000"/>
          <w:sz w:val="24"/>
          <w:szCs w:val="24"/>
          <w:lang w:eastAsia="ru-RU" w:bidi="ru-RU"/>
        </w:rPr>
        <w:t>каждому параметру оценки (оцениваемому универсальному учебному действию), занесенному в оценочный лист или экспертное заключение, должны соответствовать точные критерии оценки: за что, при каких условиях, исходя из каких принципов ставится то или иное количество баллов;</w:t>
      </w:r>
    </w:p>
    <w:p w:rsidR="00F7322F" w:rsidRPr="005819CC" w:rsidRDefault="001A5F8F"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 </w:t>
      </w:r>
      <w:r w:rsidR="00F7322F" w:rsidRPr="005819CC">
        <w:rPr>
          <w:rFonts w:ascii="Times New Roman" w:eastAsia="Arial Unicode MS" w:hAnsi="Times New Roman" w:cs="Times New Roman"/>
          <w:color w:val="000000"/>
          <w:sz w:val="24"/>
          <w:szCs w:val="24"/>
          <w:lang w:eastAsia="ru-RU" w:bidi="ru-RU"/>
        </w:rPr>
        <w:t>на каждом этапе реализации образовательного события при использовании оценочных листов в качестве инструмента оценки результаты одних и тех же участников должны оценивать не менее двух экспертов одновременно; оценки, выставленные экспертами, в таком случае должны усредняться;</w:t>
      </w:r>
    </w:p>
    <w:p w:rsidR="00F7322F" w:rsidRPr="005819CC" w:rsidRDefault="001A5F8F"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 </w:t>
      </w:r>
      <w:r w:rsidR="00F7322F" w:rsidRPr="005819CC">
        <w:rPr>
          <w:rFonts w:ascii="Times New Roman" w:eastAsia="Arial Unicode MS" w:hAnsi="Times New Roman" w:cs="Times New Roman"/>
          <w:color w:val="000000"/>
          <w:sz w:val="24"/>
          <w:szCs w:val="24"/>
          <w:lang w:eastAsia="ru-RU" w:bidi="ru-RU"/>
        </w:rPr>
        <w:t>в рамках реализации оценочного образовательного события должна быть предусмотрена возможность самооценки обучающихся и включения результатов самооценки в формирование итоговой оценки. В качестве инструмента самооценки обучающихся могут быть использованы те же инструменты (оценочные листы), которые используются для оценки обучающихся экспертами.</w:t>
      </w:r>
    </w:p>
    <w:p w:rsidR="00F7322F" w:rsidRPr="005819CC" w:rsidRDefault="00F7322F"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Проектная работа должна быть обеспечена тьюторским (кураторским) сопровождением. В функцию тьютора (куратора) входит: обсуждение с обучающимся проектной идеи и помощь в подготовке к ее защите и реализации, посредничество между обучающимися и экспертной комиссией (при необходимости), другая помощь.</w:t>
      </w:r>
    </w:p>
    <w:p w:rsidR="00F7322F" w:rsidRPr="005819CC" w:rsidRDefault="00F7322F"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Регламент проведения защиты проектной идеи и реализованного проекта, параметры и критерии оценки проектной деятельности должны быть известны обучающимся заранее. </w:t>
      </w:r>
    </w:p>
    <w:p w:rsidR="00F7322F" w:rsidRPr="005819CC" w:rsidRDefault="00F7322F"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Основные требования к инструментарию оценки сформированности универсальных учебных действий при процедуре защиты реализованного проекта:</w:t>
      </w:r>
    </w:p>
    <w:p w:rsidR="00F7322F" w:rsidRPr="005819CC" w:rsidRDefault="00193175"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 </w:t>
      </w:r>
      <w:r w:rsidR="00F7322F" w:rsidRPr="005819CC">
        <w:rPr>
          <w:rFonts w:ascii="Times New Roman" w:eastAsia="Arial Unicode MS" w:hAnsi="Times New Roman" w:cs="Times New Roman"/>
          <w:color w:val="000000"/>
          <w:sz w:val="24"/>
          <w:szCs w:val="24"/>
          <w:lang w:eastAsia="ru-RU" w:bidi="ru-RU"/>
        </w:rPr>
        <w:t>оценке должна подвергаться не только защита реализованного проекта, но и динамика изменений, внесенных в проект от момента замысла (процедуры защиты проектной идеи) до воплощения; при этом должны учитываться целесообразность, уместность, полнота этих изменений, соотнесенные с сохранением исходного замысла проекта;</w:t>
      </w:r>
    </w:p>
    <w:p w:rsidR="00F7322F" w:rsidRPr="005819CC" w:rsidRDefault="00193175"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 </w:t>
      </w:r>
      <w:r w:rsidR="00F7322F" w:rsidRPr="005819CC">
        <w:rPr>
          <w:rFonts w:ascii="Times New Roman" w:eastAsia="Arial Unicode MS" w:hAnsi="Times New Roman" w:cs="Times New Roman"/>
          <w:color w:val="000000"/>
          <w:sz w:val="24"/>
          <w:szCs w:val="24"/>
          <w:lang w:eastAsia="ru-RU" w:bidi="ru-RU"/>
        </w:rPr>
        <w:t>для оценки проектной работы должна быть создана экспертная комиссия, в которую должны обязательно входить педагоги и представители администрации образовательных организаций, где учатся дети, представители местного сообщества и тех сфер деятельности, в рамках которых выполняются проектные работы;</w:t>
      </w:r>
    </w:p>
    <w:p w:rsidR="00F7322F" w:rsidRPr="005819CC" w:rsidRDefault="00193175"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 </w:t>
      </w:r>
      <w:r w:rsidR="00F7322F" w:rsidRPr="005819CC">
        <w:rPr>
          <w:rFonts w:ascii="Times New Roman" w:eastAsia="Arial Unicode MS" w:hAnsi="Times New Roman" w:cs="Times New Roman"/>
          <w:color w:val="000000"/>
          <w:sz w:val="24"/>
          <w:szCs w:val="24"/>
          <w:lang w:eastAsia="ru-RU" w:bidi="ru-RU"/>
        </w:rPr>
        <w:t>оценивание производится на основе критериальной модели;</w:t>
      </w:r>
    </w:p>
    <w:p w:rsidR="00F7322F" w:rsidRPr="005819CC" w:rsidRDefault="00193175"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 </w:t>
      </w:r>
      <w:r w:rsidR="00F7322F" w:rsidRPr="005819CC">
        <w:rPr>
          <w:rFonts w:ascii="Times New Roman" w:eastAsia="Arial Unicode MS" w:hAnsi="Times New Roman" w:cs="Times New Roman"/>
          <w:color w:val="000000"/>
          <w:sz w:val="24"/>
          <w:szCs w:val="24"/>
          <w:lang w:eastAsia="ru-RU" w:bidi="ru-RU"/>
        </w:rPr>
        <w:t>для обработки всего массива оценок может быть предусмотрен электронный инструмент; способ агрегации данных, формат вывода данных и способ презентации итоговых оценок обучающимся и другим заинтересованным лицам определяет сама образовательная организация;</w:t>
      </w:r>
    </w:p>
    <w:p w:rsidR="00F7322F" w:rsidRPr="005819CC" w:rsidRDefault="00193175"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 </w:t>
      </w:r>
      <w:r w:rsidR="00F7322F" w:rsidRPr="005819CC">
        <w:rPr>
          <w:rFonts w:ascii="Times New Roman" w:eastAsia="Arial Unicode MS" w:hAnsi="Times New Roman" w:cs="Times New Roman"/>
          <w:color w:val="000000"/>
          <w:sz w:val="24"/>
          <w:szCs w:val="24"/>
          <w:lang w:eastAsia="ru-RU" w:bidi="ru-RU"/>
        </w:rPr>
        <w:t>результаты оценивания универсальных учебных действий в формате, принятом образовательной организацией доводятся до сведения обучающихся.</w:t>
      </w:r>
    </w:p>
    <w:p w:rsidR="007E1DF3" w:rsidRDefault="007E1DF3" w:rsidP="005819CC">
      <w:pPr>
        <w:spacing w:after="0" w:line="240" w:lineRule="auto"/>
        <w:contextualSpacing/>
        <w:jc w:val="both"/>
        <w:rPr>
          <w:rFonts w:ascii="Times New Roman" w:eastAsia="Arial Unicode MS" w:hAnsi="Times New Roman" w:cs="Times New Roman"/>
          <w:b/>
          <w:color w:val="000000"/>
          <w:sz w:val="24"/>
          <w:szCs w:val="24"/>
          <w:lang w:eastAsia="ru-RU" w:bidi="ru-RU"/>
        </w:rPr>
      </w:pPr>
      <w:bookmarkStart w:id="50" w:name="_Toc435412703"/>
      <w:bookmarkStart w:id="51" w:name="_Toc453968177"/>
    </w:p>
    <w:p w:rsidR="00D07C8F" w:rsidRPr="005819CC" w:rsidRDefault="00D07C8F" w:rsidP="005819CC">
      <w:pPr>
        <w:spacing w:after="0" w:line="240" w:lineRule="auto"/>
        <w:contextualSpacing/>
        <w:jc w:val="both"/>
        <w:rPr>
          <w:rFonts w:ascii="Times New Roman" w:eastAsia="Arial Unicode MS" w:hAnsi="Times New Roman" w:cs="Times New Roman"/>
          <w:b/>
          <w:color w:val="000000"/>
          <w:sz w:val="24"/>
          <w:szCs w:val="24"/>
          <w:lang w:eastAsia="ru-RU" w:bidi="ru-RU"/>
        </w:rPr>
      </w:pPr>
      <w:r w:rsidRPr="005819CC">
        <w:rPr>
          <w:rFonts w:ascii="Times New Roman" w:eastAsia="Arial Unicode MS" w:hAnsi="Times New Roman" w:cs="Times New Roman"/>
          <w:b/>
          <w:color w:val="000000"/>
          <w:sz w:val="24"/>
          <w:szCs w:val="24"/>
          <w:lang w:eastAsia="ru-RU" w:bidi="ru-RU"/>
        </w:rPr>
        <w:t xml:space="preserve">II.2.  </w:t>
      </w:r>
      <w:r w:rsidR="00875B94">
        <w:rPr>
          <w:rFonts w:ascii="Times New Roman" w:eastAsia="Arial Unicode MS" w:hAnsi="Times New Roman" w:cs="Times New Roman"/>
          <w:b/>
          <w:color w:val="000000"/>
          <w:sz w:val="24"/>
          <w:szCs w:val="24"/>
          <w:lang w:eastAsia="ru-RU" w:bidi="ru-RU"/>
        </w:rPr>
        <w:t>П</w:t>
      </w:r>
      <w:r w:rsidRPr="005819CC">
        <w:rPr>
          <w:rFonts w:ascii="Times New Roman" w:eastAsia="Arial Unicode MS" w:hAnsi="Times New Roman" w:cs="Times New Roman"/>
          <w:b/>
          <w:color w:val="000000"/>
          <w:sz w:val="24"/>
          <w:szCs w:val="24"/>
          <w:lang w:eastAsia="ru-RU" w:bidi="ru-RU"/>
        </w:rPr>
        <w:t xml:space="preserve">рограммы отдельных учебных </w:t>
      </w:r>
      <w:bookmarkEnd w:id="50"/>
      <w:bookmarkEnd w:id="51"/>
      <w:r w:rsidR="00F46D18" w:rsidRPr="005819CC">
        <w:rPr>
          <w:rFonts w:ascii="Times New Roman" w:eastAsia="Arial Unicode MS" w:hAnsi="Times New Roman" w:cs="Times New Roman"/>
          <w:b/>
          <w:color w:val="000000"/>
          <w:sz w:val="24"/>
          <w:szCs w:val="24"/>
          <w:lang w:eastAsia="ru-RU" w:bidi="ru-RU"/>
        </w:rPr>
        <w:t>дисциплин</w:t>
      </w:r>
    </w:p>
    <w:p w:rsidR="00D07C8F" w:rsidRPr="005819CC" w:rsidRDefault="00D07C8F"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Программы учебных </w:t>
      </w:r>
      <w:r w:rsidR="00F46D18" w:rsidRPr="005819CC">
        <w:rPr>
          <w:rFonts w:ascii="Times New Roman" w:eastAsia="Arial Unicode MS" w:hAnsi="Times New Roman" w:cs="Times New Roman"/>
          <w:color w:val="000000"/>
          <w:sz w:val="24"/>
          <w:szCs w:val="24"/>
          <w:lang w:eastAsia="ru-RU" w:bidi="ru-RU"/>
        </w:rPr>
        <w:t>дисциплин</w:t>
      </w:r>
      <w:r w:rsidRPr="005819CC">
        <w:rPr>
          <w:rFonts w:ascii="Times New Roman" w:eastAsia="Arial Unicode MS" w:hAnsi="Times New Roman" w:cs="Times New Roman"/>
          <w:color w:val="000000"/>
          <w:sz w:val="24"/>
          <w:szCs w:val="24"/>
          <w:lang w:eastAsia="ru-RU" w:bidi="ru-RU"/>
        </w:rPr>
        <w:t xml:space="preserve"> на уровне среднего общего образования составлены в соответствии с ФГОС СОО, в том числе с требованиями к результатам среднего общего образования, и сохраняют преемственность с примерной основной образовательной программой основного общего образования.</w:t>
      </w:r>
    </w:p>
    <w:p w:rsidR="00D07C8F" w:rsidRPr="005819CC" w:rsidRDefault="00F46D18"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П</w:t>
      </w:r>
      <w:r w:rsidR="00D07C8F" w:rsidRPr="005819CC">
        <w:rPr>
          <w:rFonts w:ascii="Times New Roman" w:eastAsia="Arial Unicode MS" w:hAnsi="Times New Roman" w:cs="Times New Roman"/>
          <w:color w:val="000000"/>
          <w:sz w:val="24"/>
          <w:szCs w:val="24"/>
          <w:lang w:eastAsia="ru-RU" w:bidi="ru-RU"/>
        </w:rPr>
        <w:t xml:space="preserve">рограммы разработаны с учетом актуальных задач воспитания, обучения и развития обучающихся и учитывают условия, необходимые для развития личностных качеств </w:t>
      </w:r>
      <w:r w:rsidRPr="005819CC">
        <w:rPr>
          <w:rFonts w:ascii="Times New Roman" w:eastAsia="Arial Unicode MS" w:hAnsi="Times New Roman" w:cs="Times New Roman"/>
          <w:color w:val="000000"/>
          <w:sz w:val="24"/>
          <w:szCs w:val="24"/>
          <w:lang w:eastAsia="ru-RU" w:bidi="ru-RU"/>
        </w:rPr>
        <w:t>обучающихся</w:t>
      </w:r>
      <w:r w:rsidR="00D07C8F" w:rsidRPr="005819CC">
        <w:rPr>
          <w:rFonts w:ascii="Times New Roman" w:eastAsia="Arial Unicode MS" w:hAnsi="Times New Roman" w:cs="Times New Roman"/>
          <w:color w:val="000000"/>
          <w:sz w:val="24"/>
          <w:szCs w:val="24"/>
          <w:lang w:eastAsia="ru-RU" w:bidi="ru-RU"/>
        </w:rPr>
        <w:t>.</w:t>
      </w:r>
    </w:p>
    <w:p w:rsidR="00D07C8F" w:rsidRPr="005819CC" w:rsidRDefault="00F46D18"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П</w:t>
      </w:r>
      <w:r w:rsidR="00D07C8F" w:rsidRPr="005819CC">
        <w:rPr>
          <w:rFonts w:ascii="Times New Roman" w:eastAsia="Arial Unicode MS" w:hAnsi="Times New Roman" w:cs="Times New Roman"/>
          <w:color w:val="000000"/>
          <w:sz w:val="24"/>
          <w:szCs w:val="24"/>
          <w:lang w:eastAsia="ru-RU" w:bidi="ru-RU"/>
        </w:rPr>
        <w:t xml:space="preserve">рограммы учебных </w:t>
      </w:r>
      <w:r w:rsidR="009543E2" w:rsidRPr="005819CC">
        <w:rPr>
          <w:rFonts w:ascii="Times New Roman" w:eastAsia="Arial Unicode MS" w:hAnsi="Times New Roman" w:cs="Times New Roman"/>
          <w:color w:val="000000"/>
          <w:sz w:val="24"/>
          <w:szCs w:val="24"/>
          <w:lang w:eastAsia="ru-RU" w:bidi="ru-RU"/>
        </w:rPr>
        <w:t>дисциплин</w:t>
      </w:r>
      <w:r w:rsidR="00D07C8F" w:rsidRPr="005819CC">
        <w:rPr>
          <w:rFonts w:ascii="Times New Roman" w:eastAsia="Arial Unicode MS" w:hAnsi="Times New Roman" w:cs="Times New Roman"/>
          <w:color w:val="000000"/>
          <w:sz w:val="24"/>
          <w:szCs w:val="24"/>
          <w:lang w:eastAsia="ru-RU" w:bidi="ru-RU"/>
        </w:rPr>
        <w:t xml:space="preserve"> построены таким образом, чтобы обеспечить достижение планируемых образовательных результатов. Курсивом в программах учебных предметов обозначены дидактические единицы, соответствующие блоку результатов «Выпускник получит возможность научиться».</w:t>
      </w:r>
    </w:p>
    <w:p w:rsidR="00091F89" w:rsidRPr="005819CC" w:rsidRDefault="00091F89" w:rsidP="005819CC">
      <w:pPr>
        <w:spacing w:after="0" w:line="240" w:lineRule="auto"/>
        <w:contextualSpacing/>
        <w:jc w:val="both"/>
        <w:rPr>
          <w:rFonts w:ascii="Times New Roman" w:eastAsia="Arial Unicode MS" w:hAnsi="Times New Roman" w:cs="Times New Roman"/>
          <w:b/>
          <w:color w:val="000000"/>
          <w:sz w:val="24"/>
          <w:szCs w:val="24"/>
          <w:lang w:eastAsia="ru-RU" w:bidi="ru-RU"/>
        </w:rPr>
      </w:pPr>
      <w:bookmarkStart w:id="52" w:name="_Toc435412705"/>
      <w:bookmarkStart w:id="53" w:name="_Toc453968178"/>
      <w:r w:rsidRPr="005819CC">
        <w:rPr>
          <w:rFonts w:ascii="Times New Roman" w:eastAsia="Arial Unicode MS" w:hAnsi="Times New Roman" w:cs="Times New Roman"/>
          <w:b/>
          <w:color w:val="000000"/>
          <w:sz w:val="24"/>
          <w:szCs w:val="24"/>
          <w:lang w:eastAsia="ru-RU" w:bidi="ru-RU"/>
        </w:rPr>
        <w:t>Русский язык</w:t>
      </w:r>
      <w:bookmarkEnd w:id="52"/>
      <w:bookmarkEnd w:id="53"/>
    </w:p>
    <w:p w:rsidR="00ED1ACD" w:rsidRPr="005819CC" w:rsidRDefault="00ED1ACD"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Русский язык – национальный язык русского народа и государственный язык Российской Федерации, являющийся также средством межнационального общения. Русский язык обеспечивает развитие личности обучающегося, участвует в создании единого культурно-образовательного пространства страны и формировании российской идентичности у ее граждан.</w:t>
      </w:r>
    </w:p>
    <w:p w:rsidR="00ED1ACD" w:rsidRPr="005819CC" w:rsidRDefault="00ED1ACD"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В системе общего образования русский язык является не только учебным предметом, но и средством обучения, поэтому его освоение неразрывно связано со всем процессом обучения на уровне среднего общего образования. Предмет «Русский язык» входит в предметную область «Русский язык и литература», включается в учебный план всех профилей и является обязательным для прохождения итоговой аттестации.</w:t>
      </w:r>
    </w:p>
    <w:p w:rsidR="00ED1ACD" w:rsidRPr="005819CC" w:rsidRDefault="00ED1ACD"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Изучение русского языка способствует восприятию и пониманию художественной литературы, освоению иностранных языков, формирует умение общаться и добиваться успеха в процессе коммуникации, что во многом определяет социальную успешность выпускников средней школы и их готовность к получению профессионального образования на русском языке.</w:t>
      </w:r>
    </w:p>
    <w:p w:rsidR="00ED1ACD" w:rsidRPr="005819CC" w:rsidRDefault="00ED1ACD"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Как и на уровне основного общего образования, изучение русского языка на уровне среднего общего образования направлено на совершенствование коммуникативной компетенции (включая языковой, речевой и социолингвистический ее компоненты), лингвистической (языковедческой) и культуроведческой компетенций. Но на уровне среднего общего образования при обучении русскому языку основное внимание уделяется совершенствованию коммуникативной компетенции через практическую речевую деятельность.</w:t>
      </w:r>
    </w:p>
    <w:p w:rsidR="00ED1ACD" w:rsidRPr="005819CC" w:rsidRDefault="00ED1ACD"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Целью реализации основной образовательной программы среднего общего образования по предмету «Русский язык» является освоение содержания предмета «Русский язык» и достижение обучающимися результатов изучения в соответствии с требованиями, установленными ФГОС СОО.</w:t>
      </w:r>
    </w:p>
    <w:p w:rsidR="00ED1ACD" w:rsidRPr="005819CC" w:rsidRDefault="00ED1ACD"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Главными задачами реализации программы являются:</w:t>
      </w:r>
    </w:p>
    <w:p w:rsidR="00ED1ACD" w:rsidRPr="005819CC" w:rsidRDefault="00ED1ACD"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овладение функциональной грамотностью, формирование у обучающихся понятий о системе стилей, изобразительно-выразительных возможностях и нормах русского литературного языка, а также умений применять знания о них в речевой практике;</w:t>
      </w:r>
    </w:p>
    <w:p w:rsidR="00ED1ACD" w:rsidRPr="005819CC" w:rsidRDefault="00ED1ACD"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овладение умением в развернутых аргументированных устных и письменных высказываниях различных стилей и жанров выражать личную позицию и свое отношение к прочитанным текстам;</w:t>
      </w:r>
    </w:p>
    <w:p w:rsidR="00ED1ACD" w:rsidRPr="005819CC" w:rsidRDefault="00ED1ACD"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овладение умениями комплексного анализа предложенного текста;</w:t>
      </w:r>
    </w:p>
    <w:p w:rsidR="00ED1ACD" w:rsidRPr="005819CC" w:rsidRDefault="00ED1ACD"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овладение возможностями языка как средства коммуникации и средства познания в степени, достаточной для получения профессионального образования и дальнейшего самообразования;</w:t>
      </w:r>
    </w:p>
    <w:p w:rsidR="00ED1ACD" w:rsidRPr="005819CC" w:rsidRDefault="00ED1ACD"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овладение навыками оценивания собственной и чужой речи с позиции соответствия языковым нормам, совершенствования собственных коммуникативных способностей и речевой культуры.</w:t>
      </w:r>
    </w:p>
    <w:p w:rsidR="00ED1ACD" w:rsidRPr="005819CC" w:rsidRDefault="00ED1ACD"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Программа сохраняет преемственность с основной образовательной программой основного общего образования по русскому языку и построена по модульному принципу. Содержание каждого модуля может быть перегруппировано или интегрировано в другой модуль.</w:t>
      </w:r>
    </w:p>
    <w:p w:rsidR="00ED1ACD" w:rsidRPr="005819CC" w:rsidRDefault="00ED1ACD"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На уровне основного общего образования обучающиеся уже освоили основной объем теоретических сведений о языке, поэтому на уровне среднего общего образования изучение предмета «Русский язык» в большей степени нацелено на работу с текстом, а не с изолированными языковыми явлениями, на систематизацию уже имеющихся знаний о языковой системе и языковых нормах и совершенствование коммуникативных навыков. В то же время учитель при необходимости имеет возможность организовать повторение ранее изученного материала в рамках предметного содержания модуля «Культура речи», посвященного нормам русского языка, или отразить в содержании программы специфику того или иного профиля, реализуемого образовательной организацией.</w:t>
      </w:r>
    </w:p>
    <w:p w:rsidR="00ED1ACD" w:rsidRPr="005819CC" w:rsidRDefault="00ED1ACD"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В целях подготовки обучающихся к будущей профессиональной деятельности при изучении учебного предмета «Русский язык» особое внимание уделяется способности выпускника соблюдать культуру научного и делового общения, причем не только в письменной, но и в устной форме.</w:t>
      </w:r>
    </w:p>
    <w:p w:rsidR="00ED1ACD" w:rsidRPr="005819CC" w:rsidRDefault="00ED1ACD" w:rsidP="005819CC">
      <w:pPr>
        <w:spacing w:after="0" w:line="240" w:lineRule="auto"/>
        <w:contextualSpacing/>
        <w:jc w:val="both"/>
        <w:rPr>
          <w:rFonts w:ascii="Times New Roman" w:eastAsia="Arial Unicode MS" w:hAnsi="Times New Roman" w:cs="Times New Roman"/>
          <w:b/>
          <w:color w:val="000000"/>
          <w:sz w:val="24"/>
          <w:szCs w:val="24"/>
          <w:lang w:eastAsia="ru-RU" w:bidi="ru-RU"/>
        </w:rPr>
      </w:pPr>
      <w:r w:rsidRPr="005819CC">
        <w:rPr>
          <w:rFonts w:ascii="Times New Roman" w:eastAsia="Arial Unicode MS" w:hAnsi="Times New Roman" w:cs="Times New Roman"/>
          <w:b/>
          <w:color w:val="000000"/>
          <w:sz w:val="24"/>
          <w:szCs w:val="24"/>
          <w:lang w:eastAsia="ru-RU" w:bidi="ru-RU"/>
        </w:rPr>
        <w:t>Базовый уровень</w:t>
      </w:r>
    </w:p>
    <w:p w:rsidR="00ED1ACD" w:rsidRPr="005819CC" w:rsidRDefault="00ED1ACD"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b/>
          <w:color w:val="000000"/>
          <w:sz w:val="24"/>
          <w:szCs w:val="24"/>
          <w:lang w:eastAsia="ru-RU" w:bidi="ru-RU"/>
        </w:rPr>
        <w:t>Язык. Общие сведения о языке. Основные разделы науки о языке</w:t>
      </w:r>
    </w:p>
    <w:p w:rsidR="00ED1ACD" w:rsidRPr="005819CC" w:rsidRDefault="00ED1ACD"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Язык как система. </w:t>
      </w:r>
      <w:r w:rsidRPr="005819CC">
        <w:rPr>
          <w:rFonts w:ascii="Times New Roman" w:eastAsia="Arial Unicode MS" w:hAnsi="Times New Roman" w:cs="Times New Roman"/>
          <w:i/>
          <w:color w:val="000000"/>
          <w:sz w:val="24"/>
          <w:szCs w:val="24"/>
          <w:lang w:eastAsia="ru-RU" w:bidi="ru-RU"/>
        </w:rPr>
        <w:t>Основные уровни языка.</w:t>
      </w:r>
      <w:r w:rsidRPr="005819CC">
        <w:rPr>
          <w:rFonts w:ascii="Times New Roman" w:eastAsia="Arial Unicode MS" w:hAnsi="Times New Roman" w:cs="Times New Roman"/>
          <w:color w:val="000000"/>
          <w:sz w:val="24"/>
          <w:szCs w:val="24"/>
          <w:lang w:eastAsia="ru-RU" w:bidi="ru-RU"/>
        </w:rPr>
        <w:t xml:space="preserve"> </w:t>
      </w:r>
      <w:r w:rsidRPr="005819CC">
        <w:rPr>
          <w:rFonts w:ascii="Times New Roman" w:eastAsia="Arial Unicode MS" w:hAnsi="Times New Roman" w:cs="Times New Roman"/>
          <w:i/>
          <w:iCs/>
          <w:color w:val="000000"/>
          <w:sz w:val="24"/>
          <w:szCs w:val="24"/>
          <w:lang w:eastAsia="ru-RU" w:bidi="ru-RU"/>
        </w:rPr>
        <w:t>Взаимосвязь различных единиц и уровней языка.</w:t>
      </w:r>
      <w:r w:rsidRPr="005819CC">
        <w:rPr>
          <w:rFonts w:ascii="Times New Roman" w:eastAsia="Arial Unicode MS" w:hAnsi="Times New Roman" w:cs="Times New Roman"/>
          <w:color w:val="000000"/>
          <w:sz w:val="24"/>
          <w:szCs w:val="24"/>
          <w:lang w:eastAsia="ru-RU" w:bidi="ru-RU"/>
        </w:rPr>
        <w:t xml:space="preserve">Язык и общество. Язык и культура. Язык и история народа. Русский язык в Российской Федерации и в современном мире: в международном общении, в межнациональном общении. Формы существования русского национального языка (литературный язык, просторечие, народные говоры, профессиональные разновидности, жаргон, арго). Активные процессы в русском языке на современном этапе. Взаимообогащение языков как результат взаимодействия национальных культур. </w:t>
      </w:r>
      <w:r w:rsidRPr="005819CC">
        <w:rPr>
          <w:rFonts w:ascii="Times New Roman" w:eastAsia="Arial Unicode MS" w:hAnsi="Times New Roman" w:cs="Times New Roman"/>
          <w:i/>
          <w:iCs/>
          <w:color w:val="000000"/>
          <w:sz w:val="24"/>
          <w:szCs w:val="24"/>
          <w:lang w:eastAsia="ru-RU" w:bidi="ru-RU"/>
        </w:rPr>
        <w:t>Проблемы экологии языка.</w:t>
      </w:r>
      <w:r w:rsidR="00CD22CB">
        <w:rPr>
          <w:rFonts w:ascii="Times New Roman" w:eastAsia="Arial Unicode MS" w:hAnsi="Times New Roman" w:cs="Times New Roman"/>
          <w:i/>
          <w:iCs/>
          <w:color w:val="000000"/>
          <w:sz w:val="24"/>
          <w:szCs w:val="24"/>
          <w:lang w:eastAsia="ru-RU" w:bidi="ru-RU"/>
        </w:rPr>
        <w:t xml:space="preserve"> </w:t>
      </w:r>
      <w:r w:rsidRPr="005819CC">
        <w:rPr>
          <w:rFonts w:ascii="Times New Roman" w:eastAsia="Arial Unicode MS" w:hAnsi="Times New Roman" w:cs="Times New Roman"/>
          <w:i/>
          <w:iCs/>
          <w:color w:val="000000"/>
          <w:sz w:val="24"/>
          <w:szCs w:val="24"/>
          <w:lang w:eastAsia="ru-RU" w:bidi="ru-RU"/>
        </w:rPr>
        <w:t>Историческое развитие русского языка. Выдающиеся отечественные лингвисты.</w:t>
      </w:r>
    </w:p>
    <w:p w:rsidR="00ED1ACD" w:rsidRPr="005819CC" w:rsidRDefault="00ED1ACD"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b/>
          <w:color w:val="000000"/>
          <w:sz w:val="24"/>
          <w:szCs w:val="24"/>
          <w:lang w:eastAsia="ru-RU" w:bidi="ru-RU"/>
        </w:rPr>
        <w:t>Речь. Речевое общение</w:t>
      </w:r>
    </w:p>
    <w:p w:rsidR="00ED1ACD" w:rsidRPr="005819CC" w:rsidRDefault="00ED1ACD"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Речь как деятельность. Виды речевой деятельности: чтение, аудирование, говорение, письмо.</w:t>
      </w:r>
      <w:r w:rsidR="00CD22CB">
        <w:rPr>
          <w:rFonts w:ascii="Times New Roman" w:eastAsia="Arial Unicode MS" w:hAnsi="Times New Roman" w:cs="Times New Roman"/>
          <w:color w:val="000000"/>
          <w:sz w:val="24"/>
          <w:szCs w:val="24"/>
          <w:lang w:eastAsia="ru-RU" w:bidi="ru-RU"/>
        </w:rPr>
        <w:t xml:space="preserve"> </w:t>
      </w:r>
      <w:r w:rsidRPr="005819CC">
        <w:rPr>
          <w:rFonts w:ascii="Times New Roman" w:eastAsia="Arial Unicode MS" w:hAnsi="Times New Roman" w:cs="Times New Roman"/>
          <w:color w:val="000000"/>
          <w:sz w:val="24"/>
          <w:szCs w:val="24"/>
          <w:lang w:eastAsia="ru-RU" w:bidi="ru-RU"/>
        </w:rPr>
        <w:t xml:space="preserve">Речевое общение и его основные элементы. Виды речевого общения. Сферы и ситуации речевого общения. Компоненты речевой ситуации.Монологическая и диалогическая речь. Развитие навыков монологической </w:t>
      </w:r>
      <w:r w:rsidRPr="005819CC">
        <w:rPr>
          <w:rFonts w:ascii="Times New Roman" w:eastAsia="Arial Unicode MS" w:hAnsi="Times New Roman" w:cs="Times New Roman"/>
          <w:i/>
          <w:color w:val="000000"/>
          <w:sz w:val="24"/>
          <w:szCs w:val="24"/>
          <w:lang w:eastAsia="ru-RU" w:bidi="ru-RU"/>
        </w:rPr>
        <w:t>и диалогической речи.</w:t>
      </w:r>
      <w:r w:rsidRPr="005819CC">
        <w:rPr>
          <w:rFonts w:ascii="Times New Roman" w:eastAsia="Arial Unicode MS" w:hAnsi="Times New Roman" w:cs="Times New Roman"/>
          <w:color w:val="000000"/>
          <w:sz w:val="24"/>
          <w:szCs w:val="24"/>
          <w:lang w:eastAsia="ru-RU" w:bidi="ru-RU"/>
        </w:rPr>
        <w:t xml:space="preserve"> Создание устных и письменных монологических и диалогических высказываний различных типов и жанров в научной, социально-культурной и деловой сферах общения. Овладение опытом речевого поведения в официальных и неофициальных ситуациях общения, ситуациях межкультурного общения.</w:t>
      </w:r>
    </w:p>
    <w:p w:rsidR="00ED1ACD" w:rsidRPr="005819CC" w:rsidRDefault="00ED1ACD"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Функциональная стилистика как учение о функционально-стилистической дифференциации языка. Функциональные стили (научный, официально-деловой, публицистический), разговорная речь и язык художественной литературы как разновидности современного русского языка.</w:t>
      </w:r>
    </w:p>
    <w:p w:rsidR="00ED1ACD" w:rsidRPr="005819CC" w:rsidRDefault="00ED1ACD"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Сфера употребления, типичные ситуации речевого общения, задачи речи, языковые средства, характерные для разговорного языка, научного, публицистического, официально-делового стилей.</w:t>
      </w:r>
    </w:p>
    <w:p w:rsidR="00ED1ACD" w:rsidRPr="005819CC" w:rsidRDefault="00ED1ACD"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Основные жанры научного (доклад, аннотация, </w:t>
      </w:r>
      <w:r w:rsidRPr="005819CC">
        <w:rPr>
          <w:rFonts w:ascii="Times New Roman" w:eastAsia="Arial Unicode MS" w:hAnsi="Times New Roman" w:cs="Times New Roman"/>
          <w:i/>
          <w:iCs/>
          <w:color w:val="000000"/>
          <w:sz w:val="24"/>
          <w:szCs w:val="24"/>
          <w:lang w:eastAsia="ru-RU" w:bidi="ru-RU"/>
        </w:rPr>
        <w:t>статья,</w:t>
      </w:r>
      <w:r w:rsidRPr="005819CC">
        <w:rPr>
          <w:rFonts w:ascii="Times New Roman" w:eastAsia="Arial Unicode MS" w:hAnsi="Times New Roman" w:cs="Times New Roman"/>
          <w:color w:val="000000"/>
          <w:sz w:val="24"/>
          <w:szCs w:val="24"/>
          <w:lang w:eastAsia="ru-RU" w:bidi="ru-RU"/>
        </w:rPr>
        <w:t xml:space="preserve"> </w:t>
      </w:r>
      <w:r w:rsidRPr="005819CC">
        <w:rPr>
          <w:rFonts w:ascii="Times New Roman" w:eastAsia="Arial Unicode MS" w:hAnsi="Times New Roman" w:cs="Times New Roman"/>
          <w:iCs/>
          <w:color w:val="000000"/>
          <w:sz w:val="24"/>
          <w:szCs w:val="24"/>
          <w:lang w:eastAsia="ru-RU" w:bidi="ru-RU"/>
        </w:rPr>
        <w:t>тезисы,</w:t>
      </w:r>
      <w:r w:rsidRPr="005819CC">
        <w:rPr>
          <w:rFonts w:ascii="Times New Roman" w:eastAsia="Arial Unicode MS" w:hAnsi="Times New Roman" w:cs="Times New Roman"/>
          <w:i/>
          <w:iCs/>
          <w:color w:val="000000"/>
          <w:sz w:val="24"/>
          <w:szCs w:val="24"/>
          <w:lang w:eastAsia="ru-RU" w:bidi="ru-RU"/>
        </w:rPr>
        <w:t xml:space="preserve"> </w:t>
      </w:r>
      <w:r w:rsidRPr="005819CC">
        <w:rPr>
          <w:rFonts w:ascii="Times New Roman" w:eastAsia="Arial Unicode MS" w:hAnsi="Times New Roman" w:cs="Times New Roman"/>
          <w:iCs/>
          <w:color w:val="000000"/>
          <w:sz w:val="24"/>
          <w:szCs w:val="24"/>
          <w:lang w:eastAsia="ru-RU" w:bidi="ru-RU"/>
        </w:rPr>
        <w:t>конспект</w:t>
      </w:r>
      <w:r w:rsidRPr="005819CC">
        <w:rPr>
          <w:rFonts w:ascii="Times New Roman" w:eastAsia="Arial Unicode MS" w:hAnsi="Times New Roman" w:cs="Times New Roman"/>
          <w:color w:val="000000"/>
          <w:sz w:val="24"/>
          <w:szCs w:val="24"/>
          <w:lang w:eastAsia="ru-RU" w:bidi="ru-RU"/>
        </w:rPr>
        <w:t xml:space="preserve">, </w:t>
      </w:r>
      <w:r w:rsidRPr="005819CC">
        <w:rPr>
          <w:rFonts w:ascii="Times New Roman" w:eastAsia="Arial Unicode MS" w:hAnsi="Times New Roman" w:cs="Times New Roman"/>
          <w:i/>
          <w:color w:val="000000"/>
          <w:sz w:val="24"/>
          <w:szCs w:val="24"/>
          <w:lang w:eastAsia="ru-RU" w:bidi="ru-RU"/>
        </w:rPr>
        <w:t>рецензия,</w:t>
      </w:r>
      <w:r w:rsidRPr="005819CC">
        <w:rPr>
          <w:rFonts w:ascii="Times New Roman" w:eastAsia="Arial Unicode MS" w:hAnsi="Times New Roman" w:cs="Times New Roman"/>
          <w:color w:val="000000"/>
          <w:sz w:val="24"/>
          <w:szCs w:val="24"/>
          <w:lang w:eastAsia="ru-RU" w:bidi="ru-RU"/>
        </w:rPr>
        <w:t xml:space="preserve"> </w:t>
      </w:r>
      <w:r w:rsidRPr="005819CC">
        <w:rPr>
          <w:rFonts w:ascii="Times New Roman" w:eastAsia="Arial Unicode MS" w:hAnsi="Times New Roman" w:cs="Times New Roman"/>
          <w:i/>
          <w:iCs/>
          <w:color w:val="000000"/>
          <w:sz w:val="24"/>
          <w:szCs w:val="24"/>
          <w:lang w:eastAsia="ru-RU" w:bidi="ru-RU"/>
        </w:rPr>
        <w:t>выписки,</w:t>
      </w:r>
      <w:r w:rsidRPr="005819CC">
        <w:rPr>
          <w:rFonts w:ascii="Times New Roman" w:eastAsia="Arial Unicode MS" w:hAnsi="Times New Roman" w:cs="Times New Roman"/>
          <w:color w:val="000000"/>
          <w:sz w:val="24"/>
          <w:szCs w:val="24"/>
          <w:lang w:eastAsia="ru-RU" w:bidi="ru-RU"/>
        </w:rPr>
        <w:t xml:space="preserve"> </w:t>
      </w:r>
      <w:r w:rsidRPr="005819CC">
        <w:rPr>
          <w:rFonts w:ascii="Times New Roman" w:eastAsia="Arial Unicode MS" w:hAnsi="Times New Roman" w:cs="Times New Roman"/>
          <w:iCs/>
          <w:color w:val="000000"/>
          <w:sz w:val="24"/>
          <w:szCs w:val="24"/>
          <w:lang w:eastAsia="ru-RU" w:bidi="ru-RU"/>
        </w:rPr>
        <w:t>реферат</w:t>
      </w:r>
      <w:r w:rsidRPr="005819CC">
        <w:rPr>
          <w:rFonts w:ascii="Times New Roman" w:eastAsia="Arial Unicode MS" w:hAnsi="Times New Roman" w:cs="Times New Roman"/>
          <w:color w:val="000000"/>
          <w:sz w:val="24"/>
          <w:szCs w:val="24"/>
          <w:lang w:eastAsia="ru-RU" w:bidi="ru-RU"/>
        </w:rPr>
        <w:t xml:space="preserve"> и др.), публицистического (выступление, </w:t>
      </w:r>
      <w:r w:rsidRPr="005819CC">
        <w:rPr>
          <w:rFonts w:ascii="Times New Roman" w:eastAsia="Arial Unicode MS" w:hAnsi="Times New Roman" w:cs="Times New Roman"/>
          <w:i/>
          <w:iCs/>
          <w:color w:val="000000"/>
          <w:sz w:val="24"/>
          <w:szCs w:val="24"/>
          <w:lang w:eastAsia="ru-RU" w:bidi="ru-RU"/>
        </w:rPr>
        <w:t>статья,</w:t>
      </w:r>
      <w:r w:rsidRPr="005819CC">
        <w:rPr>
          <w:rFonts w:ascii="Times New Roman" w:eastAsia="Arial Unicode MS" w:hAnsi="Times New Roman" w:cs="Times New Roman"/>
          <w:color w:val="000000"/>
          <w:sz w:val="24"/>
          <w:szCs w:val="24"/>
          <w:lang w:eastAsia="ru-RU" w:bidi="ru-RU"/>
        </w:rPr>
        <w:t xml:space="preserve"> </w:t>
      </w:r>
      <w:r w:rsidRPr="005819CC">
        <w:rPr>
          <w:rFonts w:ascii="Times New Roman" w:eastAsia="Arial Unicode MS" w:hAnsi="Times New Roman" w:cs="Times New Roman"/>
          <w:i/>
          <w:iCs/>
          <w:color w:val="000000"/>
          <w:sz w:val="24"/>
          <w:szCs w:val="24"/>
          <w:lang w:eastAsia="ru-RU" w:bidi="ru-RU"/>
        </w:rPr>
        <w:t xml:space="preserve">интервью, очерк, отзыв </w:t>
      </w:r>
      <w:r w:rsidRPr="005819CC">
        <w:rPr>
          <w:rFonts w:ascii="Times New Roman" w:eastAsia="Arial Unicode MS" w:hAnsi="Times New Roman" w:cs="Times New Roman"/>
          <w:color w:val="000000"/>
          <w:sz w:val="24"/>
          <w:szCs w:val="24"/>
          <w:lang w:eastAsia="ru-RU" w:bidi="ru-RU"/>
        </w:rPr>
        <w:t xml:space="preserve">и др.), официально-делового (резюме, характеристика, расписка, доверенность и др.) стилей, разговорной речи (рассказ, беседа, спор). Основные виды сочинений. </w:t>
      </w:r>
      <w:r w:rsidRPr="005819CC">
        <w:rPr>
          <w:rFonts w:ascii="Times New Roman" w:eastAsia="Arial Unicode MS" w:hAnsi="Times New Roman" w:cs="Times New Roman"/>
          <w:i/>
          <w:iCs/>
          <w:color w:val="000000"/>
          <w:sz w:val="24"/>
          <w:szCs w:val="24"/>
          <w:lang w:eastAsia="ru-RU" w:bidi="ru-RU"/>
        </w:rPr>
        <w:t>Совершенствование умений и навыков создания текстов разных функционально-смысловых типов, стилей и жанров.</w:t>
      </w:r>
    </w:p>
    <w:p w:rsidR="00ED1ACD" w:rsidRPr="005819CC" w:rsidRDefault="00ED1ACD"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Литературный язык и язык художественной литературы. Отличия языка художественной литературы от других разновидностей современного русского языка. </w:t>
      </w:r>
      <w:r w:rsidRPr="005819CC">
        <w:rPr>
          <w:rFonts w:ascii="Times New Roman" w:eastAsia="Arial Unicode MS" w:hAnsi="Times New Roman" w:cs="Times New Roman"/>
          <w:i/>
          <w:iCs/>
          <w:color w:val="000000"/>
          <w:sz w:val="24"/>
          <w:szCs w:val="24"/>
          <w:lang w:eastAsia="ru-RU" w:bidi="ru-RU"/>
        </w:rPr>
        <w:t>Основные признаки художественной речи.</w:t>
      </w:r>
    </w:p>
    <w:p w:rsidR="00ED1ACD" w:rsidRPr="005819CC" w:rsidRDefault="00ED1ACD"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Основные изобразительно-выразительные средства языка.</w:t>
      </w:r>
    </w:p>
    <w:p w:rsidR="00ED1ACD" w:rsidRPr="005819CC" w:rsidRDefault="00ED1ACD"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Текст. Признаки текста.</w:t>
      </w:r>
    </w:p>
    <w:p w:rsidR="00ED1ACD" w:rsidRPr="005819CC" w:rsidRDefault="00ED1ACD"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Виды чтения. Использование различных видов чтения в зависимости от коммуникативной задачи и характера текста.</w:t>
      </w:r>
    </w:p>
    <w:p w:rsidR="00ED1ACD" w:rsidRPr="005819CC" w:rsidRDefault="00ED1ACD"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Информационная переработка текста. Виды преобразования текста. Анализ текста с точки зрения наличия в нем явной и скрытой, основной и второстепенной информации.</w:t>
      </w:r>
    </w:p>
    <w:p w:rsidR="00ED1ACD" w:rsidRPr="005819CC" w:rsidRDefault="00ED1ACD"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i/>
          <w:iCs/>
          <w:color w:val="000000"/>
          <w:sz w:val="24"/>
          <w:szCs w:val="24"/>
          <w:lang w:eastAsia="ru-RU" w:bidi="ru-RU"/>
        </w:rPr>
        <w:t>Лингвистический анализ текстов различных функциональных разновидностей языка.</w:t>
      </w:r>
    </w:p>
    <w:p w:rsidR="00ED1ACD" w:rsidRPr="005819CC" w:rsidRDefault="00ED1ACD"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b/>
          <w:color w:val="000000"/>
          <w:sz w:val="24"/>
          <w:szCs w:val="24"/>
          <w:lang w:eastAsia="ru-RU" w:bidi="ru-RU"/>
        </w:rPr>
        <w:t>Культура речи</w:t>
      </w:r>
    </w:p>
    <w:p w:rsidR="00ED1ACD" w:rsidRPr="005819CC" w:rsidRDefault="00ED1ACD"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Культура речи как раздел лингвистики. </w:t>
      </w:r>
      <w:r w:rsidRPr="005819CC">
        <w:rPr>
          <w:rFonts w:ascii="Times New Roman" w:eastAsia="Arial Unicode MS" w:hAnsi="Times New Roman" w:cs="Times New Roman"/>
          <w:i/>
          <w:iCs/>
          <w:color w:val="000000"/>
          <w:sz w:val="24"/>
          <w:szCs w:val="24"/>
          <w:lang w:eastAsia="ru-RU" w:bidi="ru-RU"/>
        </w:rPr>
        <w:t>Основные аспекты культуры речи: нормативный, коммуникативный и этический.</w:t>
      </w:r>
      <w:r w:rsidRPr="005819CC">
        <w:rPr>
          <w:rFonts w:ascii="Times New Roman" w:eastAsia="Arial Unicode MS" w:hAnsi="Times New Roman" w:cs="Times New Roman"/>
          <w:color w:val="000000"/>
          <w:sz w:val="24"/>
          <w:szCs w:val="24"/>
          <w:lang w:eastAsia="ru-RU" w:bidi="ru-RU"/>
        </w:rPr>
        <w:t xml:space="preserve"> </w:t>
      </w:r>
      <w:r w:rsidRPr="005819CC">
        <w:rPr>
          <w:rFonts w:ascii="Times New Roman" w:eastAsia="Arial Unicode MS" w:hAnsi="Times New Roman" w:cs="Times New Roman"/>
          <w:i/>
          <w:iCs/>
          <w:color w:val="000000"/>
          <w:sz w:val="24"/>
          <w:szCs w:val="24"/>
          <w:lang w:eastAsia="ru-RU" w:bidi="ru-RU"/>
        </w:rPr>
        <w:t>Коммуникативная целесообразность, уместность, точность, ясность, выразительность речи</w:t>
      </w:r>
      <w:r w:rsidRPr="005819CC">
        <w:rPr>
          <w:rFonts w:ascii="Times New Roman" w:eastAsia="Arial Unicode MS" w:hAnsi="Times New Roman" w:cs="Times New Roman"/>
          <w:color w:val="000000"/>
          <w:sz w:val="24"/>
          <w:szCs w:val="24"/>
          <w:lang w:eastAsia="ru-RU" w:bidi="ru-RU"/>
        </w:rPr>
        <w:t xml:space="preserve">. </w:t>
      </w:r>
      <w:r w:rsidRPr="005819CC">
        <w:rPr>
          <w:rFonts w:ascii="Times New Roman" w:eastAsia="Arial Unicode MS" w:hAnsi="Times New Roman" w:cs="Times New Roman"/>
          <w:i/>
          <w:iCs/>
          <w:color w:val="000000"/>
          <w:sz w:val="24"/>
          <w:szCs w:val="24"/>
          <w:lang w:eastAsia="ru-RU" w:bidi="ru-RU"/>
        </w:rPr>
        <w:t>Оценка коммуникативных качеств и эффективности речи. Самоанализ и самооценка на основе наблюдений за собственной речью.</w:t>
      </w:r>
      <w:r w:rsidR="00CD22CB">
        <w:rPr>
          <w:rFonts w:ascii="Times New Roman" w:eastAsia="Arial Unicode MS" w:hAnsi="Times New Roman" w:cs="Times New Roman"/>
          <w:color w:val="000000"/>
          <w:sz w:val="24"/>
          <w:szCs w:val="24"/>
          <w:lang w:eastAsia="ru-RU" w:bidi="ru-RU"/>
        </w:rPr>
        <w:t xml:space="preserve"> </w:t>
      </w:r>
      <w:r w:rsidRPr="005819CC">
        <w:rPr>
          <w:rFonts w:ascii="Times New Roman" w:eastAsia="Arial Unicode MS" w:hAnsi="Times New Roman" w:cs="Times New Roman"/>
          <w:color w:val="000000"/>
          <w:sz w:val="24"/>
          <w:szCs w:val="24"/>
          <w:lang w:eastAsia="ru-RU" w:bidi="ru-RU"/>
        </w:rPr>
        <w:t>Культура видов речевой деятельности – чтения, аудирования, говорения и письма.</w:t>
      </w:r>
    </w:p>
    <w:p w:rsidR="00ED1ACD" w:rsidRPr="005819CC" w:rsidRDefault="00ED1ACD"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Культура публичной речи. Публичное выступление: выбор темы, определение цели, поиск материала. Композиция публичного выступления.</w:t>
      </w:r>
    </w:p>
    <w:p w:rsidR="00E25E75" w:rsidRPr="005819CC" w:rsidRDefault="00ED1ACD"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Культура научного и делового общения (устная и письменная формы). </w:t>
      </w:r>
      <w:r w:rsidRPr="005819CC">
        <w:rPr>
          <w:rFonts w:ascii="Times New Roman" w:eastAsia="Arial Unicode MS" w:hAnsi="Times New Roman" w:cs="Times New Roman"/>
          <w:i/>
          <w:iCs/>
          <w:color w:val="000000"/>
          <w:sz w:val="24"/>
          <w:szCs w:val="24"/>
          <w:lang w:eastAsia="ru-RU" w:bidi="ru-RU"/>
        </w:rPr>
        <w:t>Особенности речевого этикета в официально-деловой, научной и публицистической сферах общения.</w:t>
      </w:r>
      <w:r w:rsidRPr="005819CC">
        <w:rPr>
          <w:rFonts w:ascii="Times New Roman" w:eastAsia="Arial Unicode MS" w:hAnsi="Times New Roman" w:cs="Times New Roman"/>
          <w:color w:val="000000"/>
          <w:sz w:val="24"/>
          <w:szCs w:val="24"/>
          <w:lang w:eastAsia="ru-RU" w:bidi="ru-RU"/>
        </w:rPr>
        <w:t xml:space="preserve"> Культура разговорной речи.</w:t>
      </w:r>
      <w:r w:rsidR="00CD22CB">
        <w:rPr>
          <w:rFonts w:ascii="Times New Roman" w:eastAsia="Arial Unicode MS" w:hAnsi="Times New Roman" w:cs="Times New Roman"/>
          <w:color w:val="000000"/>
          <w:sz w:val="24"/>
          <w:szCs w:val="24"/>
          <w:lang w:eastAsia="ru-RU" w:bidi="ru-RU"/>
        </w:rPr>
        <w:t xml:space="preserve"> </w:t>
      </w:r>
      <w:r w:rsidRPr="005819CC">
        <w:rPr>
          <w:rFonts w:ascii="Times New Roman" w:eastAsia="Arial Unicode MS" w:hAnsi="Times New Roman" w:cs="Times New Roman"/>
          <w:color w:val="000000"/>
          <w:sz w:val="24"/>
          <w:szCs w:val="24"/>
          <w:lang w:eastAsia="ru-RU" w:bidi="ru-RU"/>
        </w:rPr>
        <w:t xml:space="preserve">Языковая норма и ее функции. Основные виды языковых норм русского литературного языка: орфоэпические (произносительные и акцентологические), лексические, грамматические (морфологические и синтаксические), стилистические. Орфографические нормы, пунктуационные нормы. </w:t>
      </w:r>
      <w:r w:rsidRPr="005819CC">
        <w:rPr>
          <w:rFonts w:ascii="Times New Roman" w:eastAsia="Arial Unicode MS" w:hAnsi="Times New Roman" w:cs="Times New Roman"/>
          <w:i/>
          <w:iCs/>
          <w:color w:val="000000"/>
          <w:sz w:val="24"/>
          <w:szCs w:val="24"/>
          <w:lang w:eastAsia="ru-RU" w:bidi="ru-RU"/>
        </w:rPr>
        <w:t>Совершенствование орфографических и пунктуационных умений и навыков.</w:t>
      </w:r>
      <w:r w:rsidRPr="005819CC">
        <w:rPr>
          <w:rFonts w:ascii="Times New Roman" w:eastAsia="Arial Unicode MS" w:hAnsi="Times New Roman" w:cs="Times New Roman"/>
          <w:color w:val="000000"/>
          <w:sz w:val="24"/>
          <w:szCs w:val="24"/>
          <w:lang w:eastAsia="ru-RU" w:bidi="ru-RU"/>
        </w:rPr>
        <w:t xml:space="preserve"> </w:t>
      </w:r>
      <w:r w:rsidRPr="005819CC">
        <w:rPr>
          <w:rFonts w:ascii="Times New Roman" w:eastAsia="Arial Unicode MS" w:hAnsi="Times New Roman" w:cs="Times New Roman"/>
          <w:i/>
          <w:iCs/>
          <w:color w:val="000000"/>
          <w:sz w:val="24"/>
          <w:szCs w:val="24"/>
          <w:lang w:eastAsia="ru-RU" w:bidi="ru-RU"/>
        </w:rPr>
        <w:t>Соблюдение норм литературного языка в речевой практике.</w:t>
      </w:r>
      <w:r w:rsidRPr="005819CC">
        <w:rPr>
          <w:rFonts w:ascii="Times New Roman" w:eastAsia="Arial Unicode MS" w:hAnsi="Times New Roman" w:cs="Times New Roman"/>
          <w:color w:val="000000"/>
          <w:sz w:val="24"/>
          <w:szCs w:val="24"/>
          <w:lang w:eastAsia="ru-RU" w:bidi="ru-RU"/>
        </w:rPr>
        <w:t xml:space="preserve"> </w:t>
      </w:r>
      <w:r w:rsidRPr="005819CC">
        <w:rPr>
          <w:rFonts w:ascii="Times New Roman" w:eastAsia="Arial Unicode MS" w:hAnsi="Times New Roman" w:cs="Times New Roman"/>
          <w:i/>
          <w:iCs/>
          <w:color w:val="000000"/>
          <w:sz w:val="24"/>
          <w:szCs w:val="24"/>
          <w:lang w:eastAsia="ru-RU" w:bidi="ru-RU"/>
        </w:rPr>
        <w:t>Уместность использования языковых средств в речевом высказывании.</w:t>
      </w:r>
      <w:r w:rsidR="00CD22CB">
        <w:rPr>
          <w:rFonts w:ascii="Times New Roman" w:eastAsia="Arial Unicode MS" w:hAnsi="Times New Roman" w:cs="Times New Roman"/>
          <w:color w:val="000000"/>
          <w:sz w:val="24"/>
          <w:szCs w:val="24"/>
          <w:lang w:eastAsia="ru-RU" w:bidi="ru-RU"/>
        </w:rPr>
        <w:t xml:space="preserve"> </w:t>
      </w:r>
      <w:r w:rsidRPr="005819CC">
        <w:rPr>
          <w:rFonts w:ascii="Times New Roman" w:eastAsia="Arial Unicode MS" w:hAnsi="Times New Roman" w:cs="Times New Roman"/>
          <w:color w:val="000000"/>
          <w:sz w:val="24"/>
          <w:szCs w:val="24"/>
          <w:lang w:eastAsia="ru-RU" w:bidi="ru-RU"/>
        </w:rPr>
        <w:t>Нормативные словари современного русского языка и лингвистические справочники; их использование.</w:t>
      </w:r>
    </w:p>
    <w:p w:rsidR="00E25E75" w:rsidRPr="005819CC" w:rsidRDefault="00E25E75" w:rsidP="005819CC">
      <w:pPr>
        <w:spacing w:after="0" w:line="240" w:lineRule="auto"/>
        <w:contextualSpacing/>
        <w:jc w:val="both"/>
        <w:rPr>
          <w:rFonts w:ascii="Times New Roman" w:eastAsia="Arial Unicode MS" w:hAnsi="Times New Roman" w:cs="Times New Roman"/>
          <w:b/>
          <w:color w:val="000000"/>
          <w:sz w:val="24"/>
          <w:szCs w:val="24"/>
          <w:lang w:eastAsia="ru-RU" w:bidi="ru-RU"/>
        </w:rPr>
      </w:pPr>
      <w:r w:rsidRPr="005819CC">
        <w:rPr>
          <w:rFonts w:ascii="Times New Roman" w:eastAsia="Arial Unicode MS" w:hAnsi="Times New Roman" w:cs="Times New Roman"/>
          <w:b/>
          <w:color w:val="000000"/>
          <w:sz w:val="24"/>
          <w:szCs w:val="24"/>
          <w:lang w:eastAsia="ru-RU" w:bidi="ru-RU"/>
        </w:rPr>
        <w:t>Родной язык (русский)</w:t>
      </w:r>
    </w:p>
    <w:p w:rsidR="00E25E75" w:rsidRPr="005819CC" w:rsidRDefault="00E25E75" w:rsidP="005819CC">
      <w:pPr>
        <w:pStyle w:val="s1"/>
        <w:shd w:val="clear" w:color="auto" w:fill="FFFFFF"/>
        <w:spacing w:before="0" w:beforeAutospacing="0" w:after="300" w:afterAutospacing="0"/>
        <w:contextualSpacing/>
      </w:pPr>
      <w:r w:rsidRPr="005819CC">
        <w:t>Предметные результаты изучения предметной области "Родной язык и родная литература" включают предметные результаты учебных предметов: "Родной язык",  (базовый уровень) - требования к предметным результатам освоения базового курса родного языка отражают:</w:t>
      </w:r>
    </w:p>
    <w:p w:rsidR="00E25E75" w:rsidRPr="005819CC" w:rsidRDefault="00E25E75" w:rsidP="005819CC">
      <w:pPr>
        <w:pStyle w:val="s1"/>
        <w:shd w:val="clear" w:color="auto" w:fill="FFFFFF"/>
        <w:spacing w:before="0" w:beforeAutospacing="0" w:after="300" w:afterAutospacing="0"/>
        <w:contextualSpacing/>
      </w:pPr>
      <w:r w:rsidRPr="005819CC">
        <w:t>1) сформированность понятий о нормах родного языка и применение знаний о них в речевой практике;</w:t>
      </w:r>
    </w:p>
    <w:p w:rsidR="00E25E75" w:rsidRPr="005819CC" w:rsidRDefault="00E25E75" w:rsidP="005819CC">
      <w:pPr>
        <w:pStyle w:val="s1"/>
        <w:shd w:val="clear" w:color="auto" w:fill="FFFFFF"/>
        <w:spacing w:before="0" w:beforeAutospacing="0" w:after="300" w:afterAutospacing="0"/>
        <w:contextualSpacing/>
      </w:pPr>
      <w:r w:rsidRPr="005819CC">
        <w:t>2) владение видами речевой деятельности на родном языке (аудирование, чтение, говорение и письмо), обеспечивающими эффективное взаимодействие с окружающими людьми в ситуациях формального и неформального межличностного и межкультурного общения;</w:t>
      </w:r>
    </w:p>
    <w:p w:rsidR="00E25E75" w:rsidRPr="005819CC" w:rsidRDefault="00E25E75" w:rsidP="005819CC">
      <w:pPr>
        <w:pStyle w:val="s1"/>
        <w:shd w:val="clear" w:color="auto" w:fill="FFFFFF"/>
        <w:spacing w:before="0" w:beforeAutospacing="0" w:after="300" w:afterAutospacing="0"/>
        <w:contextualSpacing/>
      </w:pPr>
      <w:r w:rsidRPr="005819CC">
        <w:t>3) сформированность навыков свободного использования коммуникативно-эстетических возможностей родного языка;</w:t>
      </w:r>
    </w:p>
    <w:p w:rsidR="00E25E75" w:rsidRPr="005819CC" w:rsidRDefault="00E25E75" w:rsidP="005819CC">
      <w:pPr>
        <w:pStyle w:val="s1"/>
        <w:shd w:val="clear" w:color="auto" w:fill="FFFFFF"/>
        <w:spacing w:before="0" w:beforeAutospacing="0" w:after="300" w:afterAutospacing="0"/>
        <w:contextualSpacing/>
      </w:pPr>
      <w:r w:rsidRPr="005819CC">
        <w:t>4) сформированность понятий и систематизацию научных знаний о родном языке; осознание взаимосвязи его уровней и единиц; освоение базовых понятий лингвистики, основных единиц и грамматических категорий родного языка;</w:t>
      </w:r>
    </w:p>
    <w:p w:rsidR="00E25E75" w:rsidRPr="005819CC" w:rsidRDefault="00E25E75" w:rsidP="005819CC">
      <w:pPr>
        <w:pStyle w:val="s1"/>
        <w:shd w:val="clear" w:color="auto" w:fill="FFFFFF"/>
        <w:spacing w:before="0" w:beforeAutospacing="0" w:after="300" w:afterAutospacing="0"/>
        <w:contextualSpacing/>
      </w:pPr>
      <w:r w:rsidRPr="005819CC">
        <w:t>5) сформированность навыков проведения различных видов анализа слова (фонетического, морфемного, словообразовательного, лексического, морфологического), синтаксического анализа словосочетания и предложения, а также многоаспектного анализа текста на родном языке;</w:t>
      </w:r>
    </w:p>
    <w:p w:rsidR="00E25E75" w:rsidRPr="005819CC" w:rsidRDefault="00E25E75" w:rsidP="005819CC">
      <w:pPr>
        <w:pStyle w:val="s1"/>
        <w:shd w:val="clear" w:color="auto" w:fill="FFFFFF"/>
        <w:spacing w:before="0" w:beforeAutospacing="0" w:after="300" w:afterAutospacing="0"/>
        <w:contextualSpacing/>
      </w:pPr>
      <w:r w:rsidRPr="005819CC">
        <w:t>6) обогащение активного и потенциального словарного запаса, расширение объема используемых в речи грамматических средств для свободного выражения мыслей и чувств на родном языке адекватно ситуации и стилю общения;</w:t>
      </w:r>
    </w:p>
    <w:p w:rsidR="00E25E75" w:rsidRPr="005819CC" w:rsidRDefault="00E25E75" w:rsidP="005819CC">
      <w:pPr>
        <w:pStyle w:val="s1"/>
        <w:shd w:val="clear" w:color="auto" w:fill="FFFFFF"/>
        <w:spacing w:before="0" w:beforeAutospacing="0" w:after="300" w:afterAutospacing="0"/>
        <w:contextualSpacing/>
      </w:pPr>
      <w:r w:rsidRPr="005819CC">
        <w:t>7) овладение основными стилистическими ресурсами лексики и фразеологии родного языка, основными нормами родного языка (орфоэпическими, лексическими, грамматическими, орфографическими, пунктуационными), нормами речевого этикета; приобретение опыта их использования в речевой практике при создании устных и письменных высказываний; стремление к речевому самосовершенствованию;</w:t>
      </w:r>
    </w:p>
    <w:p w:rsidR="00E25E75" w:rsidRPr="005819CC" w:rsidRDefault="00E25E75" w:rsidP="005819CC">
      <w:pPr>
        <w:pStyle w:val="s1"/>
        <w:shd w:val="clear" w:color="auto" w:fill="FFFFFF"/>
        <w:spacing w:before="0" w:beforeAutospacing="0" w:after="300" w:afterAutospacing="0"/>
        <w:contextualSpacing/>
      </w:pPr>
      <w:r w:rsidRPr="005819CC">
        <w:t>8) сформированность ответственности за языковую культуру как общечеловеческую ценность; осознание значимости чтения на родном языке и изучения родной литературы для своего дальнейшего развития; формирование потребности в систематическом чтении как средстве познания мира и себя в этом мире, гармонизации отношений человека и общества, многоаспектного диалога;</w:t>
      </w:r>
    </w:p>
    <w:p w:rsidR="00E25E75" w:rsidRPr="005819CC" w:rsidRDefault="00E25E75" w:rsidP="005819CC">
      <w:pPr>
        <w:pStyle w:val="s1"/>
        <w:shd w:val="clear" w:color="auto" w:fill="FFFFFF"/>
        <w:spacing w:before="0" w:beforeAutospacing="0" w:after="300" w:afterAutospacing="0"/>
        <w:contextualSpacing/>
      </w:pPr>
      <w:r w:rsidRPr="005819CC">
        <w:t>9) сформированность понимания родной литературы как одной из основных национально-культурных ценностей народа, как особого способа познания жизни;</w:t>
      </w:r>
    </w:p>
    <w:p w:rsidR="00E25E75" w:rsidRPr="005819CC" w:rsidRDefault="00E25E75" w:rsidP="005819CC">
      <w:pPr>
        <w:pStyle w:val="s1"/>
        <w:shd w:val="clear" w:color="auto" w:fill="FFFFFF"/>
        <w:spacing w:before="0" w:beforeAutospacing="0" w:after="300" w:afterAutospacing="0"/>
        <w:contextualSpacing/>
      </w:pPr>
      <w:r w:rsidRPr="005819CC">
        <w:t>10) обеспечение культурной самоидентификации, осознание коммуникативно-эстетических возможностей родного языка на основе изучения выдающихся произведений культуры своего народа, российской и мировой культуры;</w:t>
      </w:r>
    </w:p>
    <w:p w:rsidR="00E25E75" w:rsidRPr="005819CC" w:rsidRDefault="00E25E75" w:rsidP="005819CC">
      <w:pPr>
        <w:pStyle w:val="s1"/>
        <w:shd w:val="clear" w:color="auto" w:fill="FFFFFF"/>
        <w:spacing w:before="0" w:beforeAutospacing="0" w:after="300" w:afterAutospacing="0"/>
        <w:contextualSpacing/>
      </w:pPr>
      <w:r w:rsidRPr="005819CC">
        <w:t>11) сформированность навыков понимания литературных художественных произведений, отражающих разные этнокультурные традиции.</w:t>
      </w:r>
    </w:p>
    <w:p w:rsidR="005819CC" w:rsidRPr="005819CC" w:rsidRDefault="005819CC" w:rsidP="005819CC">
      <w:pPr>
        <w:pStyle w:val="s1"/>
        <w:shd w:val="clear" w:color="auto" w:fill="FFFFFF"/>
        <w:spacing w:before="0" w:beforeAutospacing="0" w:after="0" w:afterAutospacing="0"/>
        <w:contextualSpacing/>
        <w:rPr>
          <w:b/>
        </w:rPr>
      </w:pPr>
      <w:r w:rsidRPr="005819CC">
        <w:rPr>
          <w:b/>
        </w:rPr>
        <w:t>Базовый вариант</w:t>
      </w:r>
    </w:p>
    <w:p w:rsidR="005819CC" w:rsidRPr="005819CC" w:rsidRDefault="005819CC" w:rsidP="005819CC">
      <w:pPr>
        <w:tabs>
          <w:tab w:val="left" w:pos="916"/>
          <w:tab w:val="left" w:pos="1832"/>
          <w:tab w:val="left" w:pos="2748"/>
          <w:tab w:val="left" w:pos="3664"/>
          <w:tab w:val="left" w:pos="4678"/>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rPr>
          <w:rFonts w:ascii="Times New Roman" w:hAnsi="Times New Roman" w:cs="Times New Roman"/>
          <w:bCs/>
          <w:sz w:val="24"/>
          <w:szCs w:val="24"/>
        </w:rPr>
      </w:pPr>
      <w:r w:rsidRPr="005819CC">
        <w:rPr>
          <w:rFonts w:ascii="Times New Roman" w:hAnsi="Times New Roman" w:cs="Times New Roman"/>
          <w:b/>
          <w:bCs/>
          <w:i/>
          <w:sz w:val="24"/>
          <w:szCs w:val="24"/>
        </w:rPr>
        <w:t xml:space="preserve">Язык и культура. </w:t>
      </w:r>
      <w:r w:rsidRPr="005819CC">
        <w:rPr>
          <w:rFonts w:ascii="Times New Roman" w:eastAsia="Times New Roman" w:hAnsi="Times New Roman" w:cs="Times New Roman"/>
          <w:color w:val="000000"/>
          <w:sz w:val="24"/>
          <w:szCs w:val="24"/>
        </w:rPr>
        <w:t>Родной (русский) язык как система и развивающееся явление.</w:t>
      </w:r>
    </w:p>
    <w:p w:rsidR="005819CC" w:rsidRPr="005819CC" w:rsidRDefault="005819CC" w:rsidP="005819CC">
      <w:pPr>
        <w:tabs>
          <w:tab w:val="left" w:pos="916"/>
          <w:tab w:val="left" w:pos="1832"/>
          <w:tab w:val="left" w:pos="2748"/>
          <w:tab w:val="left" w:pos="3664"/>
          <w:tab w:val="left" w:pos="4678"/>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rPr>
          <w:rFonts w:ascii="Times New Roman" w:hAnsi="Times New Roman" w:cs="Times New Roman"/>
          <w:bCs/>
          <w:sz w:val="24"/>
          <w:szCs w:val="24"/>
        </w:rPr>
      </w:pPr>
      <w:r w:rsidRPr="005819CC">
        <w:rPr>
          <w:rFonts w:ascii="Times New Roman" w:eastAsia="Times New Roman" w:hAnsi="Times New Roman" w:cs="Times New Roman"/>
          <w:color w:val="000000"/>
          <w:sz w:val="24"/>
          <w:szCs w:val="24"/>
        </w:rPr>
        <w:t>Строй и употребление родного (русского) языка</w:t>
      </w:r>
      <w:r w:rsidRPr="005819CC">
        <w:rPr>
          <w:rFonts w:ascii="Times New Roman" w:hAnsi="Times New Roman" w:cs="Times New Roman"/>
          <w:bCs/>
          <w:sz w:val="24"/>
          <w:szCs w:val="24"/>
        </w:rPr>
        <w:t xml:space="preserve">. </w:t>
      </w:r>
      <w:r w:rsidRPr="005819CC">
        <w:rPr>
          <w:rFonts w:ascii="Times New Roman" w:eastAsia="Times New Roman" w:hAnsi="Times New Roman" w:cs="Times New Roman"/>
          <w:color w:val="000000"/>
          <w:sz w:val="24"/>
          <w:szCs w:val="24"/>
        </w:rPr>
        <w:t>Соотносительность (вариативность) средств и способов языкового выражения</w:t>
      </w:r>
      <w:r w:rsidRPr="005819CC">
        <w:rPr>
          <w:rFonts w:ascii="Times New Roman" w:hAnsi="Times New Roman" w:cs="Times New Roman"/>
          <w:bCs/>
          <w:sz w:val="24"/>
          <w:szCs w:val="24"/>
        </w:rPr>
        <w:t xml:space="preserve">. </w:t>
      </w:r>
      <w:r w:rsidRPr="005819CC">
        <w:rPr>
          <w:rFonts w:ascii="Times New Roman" w:eastAsia="Times New Roman" w:hAnsi="Times New Roman" w:cs="Times New Roman"/>
          <w:color w:val="000000"/>
          <w:sz w:val="24"/>
          <w:szCs w:val="24"/>
        </w:rPr>
        <w:t xml:space="preserve">Анализ публицистических текстов о языке </w:t>
      </w:r>
    </w:p>
    <w:p w:rsidR="005819CC" w:rsidRPr="005819CC" w:rsidRDefault="005819CC" w:rsidP="005819CC">
      <w:pPr>
        <w:tabs>
          <w:tab w:val="left" w:pos="916"/>
          <w:tab w:val="left" w:pos="1832"/>
          <w:tab w:val="left" w:pos="2748"/>
          <w:tab w:val="left" w:pos="3664"/>
          <w:tab w:val="left" w:pos="4678"/>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rPr>
          <w:rFonts w:ascii="Times New Roman" w:eastAsiaTheme="minorEastAsia" w:hAnsi="Times New Roman" w:cs="Times New Roman"/>
          <w:bCs/>
          <w:sz w:val="24"/>
          <w:szCs w:val="24"/>
        </w:rPr>
      </w:pPr>
      <w:r w:rsidRPr="005819CC">
        <w:rPr>
          <w:rFonts w:ascii="Times New Roman" w:eastAsia="Times New Roman" w:hAnsi="Times New Roman" w:cs="Times New Roman"/>
          <w:color w:val="000000"/>
          <w:sz w:val="24"/>
          <w:szCs w:val="24"/>
        </w:rPr>
        <w:t>Стиль</w:t>
      </w:r>
      <w:r w:rsidRPr="005819CC">
        <w:rPr>
          <w:rFonts w:ascii="Times New Roman" w:eastAsiaTheme="minorEastAsia" w:hAnsi="Times New Roman" w:cs="Times New Roman"/>
          <w:bCs/>
          <w:sz w:val="24"/>
          <w:szCs w:val="24"/>
        </w:rPr>
        <w:t xml:space="preserve">. </w:t>
      </w:r>
      <w:r w:rsidRPr="005819CC">
        <w:rPr>
          <w:rFonts w:ascii="Times New Roman" w:eastAsia="Times New Roman" w:hAnsi="Times New Roman" w:cs="Times New Roman"/>
          <w:color w:val="000000"/>
          <w:sz w:val="24"/>
          <w:szCs w:val="24"/>
        </w:rPr>
        <w:t>Разновидности родного (русского) разговорного языка</w:t>
      </w:r>
      <w:r w:rsidRPr="005819CC">
        <w:rPr>
          <w:rFonts w:ascii="Times New Roman" w:eastAsiaTheme="minorEastAsia" w:hAnsi="Times New Roman" w:cs="Times New Roman"/>
          <w:bCs/>
          <w:sz w:val="24"/>
          <w:szCs w:val="24"/>
        </w:rPr>
        <w:t xml:space="preserve">. </w:t>
      </w:r>
      <w:r w:rsidRPr="005819CC">
        <w:rPr>
          <w:rFonts w:ascii="Times New Roman" w:eastAsia="Times New Roman" w:hAnsi="Times New Roman" w:cs="Times New Roman"/>
          <w:color w:val="000000"/>
          <w:sz w:val="24"/>
          <w:szCs w:val="24"/>
        </w:rPr>
        <w:t>Диалектная основа языкового своеобразия региона</w:t>
      </w:r>
      <w:r w:rsidRPr="005819CC">
        <w:rPr>
          <w:rFonts w:ascii="Times New Roman" w:eastAsiaTheme="minorEastAsia" w:hAnsi="Times New Roman" w:cs="Times New Roman"/>
          <w:bCs/>
          <w:sz w:val="24"/>
          <w:szCs w:val="24"/>
        </w:rPr>
        <w:t xml:space="preserve">. </w:t>
      </w:r>
      <w:r w:rsidRPr="005819CC">
        <w:rPr>
          <w:rFonts w:ascii="Times New Roman" w:hAnsi="Times New Roman" w:cs="Times New Roman"/>
          <w:sz w:val="24"/>
          <w:szCs w:val="24"/>
        </w:rPr>
        <w:t xml:space="preserve">Черты оренбургского наречия </w:t>
      </w:r>
      <w:r w:rsidRPr="005819CC">
        <w:rPr>
          <w:rFonts w:ascii="Times New Roman" w:eastAsiaTheme="minorEastAsia" w:hAnsi="Times New Roman" w:cs="Times New Roman"/>
          <w:bCs/>
          <w:sz w:val="24"/>
          <w:szCs w:val="24"/>
        </w:rPr>
        <w:t xml:space="preserve">. </w:t>
      </w:r>
      <w:r w:rsidRPr="005819CC">
        <w:rPr>
          <w:rFonts w:ascii="Times New Roman" w:hAnsi="Times New Roman" w:cs="Times New Roman"/>
          <w:sz w:val="24"/>
          <w:szCs w:val="24"/>
        </w:rPr>
        <w:t>Понятие о социолекте.</w:t>
      </w:r>
    </w:p>
    <w:p w:rsidR="005819CC" w:rsidRPr="005819CC" w:rsidRDefault="005819CC" w:rsidP="005819CC">
      <w:pPr>
        <w:tabs>
          <w:tab w:val="left" w:pos="916"/>
          <w:tab w:val="left" w:pos="1832"/>
          <w:tab w:val="left" w:pos="2748"/>
          <w:tab w:val="left" w:pos="3664"/>
          <w:tab w:val="left" w:pos="4678"/>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rPr>
          <w:rFonts w:ascii="Times New Roman" w:hAnsi="Times New Roman" w:cs="Times New Roman"/>
          <w:bCs/>
          <w:sz w:val="24"/>
          <w:szCs w:val="24"/>
        </w:rPr>
      </w:pPr>
      <w:r w:rsidRPr="005819CC">
        <w:rPr>
          <w:rFonts w:ascii="Times New Roman" w:hAnsi="Times New Roman" w:cs="Times New Roman"/>
          <w:b/>
          <w:bCs/>
          <w:i/>
          <w:sz w:val="24"/>
          <w:szCs w:val="24"/>
        </w:rPr>
        <w:t xml:space="preserve">Культура речи. </w:t>
      </w:r>
      <w:r w:rsidRPr="005819CC">
        <w:rPr>
          <w:rFonts w:ascii="Times New Roman" w:hAnsi="Times New Roman" w:cs="Times New Roman"/>
          <w:bCs/>
          <w:sz w:val="24"/>
          <w:szCs w:val="24"/>
        </w:rPr>
        <w:t>Родной (русский) язык и культура речи. Современная концепция культуры речи. Речевой этикет. Языковой паспорт говорящего.Составление языкового паспорта говорящего.Коммуникативные качества речи. Языковые средства языка. Способы словесного выражения.</w:t>
      </w:r>
    </w:p>
    <w:p w:rsidR="00E25E75" w:rsidRPr="00CD22CB" w:rsidRDefault="005819CC" w:rsidP="00CD22CB">
      <w:pPr>
        <w:tabs>
          <w:tab w:val="left" w:pos="916"/>
          <w:tab w:val="left" w:pos="1832"/>
          <w:tab w:val="left" w:pos="2748"/>
          <w:tab w:val="left" w:pos="3664"/>
          <w:tab w:val="left" w:pos="4678"/>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rPr>
          <w:rFonts w:ascii="Times New Roman" w:hAnsi="Times New Roman" w:cs="Times New Roman"/>
          <w:bCs/>
          <w:sz w:val="24"/>
          <w:szCs w:val="24"/>
        </w:rPr>
      </w:pPr>
      <w:r w:rsidRPr="005819CC">
        <w:rPr>
          <w:rFonts w:ascii="Times New Roman" w:hAnsi="Times New Roman" w:cs="Times New Roman"/>
          <w:bCs/>
          <w:sz w:val="24"/>
          <w:szCs w:val="24"/>
        </w:rPr>
        <w:t xml:space="preserve"> </w:t>
      </w:r>
      <w:r w:rsidRPr="005819CC">
        <w:rPr>
          <w:rFonts w:ascii="Times New Roman" w:eastAsia="Times New Roman" w:hAnsi="Times New Roman" w:cs="Times New Roman"/>
          <w:b/>
          <w:i/>
          <w:color w:val="000000"/>
          <w:sz w:val="24"/>
          <w:szCs w:val="24"/>
        </w:rPr>
        <w:t xml:space="preserve">Речь. Речевая деятельность. Текст.  </w:t>
      </w:r>
      <w:r w:rsidRPr="005819CC">
        <w:rPr>
          <w:rFonts w:ascii="Times New Roman" w:eastAsia="Times New Roman" w:hAnsi="Times New Roman" w:cs="Times New Roman"/>
          <w:color w:val="000000"/>
          <w:sz w:val="24"/>
          <w:szCs w:val="24"/>
        </w:rPr>
        <w:t>Речевая деятельность</w:t>
      </w:r>
      <w:r w:rsidRPr="005819CC">
        <w:rPr>
          <w:rFonts w:ascii="Times New Roman" w:hAnsi="Times New Roman" w:cs="Times New Roman"/>
          <w:bCs/>
          <w:sz w:val="24"/>
          <w:szCs w:val="24"/>
        </w:rPr>
        <w:t xml:space="preserve">. </w:t>
      </w:r>
      <w:r w:rsidRPr="005819CC">
        <w:rPr>
          <w:rFonts w:ascii="Times New Roman" w:eastAsia="Times New Roman" w:hAnsi="Times New Roman" w:cs="Times New Roman"/>
          <w:iCs/>
          <w:color w:val="000000"/>
          <w:sz w:val="24"/>
          <w:szCs w:val="24"/>
        </w:rPr>
        <w:t xml:space="preserve">Виды речевой деятельности. Текст. </w:t>
      </w:r>
      <w:r w:rsidRPr="005819CC">
        <w:rPr>
          <w:rFonts w:ascii="Times New Roman" w:hAnsi="Times New Roman" w:cs="Times New Roman"/>
          <w:sz w:val="24"/>
          <w:szCs w:val="24"/>
        </w:rPr>
        <w:t>Признаки текста</w:t>
      </w:r>
      <w:r w:rsidRPr="005819CC">
        <w:rPr>
          <w:rFonts w:ascii="Times New Roman" w:hAnsi="Times New Roman" w:cs="Times New Roman"/>
          <w:bCs/>
          <w:sz w:val="24"/>
          <w:szCs w:val="24"/>
        </w:rPr>
        <w:t xml:space="preserve">. </w:t>
      </w:r>
      <w:r w:rsidRPr="005819CC">
        <w:rPr>
          <w:rFonts w:ascii="Times New Roman" w:eastAsia="Times New Roman" w:hAnsi="Times New Roman" w:cs="Times New Roman"/>
          <w:iCs/>
          <w:color w:val="000000"/>
          <w:sz w:val="24"/>
          <w:szCs w:val="24"/>
        </w:rPr>
        <w:t>Способы связи частей текста</w:t>
      </w:r>
      <w:r w:rsidRPr="005819CC">
        <w:rPr>
          <w:rFonts w:ascii="Times New Roman" w:hAnsi="Times New Roman" w:cs="Times New Roman"/>
          <w:bCs/>
          <w:sz w:val="24"/>
          <w:szCs w:val="24"/>
        </w:rPr>
        <w:t xml:space="preserve">. </w:t>
      </w:r>
      <w:r w:rsidRPr="005819CC">
        <w:rPr>
          <w:rFonts w:ascii="Times New Roman" w:eastAsia="Times New Roman" w:hAnsi="Times New Roman" w:cs="Times New Roman"/>
          <w:color w:val="000000"/>
          <w:sz w:val="24"/>
          <w:szCs w:val="24"/>
        </w:rPr>
        <w:t>Тема текста</w:t>
      </w:r>
      <w:r w:rsidRPr="005819CC">
        <w:rPr>
          <w:rFonts w:ascii="Times New Roman" w:hAnsi="Times New Roman" w:cs="Times New Roman"/>
          <w:bCs/>
          <w:sz w:val="24"/>
          <w:szCs w:val="24"/>
        </w:rPr>
        <w:t xml:space="preserve">. </w:t>
      </w:r>
      <w:r w:rsidRPr="005819CC">
        <w:rPr>
          <w:rFonts w:ascii="Times New Roman" w:eastAsia="Times New Roman" w:hAnsi="Times New Roman" w:cs="Times New Roman"/>
          <w:color w:val="000000"/>
          <w:sz w:val="24"/>
          <w:szCs w:val="24"/>
        </w:rPr>
        <w:t>Содержание текста</w:t>
      </w:r>
      <w:r w:rsidRPr="005819CC">
        <w:rPr>
          <w:rFonts w:ascii="Times New Roman" w:hAnsi="Times New Roman" w:cs="Times New Roman"/>
          <w:bCs/>
          <w:sz w:val="24"/>
          <w:szCs w:val="24"/>
        </w:rPr>
        <w:t xml:space="preserve">. </w:t>
      </w:r>
      <w:r w:rsidRPr="005819CC">
        <w:rPr>
          <w:rFonts w:ascii="Times New Roman" w:eastAsia="Times New Roman" w:hAnsi="Times New Roman" w:cs="Times New Roman"/>
          <w:color w:val="000000"/>
          <w:sz w:val="24"/>
          <w:szCs w:val="24"/>
        </w:rPr>
        <w:t xml:space="preserve">Тема и идея. </w:t>
      </w:r>
      <w:r w:rsidRPr="005819CC">
        <w:rPr>
          <w:rFonts w:ascii="Times New Roman" w:hAnsi="Times New Roman" w:cs="Times New Roman"/>
          <w:sz w:val="24"/>
          <w:szCs w:val="24"/>
        </w:rPr>
        <w:t>Упорядоченность (строение, структура) словесного материала в тексте</w:t>
      </w:r>
      <w:r w:rsidRPr="005819CC">
        <w:rPr>
          <w:rFonts w:ascii="Times New Roman" w:hAnsi="Times New Roman" w:cs="Times New Roman"/>
          <w:bCs/>
          <w:sz w:val="24"/>
          <w:szCs w:val="24"/>
        </w:rPr>
        <w:t xml:space="preserve">. </w:t>
      </w:r>
      <w:r w:rsidRPr="005819CC">
        <w:rPr>
          <w:rFonts w:ascii="Times New Roman" w:eastAsia="Times New Roman" w:hAnsi="Times New Roman" w:cs="Times New Roman"/>
          <w:color w:val="000000"/>
          <w:sz w:val="24"/>
          <w:szCs w:val="24"/>
        </w:rPr>
        <w:t>Анализ отрывков художественных произведений</w:t>
      </w:r>
      <w:r w:rsidRPr="005819CC">
        <w:rPr>
          <w:rFonts w:ascii="Times New Roman" w:hAnsi="Times New Roman" w:cs="Times New Roman"/>
          <w:bCs/>
          <w:sz w:val="24"/>
          <w:szCs w:val="24"/>
        </w:rPr>
        <w:t xml:space="preserve">. </w:t>
      </w:r>
      <w:r w:rsidRPr="005819CC">
        <w:rPr>
          <w:rFonts w:ascii="Times New Roman" w:eastAsia="Times New Roman" w:hAnsi="Times New Roman" w:cs="Times New Roman"/>
          <w:iCs/>
          <w:color w:val="000000"/>
          <w:sz w:val="24"/>
          <w:szCs w:val="24"/>
        </w:rPr>
        <w:t>Лирика, ее отличительные черты</w:t>
      </w:r>
      <w:r w:rsidRPr="005819CC">
        <w:rPr>
          <w:rFonts w:ascii="Times New Roman" w:hAnsi="Times New Roman" w:cs="Times New Roman"/>
          <w:bCs/>
          <w:sz w:val="24"/>
          <w:szCs w:val="24"/>
        </w:rPr>
        <w:t xml:space="preserve">. </w:t>
      </w:r>
      <w:r w:rsidRPr="005819CC">
        <w:rPr>
          <w:rFonts w:ascii="Times New Roman" w:eastAsia="Times New Roman" w:hAnsi="Times New Roman" w:cs="Times New Roman"/>
          <w:color w:val="000000"/>
          <w:sz w:val="24"/>
          <w:szCs w:val="24"/>
        </w:rPr>
        <w:t>Источники богатства и выразительности русской речи.</w:t>
      </w:r>
      <w:r w:rsidRPr="005819CC">
        <w:rPr>
          <w:rFonts w:ascii="Times New Roman" w:hAnsi="Times New Roman" w:cs="Times New Roman"/>
          <w:bCs/>
          <w:sz w:val="24"/>
          <w:szCs w:val="24"/>
        </w:rPr>
        <w:t xml:space="preserve"> </w:t>
      </w:r>
      <w:r w:rsidRPr="005819CC">
        <w:rPr>
          <w:rFonts w:ascii="Times New Roman" w:eastAsia="Times New Roman" w:hAnsi="Times New Roman" w:cs="Times New Roman"/>
          <w:color w:val="000000"/>
          <w:sz w:val="24"/>
          <w:szCs w:val="24"/>
        </w:rPr>
        <w:t>Средства словесной инструментовки</w:t>
      </w:r>
      <w:r w:rsidRPr="005819CC">
        <w:rPr>
          <w:rFonts w:ascii="Times New Roman" w:hAnsi="Times New Roman" w:cs="Times New Roman"/>
          <w:bCs/>
          <w:sz w:val="24"/>
          <w:szCs w:val="24"/>
        </w:rPr>
        <w:t xml:space="preserve">. </w:t>
      </w:r>
      <w:r w:rsidRPr="005819CC">
        <w:rPr>
          <w:rFonts w:ascii="Times New Roman" w:eastAsia="Times New Roman" w:hAnsi="Times New Roman" w:cs="Times New Roman"/>
          <w:color w:val="000000"/>
          <w:sz w:val="24"/>
          <w:szCs w:val="24"/>
        </w:rPr>
        <w:t xml:space="preserve">Прозаический текст </w:t>
      </w:r>
      <w:r w:rsidRPr="005819CC">
        <w:rPr>
          <w:rFonts w:ascii="Times New Roman" w:hAnsi="Times New Roman" w:cs="Times New Roman"/>
          <w:bCs/>
          <w:sz w:val="24"/>
          <w:szCs w:val="24"/>
        </w:rPr>
        <w:t xml:space="preserve">. </w:t>
      </w:r>
      <w:r w:rsidRPr="005819CC">
        <w:rPr>
          <w:rFonts w:ascii="Times New Roman" w:eastAsia="Times New Roman" w:hAnsi="Times New Roman" w:cs="Times New Roman"/>
          <w:color w:val="000000"/>
          <w:sz w:val="24"/>
          <w:szCs w:val="24"/>
        </w:rPr>
        <w:t>Лексика</w:t>
      </w:r>
      <w:r w:rsidRPr="005819CC">
        <w:rPr>
          <w:rFonts w:ascii="Times New Roman" w:hAnsi="Times New Roman" w:cs="Times New Roman"/>
          <w:bCs/>
          <w:sz w:val="24"/>
          <w:szCs w:val="24"/>
        </w:rPr>
        <w:t xml:space="preserve">. </w:t>
      </w:r>
      <w:r w:rsidRPr="005819CC">
        <w:rPr>
          <w:rFonts w:ascii="Times New Roman" w:eastAsia="Times New Roman" w:hAnsi="Times New Roman" w:cs="Times New Roman"/>
          <w:iCs/>
          <w:color w:val="000000"/>
          <w:sz w:val="24"/>
          <w:szCs w:val="24"/>
        </w:rPr>
        <w:t>Морфология. Синтаксис.</w:t>
      </w:r>
    </w:p>
    <w:p w:rsidR="00C62163" w:rsidRPr="005819CC" w:rsidRDefault="00C62163" w:rsidP="005819CC">
      <w:pPr>
        <w:spacing w:after="0" w:line="240" w:lineRule="auto"/>
        <w:contextualSpacing/>
        <w:jc w:val="both"/>
        <w:rPr>
          <w:rFonts w:ascii="Times New Roman" w:eastAsia="Arial Unicode MS" w:hAnsi="Times New Roman" w:cs="Times New Roman"/>
          <w:b/>
          <w:color w:val="000000"/>
          <w:sz w:val="24"/>
          <w:szCs w:val="24"/>
          <w:lang w:eastAsia="ru-RU" w:bidi="ru-RU"/>
        </w:rPr>
      </w:pPr>
      <w:bookmarkStart w:id="54" w:name="_Toc435412706"/>
      <w:bookmarkStart w:id="55" w:name="_Toc453968179"/>
      <w:r w:rsidRPr="005819CC">
        <w:rPr>
          <w:rFonts w:ascii="Times New Roman" w:eastAsia="Arial Unicode MS" w:hAnsi="Times New Roman" w:cs="Times New Roman"/>
          <w:b/>
          <w:color w:val="000000"/>
          <w:sz w:val="24"/>
          <w:szCs w:val="24"/>
          <w:lang w:eastAsia="ru-RU" w:bidi="ru-RU"/>
        </w:rPr>
        <w:t>Литература</w:t>
      </w:r>
      <w:bookmarkEnd w:id="54"/>
      <w:bookmarkEnd w:id="55"/>
    </w:p>
    <w:p w:rsidR="00C62163" w:rsidRPr="005819CC" w:rsidRDefault="00FE021C" w:rsidP="005819CC">
      <w:pPr>
        <w:spacing w:after="0" w:line="240" w:lineRule="auto"/>
        <w:contextualSpacing/>
        <w:jc w:val="both"/>
        <w:rPr>
          <w:rFonts w:ascii="Times New Roman" w:eastAsia="Arial Unicode MS" w:hAnsi="Times New Roman" w:cs="Times New Roman"/>
          <w:sz w:val="24"/>
          <w:szCs w:val="24"/>
          <w:lang w:eastAsia="ru-RU" w:bidi="ru-RU"/>
        </w:rPr>
      </w:pPr>
      <w:r w:rsidRPr="005819CC">
        <w:rPr>
          <w:rFonts w:ascii="Times New Roman" w:eastAsia="Arial Unicode MS" w:hAnsi="Times New Roman" w:cs="Times New Roman"/>
          <w:sz w:val="24"/>
          <w:szCs w:val="24"/>
          <w:lang w:eastAsia="ru-RU" w:bidi="ru-RU"/>
        </w:rPr>
        <w:t>П</w:t>
      </w:r>
      <w:r w:rsidR="00C62163" w:rsidRPr="005819CC">
        <w:rPr>
          <w:rFonts w:ascii="Times New Roman" w:eastAsia="Arial Unicode MS" w:hAnsi="Times New Roman" w:cs="Times New Roman"/>
          <w:sz w:val="24"/>
          <w:szCs w:val="24"/>
          <w:lang w:eastAsia="ru-RU" w:bidi="ru-RU"/>
        </w:rPr>
        <w:t>рограмма</w:t>
      </w:r>
      <w:r w:rsidRPr="005819CC">
        <w:rPr>
          <w:rFonts w:ascii="Times New Roman" w:eastAsia="Arial Unicode MS" w:hAnsi="Times New Roman" w:cs="Times New Roman"/>
          <w:sz w:val="24"/>
          <w:szCs w:val="24"/>
          <w:lang w:eastAsia="ru-RU" w:bidi="ru-RU"/>
        </w:rPr>
        <w:t xml:space="preserve"> </w:t>
      </w:r>
      <w:r w:rsidR="00C62163" w:rsidRPr="005819CC">
        <w:rPr>
          <w:rFonts w:ascii="Times New Roman" w:eastAsia="Arial Unicode MS" w:hAnsi="Times New Roman" w:cs="Times New Roman"/>
          <w:sz w:val="24"/>
          <w:szCs w:val="24"/>
          <w:lang w:eastAsia="ru-RU" w:bidi="ru-RU"/>
        </w:rPr>
        <w:t>по литературе воплощает идею внедрения в практику деятельностного подхода к организации обучения. Планируемые предметные результаты, определенные программой по литературе, предполагают формирование читательской компетентности и знакомство с ресурсами для дальнейшего пополнения и углубления знаний о литературе.</w:t>
      </w:r>
    </w:p>
    <w:p w:rsidR="00126E2D" w:rsidRPr="005819CC" w:rsidRDefault="00C62163" w:rsidP="005819CC">
      <w:pPr>
        <w:spacing w:after="0" w:line="240" w:lineRule="auto"/>
        <w:contextualSpacing/>
        <w:jc w:val="both"/>
        <w:rPr>
          <w:rFonts w:ascii="Times New Roman" w:eastAsia="Arial Unicode MS" w:hAnsi="Times New Roman" w:cs="Times New Roman"/>
          <w:sz w:val="24"/>
          <w:szCs w:val="24"/>
          <w:lang w:eastAsia="ru-RU" w:bidi="ru-RU"/>
        </w:rPr>
      </w:pPr>
      <w:r w:rsidRPr="005819CC">
        <w:rPr>
          <w:rFonts w:ascii="Times New Roman" w:eastAsia="Arial Unicode MS" w:hAnsi="Times New Roman" w:cs="Times New Roman"/>
          <w:sz w:val="24"/>
          <w:szCs w:val="24"/>
          <w:lang w:eastAsia="ru-RU" w:bidi="ru-RU"/>
        </w:rPr>
        <w:t>Цель учебного предмета «Литература»: формирование культуры читательского восприятия и достижение читательской самостоятельности</w:t>
      </w:r>
      <w:r w:rsidR="00875B94">
        <w:rPr>
          <w:rFonts w:ascii="Times New Roman" w:eastAsia="Arial Unicode MS" w:hAnsi="Times New Roman" w:cs="Times New Roman"/>
          <w:sz w:val="24"/>
          <w:szCs w:val="24"/>
          <w:lang w:eastAsia="ru-RU" w:bidi="ru-RU"/>
        </w:rPr>
        <w:t xml:space="preserve"> </w:t>
      </w:r>
      <w:r w:rsidR="00126E2D" w:rsidRPr="005819CC">
        <w:rPr>
          <w:rFonts w:ascii="Times New Roman" w:eastAsia="Arial Unicode MS" w:hAnsi="Times New Roman" w:cs="Times New Roman"/>
          <w:sz w:val="24"/>
          <w:szCs w:val="24"/>
          <w:lang w:eastAsia="ru-RU" w:bidi="ru-RU"/>
        </w:rPr>
        <w:t>обучающихся, основанных на навыках анализа и интерпретации литературных текстов.</w:t>
      </w:r>
    </w:p>
    <w:p w:rsidR="00126E2D" w:rsidRPr="005819CC" w:rsidRDefault="00126E2D" w:rsidP="005819CC">
      <w:pPr>
        <w:spacing w:after="0" w:line="240" w:lineRule="auto"/>
        <w:contextualSpacing/>
        <w:jc w:val="both"/>
        <w:rPr>
          <w:rFonts w:ascii="Times New Roman" w:eastAsia="Arial Unicode MS" w:hAnsi="Times New Roman" w:cs="Times New Roman"/>
          <w:sz w:val="24"/>
          <w:szCs w:val="24"/>
          <w:lang w:eastAsia="ru-RU" w:bidi="ru-RU"/>
        </w:rPr>
      </w:pPr>
      <w:r w:rsidRPr="005819CC">
        <w:rPr>
          <w:rFonts w:ascii="Times New Roman" w:eastAsia="Arial Unicode MS" w:hAnsi="Times New Roman" w:cs="Times New Roman"/>
          <w:sz w:val="24"/>
          <w:szCs w:val="24"/>
          <w:lang w:eastAsia="ru-RU" w:bidi="ru-RU"/>
        </w:rPr>
        <w:t>Стратегическая цель предмета– завершение формирования соответствующего возрастному и образовательному уровню обучающихся отношения к чтению художественной литературы как к деятельности, имеющей личностную и социальную ценность, как к средству самопознания и саморазвития.</w:t>
      </w:r>
    </w:p>
    <w:p w:rsidR="00126E2D" w:rsidRPr="005819CC" w:rsidRDefault="00126E2D" w:rsidP="005819CC">
      <w:pPr>
        <w:spacing w:after="0" w:line="240" w:lineRule="auto"/>
        <w:contextualSpacing/>
        <w:jc w:val="both"/>
        <w:rPr>
          <w:rFonts w:ascii="Times New Roman" w:eastAsia="Arial Unicode MS" w:hAnsi="Times New Roman" w:cs="Times New Roman"/>
          <w:sz w:val="24"/>
          <w:szCs w:val="24"/>
          <w:lang w:eastAsia="ru-RU" w:bidi="ru-RU"/>
        </w:rPr>
      </w:pPr>
      <w:r w:rsidRPr="005819CC">
        <w:rPr>
          <w:rFonts w:ascii="Times New Roman" w:eastAsia="Arial Unicode MS" w:hAnsi="Times New Roman" w:cs="Times New Roman"/>
          <w:sz w:val="24"/>
          <w:szCs w:val="24"/>
          <w:lang w:eastAsia="ru-RU" w:bidi="ru-RU"/>
        </w:rPr>
        <w:t>Задачи учебного предмета «Литература»:</w:t>
      </w:r>
    </w:p>
    <w:p w:rsidR="00126E2D" w:rsidRPr="005819CC" w:rsidRDefault="00A7180F" w:rsidP="005819CC">
      <w:pPr>
        <w:spacing w:after="0" w:line="240" w:lineRule="auto"/>
        <w:contextualSpacing/>
        <w:jc w:val="both"/>
        <w:rPr>
          <w:rFonts w:ascii="Times New Roman" w:eastAsia="Arial Unicode MS" w:hAnsi="Times New Roman" w:cs="Times New Roman"/>
          <w:sz w:val="24"/>
          <w:szCs w:val="24"/>
          <w:lang w:eastAsia="ru-RU" w:bidi="ru-RU"/>
        </w:rPr>
      </w:pPr>
      <w:r w:rsidRPr="005819CC">
        <w:rPr>
          <w:rFonts w:ascii="Times New Roman" w:eastAsia="Arial Unicode MS" w:hAnsi="Times New Roman" w:cs="Times New Roman"/>
          <w:sz w:val="24"/>
          <w:szCs w:val="24"/>
          <w:lang w:eastAsia="ru-RU" w:bidi="ru-RU"/>
        </w:rPr>
        <w:t>-</w:t>
      </w:r>
      <w:r w:rsidR="00126E2D" w:rsidRPr="005819CC">
        <w:rPr>
          <w:rFonts w:ascii="Times New Roman" w:eastAsia="Arial Unicode MS" w:hAnsi="Times New Roman" w:cs="Times New Roman"/>
          <w:sz w:val="24"/>
          <w:szCs w:val="24"/>
          <w:lang w:eastAsia="ru-RU" w:bidi="ru-RU"/>
        </w:rPr>
        <w:t>получение опыта медленного чтения произведений русской, родной (региональной) и мировой литературы;</w:t>
      </w:r>
    </w:p>
    <w:p w:rsidR="00126E2D" w:rsidRPr="005819CC" w:rsidRDefault="00A7180F" w:rsidP="005819CC">
      <w:pPr>
        <w:spacing w:after="0" w:line="240" w:lineRule="auto"/>
        <w:contextualSpacing/>
        <w:jc w:val="both"/>
        <w:rPr>
          <w:rFonts w:ascii="Times New Roman" w:eastAsia="Arial Unicode MS" w:hAnsi="Times New Roman" w:cs="Times New Roman"/>
          <w:sz w:val="24"/>
          <w:szCs w:val="24"/>
          <w:lang w:eastAsia="ru-RU" w:bidi="ru-RU"/>
        </w:rPr>
      </w:pPr>
      <w:r w:rsidRPr="005819CC">
        <w:rPr>
          <w:rFonts w:ascii="Times New Roman" w:eastAsia="Arial Unicode MS" w:hAnsi="Times New Roman" w:cs="Times New Roman"/>
          <w:sz w:val="24"/>
          <w:szCs w:val="24"/>
          <w:lang w:eastAsia="ru-RU" w:bidi="ru-RU"/>
        </w:rPr>
        <w:t>-</w:t>
      </w:r>
      <w:r w:rsidR="00126E2D" w:rsidRPr="005819CC">
        <w:rPr>
          <w:rFonts w:ascii="Times New Roman" w:eastAsia="Arial Unicode MS" w:hAnsi="Times New Roman" w:cs="Times New Roman"/>
          <w:sz w:val="24"/>
          <w:szCs w:val="24"/>
          <w:lang w:eastAsia="ru-RU" w:bidi="ru-RU"/>
        </w:rPr>
        <w:t>овладение необходимым понятийным и терминологическим аппаратом, позволяющим обобщать и осмыслять читательский опыт в устной и письменной форме;</w:t>
      </w:r>
    </w:p>
    <w:p w:rsidR="00126E2D" w:rsidRPr="005819CC" w:rsidRDefault="00A7180F" w:rsidP="005819CC">
      <w:pPr>
        <w:spacing w:after="0" w:line="240" w:lineRule="auto"/>
        <w:contextualSpacing/>
        <w:jc w:val="both"/>
        <w:rPr>
          <w:rFonts w:ascii="Times New Roman" w:eastAsia="Arial Unicode MS" w:hAnsi="Times New Roman" w:cs="Times New Roman"/>
          <w:sz w:val="24"/>
          <w:szCs w:val="24"/>
          <w:lang w:eastAsia="ru-RU" w:bidi="ru-RU"/>
        </w:rPr>
      </w:pPr>
      <w:r w:rsidRPr="005819CC">
        <w:rPr>
          <w:rFonts w:ascii="Times New Roman" w:eastAsia="Arial Unicode MS" w:hAnsi="Times New Roman" w:cs="Times New Roman"/>
          <w:sz w:val="24"/>
          <w:szCs w:val="24"/>
          <w:lang w:eastAsia="ru-RU" w:bidi="ru-RU"/>
        </w:rPr>
        <w:t>-</w:t>
      </w:r>
      <w:r w:rsidR="00126E2D" w:rsidRPr="005819CC">
        <w:rPr>
          <w:rFonts w:ascii="Times New Roman" w:eastAsia="Arial Unicode MS" w:hAnsi="Times New Roman" w:cs="Times New Roman"/>
          <w:sz w:val="24"/>
          <w:szCs w:val="24"/>
          <w:lang w:eastAsia="ru-RU" w:bidi="ru-RU"/>
        </w:rPr>
        <w:t>овладение навыком анализа текста художественного произведения (умение выделять основные темы произведения, его проблематику, определять жанровые и родовые, сюжетные и композиционные решения автора, место, время и способ изображения действия, стилистическое и речевое своеобразие текста, прямой и переносные планы текста, умение «видеть» подтексты);</w:t>
      </w:r>
    </w:p>
    <w:p w:rsidR="00126E2D" w:rsidRPr="005819CC" w:rsidRDefault="00A7180F" w:rsidP="005819CC">
      <w:pPr>
        <w:spacing w:after="0" w:line="240" w:lineRule="auto"/>
        <w:contextualSpacing/>
        <w:jc w:val="both"/>
        <w:rPr>
          <w:rFonts w:ascii="Times New Roman" w:eastAsia="Arial Unicode MS" w:hAnsi="Times New Roman" w:cs="Times New Roman"/>
          <w:sz w:val="24"/>
          <w:szCs w:val="24"/>
          <w:lang w:eastAsia="ru-RU" w:bidi="ru-RU"/>
        </w:rPr>
      </w:pPr>
      <w:r w:rsidRPr="005819CC">
        <w:rPr>
          <w:rFonts w:ascii="Times New Roman" w:eastAsia="Arial Unicode MS" w:hAnsi="Times New Roman" w:cs="Times New Roman"/>
          <w:sz w:val="24"/>
          <w:szCs w:val="24"/>
          <w:lang w:eastAsia="ru-RU" w:bidi="ru-RU"/>
        </w:rPr>
        <w:t>-</w:t>
      </w:r>
      <w:r w:rsidR="00126E2D" w:rsidRPr="005819CC">
        <w:rPr>
          <w:rFonts w:ascii="Times New Roman" w:eastAsia="Arial Unicode MS" w:hAnsi="Times New Roman" w:cs="Times New Roman"/>
          <w:sz w:val="24"/>
          <w:szCs w:val="24"/>
          <w:lang w:eastAsia="ru-RU" w:bidi="ru-RU"/>
        </w:rPr>
        <w:t>формирование умения анализировать в устной и письменной форме самостоятельно прочитанные произведения, их отдельные фрагменты, аспекты;</w:t>
      </w:r>
    </w:p>
    <w:p w:rsidR="00126E2D" w:rsidRPr="005819CC" w:rsidRDefault="00A7180F" w:rsidP="005819CC">
      <w:pPr>
        <w:spacing w:after="0" w:line="240" w:lineRule="auto"/>
        <w:contextualSpacing/>
        <w:jc w:val="both"/>
        <w:rPr>
          <w:rFonts w:ascii="Times New Roman" w:eastAsia="Arial Unicode MS" w:hAnsi="Times New Roman" w:cs="Times New Roman"/>
          <w:sz w:val="24"/>
          <w:szCs w:val="24"/>
          <w:lang w:eastAsia="ru-RU" w:bidi="ru-RU"/>
        </w:rPr>
      </w:pPr>
      <w:r w:rsidRPr="005819CC">
        <w:rPr>
          <w:rFonts w:ascii="Times New Roman" w:eastAsia="Arial Unicode MS" w:hAnsi="Times New Roman" w:cs="Times New Roman"/>
          <w:sz w:val="24"/>
          <w:szCs w:val="24"/>
          <w:lang w:eastAsia="ru-RU" w:bidi="ru-RU"/>
        </w:rPr>
        <w:t>-</w:t>
      </w:r>
      <w:r w:rsidR="00126E2D" w:rsidRPr="005819CC">
        <w:rPr>
          <w:rFonts w:ascii="Times New Roman" w:eastAsia="Arial Unicode MS" w:hAnsi="Times New Roman" w:cs="Times New Roman"/>
          <w:sz w:val="24"/>
          <w:szCs w:val="24"/>
          <w:lang w:eastAsia="ru-RU" w:bidi="ru-RU"/>
        </w:rPr>
        <w:t>формирование умения самостоятельно создавать тексты различных жанров (ответы на вопросы, рецензии, аннотации и др.);</w:t>
      </w:r>
    </w:p>
    <w:p w:rsidR="00126E2D" w:rsidRPr="005819CC" w:rsidRDefault="00A7180F" w:rsidP="005819CC">
      <w:pPr>
        <w:spacing w:after="0" w:line="240" w:lineRule="auto"/>
        <w:contextualSpacing/>
        <w:jc w:val="both"/>
        <w:rPr>
          <w:rFonts w:ascii="Times New Roman" w:eastAsia="Arial Unicode MS" w:hAnsi="Times New Roman" w:cs="Times New Roman"/>
          <w:sz w:val="24"/>
          <w:szCs w:val="24"/>
          <w:lang w:eastAsia="ru-RU" w:bidi="ru-RU"/>
        </w:rPr>
      </w:pPr>
      <w:r w:rsidRPr="005819CC">
        <w:rPr>
          <w:rFonts w:ascii="Times New Roman" w:eastAsia="Arial Unicode MS" w:hAnsi="Times New Roman" w:cs="Times New Roman"/>
          <w:sz w:val="24"/>
          <w:szCs w:val="24"/>
          <w:lang w:eastAsia="ru-RU" w:bidi="ru-RU"/>
        </w:rPr>
        <w:t>-</w:t>
      </w:r>
      <w:r w:rsidR="00126E2D" w:rsidRPr="005819CC">
        <w:rPr>
          <w:rFonts w:ascii="Times New Roman" w:eastAsia="Arial Unicode MS" w:hAnsi="Times New Roman" w:cs="Times New Roman"/>
          <w:sz w:val="24"/>
          <w:szCs w:val="24"/>
          <w:lang w:eastAsia="ru-RU" w:bidi="ru-RU"/>
        </w:rPr>
        <w:t>овладение умением определять стратегию своего чтения;</w:t>
      </w:r>
    </w:p>
    <w:p w:rsidR="00126E2D" w:rsidRPr="005819CC" w:rsidRDefault="00A7180F" w:rsidP="005819CC">
      <w:pPr>
        <w:spacing w:after="0" w:line="240" w:lineRule="auto"/>
        <w:contextualSpacing/>
        <w:jc w:val="both"/>
        <w:rPr>
          <w:rFonts w:ascii="Times New Roman" w:eastAsia="Arial Unicode MS" w:hAnsi="Times New Roman" w:cs="Times New Roman"/>
          <w:sz w:val="24"/>
          <w:szCs w:val="24"/>
          <w:lang w:eastAsia="ru-RU" w:bidi="ru-RU"/>
        </w:rPr>
      </w:pPr>
      <w:r w:rsidRPr="005819CC">
        <w:rPr>
          <w:rFonts w:ascii="Times New Roman" w:eastAsia="Arial Unicode MS" w:hAnsi="Times New Roman" w:cs="Times New Roman"/>
          <w:sz w:val="24"/>
          <w:szCs w:val="24"/>
          <w:lang w:eastAsia="ru-RU" w:bidi="ru-RU"/>
        </w:rPr>
        <w:t>-</w:t>
      </w:r>
      <w:r w:rsidR="00126E2D" w:rsidRPr="005819CC">
        <w:rPr>
          <w:rFonts w:ascii="Times New Roman" w:eastAsia="Arial Unicode MS" w:hAnsi="Times New Roman" w:cs="Times New Roman"/>
          <w:sz w:val="24"/>
          <w:szCs w:val="24"/>
          <w:lang w:eastAsia="ru-RU" w:bidi="ru-RU"/>
        </w:rPr>
        <w:t>овладение умением делать читательский выбор;</w:t>
      </w:r>
    </w:p>
    <w:p w:rsidR="00126E2D" w:rsidRPr="005819CC" w:rsidRDefault="00A7180F" w:rsidP="005819CC">
      <w:pPr>
        <w:spacing w:after="0" w:line="240" w:lineRule="auto"/>
        <w:contextualSpacing/>
        <w:jc w:val="both"/>
        <w:rPr>
          <w:rFonts w:ascii="Times New Roman" w:eastAsia="Arial Unicode MS" w:hAnsi="Times New Roman" w:cs="Times New Roman"/>
          <w:sz w:val="24"/>
          <w:szCs w:val="24"/>
          <w:lang w:eastAsia="ru-RU" w:bidi="ru-RU"/>
        </w:rPr>
      </w:pPr>
      <w:r w:rsidRPr="005819CC">
        <w:rPr>
          <w:rFonts w:ascii="Times New Roman" w:eastAsia="Arial Unicode MS" w:hAnsi="Times New Roman" w:cs="Times New Roman"/>
          <w:sz w:val="24"/>
          <w:szCs w:val="24"/>
          <w:lang w:eastAsia="ru-RU" w:bidi="ru-RU"/>
        </w:rPr>
        <w:t>-</w:t>
      </w:r>
      <w:r w:rsidR="00126E2D" w:rsidRPr="005819CC">
        <w:rPr>
          <w:rFonts w:ascii="Times New Roman" w:eastAsia="Arial Unicode MS" w:hAnsi="Times New Roman" w:cs="Times New Roman"/>
          <w:sz w:val="24"/>
          <w:szCs w:val="24"/>
          <w:lang w:eastAsia="ru-RU" w:bidi="ru-RU"/>
        </w:rPr>
        <w:t>формирование умения использовать в читательской, учебной и исследовательской деятельности ресурсов библиотек, музеев, архивов, в том числе цифровых, виртуальных;</w:t>
      </w:r>
    </w:p>
    <w:p w:rsidR="00126E2D" w:rsidRPr="005819CC" w:rsidRDefault="00126E2D" w:rsidP="005819CC">
      <w:pPr>
        <w:spacing w:after="0" w:line="240" w:lineRule="auto"/>
        <w:contextualSpacing/>
        <w:jc w:val="both"/>
        <w:rPr>
          <w:rFonts w:ascii="Times New Roman" w:eastAsia="Arial Unicode MS" w:hAnsi="Times New Roman" w:cs="Times New Roman"/>
          <w:sz w:val="24"/>
          <w:szCs w:val="24"/>
          <w:lang w:eastAsia="ru-RU" w:bidi="ru-RU"/>
        </w:rPr>
      </w:pPr>
      <w:r w:rsidRPr="005819CC">
        <w:rPr>
          <w:rFonts w:ascii="Times New Roman" w:eastAsia="Arial Unicode MS" w:hAnsi="Times New Roman" w:cs="Times New Roman"/>
          <w:sz w:val="24"/>
          <w:szCs w:val="24"/>
          <w:lang w:eastAsia="ru-RU" w:bidi="ru-RU"/>
        </w:rPr>
        <w:t xml:space="preserve">овладение различными формами продуктивной читательской и текстовой деятельности </w:t>
      </w:r>
      <w:r w:rsidR="006B11A1" w:rsidRPr="005819CC">
        <w:rPr>
          <w:rFonts w:ascii="Times New Roman" w:eastAsia="Arial Unicode MS" w:hAnsi="Times New Roman" w:cs="Times New Roman"/>
          <w:sz w:val="24"/>
          <w:szCs w:val="24"/>
          <w:lang w:eastAsia="ru-RU" w:bidi="ru-RU"/>
        </w:rPr>
        <w:t>-</w:t>
      </w:r>
      <w:r w:rsidRPr="005819CC">
        <w:rPr>
          <w:rFonts w:ascii="Times New Roman" w:eastAsia="Arial Unicode MS" w:hAnsi="Times New Roman" w:cs="Times New Roman"/>
          <w:sz w:val="24"/>
          <w:szCs w:val="24"/>
          <w:lang w:eastAsia="ru-RU" w:bidi="ru-RU"/>
        </w:rPr>
        <w:t>(проектные и исследовательские работы о литературе, искусстве и др.);</w:t>
      </w:r>
    </w:p>
    <w:p w:rsidR="00126E2D" w:rsidRPr="005819CC" w:rsidRDefault="006B11A1" w:rsidP="005819CC">
      <w:pPr>
        <w:spacing w:after="0" w:line="240" w:lineRule="auto"/>
        <w:contextualSpacing/>
        <w:jc w:val="both"/>
        <w:rPr>
          <w:rFonts w:ascii="Times New Roman" w:eastAsia="Arial Unicode MS" w:hAnsi="Times New Roman" w:cs="Times New Roman"/>
          <w:sz w:val="24"/>
          <w:szCs w:val="24"/>
          <w:lang w:eastAsia="ru-RU" w:bidi="ru-RU"/>
        </w:rPr>
      </w:pPr>
      <w:r w:rsidRPr="005819CC">
        <w:rPr>
          <w:rFonts w:ascii="Times New Roman" w:eastAsia="Arial Unicode MS" w:hAnsi="Times New Roman" w:cs="Times New Roman"/>
          <w:sz w:val="24"/>
          <w:szCs w:val="24"/>
          <w:lang w:eastAsia="ru-RU" w:bidi="ru-RU"/>
        </w:rPr>
        <w:t>-</w:t>
      </w:r>
      <w:r w:rsidR="00126E2D" w:rsidRPr="005819CC">
        <w:rPr>
          <w:rFonts w:ascii="Times New Roman" w:eastAsia="Arial Unicode MS" w:hAnsi="Times New Roman" w:cs="Times New Roman"/>
          <w:sz w:val="24"/>
          <w:szCs w:val="24"/>
          <w:lang w:eastAsia="ru-RU" w:bidi="ru-RU"/>
        </w:rPr>
        <w:t>знакомство с историей литературы: русской и зарубежной литературной классикой, современным литературным процессом;</w:t>
      </w:r>
    </w:p>
    <w:p w:rsidR="00126E2D" w:rsidRPr="005819CC" w:rsidRDefault="006B11A1" w:rsidP="005819CC">
      <w:pPr>
        <w:spacing w:after="0" w:line="240" w:lineRule="auto"/>
        <w:contextualSpacing/>
        <w:jc w:val="both"/>
        <w:rPr>
          <w:rFonts w:ascii="Times New Roman" w:eastAsia="Arial Unicode MS" w:hAnsi="Times New Roman" w:cs="Times New Roman"/>
          <w:sz w:val="24"/>
          <w:szCs w:val="24"/>
          <w:lang w:eastAsia="ru-RU" w:bidi="ru-RU"/>
        </w:rPr>
      </w:pPr>
      <w:r w:rsidRPr="005819CC">
        <w:rPr>
          <w:rFonts w:ascii="Times New Roman" w:eastAsia="Arial Unicode MS" w:hAnsi="Times New Roman" w:cs="Times New Roman"/>
          <w:sz w:val="24"/>
          <w:szCs w:val="24"/>
          <w:lang w:eastAsia="ru-RU" w:bidi="ru-RU"/>
        </w:rPr>
        <w:t>-</w:t>
      </w:r>
      <w:r w:rsidR="00126E2D" w:rsidRPr="005819CC">
        <w:rPr>
          <w:rFonts w:ascii="Times New Roman" w:eastAsia="Arial Unicode MS" w:hAnsi="Times New Roman" w:cs="Times New Roman"/>
          <w:sz w:val="24"/>
          <w:szCs w:val="24"/>
          <w:lang w:eastAsia="ru-RU" w:bidi="ru-RU"/>
        </w:rPr>
        <w:t>знакомство со смежными с литературой сферами искусства и научного знания (культурология,</w:t>
      </w:r>
      <w:r w:rsidR="00800D8C" w:rsidRPr="005819CC">
        <w:rPr>
          <w:rFonts w:ascii="Times New Roman" w:eastAsia="Arial Unicode MS" w:hAnsi="Times New Roman" w:cs="Times New Roman"/>
          <w:sz w:val="24"/>
          <w:szCs w:val="24"/>
          <w:lang w:eastAsia="ru-RU" w:bidi="ru-RU"/>
        </w:rPr>
        <w:t xml:space="preserve"> психология, социология и др.).</w:t>
      </w:r>
    </w:p>
    <w:p w:rsidR="00126E2D" w:rsidRPr="005819CC" w:rsidRDefault="00126E2D" w:rsidP="005819CC">
      <w:pPr>
        <w:spacing w:after="0" w:line="240" w:lineRule="auto"/>
        <w:contextualSpacing/>
        <w:jc w:val="both"/>
        <w:rPr>
          <w:rFonts w:ascii="Times New Roman" w:eastAsia="Arial Unicode MS" w:hAnsi="Times New Roman" w:cs="Times New Roman"/>
          <w:sz w:val="24"/>
          <w:szCs w:val="24"/>
          <w:lang w:eastAsia="ru-RU" w:bidi="ru-RU"/>
        </w:rPr>
      </w:pPr>
      <w:r w:rsidRPr="005819CC">
        <w:rPr>
          <w:rFonts w:ascii="Times New Roman" w:eastAsia="Arial Unicode MS" w:hAnsi="Times New Roman" w:cs="Times New Roman"/>
          <w:sz w:val="24"/>
          <w:szCs w:val="24"/>
          <w:lang w:eastAsia="ru-RU" w:bidi="ru-RU"/>
        </w:rPr>
        <w:t>Перенесение фокуса внимания в литературном образовании с произведения литературы как объекта изучения на субъектность читателя является приоритетной задачей настоящей программы, поэтому в основе ее содержания описание условий, при которых может быть организована и обеспечена самостоятельная продуктивная читательская деятельность обучающихся. Под читательской деятельностью здесь понимается определение читательской задачи, поиск и подбор текстов для чтения, их восприятие и анализ, оценка и интерпретация.</w:t>
      </w:r>
    </w:p>
    <w:p w:rsidR="00126E2D" w:rsidRPr="005819CC" w:rsidRDefault="00126E2D" w:rsidP="005819CC">
      <w:pPr>
        <w:spacing w:after="0" w:line="240" w:lineRule="auto"/>
        <w:contextualSpacing/>
        <w:jc w:val="both"/>
        <w:rPr>
          <w:rFonts w:ascii="Times New Roman" w:eastAsia="Arial Unicode MS" w:hAnsi="Times New Roman" w:cs="Times New Roman"/>
          <w:sz w:val="24"/>
          <w:szCs w:val="24"/>
          <w:lang w:eastAsia="ru-RU" w:bidi="ru-RU"/>
        </w:rPr>
      </w:pPr>
      <w:r w:rsidRPr="005819CC">
        <w:rPr>
          <w:rFonts w:ascii="Times New Roman" w:eastAsia="Arial Unicode MS" w:hAnsi="Times New Roman" w:cs="Times New Roman"/>
          <w:sz w:val="24"/>
          <w:szCs w:val="24"/>
          <w:lang w:eastAsia="ru-RU" w:bidi="ru-RU"/>
        </w:rPr>
        <w:t>Сама по себе «прочитанность» того или иного произведения или даже перечня рекомендованных для изучения произведений отечественной и мировой классики не может считаться достаточным итогом школьного литературного образования, если при этом не сформированы личностные компетенции читателя: способность самостоятельно ориентироваться в многообразии литератур, читать и воспринимать прочитанное, анализировать его и давать ему свою оценку и интерпретацию, рекомендовать для чтения другим читателям. Важно, чтобы чтение не прерывалось вместе с завершением основного образования, а прочитанное в школе становилось базой для дальнейшего чтения и осмысления произведений как классики, так и современной литературы, определяя траекторию читательского роста личности.</w:t>
      </w:r>
    </w:p>
    <w:p w:rsidR="00126E2D" w:rsidRPr="005819CC" w:rsidRDefault="00126E2D" w:rsidP="005819CC">
      <w:pPr>
        <w:spacing w:after="0" w:line="240" w:lineRule="auto"/>
        <w:contextualSpacing/>
        <w:jc w:val="both"/>
        <w:rPr>
          <w:rFonts w:ascii="Times New Roman" w:eastAsia="Arial Unicode MS" w:hAnsi="Times New Roman" w:cs="Times New Roman"/>
          <w:color w:val="FF0000"/>
          <w:sz w:val="24"/>
          <w:szCs w:val="24"/>
          <w:lang w:eastAsia="ru-RU" w:bidi="ru-RU"/>
        </w:rPr>
      </w:pPr>
      <w:r w:rsidRPr="005819CC">
        <w:rPr>
          <w:rFonts w:ascii="Times New Roman" w:eastAsia="Arial Unicode MS" w:hAnsi="Times New Roman" w:cs="Times New Roman"/>
          <w:sz w:val="24"/>
          <w:szCs w:val="24"/>
          <w:lang w:eastAsia="ru-RU" w:bidi="ru-RU"/>
        </w:rPr>
        <w:t xml:space="preserve">Формирование читательской самостоятельности – работа в сменяющихся форматах в зоне ближайшего развития читателя (совместное медленное чтение или деятельность по поиску информации, сопровождение или создание читательских мотиваций, условия для продуктивной самостоятельной деятельности) – это ключевая задача учителя, которая во многом определяется изменением его роли в учебной деятельности в соответствии с требованиями ФГОС СОО. </w:t>
      </w:r>
    </w:p>
    <w:p w:rsidR="00126E2D" w:rsidRPr="005819CC" w:rsidRDefault="00126E2D" w:rsidP="005819CC">
      <w:pPr>
        <w:spacing w:after="0" w:line="240" w:lineRule="auto"/>
        <w:contextualSpacing/>
        <w:rPr>
          <w:rFonts w:ascii="Times New Roman" w:eastAsia="Arial Unicode MS" w:hAnsi="Times New Roman" w:cs="Times New Roman"/>
          <w:sz w:val="24"/>
          <w:szCs w:val="24"/>
          <w:lang w:eastAsia="ru-RU" w:bidi="ru-RU"/>
        </w:rPr>
      </w:pPr>
      <w:r w:rsidRPr="005819CC">
        <w:rPr>
          <w:rFonts w:ascii="Times New Roman" w:eastAsia="Arial Unicode MS" w:hAnsi="Times New Roman" w:cs="Times New Roman"/>
          <w:sz w:val="24"/>
          <w:szCs w:val="24"/>
          <w:lang w:eastAsia="ru-RU" w:bidi="ru-RU"/>
        </w:rPr>
        <w:t>Содержание программы</w:t>
      </w:r>
    </w:p>
    <w:p w:rsidR="00126E2D" w:rsidRPr="005819CC" w:rsidRDefault="00126E2D" w:rsidP="005819CC">
      <w:pPr>
        <w:spacing w:after="0" w:line="240" w:lineRule="auto"/>
        <w:contextualSpacing/>
        <w:jc w:val="both"/>
        <w:rPr>
          <w:rFonts w:ascii="Times New Roman" w:eastAsia="Arial Unicode MS" w:hAnsi="Times New Roman" w:cs="Times New Roman"/>
          <w:sz w:val="24"/>
          <w:szCs w:val="24"/>
          <w:lang w:eastAsia="ru-RU" w:bidi="ru-RU"/>
        </w:rPr>
      </w:pPr>
      <w:r w:rsidRPr="005819CC">
        <w:rPr>
          <w:rFonts w:ascii="Times New Roman" w:eastAsia="Arial Unicode MS" w:hAnsi="Times New Roman" w:cs="Times New Roman"/>
          <w:sz w:val="24"/>
          <w:szCs w:val="24"/>
          <w:lang w:eastAsia="ru-RU" w:bidi="ru-RU"/>
        </w:rPr>
        <w:t>Дидактической единицей программы определен учебный модуль – логически самостоятельный компонент учебной программы. Учебный материал для составления модулей рабочей программы и их количество определяются составителем в зависимости от того, как будут распределены учебные задачи по достижению планируемых результатов. Достижение результата (или нескольких результатов) фиксируется обязательной итоговой (контрольной) работой в конце каждого модуля.</w:t>
      </w:r>
    </w:p>
    <w:p w:rsidR="00126E2D" w:rsidRPr="005819CC" w:rsidRDefault="00126E2D" w:rsidP="005819CC">
      <w:pPr>
        <w:spacing w:after="0" w:line="240" w:lineRule="auto"/>
        <w:contextualSpacing/>
        <w:jc w:val="both"/>
        <w:rPr>
          <w:rFonts w:ascii="Times New Roman" w:eastAsia="Arial Unicode MS" w:hAnsi="Times New Roman" w:cs="Times New Roman"/>
          <w:sz w:val="24"/>
          <w:szCs w:val="24"/>
          <w:lang w:eastAsia="ru-RU" w:bidi="ru-RU"/>
        </w:rPr>
      </w:pPr>
      <w:r w:rsidRPr="005819CC">
        <w:rPr>
          <w:rFonts w:ascii="Times New Roman" w:eastAsia="Arial Unicode MS" w:hAnsi="Times New Roman" w:cs="Times New Roman"/>
          <w:sz w:val="24"/>
          <w:szCs w:val="24"/>
          <w:lang w:eastAsia="ru-RU" w:bidi="ru-RU"/>
        </w:rPr>
        <w:t>Для определения содержания модулей в программе предложен проблемно-тематический принцип, который позволяет составителю рабочей программы выбрать учебный материал (список произведений для чтения на уроке, для самостоятельного чтения, перечень теоретико-литературных понятий, материал для формирования межпредметных связей, привлекаемый внешкольный ресурс и т.п.). Таким образом, перед составителем рабочей программы стоят задачи – определить способ (принцип) распределения планируемых результатов, обеспечить их достижение средствами учебного материала, сформировать контрольно-измерительные материалы (задания для проведения итоговых работ).</w:t>
      </w:r>
    </w:p>
    <w:p w:rsidR="00126E2D" w:rsidRPr="005819CC" w:rsidRDefault="00126E2D" w:rsidP="005819CC">
      <w:pPr>
        <w:spacing w:after="0" w:line="240" w:lineRule="auto"/>
        <w:contextualSpacing/>
        <w:jc w:val="both"/>
        <w:rPr>
          <w:rFonts w:ascii="Times New Roman" w:eastAsia="Arial Unicode MS" w:hAnsi="Times New Roman" w:cs="Times New Roman"/>
          <w:sz w:val="24"/>
          <w:szCs w:val="24"/>
          <w:lang w:eastAsia="ru-RU" w:bidi="ru-RU"/>
        </w:rPr>
      </w:pPr>
      <w:r w:rsidRPr="005819CC">
        <w:rPr>
          <w:rFonts w:ascii="Times New Roman" w:eastAsia="Arial Unicode MS" w:hAnsi="Times New Roman" w:cs="Times New Roman"/>
          <w:sz w:val="24"/>
          <w:szCs w:val="24"/>
          <w:lang w:eastAsia="ru-RU" w:bidi="ru-RU"/>
        </w:rPr>
        <w:t>Деятельность на уроке литературы</w:t>
      </w:r>
    </w:p>
    <w:p w:rsidR="00126E2D" w:rsidRPr="005819CC" w:rsidRDefault="00126E2D" w:rsidP="005819CC">
      <w:pPr>
        <w:spacing w:after="0" w:line="240" w:lineRule="auto"/>
        <w:contextualSpacing/>
        <w:jc w:val="both"/>
        <w:rPr>
          <w:rFonts w:ascii="Times New Roman" w:eastAsia="Arial Unicode MS" w:hAnsi="Times New Roman" w:cs="Times New Roman"/>
          <w:sz w:val="24"/>
          <w:szCs w:val="24"/>
          <w:lang w:eastAsia="ru-RU" w:bidi="ru-RU"/>
        </w:rPr>
      </w:pPr>
      <w:r w:rsidRPr="005819CC">
        <w:rPr>
          <w:rFonts w:ascii="Times New Roman" w:eastAsia="Arial Unicode MS" w:hAnsi="Times New Roman" w:cs="Times New Roman"/>
          <w:sz w:val="24"/>
          <w:szCs w:val="24"/>
          <w:lang w:eastAsia="ru-RU" w:bidi="ru-RU"/>
        </w:rPr>
        <w:t>Освоение стратегий чтения художественного произведения:   чтение конкретных произведений на уроке, стратегию чтения которых выбирает учитель (медленное чтение с элементами комментирования; комплексный анализ художественного текста; сравнительно-сопоставительное (компаративное) чтение и др.). В процессе данной деятельности осваиваются основные приемы и методы работы с художественным текстом. Произведения для работы на уроке определяются составителем рабочей программы (рекомендуется, что во время изучения одного модуля для медленного чтения на уроке выбирается 1–2 произведения, для компаративного чтения должны быть вы</w:t>
      </w:r>
      <w:r w:rsidR="00800D8C" w:rsidRPr="005819CC">
        <w:rPr>
          <w:rFonts w:ascii="Times New Roman" w:eastAsia="Arial Unicode MS" w:hAnsi="Times New Roman" w:cs="Times New Roman"/>
          <w:sz w:val="24"/>
          <w:szCs w:val="24"/>
          <w:lang w:eastAsia="ru-RU" w:bidi="ru-RU"/>
        </w:rPr>
        <w:t>браны не менее 2 произведений).</w:t>
      </w:r>
    </w:p>
    <w:p w:rsidR="00126E2D" w:rsidRPr="005819CC" w:rsidRDefault="00126E2D" w:rsidP="005819CC">
      <w:pPr>
        <w:spacing w:after="0" w:line="240" w:lineRule="auto"/>
        <w:contextualSpacing/>
        <w:jc w:val="both"/>
        <w:rPr>
          <w:rFonts w:ascii="Times New Roman" w:eastAsia="Arial Unicode MS" w:hAnsi="Times New Roman" w:cs="Times New Roman"/>
          <w:sz w:val="24"/>
          <w:szCs w:val="24"/>
          <w:lang w:eastAsia="ru-RU" w:bidi="ru-RU"/>
        </w:rPr>
      </w:pPr>
      <w:r w:rsidRPr="005819CC">
        <w:rPr>
          <w:rFonts w:ascii="Times New Roman" w:eastAsia="Arial Unicode MS" w:hAnsi="Times New Roman" w:cs="Times New Roman"/>
          <w:sz w:val="24"/>
          <w:szCs w:val="24"/>
          <w:lang w:eastAsia="ru-RU" w:bidi="ru-RU"/>
        </w:rPr>
        <w:t>Анализ художественного текста</w:t>
      </w:r>
    </w:p>
    <w:p w:rsidR="00126E2D" w:rsidRPr="005819CC" w:rsidRDefault="00126E2D" w:rsidP="005819CC">
      <w:pPr>
        <w:spacing w:after="0" w:line="240" w:lineRule="auto"/>
        <w:contextualSpacing/>
        <w:jc w:val="both"/>
        <w:rPr>
          <w:rFonts w:ascii="Times New Roman" w:eastAsia="Arial Unicode MS" w:hAnsi="Times New Roman" w:cs="Times New Roman"/>
          <w:sz w:val="24"/>
          <w:szCs w:val="24"/>
          <w:lang w:eastAsia="ru-RU" w:bidi="ru-RU"/>
        </w:rPr>
      </w:pPr>
      <w:r w:rsidRPr="005819CC">
        <w:rPr>
          <w:rFonts w:ascii="Times New Roman" w:eastAsia="Arial Unicode MS" w:hAnsi="Times New Roman" w:cs="Times New Roman"/>
          <w:sz w:val="24"/>
          <w:szCs w:val="24"/>
          <w:lang w:eastAsia="ru-RU" w:bidi="ru-RU"/>
        </w:rPr>
        <w:t>Определение темы (тем) и проблемы (проблем) произведения. Определение жанрово-родовой принадлежности. Субъектная организация. Пространство и время в художественном произведении. Роль сюжета, своеобразие конфликта (конфликтов), его составляющих (вступление, завязка, развитие, кульминация, развязка, эпилог). Предметный мир произведения. Система образов персонажей. Ключевые мотивы и образы произведения. Стих и проза как две основные формы организации текста.</w:t>
      </w:r>
    </w:p>
    <w:p w:rsidR="00126E2D" w:rsidRPr="005819CC" w:rsidRDefault="00126E2D" w:rsidP="005819CC">
      <w:pPr>
        <w:spacing w:after="0" w:line="240" w:lineRule="auto"/>
        <w:contextualSpacing/>
        <w:jc w:val="both"/>
        <w:rPr>
          <w:rFonts w:ascii="Times New Roman" w:eastAsia="Arial Unicode MS" w:hAnsi="Times New Roman" w:cs="Times New Roman"/>
          <w:sz w:val="24"/>
          <w:szCs w:val="24"/>
          <w:lang w:eastAsia="ru-RU" w:bidi="ru-RU"/>
        </w:rPr>
      </w:pPr>
      <w:r w:rsidRPr="005819CC">
        <w:rPr>
          <w:rFonts w:ascii="Times New Roman" w:eastAsia="Arial Unicode MS" w:hAnsi="Times New Roman" w:cs="Times New Roman"/>
          <w:sz w:val="24"/>
          <w:szCs w:val="24"/>
          <w:lang w:eastAsia="ru-RU" w:bidi="ru-RU"/>
        </w:rPr>
        <w:t>Методы анализа</w:t>
      </w:r>
      <w:r w:rsidR="00CD22CB">
        <w:rPr>
          <w:rFonts w:ascii="Times New Roman" w:eastAsia="Arial Unicode MS" w:hAnsi="Times New Roman" w:cs="Times New Roman"/>
          <w:sz w:val="24"/>
          <w:szCs w:val="24"/>
          <w:lang w:eastAsia="ru-RU" w:bidi="ru-RU"/>
        </w:rPr>
        <w:t xml:space="preserve">. </w:t>
      </w:r>
      <w:r w:rsidRPr="005819CC">
        <w:rPr>
          <w:rFonts w:ascii="Times New Roman" w:eastAsia="Arial Unicode MS" w:hAnsi="Times New Roman" w:cs="Times New Roman"/>
          <w:sz w:val="24"/>
          <w:szCs w:val="24"/>
          <w:lang w:eastAsia="ru-RU" w:bidi="ru-RU"/>
        </w:rPr>
        <w:t>Мотивный анализ. Поуровневый анализ. Компаративный анализ. Структурный анализ (метод анализа бинарных оппозиций). Стиховедческий анализ.</w:t>
      </w:r>
    </w:p>
    <w:p w:rsidR="00126E2D" w:rsidRPr="005819CC" w:rsidRDefault="00126E2D" w:rsidP="005819CC">
      <w:pPr>
        <w:spacing w:after="0" w:line="240" w:lineRule="auto"/>
        <w:contextualSpacing/>
        <w:jc w:val="both"/>
        <w:rPr>
          <w:rFonts w:ascii="Times New Roman" w:eastAsia="Arial Unicode MS" w:hAnsi="Times New Roman" w:cs="Times New Roman"/>
          <w:sz w:val="24"/>
          <w:szCs w:val="24"/>
          <w:lang w:eastAsia="ru-RU" w:bidi="ru-RU"/>
        </w:rPr>
      </w:pPr>
      <w:r w:rsidRPr="005819CC">
        <w:rPr>
          <w:rFonts w:ascii="Times New Roman" w:eastAsia="Arial Unicode MS" w:hAnsi="Times New Roman" w:cs="Times New Roman"/>
          <w:sz w:val="24"/>
          <w:szCs w:val="24"/>
          <w:lang w:eastAsia="ru-RU" w:bidi="ru-RU"/>
        </w:rPr>
        <w:t>Работа с интерпретациями и смежными видами искусств и областями знания</w:t>
      </w:r>
    </w:p>
    <w:p w:rsidR="00126E2D" w:rsidRPr="005819CC" w:rsidRDefault="00126E2D" w:rsidP="005819CC">
      <w:pPr>
        <w:spacing w:after="0" w:line="240" w:lineRule="auto"/>
        <w:contextualSpacing/>
        <w:jc w:val="both"/>
        <w:rPr>
          <w:rFonts w:ascii="Times New Roman" w:eastAsia="Arial Unicode MS" w:hAnsi="Times New Roman" w:cs="Times New Roman"/>
          <w:sz w:val="24"/>
          <w:szCs w:val="24"/>
          <w:lang w:eastAsia="ru-RU" w:bidi="ru-RU"/>
        </w:rPr>
      </w:pPr>
      <w:r w:rsidRPr="005819CC">
        <w:rPr>
          <w:rFonts w:ascii="Times New Roman" w:eastAsia="Arial Unicode MS" w:hAnsi="Times New Roman" w:cs="Times New Roman"/>
          <w:sz w:val="24"/>
          <w:szCs w:val="24"/>
          <w:lang w:eastAsia="ru-RU" w:bidi="ru-RU"/>
        </w:rPr>
        <w:t xml:space="preserve">Анализ и интерпретация: на базовом уровне обучающиеся понимают разницу между аналитической работой с текстом, его составляющими, – и интерпретационной деятельностью. Интерпретация научная и творческая (рецензия, сочинение и стилизация, пародия, иллюстрация, другой способ визуализации); индивидуальная и коллективная (исполнение чтецом и спектакль, экранизация). Интерпретация литературного произведения другими видами искусства (знакомство с отдельными театральными постановками, экранизациями; с пластическими интерпретациями образов и сюжетов литературы). Связи литературы с историей; психологией; философией; мифологией и религией; естественными науками (основы историко-культурного комментирования, привлечение научных знаний для интерпретации художественного произведения). </w:t>
      </w:r>
    </w:p>
    <w:p w:rsidR="00126E2D" w:rsidRPr="005819CC" w:rsidRDefault="00126E2D" w:rsidP="005819CC">
      <w:pPr>
        <w:spacing w:after="0" w:line="240" w:lineRule="auto"/>
        <w:contextualSpacing/>
        <w:jc w:val="both"/>
        <w:rPr>
          <w:rFonts w:ascii="Times New Roman" w:eastAsia="Arial Unicode MS" w:hAnsi="Times New Roman" w:cs="Times New Roman"/>
          <w:sz w:val="24"/>
          <w:szCs w:val="24"/>
          <w:lang w:eastAsia="ru-RU" w:bidi="ru-RU"/>
        </w:rPr>
      </w:pPr>
      <w:r w:rsidRPr="005819CC">
        <w:rPr>
          <w:rFonts w:ascii="Times New Roman" w:eastAsia="Arial Unicode MS" w:hAnsi="Times New Roman" w:cs="Times New Roman"/>
          <w:sz w:val="24"/>
          <w:szCs w:val="24"/>
          <w:lang w:eastAsia="ru-RU" w:bidi="ru-RU"/>
        </w:rPr>
        <w:t>Самостоятельное чтение</w:t>
      </w:r>
      <w:r w:rsidR="00CD22CB">
        <w:rPr>
          <w:rFonts w:ascii="Times New Roman" w:eastAsia="Arial Unicode MS" w:hAnsi="Times New Roman" w:cs="Times New Roman"/>
          <w:sz w:val="24"/>
          <w:szCs w:val="24"/>
          <w:lang w:eastAsia="ru-RU" w:bidi="ru-RU"/>
        </w:rPr>
        <w:t xml:space="preserve">. </w:t>
      </w:r>
      <w:r w:rsidRPr="005819CC">
        <w:rPr>
          <w:rFonts w:ascii="Times New Roman" w:eastAsia="Arial Unicode MS" w:hAnsi="Times New Roman" w:cs="Times New Roman"/>
          <w:sz w:val="24"/>
          <w:szCs w:val="24"/>
          <w:lang w:eastAsia="ru-RU" w:bidi="ru-RU"/>
        </w:rPr>
        <w:t>Произведения для самостоятельного чтения предлагаются обучающимся в рамках списка литературы к модулю. На материале произведений из этого списка обучающиеся выполняют итоговую письменную работу по теме модуля (демонстрируют уровень владения основными приемами и методами анализа текста).</w:t>
      </w:r>
    </w:p>
    <w:p w:rsidR="00126E2D" w:rsidRPr="005819CC" w:rsidRDefault="00126E2D" w:rsidP="005819CC">
      <w:pPr>
        <w:spacing w:after="0" w:line="240" w:lineRule="auto"/>
        <w:contextualSpacing/>
        <w:jc w:val="both"/>
        <w:rPr>
          <w:rFonts w:ascii="Times New Roman" w:eastAsia="Arial Unicode MS" w:hAnsi="Times New Roman" w:cs="Times New Roman"/>
          <w:sz w:val="24"/>
          <w:szCs w:val="24"/>
          <w:lang w:eastAsia="ru-RU" w:bidi="ru-RU"/>
        </w:rPr>
      </w:pPr>
      <w:r w:rsidRPr="005819CC">
        <w:rPr>
          <w:rFonts w:ascii="Times New Roman" w:eastAsia="Arial Unicode MS" w:hAnsi="Times New Roman" w:cs="Times New Roman"/>
          <w:sz w:val="24"/>
          <w:szCs w:val="24"/>
          <w:lang w:eastAsia="ru-RU" w:bidi="ru-RU"/>
        </w:rPr>
        <w:t>Создание собственного текста</w:t>
      </w:r>
      <w:r w:rsidR="00CD22CB">
        <w:rPr>
          <w:rFonts w:ascii="Times New Roman" w:eastAsia="Arial Unicode MS" w:hAnsi="Times New Roman" w:cs="Times New Roman"/>
          <w:sz w:val="24"/>
          <w:szCs w:val="24"/>
          <w:lang w:eastAsia="ru-RU" w:bidi="ru-RU"/>
        </w:rPr>
        <w:t xml:space="preserve">. </w:t>
      </w:r>
      <w:r w:rsidRPr="005819CC">
        <w:rPr>
          <w:rFonts w:ascii="Times New Roman" w:eastAsia="Arial Unicode MS" w:hAnsi="Times New Roman" w:cs="Times New Roman"/>
          <w:sz w:val="24"/>
          <w:szCs w:val="24"/>
          <w:lang w:eastAsia="ru-RU" w:bidi="ru-RU"/>
        </w:rPr>
        <w:t>В устной и письменной форме обобщение и анализ своего читательского опыта. Устные жанры: краткий ответ на вопрос, сообщение (о произведении, об авторе, об интерпретации произведения), мини-экскурсия, устная защита проекта. Письменные жанры: краткий ответ на вопрос, мини-сочинение, сочинение-размышление, эссе, аннотация, рецензия, обзор (литературы по теме, книжных новинок, критических статей), научное сообщение, проект и презентация проекта. Критерии оценки письменных работ, посвященных анализу самостоятельно прочитанных произведений, приведены в разделе «Результаты».</w:t>
      </w:r>
    </w:p>
    <w:p w:rsidR="00126E2D" w:rsidRPr="005819CC" w:rsidRDefault="00126E2D" w:rsidP="005819CC">
      <w:pPr>
        <w:spacing w:after="0" w:line="240" w:lineRule="auto"/>
        <w:contextualSpacing/>
        <w:jc w:val="both"/>
        <w:rPr>
          <w:rFonts w:ascii="Times New Roman" w:eastAsia="Arial Unicode MS" w:hAnsi="Times New Roman" w:cs="Times New Roman"/>
          <w:sz w:val="24"/>
          <w:szCs w:val="24"/>
          <w:lang w:eastAsia="ru-RU" w:bidi="ru-RU"/>
        </w:rPr>
      </w:pPr>
      <w:r w:rsidRPr="005819CC">
        <w:rPr>
          <w:rFonts w:ascii="Times New Roman" w:eastAsia="Arial Unicode MS" w:hAnsi="Times New Roman" w:cs="Times New Roman"/>
          <w:sz w:val="24"/>
          <w:szCs w:val="24"/>
          <w:lang w:eastAsia="ru-RU" w:bidi="ru-RU"/>
        </w:rPr>
        <w:t>Использование ресурса</w:t>
      </w:r>
      <w:r w:rsidR="00CD22CB">
        <w:rPr>
          <w:rFonts w:ascii="Times New Roman" w:eastAsia="Arial Unicode MS" w:hAnsi="Times New Roman" w:cs="Times New Roman"/>
          <w:sz w:val="24"/>
          <w:szCs w:val="24"/>
          <w:lang w:eastAsia="ru-RU" w:bidi="ru-RU"/>
        </w:rPr>
        <w:t xml:space="preserve">. </w:t>
      </w:r>
      <w:r w:rsidRPr="005819CC">
        <w:rPr>
          <w:rFonts w:ascii="Times New Roman" w:eastAsia="Arial Unicode MS" w:hAnsi="Times New Roman" w:cs="Times New Roman"/>
          <w:sz w:val="24"/>
          <w:szCs w:val="24"/>
          <w:lang w:eastAsia="ru-RU" w:bidi="ru-RU"/>
        </w:rPr>
        <w:t>Использование библиотечных, архивных, электронных ресурсов при работе с произведением, изучаемым в классе. Развитие навыков обращения к справочно-информационным ресурсам, в том числе и виртуальным. Самостоятельная деятельность, связанная с поиском информации о писателе, произведении, его интерпретациях. Формирование навыка ориентации в периодических изданиях, других информационных ресурсах, освещающих литературные новинки, рецензии современных критиков, события литературной жизни (премии, мероприятия, фестивали и т.п.).</w:t>
      </w:r>
    </w:p>
    <w:p w:rsidR="00126E2D" w:rsidRPr="005819CC" w:rsidRDefault="00126E2D" w:rsidP="005819CC">
      <w:pPr>
        <w:spacing w:after="0" w:line="240" w:lineRule="auto"/>
        <w:contextualSpacing/>
        <w:jc w:val="both"/>
        <w:rPr>
          <w:rFonts w:ascii="Times New Roman" w:eastAsia="Arial Unicode MS" w:hAnsi="Times New Roman" w:cs="Times New Roman"/>
          <w:sz w:val="24"/>
          <w:szCs w:val="24"/>
          <w:lang w:eastAsia="ru-RU" w:bidi="ru-RU"/>
        </w:rPr>
      </w:pPr>
      <w:r w:rsidRPr="005819CC">
        <w:rPr>
          <w:rFonts w:ascii="Times New Roman" w:eastAsia="Arial Unicode MS" w:hAnsi="Times New Roman" w:cs="Times New Roman"/>
          <w:sz w:val="24"/>
          <w:szCs w:val="24"/>
          <w:lang w:eastAsia="ru-RU" w:bidi="ru-RU"/>
        </w:rPr>
        <w:t>Учебно-методическое и материально-техническое обеспечение</w:t>
      </w:r>
    </w:p>
    <w:p w:rsidR="00542B40" w:rsidRPr="005819CC" w:rsidRDefault="00126E2D" w:rsidP="005819CC">
      <w:pPr>
        <w:spacing w:after="0" w:line="240" w:lineRule="auto"/>
        <w:contextualSpacing/>
        <w:jc w:val="both"/>
        <w:rPr>
          <w:rFonts w:ascii="Times New Roman" w:eastAsia="Arial Unicode MS" w:hAnsi="Times New Roman" w:cs="Times New Roman"/>
          <w:sz w:val="24"/>
          <w:szCs w:val="24"/>
          <w:lang w:eastAsia="ru-RU" w:bidi="ru-RU"/>
        </w:rPr>
      </w:pPr>
      <w:r w:rsidRPr="005819CC">
        <w:rPr>
          <w:rFonts w:ascii="Times New Roman" w:eastAsia="Arial Unicode MS" w:hAnsi="Times New Roman" w:cs="Times New Roman"/>
          <w:sz w:val="24"/>
          <w:szCs w:val="24"/>
          <w:lang w:eastAsia="ru-RU" w:bidi="ru-RU"/>
        </w:rPr>
        <w:t>Рабочая программа учебного курса строится на произведениях из</w:t>
      </w:r>
      <w:r w:rsidR="00542B40" w:rsidRPr="005819CC">
        <w:rPr>
          <w:rFonts w:ascii="Times New Roman" w:eastAsia="Arial Unicode MS" w:hAnsi="Times New Roman" w:cs="Times New Roman"/>
          <w:sz w:val="24"/>
          <w:szCs w:val="24"/>
          <w:lang w:eastAsia="ru-RU" w:bidi="ru-RU"/>
        </w:rPr>
        <w:t xml:space="preserve"> списка</w:t>
      </w:r>
      <w:r w:rsidRPr="005819CC">
        <w:rPr>
          <w:rFonts w:ascii="Times New Roman" w:eastAsia="Arial Unicode MS" w:hAnsi="Times New Roman" w:cs="Times New Roman"/>
          <w:sz w:val="24"/>
          <w:szCs w:val="24"/>
          <w:lang w:eastAsia="ru-RU" w:bidi="ru-RU"/>
        </w:rPr>
        <w:t xml:space="preserve">: В </w:t>
      </w:r>
    </w:p>
    <w:p w:rsidR="00126E2D" w:rsidRPr="005819CC" w:rsidRDefault="00126E2D" w:rsidP="005819CC">
      <w:pPr>
        <w:spacing w:after="0" w:line="240" w:lineRule="auto"/>
        <w:contextualSpacing/>
        <w:jc w:val="both"/>
        <w:rPr>
          <w:rFonts w:ascii="Times New Roman" w:eastAsia="Arial Unicode MS" w:hAnsi="Times New Roman" w:cs="Times New Roman"/>
          <w:sz w:val="24"/>
          <w:szCs w:val="24"/>
          <w:lang w:eastAsia="ru-RU" w:bidi="ru-RU"/>
        </w:rPr>
      </w:pPr>
      <w:r w:rsidRPr="005819CC">
        <w:rPr>
          <w:rFonts w:ascii="Times New Roman" w:eastAsia="Arial Unicode MS" w:hAnsi="Times New Roman" w:cs="Times New Roman"/>
          <w:sz w:val="24"/>
          <w:szCs w:val="24"/>
          <w:lang w:eastAsia="ru-RU" w:bidi="ru-RU"/>
        </w:rPr>
        <w:t xml:space="preserve">Список В представляет собой перечень авторов, чьи произведения и творческие биографии имеют давнюю историю изучения в школьном курсе литературы. Список содержит примеры тех произведений, которые могут изучаться – конкретное произведение каждого автора выбирается составителем программы. </w:t>
      </w:r>
    </w:p>
    <w:p w:rsidR="00126E2D" w:rsidRPr="005819CC" w:rsidRDefault="00126E2D" w:rsidP="005819CC">
      <w:pPr>
        <w:spacing w:after="0" w:line="240" w:lineRule="auto"/>
        <w:contextualSpacing/>
        <w:jc w:val="both"/>
        <w:rPr>
          <w:rFonts w:ascii="Times New Roman" w:eastAsia="Arial Unicode MS" w:hAnsi="Times New Roman" w:cs="Times New Roman"/>
          <w:sz w:val="24"/>
          <w:szCs w:val="24"/>
          <w:lang w:eastAsia="ru-RU" w:bidi="ru-RU"/>
        </w:rPr>
      </w:pPr>
      <w:r w:rsidRPr="005819CC">
        <w:rPr>
          <w:rFonts w:ascii="Times New Roman" w:eastAsia="Arial Unicode MS" w:hAnsi="Times New Roman" w:cs="Times New Roman"/>
          <w:sz w:val="24"/>
          <w:szCs w:val="24"/>
          <w:lang w:eastAsia="ru-RU" w:bidi="ru-RU"/>
        </w:rPr>
        <w:t xml:space="preserve">Данный список определяет содержание модулей, которые строятся вокруг важных смысловых точек литературного процесса. </w:t>
      </w: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1"/>
      </w:tblGrid>
      <w:tr w:rsidR="002924BF" w:rsidRPr="005819CC" w:rsidTr="002924BF">
        <w:tc>
          <w:tcPr>
            <w:tcW w:w="9351" w:type="dxa"/>
            <w:shd w:val="clear" w:color="auto" w:fill="auto"/>
          </w:tcPr>
          <w:p w:rsidR="002924BF" w:rsidRPr="005819CC" w:rsidRDefault="002924BF" w:rsidP="005819CC">
            <w:pPr>
              <w:spacing w:after="0" w:line="240" w:lineRule="auto"/>
              <w:contextualSpacing/>
              <w:jc w:val="both"/>
              <w:rPr>
                <w:rFonts w:ascii="Times New Roman" w:eastAsia="Arial Unicode MS" w:hAnsi="Times New Roman" w:cs="Times New Roman"/>
                <w:sz w:val="24"/>
                <w:szCs w:val="24"/>
                <w:lang w:eastAsia="ru-RU" w:bidi="ru-RU"/>
              </w:rPr>
            </w:pPr>
            <w:r w:rsidRPr="005819CC">
              <w:rPr>
                <w:rFonts w:ascii="Times New Roman" w:eastAsia="Arial Unicode MS" w:hAnsi="Times New Roman" w:cs="Times New Roman"/>
                <w:sz w:val="24"/>
                <w:szCs w:val="24"/>
                <w:lang w:eastAsia="ru-RU" w:bidi="ru-RU"/>
              </w:rPr>
              <w:t>Список В</w:t>
            </w:r>
          </w:p>
        </w:tc>
      </w:tr>
      <w:tr w:rsidR="002924BF" w:rsidRPr="005819CC" w:rsidTr="002924BF">
        <w:tc>
          <w:tcPr>
            <w:tcW w:w="9351" w:type="dxa"/>
            <w:shd w:val="clear" w:color="auto" w:fill="auto"/>
          </w:tcPr>
          <w:p w:rsidR="002924BF" w:rsidRPr="005819CC" w:rsidRDefault="002924BF" w:rsidP="005819CC">
            <w:pPr>
              <w:spacing w:after="0" w:line="240" w:lineRule="auto"/>
              <w:contextualSpacing/>
              <w:jc w:val="both"/>
              <w:rPr>
                <w:rFonts w:ascii="Times New Roman" w:eastAsia="Arial Unicode MS" w:hAnsi="Times New Roman" w:cs="Times New Roman"/>
                <w:sz w:val="24"/>
                <w:szCs w:val="24"/>
                <w:lang w:eastAsia="ru-RU" w:bidi="ru-RU"/>
              </w:rPr>
            </w:pPr>
            <w:r w:rsidRPr="005819CC">
              <w:rPr>
                <w:rFonts w:ascii="Times New Roman" w:eastAsia="Arial Unicode MS" w:hAnsi="Times New Roman" w:cs="Times New Roman"/>
                <w:sz w:val="24"/>
                <w:szCs w:val="24"/>
                <w:lang w:eastAsia="ru-RU" w:bidi="ru-RU"/>
              </w:rPr>
              <w:t>Ф.И. Тютчев</w:t>
            </w:r>
          </w:p>
          <w:p w:rsidR="002924BF" w:rsidRPr="005819CC" w:rsidRDefault="002924BF" w:rsidP="005819CC">
            <w:pPr>
              <w:spacing w:after="0" w:line="240" w:lineRule="auto"/>
              <w:contextualSpacing/>
              <w:jc w:val="both"/>
              <w:rPr>
                <w:rFonts w:ascii="Times New Roman" w:eastAsia="Arial Unicode MS" w:hAnsi="Times New Roman" w:cs="Times New Roman"/>
                <w:sz w:val="24"/>
                <w:szCs w:val="24"/>
                <w:lang w:eastAsia="ru-RU" w:bidi="ru-RU"/>
              </w:rPr>
            </w:pPr>
            <w:r w:rsidRPr="005819CC">
              <w:rPr>
                <w:rFonts w:ascii="Times New Roman" w:eastAsia="Arial Unicode MS" w:hAnsi="Times New Roman" w:cs="Times New Roman"/>
                <w:sz w:val="24"/>
                <w:szCs w:val="24"/>
                <w:lang w:eastAsia="ru-RU" w:bidi="ru-RU"/>
              </w:rPr>
              <w:t>Стихотворения: «К. Б.» («Я встретил вас – и все былое...»), «Нам не дано предугадать…», «Не то, что мните вы, природа…», «О, как убийственно мы любим...»,  «Певучесть есть в морских волнах…»,  «Умом Россию не понять…», «</w:t>
            </w:r>
            <w:r w:rsidRPr="005819CC">
              <w:rPr>
                <w:rFonts w:ascii="Times New Roman" w:eastAsia="Arial Unicode MS" w:hAnsi="Times New Roman" w:cs="Times New Roman"/>
                <w:sz w:val="24"/>
                <w:szCs w:val="24"/>
                <w:lang w:val="en-US" w:eastAsia="ru-RU" w:bidi="ru-RU"/>
              </w:rPr>
              <w:t>Silentium</w:t>
            </w:r>
            <w:r w:rsidR="003D0312" w:rsidRPr="005819CC">
              <w:rPr>
                <w:rFonts w:ascii="Times New Roman" w:eastAsia="Arial Unicode MS" w:hAnsi="Times New Roman" w:cs="Times New Roman"/>
                <w:sz w:val="24"/>
                <w:szCs w:val="24"/>
                <w:lang w:eastAsia="ru-RU" w:bidi="ru-RU"/>
              </w:rPr>
              <w:t>!» и др.</w:t>
            </w:r>
          </w:p>
        </w:tc>
      </w:tr>
      <w:tr w:rsidR="002924BF" w:rsidRPr="005819CC" w:rsidTr="002924BF">
        <w:tc>
          <w:tcPr>
            <w:tcW w:w="9351" w:type="dxa"/>
            <w:shd w:val="clear" w:color="auto" w:fill="auto"/>
          </w:tcPr>
          <w:p w:rsidR="002924BF" w:rsidRPr="005819CC" w:rsidRDefault="002924BF" w:rsidP="005819CC">
            <w:pPr>
              <w:spacing w:after="0" w:line="240" w:lineRule="auto"/>
              <w:contextualSpacing/>
              <w:jc w:val="both"/>
              <w:rPr>
                <w:rFonts w:ascii="Times New Roman" w:eastAsia="Arial Unicode MS" w:hAnsi="Times New Roman" w:cs="Times New Roman"/>
                <w:sz w:val="24"/>
                <w:szCs w:val="24"/>
                <w:lang w:eastAsia="ru-RU" w:bidi="ru-RU"/>
              </w:rPr>
            </w:pPr>
            <w:r w:rsidRPr="005819CC">
              <w:rPr>
                <w:rFonts w:ascii="Times New Roman" w:eastAsia="Arial Unicode MS" w:hAnsi="Times New Roman" w:cs="Times New Roman"/>
                <w:sz w:val="24"/>
                <w:szCs w:val="24"/>
                <w:lang w:eastAsia="ru-RU" w:bidi="ru-RU"/>
              </w:rPr>
              <w:t>А.А. Фет</w:t>
            </w:r>
          </w:p>
          <w:p w:rsidR="002924BF" w:rsidRPr="005819CC" w:rsidRDefault="002924BF" w:rsidP="005819CC">
            <w:pPr>
              <w:spacing w:after="0" w:line="240" w:lineRule="auto"/>
              <w:contextualSpacing/>
              <w:jc w:val="both"/>
              <w:rPr>
                <w:rFonts w:ascii="Times New Roman" w:eastAsia="Arial Unicode MS" w:hAnsi="Times New Roman" w:cs="Times New Roman"/>
                <w:sz w:val="24"/>
                <w:szCs w:val="24"/>
                <w:lang w:eastAsia="ru-RU" w:bidi="ru-RU"/>
              </w:rPr>
            </w:pPr>
            <w:r w:rsidRPr="005819CC">
              <w:rPr>
                <w:rFonts w:ascii="Times New Roman" w:eastAsia="Arial Unicode MS" w:hAnsi="Times New Roman" w:cs="Times New Roman"/>
                <w:sz w:val="24"/>
                <w:szCs w:val="24"/>
                <w:lang w:eastAsia="ru-RU" w:bidi="ru-RU"/>
              </w:rPr>
              <w:t xml:space="preserve">Стихотворения: «Еще майская ночь», «Как беден наш язык! Хочу и не могу…»,  «Сияла ночь. Луной был полон сад. Лежали…», «Учись у них – у дуба, у березы…», «Шепот, робкое дыханье…», «Это утро, радость эта…»,  «Я пришел к тебе с приветом…», </w:t>
            </w:r>
            <w:r w:rsidR="003D0312" w:rsidRPr="005819CC">
              <w:rPr>
                <w:rFonts w:ascii="Times New Roman" w:eastAsia="Arial Unicode MS" w:hAnsi="Times New Roman" w:cs="Times New Roman"/>
                <w:sz w:val="24"/>
                <w:szCs w:val="24"/>
                <w:lang w:eastAsia="ru-RU" w:bidi="ru-RU"/>
              </w:rPr>
              <w:t>«Я тебе ничего не скажу…» и др.</w:t>
            </w:r>
          </w:p>
        </w:tc>
      </w:tr>
      <w:tr w:rsidR="002924BF" w:rsidRPr="005819CC" w:rsidTr="002924BF">
        <w:tc>
          <w:tcPr>
            <w:tcW w:w="9351" w:type="dxa"/>
            <w:shd w:val="clear" w:color="auto" w:fill="auto"/>
          </w:tcPr>
          <w:p w:rsidR="002924BF" w:rsidRPr="005819CC" w:rsidRDefault="002924BF" w:rsidP="005819CC">
            <w:pPr>
              <w:spacing w:after="0" w:line="240" w:lineRule="auto"/>
              <w:contextualSpacing/>
              <w:jc w:val="both"/>
              <w:rPr>
                <w:rFonts w:ascii="Times New Roman" w:eastAsia="Arial Unicode MS" w:hAnsi="Times New Roman" w:cs="Times New Roman"/>
                <w:sz w:val="24"/>
                <w:szCs w:val="24"/>
                <w:lang w:eastAsia="ru-RU" w:bidi="ru-RU"/>
              </w:rPr>
            </w:pPr>
            <w:r w:rsidRPr="005819CC">
              <w:rPr>
                <w:rFonts w:ascii="Times New Roman" w:eastAsia="Arial Unicode MS" w:hAnsi="Times New Roman" w:cs="Times New Roman"/>
                <w:sz w:val="24"/>
                <w:szCs w:val="24"/>
                <w:lang w:eastAsia="ru-RU" w:bidi="ru-RU"/>
              </w:rPr>
              <w:t>Н.А. Некрасов</w:t>
            </w:r>
          </w:p>
          <w:p w:rsidR="002924BF" w:rsidRPr="005819CC" w:rsidRDefault="002924BF" w:rsidP="005819CC">
            <w:pPr>
              <w:spacing w:after="0" w:line="240" w:lineRule="auto"/>
              <w:contextualSpacing/>
              <w:jc w:val="both"/>
              <w:rPr>
                <w:rFonts w:ascii="Times New Roman" w:eastAsia="Arial Unicode MS" w:hAnsi="Times New Roman" w:cs="Times New Roman"/>
                <w:sz w:val="24"/>
                <w:szCs w:val="24"/>
                <w:lang w:eastAsia="ru-RU" w:bidi="ru-RU"/>
              </w:rPr>
            </w:pPr>
            <w:r w:rsidRPr="005819CC">
              <w:rPr>
                <w:rFonts w:ascii="Times New Roman" w:eastAsia="Arial Unicode MS" w:hAnsi="Times New Roman" w:cs="Times New Roman"/>
                <w:sz w:val="24"/>
                <w:szCs w:val="24"/>
                <w:lang w:eastAsia="ru-RU" w:bidi="ru-RU"/>
              </w:rPr>
              <w:t>Стихотворения: «Блажен незлобивый поэт…», «В дороге», «В полном разгаре страда деревенская…», «Вчерашний день, часу в шестом…», «Мы с тобой бестолковые люди...»,  «О Муза! я у двери гроба…», «Поэт и Гражданин», «Пророк», «Родина», «Тройка», «Размышления у парадного подъезда», «Элегия» («Пускай нам говорит изменчивая мода...»)</w:t>
            </w:r>
            <w:r w:rsidR="00CD22CB">
              <w:rPr>
                <w:rFonts w:ascii="Times New Roman" w:eastAsia="Arial Unicode MS" w:hAnsi="Times New Roman" w:cs="Times New Roman"/>
                <w:sz w:val="24"/>
                <w:szCs w:val="24"/>
                <w:lang w:eastAsia="ru-RU" w:bidi="ru-RU"/>
              </w:rPr>
              <w:t xml:space="preserve">. </w:t>
            </w:r>
            <w:r w:rsidRPr="005819CC">
              <w:rPr>
                <w:rFonts w:ascii="Times New Roman" w:eastAsia="Arial Unicode MS" w:hAnsi="Times New Roman" w:cs="Times New Roman"/>
                <w:sz w:val="24"/>
                <w:szCs w:val="24"/>
                <w:lang w:eastAsia="ru-RU" w:bidi="ru-RU"/>
              </w:rPr>
              <w:t>Поэма «Русские женщины»</w:t>
            </w:r>
          </w:p>
        </w:tc>
      </w:tr>
      <w:tr w:rsidR="002924BF" w:rsidRPr="005819CC" w:rsidTr="002924BF">
        <w:tc>
          <w:tcPr>
            <w:tcW w:w="9351" w:type="dxa"/>
            <w:shd w:val="clear" w:color="auto" w:fill="auto"/>
          </w:tcPr>
          <w:p w:rsidR="002924BF" w:rsidRPr="005819CC" w:rsidRDefault="002924BF" w:rsidP="005819CC">
            <w:pPr>
              <w:spacing w:after="0" w:line="240" w:lineRule="auto"/>
              <w:contextualSpacing/>
              <w:jc w:val="both"/>
              <w:rPr>
                <w:rFonts w:ascii="Times New Roman" w:eastAsia="Arial Unicode MS" w:hAnsi="Times New Roman" w:cs="Times New Roman"/>
                <w:sz w:val="24"/>
                <w:szCs w:val="24"/>
                <w:lang w:eastAsia="ru-RU" w:bidi="ru-RU"/>
              </w:rPr>
            </w:pPr>
            <w:r w:rsidRPr="005819CC">
              <w:rPr>
                <w:rFonts w:ascii="Times New Roman" w:eastAsia="Arial Unicode MS" w:hAnsi="Times New Roman" w:cs="Times New Roman"/>
                <w:sz w:val="24"/>
                <w:szCs w:val="24"/>
                <w:lang w:eastAsia="ru-RU" w:bidi="ru-RU"/>
              </w:rPr>
              <w:t>А.Н. Островский</w:t>
            </w:r>
            <w:r w:rsidR="00CD22CB">
              <w:rPr>
                <w:rFonts w:ascii="Times New Roman" w:eastAsia="Arial Unicode MS" w:hAnsi="Times New Roman" w:cs="Times New Roman"/>
                <w:sz w:val="24"/>
                <w:szCs w:val="24"/>
                <w:lang w:eastAsia="ru-RU" w:bidi="ru-RU"/>
              </w:rPr>
              <w:t xml:space="preserve">. </w:t>
            </w:r>
            <w:r w:rsidR="003D0312" w:rsidRPr="005819CC">
              <w:rPr>
                <w:rFonts w:ascii="Times New Roman" w:eastAsia="Arial Unicode MS" w:hAnsi="Times New Roman" w:cs="Times New Roman"/>
                <w:sz w:val="24"/>
                <w:szCs w:val="24"/>
                <w:lang w:eastAsia="ru-RU" w:bidi="ru-RU"/>
              </w:rPr>
              <w:t>Пьеса  «Бесприданница»</w:t>
            </w:r>
          </w:p>
        </w:tc>
      </w:tr>
      <w:tr w:rsidR="002924BF" w:rsidRPr="005819CC" w:rsidTr="002924BF">
        <w:tc>
          <w:tcPr>
            <w:tcW w:w="9351" w:type="dxa"/>
            <w:shd w:val="clear" w:color="auto" w:fill="auto"/>
          </w:tcPr>
          <w:p w:rsidR="002924BF" w:rsidRPr="005819CC" w:rsidRDefault="002924BF" w:rsidP="005819CC">
            <w:pPr>
              <w:spacing w:after="0" w:line="240" w:lineRule="auto"/>
              <w:contextualSpacing/>
              <w:jc w:val="both"/>
              <w:rPr>
                <w:rFonts w:ascii="Times New Roman" w:eastAsia="Arial Unicode MS" w:hAnsi="Times New Roman" w:cs="Times New Roman"/>
                <w:sz w:val="24"/>
                <w:szCs w:val="24"/>
                <w:lang w:eastAsia="ru-RU" w:bidi="ru-RU"/>
              </w:rPr>
            </w:pPr>
            <w:r w:rsidRPr="005819CC">
              <w:rPr>
                <w:rFonts w:ascii="Times New Roman" w:eastAsia="Arial Unicode MS" w:hAnsi="Times New Roman" w:cs="Times New Roman"/>
                <w:sz w:val="24"/>
                <w:szCs w:val="24"/>
                <w:lang w:eastAsia="ru-RU" w:bidi="ru-RU"/>
              </w:rPr>
              <w:t xml:space="preserve">И.А. Гончаров </w:t>
            </w:r>
          </w:p>
          <w:p w:rsidR="002924BF" w:rsidRPr="005819CC" w:rsidRDefault="003D0312" w:rsidP="005819CC">
            <w:pPr>
              <w:spacing w:after="0" w:line="240" w:lineRule="auto"/>
              <w:contextualSpacing/>
              <w:jc w:val="both"/>
              <w:rPr>
                <w:rFonts w:ascii="Times New Roman" w:eastAsia="Arial Unicode MS" w:hAnsi="Times New Roman" w:cs="Times New Roman"/>
                <w:sz w:val="24"/>
                <w:szCs w:val="24"/>
                <w:lang w:eastAsia="ru-RU" w:bidi="ru-RU"/>
              </w:rPr>
            </w:pPr>
            <w:r w:rsidRPr="005819CC">
              <w:rPr>
                <w:rFonts w:ascii="Times New Roman" w:eastAsia="Arial Unicode MS" w:hAnsi="Times New Roman" w:cs="Times New Roman"/>
                <w:sz w:val="24"/>
                <w:szCs w:val="24"/>
                <w:lang w:eastAsia="ru-RU" w:bidi="ru-RU"/>
              </w:rPr>
              <w:t>Роман «Обыкновенная история»</w:t>
            </w:r>
          </w:p>
        </w:tc>
      </w:tr>
      <w:tr w:rsidR="002924BF" w:rsidRPr="005819CC" w:rsidTr="002924BF">
        <w:tc>
          <w:tcPr>
            <w:tcW w:w="9351" w:type="dxa"/>
            <w:shd w:val="clear" w:color="auto" w:fill="auto"/>
          </w:tcPr>
          <w:p w:rsidR="002924BF" w:rsidRPr="005819CC" w:rsidRDefault="002924BF" w:rsidP="005819CC">
            <w:pPr>
              <w:spacing w:after="0" w:line="240" w:lineRule="auto"/>
              <w:contextualSpacing/>
              <w:jc w:val="both"/>
              <w:rPr>
                <w:rFonts w:ascii="Times New Roman" w:eastAsia="Arial Unicode MS" w:hAnsi="Times New Roman" w:cs="Times New Roman"/>
                <w:sz w:val="24"/>
                <w:szCs w:val="24"/>
                <w:lang w:eastAsia="ru-RU" w:bidi="ru-RU"/>
              </w:rPr>
            </w:pPr>
            <w:r w:rsidRPr="005819CC">
              <w:rPr>
                <w:rFonts w:ascii="Times New Roman" w:eastAsia="Arial Unicode MS" w:hAnsi="Times New Roman" w:cs="Times New Roman"/>
                <w:sz w:val="24"/>
                <w:szCs w:val="24"/>
                <w:lang w:eastAsia="ru-RU" w:bidi="ru-RU"/>
              </w:rPr>
              <w:t xml:space="preserve">И.С. Тургенев </w:t>
            </w:r>
            <w:r w:rsidR="00CD22CB">
              <w:rPr>
                <w:rFonts w:ascii="Times New Roman" w:eastAsia="Arial Unicode MS" w:hAnsi="Times New Roman" w:cs="Times New Roman"/>
                <w:sz w:val="24"/>
                <w:szCs w:val="24"/>
                <w:lang w:eastAsia="ru-RU" w:bidi="ru-RU"/>
              </w:rPr>
              <w:t xml:space="preserve">. </w:t>
            </w:r>
            <w:r w:rsidRPr="005819CC">
              <w:rPr>
                <w:rFonts w:ascii="Times New Roman" w:eastAsia="Arial Unicode MS" w:hAnsi="Times New Roman" w:cs="Times New Roman"/>
                <w:sz w:val="24"/>
                <w:szCs w:val="24"/>
                <w:lang w:eastAsia="ru-RU" w:bidi="ru-RU"/>
              </w:rPr>
              <w:t>Роман «Двор</w:t>
            </w:r>
            <w:r w:rsidR="003D0312" w:rsidRPr="005819CC">
              <w:rPr>
                <w:rFonts w:ascii="Times New Roman" w:eastAsia="Arial Unicode MS" w:hAnsi="Times New Roman" w:cs="Times New Roman"/>
                <w:sz w:val="24"/>
                <w:szCs w:val="24"/>
                <w:lang w:eastAsia="ru-RU" w:bidi="ru-RU"/>
              </w:rPr>
              <w:t>янское гнездо»</w:t>
            </w:r>
          </w:p>
        </w:tc>
      </w:tr>
      <w:tr w:rsidR="002924BF" w:rsidRPr="005819CC" w:rsidTr="002924BF">
        <w:tc>
          <w:tcPr>
            <w:tcW w:w="9351" w:type="dxa"/>
            <w:shd w:val="clear" w:color="auto" w:fill="auto"/>
          </w:tcPr>
          <w:p w:rsidR="002924BF" w:rsidRPr="005819CC" w:rsidRDefault="002924BF" w:rsidP="005819CC">
            <w:pPr>
              <w:spacing w:after="0" w:line="240" w:lineRule="auto"/>
              <w:contextualSpacing/>
              <w:jc w:val="both"/>
              <w:rPr>
                <w:rFonts w:ascii="Times New Roman" w:eastAsia="Arial Unicode MS" w:hAnsi="Times New Roman" w:cs="Times New Roman"/>
                <w:sz w:val="24"/>
                <w:szCs w:val="24"/>
                <w:lang w:eastAsia="ru-RU" w:bidi="ru-RU"/>
              </w:rPr>
            </w:pPr>
            <w:r w:rsidRPr="005819CC">
              <w:rPr>
                <w:rFonts w:ascii="Times New Roman" w:eastAsia="Arial Unicode MS" w:hAnsi="Times New Roman" w:cs="Times New Roman"/>
                <w:sz w:val="24"/>
                <w:szCs w:val="24"/>
                <w:lang w:eastAsia="ru-RU" w:bidi="ru-RU"/>
              </w:rPr>
              <w:t>Ф.М. Достоевский</w:t>
            </w:r>
            <w:r w:rsidR="00CD22CB">
              <w:rPr>
                <w:rFonts w:ascii="Times New Roman" w:eastAsia="Arial Unicode MS" w:hAnsi="Times New Roman" w:cs="Times New Roman"/>
                <w:sz w:val="24"/>
                <w:szCs w:val="24"/>
                <w:lang w:eastAsia="ru-RU" w:bidi="ru-RU"/>
              </w:rPr>
              <w:t xml:space="preserve">. </w:t>
            </w:r>
            <w:r w:rsidRPr="005819CC">
              <w:rPr>
                <w:rFonts w:ascii="Times New Roman" w:eastAsia="Arial Unicode MS" w:hAnsi="Times New Roman" w:cs="Times New Roman"/>
                <w:sz w:val="24"/>
                <w:szCs w:val="24"/>
                <w:lang w:eastAsia="ru-RU" w:bidi="ru-RU"/>
              </w:rPr>
              <w:t xml:space="preserve"> Романы «Подросток», «Идиот»</w:t>
            </w:r>
          </w:p>
        </w:tc>
      </w:tr>
      <w:tr w:rsidR="002924BF" w:rsidRPr="005819CC" w:rsidTr="002924BF">
        <w:tc>
          <w:tcPr>
            <w:tcW w:w="9351" w:type="dxa"/>
            <w:shd w:val="clear" w:color="auto" w:fill="auto"/>
          </w:tcPr>
          <w:p w:rsidR="002924BF" w:rsidRPr="005819CC" w:rsidRDefault="002924BF" w:rsidP="005819CC">
            <w:pPr>
              <w:spacing w:after="0" w:line="240" w:lineRule="auto"/>
              <w:contextualSpacing/>
              <w:jc w:val="both"/>
              <w:rPr>
                <w:rFonts w:ascii="Times New Roman" w:eastAsia="Arial Unicode MS" w:hAnsi="Times New Roman" w:cs="Times New Roman"/>
                <w:sz w:val="24"/>
                <w:szCs w:val="24"/>
                <w:lang w:eastAsia="ru-RU" w:bidi="ru-RU"/>
              </w:rPr>
            </w:pPr>
            <w:r w:rsidRPr="005819CC">
              <w:rPr>
                <w:rFonts w:ascii="Times New Roman" w:eastAsia="Arial Unicode MS" w:hAnsi="Times New Roman" w:cs="Times New Roman"/>
                <w:sz w:val="24"/>
                <w:szCs w:val="24"/>
                <w:lang w:eastAsia="ru-RU" w:bidi="ru-RU"/>
              </w:rPr>
              <w:t xml:space="preserve">М.Е. Салтыков-Щедрин </w:t>
            </w:r>
          </w:p>
          <w:p w:rsidR="002924BF" w:rsidRPr="005819CC" w:rsidRDefault="002924BF" w:rsidP="005819CC">
            <w:pPr>
              <w:spacing w:after="0" w:line="240" w:lineRule="auto"/>
              <w:contextualSpacing/>
              <w:jc w:val="both"/>
              <w:rPr>
                <w:rFonts w:ascii="Times New Roman" w:eastAsia="Arial Unicode MS" w:hAnsi="Times New Roman" w:cs="Times New Roman"/>
                <w:sz w:val="24"/>
                <w:szCs w:val="24"/>
                <w:lang w:eastAsia="ru-RU" w:bidi="ru-RU"/>
              </w:rPr>
            </w:pPr>
            <w:r w:rsidRPr="005819CC">
              <w:rPr>
                <w:rFonts w:ascii="Times New Roman" w:eastAsia="Arial Unicode MS" w:hAnsi="Times New Roman" w:cs="Times New Roman"/>
                <w:sz w:val="24"/>
                <w:szCs w:val="24"/>
                <w:lang w:eastAsia="ru-RU" w:bidi="ru-RU"/>
              </w:rPr>
              <w:t>Романы «История одного города», «Господа Головлевы»</w:t>
            </w:r>
          </w:p>
          <w:p w:rsidR="002924BF" w:rsidRPr="005819CC" w:rsidRDefault="002924BF" w:rsidP="005819CC">
            <w:pPr>
              <w:spacing w:after="0" w:line="240" w:lineRule="auto"/>
              <w:contextualSpacing/>
              <w:jc w:val="both"/>
              <w:rPr>
                <w:rFonts w:ascii="Times New Roman" w:eastAsia="Arial Unicode MS" w:hAnsi="Times New Roman" w:cs="Times New Roman"/>
                <w:sz w:val="24"/>
                <w:szCs w:val="24"/>
                <w:lang w:eastAsia="ru-RU" w:bidi="ru-RU"/>
              </w:rPr>
            </w:pPr>
            <w:r w:rsidRPr="005819CC">
              <w:rPr>
                <w:rFonts w:ascii="Times New Roman" w:eastAsia="Arial Unicode MS" w:hAnsi="Times New Roman" w:cs="Times New Roman"/>
                <w:sz w:val="24"/>
                <w:szCs w:val="24"/>
                <w:lang w:eastAsia="ru-RU" w:bidi="ru-RU"/>
              </w:rPr>
              <w:t>Цикл «Сказки для детей изрядного возраста»</w:t>
            </w:r>
          </w:p>
        </w:tc>
      </w:tr>
      <w:tr w:rsidR="002924BF" w:rsidRPr="005819CC" w:rsidTr="003D0312">
        <w:trPr>
          <w:trHeight w:val="847"/>
        </w:trPr>
        <w:tc>
          <w:tcPr>
            <w:tcW w:w="9351" w:type="dxa"/>
            <w:shd w:val="clear" w:color="auto" w:fill="auto"/>
          </w:tcPr>
          <w:p w:rsidR="002924BF" w:rsidRPr="005819CC" w:rsidRDefault="002924BF" w:rsidP="005819CC">
            <w:pPr>
              <w:spacing w:after="0" w:line="240" w:lineRule="auto"/>
              <w:contextualSpacing/>
              <w:jc w:val="both"/>
              <w:rPr>
                <w:rFonts w:ascii="Times New Roman" w:eastAsia="Arial Unicode MS" w:hAnsi="Times New Roman" w:cs="Times New Roman"/>
                <w:sz w:val="24"/>
                <w:szCs w:val="24"/>
                <w:lang w:eastAsia="ru-RU" w:bidi="ru-RU"/>
              </w:rPr>
            </w:pPr>
            <w:r w:rsidRPr="005819CC">
              <w:rPr>
                <w:rFonts w:ascii="Times New Roman" w:eastAsia="Arial Unicode MS" w:hAnsi="Times New Roman" w:cs="Times New Roman"/>
                <w:sz w:val="24"/>
                <w:szCs w:val="24"/>
                <w:lang w:eastAsia="ru-RU" w:bidi="ru-RU"/>
              </w:rPr>
              <w:t>Н.С. Лесков (ГОС-2004 – 1 пр. по выбору)</w:t>
            </w:r>
          </w:p>
          <w:p w:rsidR="002924BF" w:rsidRPr="005819CC" w:rsidRDefault="002924BF" w:rsidP="005819CC">
            <w:pPr>
              <w:spacing w:after="0" w:line="240" w:lineRule="auto"/>
              <w:contextualSpacing/>
              <w:jc w:val="both"/>
              <w:rPr>
                <w:rFonts w:ascii="Times New Roman" w:eastAsia="Arial Unicode MS" w:hAnsi="Times New Roman" w:cs="Times New Roman"/>
                <w:sz w:val="24"/>
                <w:szCs w:val="24"/>
                <w:lang w:eastAsia="ru-RU" w:bidi="ru-RU"/>
              </w:rPr>
            </w:pPr>
            <w:r w:rsidRPr="005819CC">
              <w:rPr>
                <w:rFonts w:ascii="Times New Roman" w:eastAsia="Arial Unicode MS" w:hAnsi="Times New Roman" w:cs="Times New Roman"/>
                <w:sz w:val="24"/>
                <w:szCs w:val="24"/>
                <w:lang w:eastAsia="ru-RU" w:bidi="ru-RU"/>
              </w:rPr>
              <w:t>Повести и рассказы «Человек на часах», «Тупейный художник», «Левша», «Очарованный странник»</w:t>
            </w:r>
            <w:r w:rsidR="003D0312" w:rsidRPr="005819CC">
              <w:rPr>
                <w:rFonts w:ascii="Times New Roman" w:eastAsia="Arial Unicode MS" w:hAnsi="Times New Roman" w:cs="Times New Roman"/>
                <w:sz w:val="24"/>
                <w:szCs w:val="24"/>
                <w:lang w:eastAsia="ru-RU" w:bidi="ru-RU"/>
              </w:rPr>
              <w:t>, «Леди Макбет Мценского уезда»</w:t>
            </w:r>
          </w:p>
        </w:tc>
      </w:tr>
      <w:tr w:rsidR="002924BF" w:rsidRPr="005819CC" w:rsidTr="002924BF">
        <w:tc>
          <w:tcPr>
            <w:tcW w:w="9351" w:type="dxa"/>
            <w:shd w:val="clear" w:color="auto" w:fill="auto"/>
          </w:tcPr>
          <w:p w:rsidR="002924BF" w:rsidRPr="005819CC" w:rsidRDefault="002924BF" w:rsidP="005819CC">
            <w:pPr>
              <w:spacing w:after="0" w:line="240" w:lineRule="auto"/>
              <w:contextualSpacing/>
              <w:jc w:val="both"/>
              <w:rPr>
                <w:rFonts w:ascii="Times New Roman" w:eastAsia="Arial Unicode MS" w:hAnsi="Times New Roman" w:cs="Times New Roman"/>
                <w:sz w:val="24"/>
                <w:szCs w:val="24"/>
                <w:lang w:eastAsia="ru-RU" w:bidi="ru-RU"/>
              </w:rPr>
            </w:pPr>
            <w:r w:rsidRPr="005819CC">
              <w:rPr>
                <w:rFonts w:ascii="Times New Roman" w:eastAsia="Arial Unicode MS" w:hAnsi="Times New Roman" w:cs="Times New Roman"/>
                <w:sz w:val="24"/>
                <w:szCs w:val="24"/>
                <w:lang w:eastAsia="ru-RU" w:bidi="ru-RU"/>
              </w:rPr>
              <w:t>Л.Н. Толстой</w:t>
            </w:r>
          </w:p>
          <w:p w:rsidR="002924BF" w:rsidRPr="005819CC" w:rsidRDefault="002924BF" w:rsidP="005819CC">
            <w:pPr>
              <w:spacing w:after="0" w:line="240" w:lineRule="auto"/>
              <w:contextualSpacing/>
              <w:jc w:val="both"/>
              <w:rPr>
                <w:rFonts w:ascii="Times New Roman" w:eastAsia="Arial Unicode MS" w:hAnsi="Times New Roman" w:cs="Times New Roman"/>
                <w:sz w:val="24"/>
                <w:szCs w:val="24"/>
                <w:lang w:eastAsia="ru-RU" w:bidi="ru-RU"/>
              </w:rPr>
            </w:pPr>
            <w:r w:rsidRPr="005819CC">
              <w:rPr>
                <w:rFonts w:ascii="Times New Roman" w:eastAsia="Arial Unicode MS" w:hAnsi="Times New Roman" w:cs="Times New Roman"/>
                <w:sz w:val="24"/>
                <w:szCs w:val="24"/>
                <w:lang w:eastAsia="ru-RU" w:bidi="ru-RU"/>
              </w:rPr>
              <w:t xml:space="preserve"> Роман «Анна Каренина», цикл «Севастопольские рассказы», повесть «Хаджи-Мурат»</w:t>
            </w:r>
          </w:p>
        </w:tc>
      </w:tr>
      <w:tr w:rsidR="002924BF" w:rsidRPr="005819CC" w:rsidTr="002924BF">
        <w:tc>
          <w:tcPr>
            <w:tcW w:w="9351" w:type="dxa"/>
            <w:shd w:val="clear" w:color="auto" w:fill="auto"/>
          </w:tcPr>
          <w:p w:rsidR="002924BF" w:rsidRPr="005819CC" w:rsidRDefault="002924BF" w:rsidP="005819CC">
            <w:pPr>
              <w:spacing w:after="0" w:line="240" w:lineRule="auto"/>
              <w:contextualSpacing/>
              <w:jc w:val="both"/>
              <w:rPr>
                <w:rFonts w:ascii="Times New Roman" w:eastAsia="Arial Unicode MS" w:hAnsi="Times New Roman" w:cs="Times New Roman"/>
                <w:sz w:val="24"/>
                <w:szCs w:val="24"/>
                <w:lang w:eastAsia="ru-RU" w:bidi="ru-RU"/>
              </w:rPr>
            </w:pPr>
            <w:r w:rsidRPr="005819CC">
              <w:rPr>
                <w:rFonts w:ascii="Times New Roman" w:eastAsia="Arial Unicode MS" w:hAnsi="Times New Roman" w:cs="Times New Roman"/>
                <w:sz w:val="24"/>
                <w:szCs w:val="24"/>
                <w:lang w:eastAsia="ru-RU" w:bidi="ru-RU"/>
              </w:rPr>
              <w:t xml:space="preserve">А.П. Чехов </w:t>
            </w:r>
          </w:p>
          <w:p w:rsidR="002924BF" w:rsidRPr="005819CC" w:rsidRDefault="002924BF" w:rsidP="005819CC">
            <w:pPr>
              <w:spacing w:after="0" w:line="240" w:lineRule="auto"/>
              <w:contextualSpacing/>
              <w:jc w:val="both"/>
              <w:rPr>
                <w:rFonts w:ascii="Times New Roman" w:eastAsia="Arial Unicode MS" w:hAnsi="Times New Roman" w:cs="Times New Roman"/>
                <w:sz w:val="24"/>
                <w:szCs w:val="24"/>
                <w:lang w:eastAsia="ru-RU" w:bidi="ru-RU"/>
              </w:rPr>
            </w:pPr>
            <w:r w:rsidRPr="005819CC">
              <w:rPr>
                <w:rFonts w:ascii="Times New Roman" w:eastAsia="Arial Unicode MS" w:hAnsi="Times New Roman" w:cs="Times New Roman"/>
                <w:sz w:val="24"/>
                <w:szCs w:val="24"/>
                <w:lang w:eastAsia="ru-RU" w:bidi="ru-RU"/>
              </w:rPr>
              <w:t>Рассказы: «Смерть чиновника», «Тоска», «Спать хочется», «Студент», «Ионыч», «Человек в футляре», «Крыжовник», «О любви», «Дама с собачкой», «Попрыгунья»</w:t>
            </w:r>
          </w:p>
          <w:p w:rsidR="002924BF" w:rsidRPr="005819CC" w:rsidRDefault="002924BF" w:rsidP="005819CC">
            <w:pPr>
              <w:spacing w:after="0" w:line="240" w:lineRule="auto"/>
              <w:contextualSpacing/>
              <w:jc w:val="both"/>
              <w:rPr>
                <w:rFonts w:ascii="Times New Roman" w:eastAsia="Arial Unicode MS" w:hAnsi="Times New Roman" w:cs="Times New Roman"/>
                <w:sz w:val="24"/>
                <w:szCs w:val="24"/>
                <w:lang w:eastAsia="ru-RU" w:bidi="ru-RU"/>
              </w:rPr>
            </w:pPr>
            <w:r w:rsidRPr="005819CC">
              <w:rPr>
                <w:rFonts w:ascii="Times New Roman" w:eastAsia="Arial Unicode MS" w:hAnsi="Times New Roman" w:cs="Times New Roman"/>
                <w:sz w:val="24"/>
                <w:szCs w:val="24"/>
                <w:lang w:eastAsia="ru-RU" w:bidi="ru-RU"/>
              </w:rPr>
              <w:t>Пьесы «Чайка», «Три</w:t>
            </w:r>
            <w:r w:rsidR="003D0312" w:rsidRPr="005819CC">
              <w:rPr>
                <w:rFonts w:ascii="Times New Roman" w:eastAsia="Arial Unicode MS" w:hAnsi="Times New Roman" w:cs="Times New Roman"/>
                <w:sz w:val="24"/>
                <w:szCs w:val="24"/>
                <w:lang w:eastAsia="ru-RU" w:bidi="ru-RU"/>
              </w:rPr>
              <w:t xml:space="preserve"> сестры»</w:t>
            </w:r>
          </w:p>
        </w:tc>
      </w:tr>
      <w:tr w:rsidR="002924BF" w:rsidRPr="005819CC" w:rsidTr="002924BF">
        <w:tc>
          <w:tcPr>
            <w:tcW w:w="9351" w:type="dxa"/>
            <w:shd w:val="clear" w:color="auto" w:fill="auto"/>
          </w:tcPr>
          <w:p w:rsidR="002924BF" w:rsidRPr="005819CC" w:rsidRDefault="002924BF" w:rsidP="005819CC">
            <w:pPr>
              <w:spacing w:after="0" w:line="240" w:lineRule="auto"/>
              <w:contextualSpacing/>
              <w:jc w:val="both"/>
              <w:rPr>
                <w:rFonts w:ascii="Times New Roman" w:eastAsia="Arial Unicode MS" w:hAnsi="Times New Roman" w:cs="Times New Roman"/>
                <w:sz w:val="24"/>
                <w:szCs w:val="24"/>
                <w:lang w:eastAsia="ru-RU" w:bidi="ru-RU"/>
              </w:rPr>
            </w:pPr>
            <w:r w:rsidRPr="005819CC">
              <w:rPr>
                <w:rFonts w:ascii="Times New Roman" w:eastAsia="Arial Unicode MS" w:hAnsi="Times New Roman" w:cs="Times New Roman"/>
                <w:sz w:val="24"/>
                <w:szCs w:val="24"/>
                <w:lang w:eastAsia="ru-RU" w:bidi="ru-RU"/>
              </w:rPr>
              <w:t>И.А. Бунин</w:t>
            </w:r>
          </w:p>
          <w:p w:rsidR="002924BF" w:rsidRPr="005819CC" w:rsidRDefault="002924BF" w:rsidP="005819CC">
            <w:pPr>
              <w:spacing w:after="0" w:line="240" w:lineRule="auto"/>
              <w:contextualSpacing/>
              <w:jc w:val="both"/>
              <w:rPr>
                <w:rFonts w:ascii="Times New Roman" w:eastAsia="Arial Unicode MS" w:hAnsi="Times New Roman" w:cs="Times New Roman"/>
                <w:sz w:val="24"/>
                <w:szCs w:val="24"/>
                <w:lang w:eastAsia="ru-RU" w:bidi="ru-RU"/>
              </w:rPr>
            </w:pPr>
            <w:r w:rsidRPr="005819CC">
              <w:rPr>
                <w:rFonts w:ascii="Times New Roman" w:eastAsia="Arial Unicode MS" w:hAnsi="Times New Roman" w:cs="Times New Roman"/>
                <w:sz w:val="24"/>
                <w:szCs w:val="24"/>
                <w:lang w:eastAsia="ru-RU" w:bidi="ru-RU"/>
              </w:rPr>
              <w:t xml:space="preserve">Стихотворения: «Аленушка», «Вечер», «Дурман», «И цветы, и шмели, и трава, и колосья…», «У зверя есть гнездо, у птицы есть нора…» </w:t>
            </w:r>
          </w:p>
          <w:p w:rsidR="002924BF" w:rsidRPr="005819CC" w:rsidRDefault="002924BF" w:rsidP="005819CC">
            <w:pPr>
              <w:spacing w:after="0" w:line="240" w:lineRule="auto"/>
              <w:contextualSpacing/>
              <w:jc w:val="both"/>
              <w:rPr>
                <w:rFonts w:ascii="Times New Roman" w:eastAsia="Arial Unicode MS" w:hAnsi="Times New Roman" w:cs="Times New Roman"/>
                <w:sz w:val="24"/>
                <w:szCs w:val="24"/>
                <w:lang w:eastAsia="ru-RU" w:bidi="ru-RU"/>
              </w:rPr>
            </w:pPr>
            <w:r w:rsidRPr="005819CC">
              <w:rPr>
                <w:rFonts w:ascii="Times New Roman" w:eastAsia="Arial Unicode MS" w:hAnsi="Times New Roman" w:cs="Times New Roman"/>
                <w:sz w:val="24"/>
                <w:szCs w:val="24"/>
                <w:lang w:eastAsia="ru-RU" w:bidi="ru-RU"/>
              </w:rPr>
              <w:t>Рассказы: «Антоновские яблоки», «Господин из Сан-Франциско», «Легкое дыхание», «Темные аллеи», «Чистый</w:t>
            </w:r>
            <w:r w:rsidR="003D0312" w:rsidRPr="005819CC">
              <w:rPr>
                <w:rFonts w:ascii="Times New Roman" w:eastAsia="Arial Unicode MS" w:hAnsi="Times New Roman" w:cs="Times New Roman"/>
                <w:sz w:val="24"/>
                <w:szCs w:val="24"/>
                <w:lang w:eastAsia="ru-RU" w:bidi="ru-RU"/>
              </w:rPr>
              <w:t xml:space="preserve"> понедельник»</w:t>
            </w:r>
          </w:p>
        </w:tc>
      </w:tr>
      <w:tr w:rsidR="002924BF" w:rsidRPr="005819CC" w:rsidTr="002924BF">
        <w:tc>
          <w:tcPr>
            <w:tcW w:w="9351" w:type="dxa"/>
            <w:shd w:val="clear" w:color="auto" w:fill="auto"/>
          </w:tcPr>
          <w:p w:rsidR="002924BF" w:rsidRPr="005819CC" w:rsidRDefault="002924BF" w:rsidP="005819CC">
            <w:pPr>
              <w:spacing w:after="0" w:line="240" w:lineRule="auto"/>
              <w:contextualSpacing/>
              <w:jc w:val="both"/>
              <w:rPr>
                <w:rFonts w:ascii="Times New Roman" w:eastAsia="Arial Unicode MS" w:hAnsi="Times New Roman" w:cs="Times New Roman"/>
                <w:sz w:val="24"/>
                <w:szCs w:val="24"/>
                <w:lang w:eastAsia="ru-RU" w:bidi="ru-RU"/>
              </w:rPr>
            </w:pPr>
            <w:r w:rsidRPr="005819CC">
              <w:rPr>
                <w:rFonts w:ascii="Times New Roman" w:eastAsia="Arial Unicode MS" w:hAnsi="Times New Roman" w:cs="Times New Roman"/>
                <w:sz w:val="24"/>
                <w:szCs w:val="24"/>
                <w:lang w:eastAsia="ru-RU" w:bidi="ru-RU"/>
              </w:rPr>
              <w:t xml:space="preserve">М. Горький </w:t>
            </w:r>
            <w:r w:rsidR="00CD22CB">
              <w:rPr>
                <w:rFonts w:ascii="Times New Roman" w:eastAsia="Arial Unicode MS" w:hAnsi="Times New Roman" w:cs="Times New Roman"/>
                <w:sz w:val="24"/>
                <w:szCs w:val="24"/>
                <w:lang w:eastAsia="ru-RU" w:bidi="ru-RU"/>
              </w:rPr>
              <w:t xml:space="preserve">. </w:t>
            </w:r>
            <w:r w:rsidRPr="005819CC">
              <w:rPr>
                <w:rFonts w:ascii="Times New Roman" w:eastAsia="Arial Unicode MS" w:hAnsi="Times New Roman" w:cs="Times New Roman"/>
                <w:sz w:val="24"/>
                <w:szCs w:val="24"/>
                <w:lang w:eastAsia="ru-RU" w:bidi="ru-RU"/>
              </w:rPr>
              <w:t>Рассказы: «Макар Чудра», «Старуха Изергиль», «Челкаш»</w:t>
            </w:r>
          </w:p>
        </w:tc>
      </w:tr>
      <w:tr w:rsidR="002924BF" w:rsidRPr="005819CC" w:rsidTr="002924BF">
        <w:tc>
          <w:tcPr>
            <w:tcW w:w="9351" w:type="dxa"/>
            <w:shd w:val="clear" w:color="auto" w:fill="auto"/>
          </w:tcPr>
          <w:p w:rsidR="002924BF" w:rsidRPr="005819CC" w:rsidRDefault="002924BF" w:rsidP="005819CC">
            <w:pPr>
              <w:spacing w:after="0" w:line="240" w:lineRule="auto"/>
              <w:contextualSpacing/>
              <w:jc w:val="both"/>
              <w:rPr>
                <w:rFonts w:ascii="Times New Roman" w:eastAsia="Arial Unicode MS" w:hAnsi="Times New Roman" w:cs="Times New Roman"/>
                <w:sz w:val="24"/>
                <w:szCs w:val="24"/>
                <w:lang w:eastAsia="ru-RU" w:bidi="ru-RU"/>
              </w:rPr>
            </w:pPr>
            <w:r w:rsidRPr="005819CC">
              <w:rPr>
                <w:rFonts w:ascii="Times New Roman" w:eastAsia="Arial Unicode MS" w:hAnsi="Times New Roman" w:cs="Times New Roman"/>
                <w:sz w:val="24"/>
                <w:szCs w:val="24"/>
                <w:lang w:eastAsia="ru-RU" w:bidi="ru-RU"/>
              </w:rPr>
              <w:t>А.А. Блок</w:t>
            </w:r>
            <w:r w:rsidR="00CD22CB">
              <w:rPr>
                <w:rFonts w:ascii="Times New Roman" w:eastAsia="Arial Unicode MS" w:hAnsi="Times New Roman" w:cs="Times New Roman"/>
                <w:sz w:val="24"/>
                <w:szCs w:val="24"/>
                <w:lang w:eastAsia="ru-RU" w:bidi="ru-RU"/>
              </w:rPr>
              <w:t xml:space="preserve">. </w:t>
            </w:r>
            <w:r w:rsidRPr="005819CC">
              <w:rPr>
                <w:rFonts w:ascii="Times New Roman" w:eastAsia="Arial Unicode MS" w:hAnsi="Times New Roman" w:cs="Times New Roman"/>
                <w:sz w:val="24"/>
                <w:szCs w:val="24"/>
                <w:lang w:eastAsia="ru-RU" w:bidi="ru-RU"/>
              </w:rPr>
              <w:t xml:space="preserve">Стихотворения: «В ресторане», «Вхожу я в темные храмы…», «Девушка пела в церковном хоре…»,  «Когда Вы стоите на моем пути…», «На железной дороге», цикл «На поле Куликовом», «Незнакомка», «Ночь, улица, фонарь, аптека…», «О, весна, без конца и без краю…»,   «О доблестях, о подвигах, о славе…», «Она пришла с мороза…»; «Предчувствую Тебя. Года проходят мимо…»,  «Рожденные в года глухие…»,  «Россия», «Русь моя, жизнь моя, вместе ль нам маяться…»,  «Пушкинскому Дому», «Скифы» </w:t>
            </w:r>
          </w:p>
        </w:tc>
      </w:tr>
      <w:tr w:rsidR="002924BF" w:rsidRPr="005819CC" w:rsidTr="002924BF">
        <w:tc>
          <w:tcPr>
            <w:tcW w:w="9351" w:type="dxa"/>
            <w:shd w:val="clear" w:color="auto" w:fill="auto"/>
          </w:tcPr>
          <w:p w:rsidR="002924BF" w:rsidRPr="005819CC" w:rsidRDefault="002924BF" w:rsidP="005819CC">
            <w:pPr>
              <w:spacing w:after="0" w:line="240" w:lineRule="auto"/>
              <w:contextualSpacing/>
              <w:jc w:val="both"/>
              <w:rPr>
                <w:rFonts w:ascii="Times New Roman" w:eastAsia="Arial Unicode MS" w:hAnsi="Times New Roman" w:cs="Times New Roman"/>
                <w:sz w:val="24"/>
                <w:szCs w:val="24"/>
                <w:lang w:eastAsia="ru-RU" w:bidi="ru-RU"/>
              </w:rPr>
            </w:pPr>
            <w:r w:rsidRPr="005819CC">
              <w:rPr>
                <w:rFonts w:ascii="Times New Roman" w:eastAsia="Arial Unicode MS" w:hAnsi="Times New Roman" w:cs="Times New Roman"/>
                <w:sz w:val="24"/>
                <w:szCs w:val="24"/>
                <w:lang w:eastAsia="ru-RU" w:bidi="ru-RU"/>
              </w:rPr>
              <w:t>А.А. Ахматова</w:t>
            </w:r>
          </w:p>
          <w:p w:rsidR="002924BF" w:rsidRPr="005819CC" w:rsidRDefault="002924BF" w:rsidP="005819CC">
            <w:pPr>
              <w:spacing w:after="0" w:line="240" w:lineRule="auto"/>
              <w:contextualSpacing/>
              <w:jc w:val="both"/>
              <w:rPr>
                <w:rFonts w:ascii="Times New Roman" w:eastAsia="Arial Unicode MS" w:hAnsi="Times New Roman" w:cs="Times New Roman"/>
                <w:sz w:val="24"/>
                <w:szCs w:val="24"/>
                <w:lang w:eastAsia="ru-RU" w:bidi="ru-RU"/>
              </w:rPr>
            </w:pPr>
            <w:r w:rsidRPr="005819CC">
              <w:rPr>
                <w:rFonts w:ascii="Times New Roman" w:eastAsia="Arial Unicode MS" w:hAnsi="Times New Roman" w:cs="Times New Roman"/>
                <w:sz w:val="24"/>
                <w:szCs w:val="24"/>
                <w:lang w:eastAsia="ru-RU" w:bidi="ru-RU"/>
              </w:rPr>
              <w:t>Стихотворения: «Вечером», «Все расхищено, предано, продано…», «Когда в тоске самоубийства…», «Мне ни к чему одические рати…», «Мужество», «Муза» («Когда я ночью жду ее прихода…».) «Не с теми я, кто бросил землю…», «Песня последней встречи», «Сероглазый король», «Сжала руки под темной вуалью…», «С</w:t>
            </w:r>
            <w:r w:rsidR="003D0312" w:rsidRPr="005819CC">
              <w:rPr>
                <w:rFonts w:ascii="Times New Roman" w:eastAsia="Arial Unicode MS" w:hAnsi="Times New Roman" w:cs="Times New Roman"/>
                <w:sz w:val="24"/>
                <w:szCs w:val="24"/>
                <w:lang w:eastAsia="ru-RU" w:bidi="ru-RU"/>
              </w:rPr>
              <w:t>муглый отрок бродил по аллеям…»</w:t>
            </w:r>
          </w:p>
        </w:tc>
      </w:tr>
      <w:tr w:rsidR="002924BF" w:rsidRPr="005819CC" w:rsidTr="002924BF">
        <w:tc>
          <w:tcPr>
            <w:tcW w:w="9351" w:type="dxa"/>
            <w:shd w:val="clear" w:color="auto" w:fill="auto"/>
          </w:tcPr>
          <w:p w:rsidR="002924BF" w:rsidRPr="005819CC" w:rsidRDefault="002924BF" w:rsidP="005819CC">
            <w:pPr>
              <w:spacing w:after="0" w:line="240" w:lineRule="auto"/>
              <w:contextualSpacing/>
              <w:jc w:val="both"/>
              <w:rPr>
                <w:rFonts w:ascii="Times New Roman" w:eastAsia="Arial Unicode MS" w:hAnsi="Times New Roman" w:cs="Times New Roman"/>
                <w:sz w:val="24"/>
                <w:szCs w:val="24"/>
                <w:lang w:eastAsia="ru-RU" w:bidi="ru-RU"/>
              </w:rPr>
            </w:pPr>
            <w:r w:rsidRPr="005819CC">
              <w:rPr>
                <w:rFonts w:ascii="Times New Roman" w:eastAsia="Arial Unicode MS" w:hAnsi="Times New Roman" w:cs="Times New Roman"/>
                <w:sz w:val="24"/>
                <w:szCs w:val="24"/>
                <w:lang w:eastAsia="ru-RU" w:bidi="ru-RU"/>
              </w:rPr>
              <w:t>С.А. Есенин</w:t>
            </w:r>
          </w:p>
          <w:p w:rsidR="002924BF" w:rsidRPr="005819CC" w:rsidRDefault="002924BF" w:rsidP="005819CC">
            <w:pPr>
              <w:spacing w:after="0" w:line="240" w:lineRule="auto"/>
              <w:contextualSpacing/>
              <w:jc w:val="both"/>
              <w:rPr>
                <w:rFonts w:ascii="Times New Roman" w:eastAsia="Arial Unicode MS" w:hAnsi="Times New Roman" w:cs="Times New Roman"/>
                <w:sz w:val="24"/>
                <w:szCs w:val="24"/>
                <w:lang w:eastAsia="ru-RU" w:bidi="ru-RU"/>
              </w:rPr>
            </w:pPr>
            <w:r w:rsidRPr="005819CC">
              <w:rPr>
                <w:rFonts w:ascii="Times New Roman" w:eastAsia="Arial Unicode MS" w:hAnsi="Times New Roman" w:cs="Times New Roman"/>
                <w:sz w:val="24"/>
                <w:szCs w:val="24"/>
                <w:lang w:eastAsia="ru-RU" w:bidi="ru-RU"/>
              </w:rPr>
              <w:t>Стихотворения: «Гой ты, Русь моя родная…», «Да! Теперь решено. Без возврата…», «До свиданья, друг мой, до свиданья!..», «Не жалею, не зову, не плачу…»,  «Песнь о собаке», «Письмо к женщине», «Письмо матери», «Собаке Качалова», «Шаганэ ты моя, Шаганэ</w:t>
            </w:r>
            <w:r w:rsidR="003D0312" w:rsidRPr="005819CC">
              <w:rPr>
                <w:rFonts w:ascii="Times New Roman" w:eastAsia="Arial Unicode MS" w:hAnsi="Times New Roman" w:cs="Times New Roman"/>
                <w:sz w:val="24"/>
                <w:szCs w:val="24"/>
                <w:lang w:eastAsia="ru-RU" w:bidi="ru-RU"/>
              </w:rPr>
              <w:t>…», «Я последний поэт деревни…»</w:t>
            </w:r>
          </w:p>
        </w:tc>
      </w:tr>
      <w:tr w:rsidR="002924BF" w:rsidRPr="005819CC" w:rsidTr="002924BF">
        <w:tc>
          <w:tcPr>
            <w:tcW w:w="9351" w:type="dxa"/>
            <w:shd w:val="clear" w:color="auto" w:fill="auto"/>
          </w:tcPr>
          <w:p w:rsidR="002924BF" w:rsidRPr="005819CC" w:rsidRDefault="002924BF" w:rsidP="005819CC">
            <w:pPr>
              <w:spacing w:after="0" w:line="240" w:lineRule="auto"/>
              <w:contextualSpacing/>
              <w:jc w:val="both"/>
              <w:rPr>
                <w:rFonts w:ascii="Times New Roman" w:eastAsia="Arial Unicode MS" w:hAnsi="Times New Roman" w:cs="Times New Roman"/>
                <w:sz w:val="24"/>
                <w:szCs w:val="24"/>
                <w:lang w:eastAsia="ru-RU" w:bidi="ru-RU"/>
              </w:rPr>
            </w:pPr>
            <w:r w:rsidRPr="005819CC">
              <w:rPr>
                <w:rFonts w:ascii="Times New Roman" w:eastAsia="Arial Unicode MS" w:hAnsi="Times New Roman" w:cs="Times New Roman"/>
                <w:sz w:val="24"/>
                <w:szCs w:val="24"/>
                <w:lang w:eastAsia="ru-RU" w:bidi="ru-RU"/>
              </w:rPr>
              <w:t>В.В. Маяковский</w:t>
            </w:r>
          </w:p>
          <w:p w:rsidR="002924BF" w:rsidRPr="005819CC" w:rsidRDefault="002924BF" w:rsidP="005819CC">
            <w:pPr>
              <w:spacing w:after="0" w:line="240" w:lineRule="auto"/>
              <w:contextualSpacing/>
              <w:jc w:val="both"/>
              <w:rPr>
                <w:rFonts w:ascii="Times New Roman" w:eastAsia="Arial Unicode MS" w:hAnsi="Times New Roman" w:cs="Times New Roman"/>
                <w:sz w:val="24"/>
                <w:szCs w:val="24"/>
                <w:lang w:eastAsia="ru-RU" w:bidi="ru-RU"/>
              </w:rPr>
            </w:pPr>
            <w:r w:rsidRPr="005819CC">
              <w:rPr>
                <w:rFonts w:ascii="Times New Roman" w:eastAsia="Arial Unicode MS" w:hAnsi="Times New Roman" w:cs="Times New Roman"/>
                <w:sz w:val="24"/>
                <w:szCs w:val="24"/>
                <w:lang w:eastAsia="ru-RU" w:bidi="ru-RU"/>
              </w:rPr>
              <w:t xml:space="preserve">Стихотворения: «А вы могли бы?», «Левый марш», «Нате!», «Необычайное приключение, бывшее с Владимиром Маяковским летом на даче», «Лиличка!», «Послушайте!», «Сергею Есенину», «Письмо Татьяне Яковлевой», «Скрипка и немножко нервно»,  «Товарищу Нетте, пароходу и человеку», «Хорошее отношение к лошадям» </w:t>
            </w:r>
          </w:p>
          <w:p w:rsidR="002924BF" w:rsidRPr="005819CC" w:rsidRDefault="002924BF" w:rsidP="005819CC">
            <w:pPr>
              <w:spacing w:after="0" w:line="240" w:lineRule="auto"/>
              <w:contextualSpacing/>
              <w:jc w:val="both"/>
              <w:rPr>
                <w:rFonts w:ascii="Times New Roman" w:eastAsia="Arial Unicode MS" w:hAnsi="Times New Roman" w:cs="Times New Roman"/>
                <w:sz w:val="24"/>
                <w:szCs w:val="24"/>
                <w:lang w:eastAsia="ru-RU" w:bidi="ru-RU"/>
              </w:rPr>
            </w:pPr>
            <w:r w:rsidRPr="005819CC">
              <w:rPr>
                <w:rFonts w:ascii="Times New Roman" w:eastAsia="Arial Unicode MS" w:hAnsi="Times New Roman" w:cs="Times New Roman"/>
                <w:sz w:val="24"/>
                <w:szCs w:val="24"/>
                <w:lang w:eastAsia="ru-RU" w:bidi="ru-RU"/>
              </w:rPr>
              <w:t>Поэма «Облако в штанах», «Первое вступление к поэме «Во весь голос»</w:t>
            </w:r>
          </w:p>
        </w:tc>
      </w:tr>
      <w:tr w:rsidR="002924BF" w:rsidRPr="005819CC" w:rsidTr="00CD22CB">
        <w:trPr>
          <w:trHeight w:val="1374"/>
        </w:trPr>
        <w:tc>
          <w:tcPr>
            <w:tcW w:w="9351" w:type="dxa"/>
            <w:tcBorders>
              <w:bottom w:val="single" w:sz="4" w:space="0" w:color="auto"/>
            </w:tcBorders>
            <w:shd w:val="clear" w:color="auto" w:fill="auto"/>
          </w:tcPr>
          <w:p w:rsidR="002924BF" w:rsidRPr="005819CC" w:rsidRDefault="002924BF" w:rsidP="005819CC">
            <w:pPr>
              <w:spacing w:after="0" w:line="240" w:lineRule="auto"/>
              <w:contextualSpacing/>
              <w:jc w:val="both"/>
              <w:rPr>
                <w:rFonts w:ascii="Times New Roman" w:eastAsia="Arial Unicode MS" w:hAnsi="Times New Roman" w:cs="Times New Roman"/>
                <w:sz w:val="24"/>
                <w:szCs w:val="24"/>
                <w:lang w:eastAsia="ru-RU" w:bidi="ru-RU"/>
              </w:rPr>
            </w:pPr>
            <w:r w:rsidRPr="005819CC">
              <w:rPr>
                <w:rFonts w:ascii="Times New Roman" w:eastAsia="Arial Unicode MS" w:hAnsi="Times New Roman" w:cs="Times New Roman"/>
                <w:sz w:val="24"/>
                <w:szCs w:val="24"/>
                <w:lang w:eastAsia="ru-RU" w:bidi="ru-RU"/>
              </w:rPr>
              <w:t>М.И. Цветаева</w:t>
            </w:r>
          </w:p>
          <w:p w:rsidR="002924BF" w:rsidRPr="005819CC" w:rsidRDefault="002924BF" w:rsidP="005819CC">
            <w:pPr>
              <w:spacing w:after="0" w:line="240" w:lineRule="auto"/>
              <w:contextualSpacing/>
              <w:jc w:val="both"/>
              <w:rPr>
                <w:rFonts w:ascii="Times New Roman" w:eastAsia="Arial Unicode MS" w:hAnsi="Times New Roman" w:cs="Times New Roman"/>
                <w:sz w:val="24"/>
                <w:szCs w:val="24"/>
                <w:lang w:eastAsia="ru-RU" w:bidi="ru-RU"/>
              </w:rPr>
            </w:pPr>
            <w:r w:rsidRPr="005819CC">
              <w:rPr>
                <w:rFonts w:ascii="Times New Roman" w:eastAsia="Arial Unicode MS" w:hAnsi="Times New Roman" w:cs="Times New Roman"/>
                <w:sz w:val="24"/>
                <w:szCs w:val="24"/>
                <w:lang w:eastAsia="ru-RU" w:bidi="ru-RU"/>
              </w:rPr>
              <w:t>Стихотворения: «Генералам двенадцатого года», «Мне нравится, что вы больны не мной…», «Моим стихам, написанным так рано…», «О сколько их упало в эту бездну…», «О, слезы на глазах…».   «Стихи к Блоку» («Имя твое – птица в руке…»), «Тоска по родине! Давно…»</w:t>
            </w:r>
          </w:p>
        </w:tc>
      </w:tr>
      <w:tr w:rsidR="002924BF" w:rsidRPr="005819CC" w:rsidTr="002924BF">
        <w:tc>
          <w:tcPr>
            <w:tcW w:w="9351" w:type="dxa"/>
            <w:shd w:val="clear" w:color="auto" w:fill="auto"/>
          </w:tcPr>
          <w:p w:rsidR="002924BF" w:rsidRPr="005819CC" w:rsidRDefault="002924BF" w:rsidP="005819CC">
            <w:pPr>
              <w:spacing w:after="0" w:line="240" w:lineRule="auto"/>
              <w:contextualSpacing/>
              <w:jc w:val="both"/>
              <w:rPr>
                <w:rFonts w:ascii="Times New Roman" w:eastAsia="Arial Unicode MS" w:hAnsi="Times New Roman" w:cs="Times New Roman"/>
                <w:sz w:val="24"/>
                <w:szCs w:val="24"/>
                <w:lang w:eastAsia="ru-RU" w:bidi="ru-RU"/>
              </w:rPr>
            </w:pPr>
            <w:r w:rsidRPr="005819CC">
              <w:rPr>
                <w:rFonts w:ascii="Times New Roman" w:eastAsia="Arial Unicode MS" w:hAnsi="Times New Roman" w:cs="Times New Roman"/>
                <w:sz w:val="24"/>
                <w:szCs w:val="24"/>
                <w:lang w:eastAsia="ru-RU" w:bidi="ru-RU"/>
              </w:rPr>
              <w:t>О.Э. Мандельштам</w:t>
            </w:r>
          </w:p>
          <w:p w:rsidR="002924BF" w:rsidRPr="005819CC" w:rsidRDefault="002924BF" w:rsidP="005819CC">
            <w:pPr>
              <w:spacing w:after="0" w:line="240" w:lineRule="auto"/>
              <w:contextualSpacing/>
              <w:jc w:val="both"/>
              <w:rPr>
                <w:rFonts w:ascii="Times New Roman" w:eastAsia="Arial Unicode MS" w:hAnsi="Times New Roman" w:cs="Times New Roman"/>
                <w:sz w:val="24"/>
                <w:szCs w:val="24"/>
                <w:lang w:eastAsia="ru-RU" w:bidi="ru-RU"/>
              </w:rPr>
            </w:pPr>
            <w:r w:rsidRPr="005819CC">
              <w:rPr>
                <w:rFonts w:ascii="Times New Roman" w:eastAsia="Arial Unicode MS" w:hAnsi="Times New Roman" w:cs="Times New Roman"/>
                <w:sz w:val="24"/>
                <w:szCs w:val="24"/>
                <w:lang w:eastAsia="ru-RU" w:bidi="ru-RU"/>
              </w:rPr>
              <w:t>Стихотворения: «Бессонница. Гомер. Тугие паруса…»,  «Мы живем под собою не чуя страны…»,  «Я вернулся в мой город, знакомый до слез…», «Я не слыхал рассказов Оссиана…»,  «</w:t>
            </w:r>
            <w:r w:rsidRPr="005819CC">
              <w:rPr>
                <w:rFonts w:ascii="Times New Roman" w:eastAsia="Arial Unicode MS" w:hAnsi="Times New Roman" w:cs="Times New Roman"/>
                <w:sz w:val="24"/>
                <w:szCs w:val="24"/>
                <w:lang w:val="en-US" w:eastAsia="ru-RU" w:bidi="ru-RU"/>
              </w:rPr>
              <w:t>Notre</w:t>
            </w:r>
            <w:r w:rsidRPr="005819CC">
              <w:rPr>
                <w:rFonts w:ascii="Times New Roman" w:eastAsia="Arial Unicode MS" w:hAnsi="Times New Roman" w:cs="Times New Roman"/>
                <w:sz w:val="24"/>
                <w:szCs w:val="24"/>
                <w:lang w:eastAsia="ru-RU" w:bidi="ru-RU"/>
              </w:rPr>
              <w:t xml:space="preserve"> </w:t>
            </w:r>
            <w:r w:rsidRPr="005819CC">
              <w:rPr>
                <w:rFonts w:ascii="Times New Roman" w:eastAsia="Arial Unicode MS" w:hAnsi="Times New Roman" w:cs="Times New Roman"/>
                <w:sz w:val="24"/>
                <w:szCs w:val="24"/>
                <w:lang w:val="en-US" w:eastAsia="ru-RU" w:bidi="ru-RU"/>
              </w:rPr>
              <w:t>Dame</w:t>
            </w:r>
            <w:r w:rsidR="00473E82" w:rsidRPr="005819CC">
              <w:rPr>
                <w:rFonts w:ascii="Times New Roman" w:eastAsia="Arial Unicode MS" w:hAnsi="Times New Roman" w:cs="Times New Roman"/>
                <w:sz w:val="24"/>
                <w:szCs w:val="24"/>
                <w:lang w:eastAsia="ru-RU" w:bidi="ru-RU"/>
              </w:rPr>
              <w:t>»</w:t>
            </w:r>
          </w:p>
        </w:tc>
      </w:tr>
      <w:tr w:rsidR="002924BF" w:rsidRPr="005819CC" w:rsidTr="002924BF">
        <w:tc>
          <w:tcPr>
            <w:tcW w:w="9351" w:type="dxa"/>
            <w:shd w:val="clear" w:color="auto" w:fill="auto"/>
          </w:tcPr>
          <w:p w:rsidR="002924BF" w:rsidRPr="005819CC" w:rsidRDefault="002924BF" w:rsidP="005819CC">
            <w:pPr>
              <w:spacing w:after="0" w:line="240" w:lineRule="auto"/>
              <w:contextualSpacing/>
              <w:jc w:val="both"/>
              <w:rPr>
                <w:rFonts w:ascii="Times New Roman" w:eastAsia="Arial Unicode MS" w:hAnsi="Times New Roman" w:cs="Times New Roman"/>
                <w:sz w:val="24"/>
                <w:szCs w:val="24"/>
                <w:lang w:eastAsia="ru-RU" w:bidi="ru-RU"/>
              </w:rPr>
            </w:pPr>
            <w:r w:rsidRPr="005819CC">
              <w:rPr>
                <w:rFonts w:ascii="Times New Roman" w:eastAsia="Arial Unicode MS" w:hAnsi="Times New Roman" w:cs="Times New Roman"/>
                <w:sz w:val="24"/>
                <w:szCs w:val="24"/>
                <w:lang w:eastAsia="ru-RU" w:bidi="ru-RU"/>
              </w:rPr>
              <w:t>Б.Л. Пастернак</w:t>
            </w:r>
          </w:p>
          <w:p w:rsidR="002924BF" w:rsidRPr="005819CC" w:rsidRDefault="002924BF" w:rsidP="005819CC">
            <w:pPr>
              <w:spacing w:after="0" w:line="240" w:lineRule="auto"/>
              <w:contextualSpacing/>
              <w:jc w:val="both"/>
              <w:rPr>
                <w:rFonts w:ascii="Times New Roman" w:eastAsia="Arial Unicode MS" w:hAnsi="Times New Roman" w:cs="Times New Roman"/>
                <w:sz w:val="24"/>
                <w:szCs w:val="24"/>
                <w:lang w:eastAsia="ru-RU" w:bidi="ru-RU"/>
              </w:rPr>
            </w:pPr>
            <w:r w:rsidRPr="005819CC">
              <w:rPr>
                <w:rFonts w:ascii="Times New Roman" w:eastAsia="Arial Unicode MS" w:hAnsi="Times New Roman" w:cs="Times New Roman"/>
                <w:sz w:val="24"/>
                <w:szCs w:val="24"/>
                <w:lang w:eastAsia="ru-RU" w:bidi="ru-RU"/>
              </w:rPr>
              <w:t xml:space="preserve"> Стихотворения: «Быть знаменитым некрасиво…», «Во всем мне хочется дойти…», «Гамлет», «Марбург», «Зимняя ночь», «Февраль. Достать чернил и плакать!..»</w:t>
            </w:r>
          </w:p>
        </w:tc>
      </w:tr>
      <w:tr w:rsidR="002924BF" w:rsidRPr="005819CC" w:rsidTr="002924BF">
        <w:tc>
          <w:tcPr>
            <w:tcW w:w="9351" w:type="dxa"/>
            <w:shd w:val="clear" w:color="auto" w:fill="auto"/>
          </w:tcPr>
          <w:p w:rsidR="002924BF" w:rsidRPr="005819CC" w:rsidRDefault="002924BF" w:rsidP="005819CC">
            <w:pPr>
              <w:spacing w:after="0" w:line="240" w:lineRule="auto"/>
              <w:contextualSpacing/>
              <w:jc w:val="both"/>
              <w:rPr>
                <w:rFonts w:ascii="Times New Roman" w:eastAsia="Arial Unicode MS" w:hAnsi="Times New Roman" w:cs="Times New Roman"/>
                <w:sz w:val="24"/>
                <w:szCs w:val="24"/>
                <w:lang w:eastAsia="ru-RU" w:bidi="ru-RU"/>
              </w:rPr>
            </w:pPr>
            <w:r w:rsidRPr="005819CC">
              <w:rPr>
                <w:rFonts w:ascii="Times New Roman" w:eastAsia="Arial Unicode MS" w:hAnsi="Times New Roman" w:cs="Times New Roman"/>
                <w:sz w:val="24"/>
                <w:szCs w:val="24"/>
                <w:lang w:eastAsia="ru-RU" w:bidi="ru-RU"/>
              </w:rPr>
              <w:t xml:space="preserve">Е.И. Замятин </w:t>
            </w:r>
            <w:r w:rsidR="00CD22CB">
              <w:rPr>
                <w:rFonts w:ascii="Times New Roman" w:eastAsia="Arial Unicode MS" w:hAnsi="Times New Roman" w:cs="Times New Roman"/>
                <w:sz w:val="24"/>
                <w:szCs w:val="24"/>
                <w:lang w:eastAsia="ru-RU" w:bidi="ru-RU"/>
              </w:rPr>
              <w:t xml:space="preserve">. </w:t>
            </w:r>
            <w:r w:rsidR="00473E82" w:rsidRPr="005819CC">
              <w:rPr>
                <w:rFonts w:ascii="Times New Roman" w:eastAsia="Arial Unicode MS" w:hAnsi="Times New Roman" w:cs="Times New Roman"/>
                <w:sz w:val="24"/>
                <w:szCs w:val="24"/>
                <w:lang w:eastAsia="ru-RU" w:bidi="ru-RU"/>
              </w:rPr>
              <w:t>Роман «Мы»</w:t>
            </w:r>
          </w:p>
        </w:tc>
      </w:tr>
      <w:tr w:rsidR="002924BF" w:rsidRPr="005819CC" w:rsidTr="00473E82">
        <w:trPr>
          <w:trHeight w:val="600"/>
        </w:trPr>
        <w:tc>
          <w:tcPr>
            <w:tcW w:w="9351" w:type="dxa"/>
            <w:tcBorders>
              <w:bottom w:val="single" w:sz="4" w:space="0" w:color="auto"/>
            </w:tcBorders>
            <w:shd w:val="clear" w:color="auto" w:fill="auto"/>
          </w:tcPr>
          <w:p w:rsidR="002924BF" w:rsidRPr="005819CC" w:rsidRDefault="002924BF" w:rsidP="005819CC">
            <w:pPr>
              <w:spacing w:after="0" w:line="240" w:lineRule="auto"/>
              <w:contextualSpacing/>
              <w:jc w:val="both"/>
              <w:rPr>
                <w:rFonts w:ascii="Times New Roman" w:eastAsia="Arial Unicode MS" w:hAnsi="Times New Roman" w:cs="Times New Roman"/>
                <w:sz w:val="24"/>
                <w:szCs w:val="24"/>
                <w:lang w:eastAsia="ru-RU" w:bidi="ru-RU"/>
              </w:rPr>
            </w:pPr>
            <w:r w:rsidRPr="005819CC">
              <w:rPr>
                <w:rFonts w:ascii="Times New Roman" w:eastAsia="Arial Unicode MS" w:hAnsi="Times New Roman" w:cs="Times New Roman"/>
                <w:sz w:val="24"/>
                <w:szCs w:val="24"/>
                <w:lang w:eastAsia="ru-RU" w:bidi="ru-RU"/>
              </w:rPr>
              <w:t>М.А. Булгаков</w:t>
            </w:r>
          </w:p>
          <w:p w:rsidR="002924BF" w:rsidRPr="005819CC" w:rsidRDefault="002924BF" w:rsidP="005819CC">
            <w:pPr>
              <w:spacing w:after="0" w:line="240" w:lineRule="auto"/>
              <w:contextualSpacing/>
              <w:jc w:val="both"/>
              <w:rPr>
                <w:rFonts w:ascii="Times New Roman" w:eastAsia="Arial Unicode MS" w:hAnsi="Times New Roman" w:cs="Times New Roman"/>
                <w:sz w:val="24"/>
                <w:szCs w:val="24"/>
                <w:lang w:eastAsia="ru-RU" w:bidi="ru-RU"/>
              </w:rPr>
            </w:pPr>
            <w:r w:rsidRPr="005819CC">
              <w:rPr>
                <w:rFonts w:ascii="Times New Roman" w:eastAsia="Arial Unicode MS" w:hAnsi="Times New Roman" w:cs="Times New Roman"/>
                <w:sz w:val="24"/>
                <w:szCs w:val="24"/>
                <w:lang w:eastAsia="ru-RU" w:bidi="ru-RU"/>
              </w:rPr>
              <w:t>Повесть «Собачье сердце» Романы «Белая гвардия», «Мастер и Маргарита»</w:t>
            </w:r>
          </w:p>
        </w:tc>
      </w:tr>
      <w:tr w:rsidR="002924BF" w:rsidRPr="005819CC" w:rsidTr="00473E82">
        <w:trPr>
          <w:trHeight w:val="553"/>
        </w:trPr>
        <w:tc>
          <w:tcPr>
            <w:tcW w:w="9351" w:type="dxa"/>
            <w:tcBorders>
              <w:bottom w:val="single" w:sz="4" w:space="0" w:color="auto"/>
            </w:tcBorders>
            <w:shd w:val="clear" w:color="auto" w:fill="auto"/>
          </w:tcPr>
          <w:p w:rsidR="002924BF" w:rsidRPr="005819CC" w:rsidRDefault="002924BF" w:rsidP="005819CC">
            <w:pPr>
              <w:spacing w:after="0" w:line="240" w:lineRule="auto"/>
              <w:contextualSpacing/>
              <w:jc w:val="both"/>
              <w:rPr>
                <w:rFonts w:ascii="Times New Roman" w:eastAsia="Arial Unicode MS" w:hAnsi="Times New Roman" w:cs="Times New Roman"/>
                <w:sz w:val="24"/>
                <w:szCs w:val="24"/>
                <w:lang w:eastAsia="ru-RU" w:bidi="ru-RU"/>
              </w:rPr>
            </w:pPr>
            <w:r w:rsidRPr="005819CC">
              <w:rPr>
                <w:rFonts w:ascii="Times New Roman" w:eastAsia="Arial Unicode MS" w:hAnsi="Times New Roman" w:cs="Times New Roman"/>
                <w:sz w:val="24"/>
                <w:szCs w:val="24"/>
                <w:lang w:eastAsia="ru-RU" w:bidi="ru-RU"/>
              </w:rPr>
              <w:t xml:space="preserve">А.П. Платонов. </w:t>
            </w:r>
          </w:p>
          <w:p w:rsidR="002924BF" w:rsidRPr="005819CC" w:rsidRDefault="002924BF" w:rsidP="005819CC">
            <w:pPr>
              <w:spacing w:after="0" w:line="240" w:lineRule="auto"/>
              <w:contextualSpacing/>
              <w:jc w:val="both"/>
              <w:rPr>
                <w:rFonts w:ascii="Times New Roman" w:eastAsia="Arial Unicode MS" w:hAnsi="Times New Roman" w:cs="Times New Roman"/>
                <w:sz w:val="24"/>
                <w:szCs w:val="24"/>
                <w:lang w:eastAsia="ru-RU" w:bidi="ru-RU"/>
              </w:rPr>
            </w:pPr>
            <w:r w:rsidRPr="005819CC">
              <w:rPr>
                <w:rFonts w:ascii="Times New Roman" w:eastAsia="Arial Unicode MS" w:hAnsi="Times New Roman" w:cs="Times New Roman"/>
                <w:sz w:val="24"/>
                <w:szCs w:val="24"/>
                <w:lang w:eastAsia="ru-RU" w:bidi="ru-RU"/>
              </w:rPr>
              <w:t>Рассказы и повести: «В прекрасном и яростном мире», «Котлован», «Возвращение»</w:t>
            </w:r>
          </w:p>
        </w:tc>
      </w:tr>
      <w:tr w:rsidR="002924BF" w:rsidRPr="005819CC" w:rsidTr="00473E82">
        <w:trPr>
          <w:trHeight w:val="561"/>
        </w:trPr>
        <w:tc>
          <w:tcPr>
            <w:tcW w:w="9351" w:type="dxa"/>
            <w:tcBorders>
              <w:bottom w:val="single" w:sz="4" w:space="0" w:color="auto"/>
            </w:tcBorders>
            <w:shd w:val="clear" w:color="auto" w:fill="auto"/>
          </w:tcPr>
          <w:p w:rsidR="002924BF" w:rsidRPr="005819CC" w:rsidRDefault="002924BF" w:rsidP="005819CC">
            <w:pPr>
              <w:spacing w:after="0" w:line="240" w:lineRule="auto"/>
              <w:contextualSpacing/>
              <w:jc w:val="both"/>
              <w:rPr>
                <w:rFonts w:ascii="Times New Roman" w:eastAsia="Arial Unicode MS" w:hAnsi="Times New Roman" w:cs="Times New Roman"/>
                <w:sz w:val="24"/>
                <w:szCs w:val="24"/>
                <w:lang w:eastAsia="ru-RU" w:bidi="ru-RU"/>
              </w:rPr>
            </w:pPr>
            <w:r w:rsidRPr="005819CC">
              <w:rPr>
                <w:rFonts w:ascii="Times New Roman" w:eastAsia="Arial Unicode MS" w:hAnsi="Times New Roman" w:cs="Times New Roman"/>
                <w:sz w:val="24"/>
                <w:szCs w:val="24"/>
                <w:lang w:eastAsia="ru-RU" w:bidi="ru-RU"/>
              </w:rPr>
              <w:t>М.А. Шолохов</w:t>
            </w:r>
            <w:r w:rsidR="00CD22CB">
              <w:rPr>
                <w:rFonts w:ascii="Times New Roman" w:eastAsia="Arial Unicode MS" w:hAnsi="Times New Roman" w:cs="Times New Roman"/>
                <w:sz w:val="24"/>
                <w:szCs w:val="24"/>
                <w:lang w:eastAsia="ru-RU" w:bidi="ru-RU"/>
              </w:rPr>
              <w:t xml:space="preserve">. </w:t>
            </w:r>
            <w:r w:rsidR="00473E82" w:rsidRPr="005819CC">
              <w:rPr>
                <w:rFonts w:ascii="Times New Roman" w:eastAsia="Arial Unicode MS" w:hAnsi="Times New Roman" w:cs="Times New Roman"/>
                <w:sz w:val="24"/>
                <w:szCs w:val="24"/>
                <w:lang w:eastAsia="ru-RU" w:bidi="ru-RU"/>
              </w:rPr>
              <w:t xml:space="preserve">Роман-эпопея «Тихий Дон» </w:t>
            </w:r>
          </w:p>
        </w:tc>
      </w:tr>
      <w:tr w:rsidR="002924BF" w:rsidRPr="005819CC" w:rsidTr="00473E82">
        <w:trPr>
          <w:trHeight w:val="683"/>
        </w:trPr>
        <w:tc>
          <w:tcPr>
            <w:tcW w:w="9351" w:type="dxa"/>
            <w:shd w:val="clear" w:color="auto" w:fill="auto"/>
          </w:tcPr>
          <w:p w:rsidR="002924BF" w:rsidRPr="005819CC" w:rsidRDefault="002924BF" w:rsidP="005819CC">
            <w:pPr>
              <w:spacing w:after="0" w:line="240" w:lineRule="auto"/>
              <w:contextualSpacing/>
              <w:jc w:val="both"/>
              <w:rPr>
                <w:rFonts w:ascii="Times New Roman" w:eastAsia="Arial Unicode MS" w:hAnsi="Times New Roman" w:cs="Times New Roman"/>
                <w:sz w:val="24"/>
                <w:szCs w:val="24"/>
                <w:lang w:eastAsia="ru-RU" w:bidi="ru-RU"/>
              </w:rPr>
            </w:pPr>
            <w:r w:rsidRPr="005819CC">
              <w:rPr>
                <w:rFonts w:ascii="Times New Roman" w:eastAsia="Arial Unicode MS" w:hAnsi="Times New Roman" w:cs="Times New Roman"/>
                <w:sz w:val="24"/>
                <w:szCs w:val="24"/>
                <w:lang w:eastAsia="ru-RU" w:bidi="ru-RU"/>
              </w:rPr>
              <w:t>В.В. Набоков</w:t>
            </w:r>
            <w:r w:rsidR="00CD22CB">
              <w:rPr>
                <w:rFonts w:ascii="Times New Roman" w:eastAsia="Arial Unicode MS" w:hAnsi="Times New Roman" w:cs="Times New Roman"/>
                <w:sz w:val="24"/>
                <w:szCs w:val="24"/>
                <w:lang w:eastAsia="ru-RU" w:bidi="ru-RU"/>
              </w:rPr>
              <w:t xml:space="preserve">. </w:t>
            </w:r>
            <w:r w:rsidRPr="005819CC">
              <w:rPr>
                <w:rFonts w:ascii="Times New Roman" w:eastAsia="Arial Unicode MS" w:hAnsi="Times New Roman" w:cs="Times New Roman"/>
                <w:sz w:val="24"/>
                <w:szCs w:val="24"/>
                <w:lang w:eastAsia="ru-RU" w:bidi="ru-RU"/>
              </w:rPr>
              <w:t>Рассказы «Облако, о</w:t>
            </w:r>
            <w:r w:rsidR="00473E82" w:rsidRPr="005819CC">
              <w:rPr>
                <w:rFonts w:ascii="Times New Roman" w:eastAsia="Arial Unicode MS" w:hAnsi="Times New Roman" w:cs="Times New Roman"/>
                <w:sz w:val="24"/>
                <w:szCs w:val="24"/>
                <w:lang w:eastAsia="ru-RU" w:bidi="ru-RU"/>
              </w:rPr>
              <w:t>зеро, башня», «Весна в Фиальте»</w:t>
            </w:r>
          </w:p>
        </w:tc>
      </w:tr>
      <w:tr w:rsidR="002924BF" w:rsidRPr="005819CC" w:rsidTr="002924BF">
        <w:tc>
          <w:tcPr>
            <w:tcW w:w="9351" w:type="dxa"/>
            <w:shd w:val="clear" w:color="auto" w:fill="auto"/>
          </w:tcPr>
          <w:p w:rsidR="002924BF" w:rsidRPr="005819CC" w:rsidRDefault="002924BF" w:rsidP="005819CC">
            <w:pPr>
              <w:spacing w:after="0" w:line="240" w:lineRule="auto"/>
              <w:contextualSpacing/>
              <w:jc w:val="both"/>
              <w:rPr>
                <w:rFonts w:ascii="Times New Roman" w:eastAsia="Arial Unicode MS" w:hAnsi="Times New Roman" w:cs="Times New Roman"/>
                <w:sz w:val="24"/>
                <w:szCs w:val="24"/>
                <w:lang w:eastAsia="ru-RU" w:bidi="ru-RU"/>
              </w:rPr>
            </w:pPr>
            <w:r w:rsidRPr="005819CC">
              <w:rPr>
                <w:rFonts w:ascii="Times New Roman" w:eastAsia="Arial Unicode MS" w:hAnsi="Times New Roman" w:cs="Times New Roman"/>
                <w:sz w:val="24"/>
                <w:szCs w:val="24"/>
                <w:lang w:eastAsia="ru-RU" w:bidi="ru-RU"/>
              </w:rPr>
              <w:t>А.И. Солженицын</w:t>
            </w:r>
            <w:r w:rsidR="00CD22CB">
              <w:rPr>
                <w:rFonts w:ascii="Times New Roman" w:eastAsia="Arial Unicode MS" w:hAnsi="Times New Roman" w:cs="Times New Roman"/>
                <w:sz w:val="24"/>
                <w:szCs w:val="24"/>
                <w:lang w:eastAsia="ru-RU" w:bidi="ru-RU"/>
              </w:rPr>
              <w:t xml:space="preserve">. </w:t>
            </w:r>
            <w:r w:rsidRPr="005819CC">
              <w:rPr>
                <w:rFonts w:ascii="Times New Roman" w:eastAsia="Arial Unicode MS" w:hAnsi="Times New Roman" w:cs="Times New Roman"/>
                <w:sz w:val="24"/>
                <w:szCs w:val="24"/>
                <w:lang w:eastAsia="ru-RU" w:bidi="ru-RU"/>
              </w:rPr>
              <w:t>Рассказ «Матренин двор»</w:t>
            </w:r>
            <w:r w:rsidR="00CD22CB">
              <w:rPr>
                <w:rFonts w:ascii="Times New Roman" w:eastAsia="Arial Unicode MS" w:hAnsi="Times New Roman" w:cs="Times New Roman"/>
                <w:sz w:val="24"/>
                <w:szCs w:val="24"/>
                <w:lang w:eastAsia="ru-RU" w:bidi="ru-RU"/>
              </w:rPr>
              <w:t xml:space="preserve">. </w:t>
            </w:r>
            <w:r w:rsidRPr="005819CC">
              <w:rPr>
                <w:rFonts w:ascii="Times New Roman" w:eastAsia="Arial Unicode MS" w:hAnsi="Times New Roman" w:cs="Times New Roman"/>
                <w:sz w:val="24"/>
                <w:szCs w:val="24"/>
                <w:lang w:eastAsia="ru-RU" w:bidi="ru-RU"/>
              </w:rPr>
              <w:t xml:space="preserve">Книга «Архипелаг ГУЛаг» </w:t>
            </w:r>
          </w:p>
        </w:tc>
      </w:tr>
      <w:tr w:rsidR="002924BF" w:rsidRPr="005819CC" w:rsidTr="002924BF">
        <w:tc>
          <w:tcPr>
            <w:tcW w:w="9351" w:type="dxa"/>
            <w:tcBorders>
              <w:bottom w:val="single" w:sz="4" w:space="0" w:color="auto"/>
            </w:tcBorders>
            <w:shd w:val="clear" w:color="auto" w:fill="auto"/>
          </w:tcPr>
          <w:p w:rsidR="002924BF" w:rsidRPr="005819CC" w:rsidRDefault="002924BF" w:rsidP="005819CC">
            <w:pPr>
              <w:spacing w:after="0" w:line="240" w:lineRule="auto"/>
              <w:contextualSpacing/>
              <w:jc w:val="both"/>
              <w:rPr>
                <w:rFonts w:ascii="Times New Roman" w:eastAsia="Arial Unicode MS" w:hAnsi="Times New Roman" w:cs="Times New Roman"/>
                <w:sz w:val="24"/>
                <w:szCs w:val="24"/>
                <w:lang w:eastAsia="ru-RU" w:bidi="ru-RU"/>
              </w:rPr>
            </w:pPr>
            <w:r w:rsidRPr="005819CC">
              <w:rPr>
                <w:rFonts w:ascii="Times New Roman" w:eastAsia="Arial Unicode MS" w:hAnsi="Times New Roman" w:cs="Times New Roman"/>
                <w:sz w:val="24"/>
                <w:szCs w:val="24"/>
                <w:lang w:eastAsia="ru-RU" w:bidi="ru-RU"/>
              </w:rPr>
              <w:t>В.Т. Шаламов</w:t>
            </w:r>
          </w:p>
          <w:p w:rsidR="002924BF" w:rsidRPr="005819CC" w:rsidRDefault="002924BF" w:rsidP="005819CC">
            <w:pPr>
              <w:spacing w:after="0" w:line="240" w:lineRule="auto"/>
              <w:contextualSpacing/>
              <w:jc w:val="both"/>
              <w:rPr>
                <w:rFonts w:ascii="Times New Roman" w:eastAsia="Arial Unicode MS" w:hAnsi="Times New Roman" w:cs="Times New Roman"/>
                <w:sz w:val="24"/>
                <w:szCs w:val="24"/>
                <w:lang w:eastAsia="ru-RU" w:bidi="ru-RU"/>
              </w:rPr>
            </w:pPr>
            <w:r w:rsidRPr="005819CC">
              <w:rPr>
                <w:rFonts w:ascii="Times New Roman" w:eastAsia="Arial Unicode MS" w:hAnsi="Times New Roman" w:cs="Times New Roman"/>
                <w:sz w:val="24"/>
                <w:szCs w:val="24"/>
                <w:lang w:eastAsia="ru-RU" w:bidi="ru-RU"/>
              </w:rPr>
              <w:t xml:space="preserve"> Рассказы: «На представку», «Серафим», «Красный крест», «Тифозный карантин», </w:t>
            </w:r>
            <w:r w:rsidR="00473E82" w:rsidRPr="005819CC">
              <w:rPr>
                <w:rFonts w:ascii="Times New Roman" w:eastAsia="Arial Unicode MS" w:hAnsi="Times New Roman" w:cs="Times New Roman"/>
                <w:sz w:val="24"/>
                <w:szCs w:val="24"/>
                <w:lang w:eastAsia="ru-RU" w:bidi="ru-RU"/>
              </w:rPr>
              <w:t>«Последний бой майора Пугачева</w:t>
            </w:r>
          </w:p>
        </w:tc>
      </w:tr>
      <w:tr w:rsidR="002924BF" w:rsidRPr="005819CC" w:rsidTr="002924BF">
        <w:tc>
          <w:tcPr>
            <w:tcW w:w="9351" w:type="dxa"/>
            <w:shd w:val="clear" w:color="auto" w:fill="auto"/>
          </w:tcPr>
          <w:p w:rsidR="002924BF" w:rsidRPr="005819CC" w:rsidRDefault="002924BF" w:rsidP="005819CC">
            <w:pPr>
              <w:spacing w:after="0" w:line="240" w:lineRule="auto"/>
              <w:contextualSpacing/>
              <w:jc w:val="both"/>
              <w:rPr>
                <w:rFonts w:ascii="Times New Roman" w:eastAsia="Arial Unicode MS" w:hAnsi="Times New Roman" w:cs="Times New Roman"/>
                <w:sz w:val="24"/>
                <w:szCs w:val="24"/>
                <w:lang w:eastAsia="ru-RU" w:bidi="ru-RU"/>
              </w:rPr>
            </w:pPr>
            <w:r w:rsidRPr="005819CC">
              <w:rPr>
                <w:rFonts w:ascii="Times New Roman" w:eastAsia="Arial Unicode MS" w:hAnsi="Times New Roman" w:cs="Times New Roman"/>
                <w:sz w:val="24"/>
                <w:szCs w:val="24"/>
                <w:lang w:eastAsia="ru-RU" w:bidi="ru-RU"/>
              </w:rPr>
              <w:t>И.А. Бродский</w:t>
            </w:r>
          </w:p>
          <w:p w:rsidR="002924BF" w:rsidRPr="005819CC" w:rsidRDefault="002924BF" w:rsidP="005819CC">
            <w:pPr>
              <w:spacing w:after="0" w:line="240" w:lineRule="auto"/>
              <w:contextualSpacing/>
              <w:jc w:val="both"/>
              <w:rPr>
                <w:rFonts w:ascii="Times New Roman" w:eastAsia="Arial Unicode MS" w:hAnsi="Times New Roman" w:cs="Times New Roman"/>
                <w:sz w:val="24"/>
                <w:szCs w:val="24"/>
                <w:lang w:eastAsia="ru-RU" w:bidi="ru-RU"/>
              </w:rPr>
            </w:pPr>
            <w:r w:rsidRPr="005819CC">
              <w:rPr>
                <w:rFonts w:ascii="Times New Roman" w:eastAsia="Arial Unicode MS" w:hAnsi="Times New Roman" w:cs="Times New Roman"/>
                <w:sz w:val="24"/>
                <w:szCs w:val="24"/>
                <w:lang w:eastAsia="ru-RU" w:bidi="ru-RU"/>
              </w:rPr>
              <w:t>Стихотворения: «Конец прекрасной эпохи», «На смерть Жукова», «На столетие Анны Ахматовой», «Ни страны, ни погоста…», «Рождественский романс», «Я входил</w:t>
            </w:r>
            <w:r w:rsidR="00473E82" w:rsidRPr="005819CC">
              <w:rPr>
                <w:rFonts w:ascii="Times New Roman" w:eastAsia="Arial Unicode MS" w:hAnsi="Times New Roman" w:cs="Times New Roman"/>
                <w:sz w:val="24"/>
                <w:szCs w:val="24"/>
                <w:lang w:eastAsia="ru-RU" w:bidi="ru-RU"/>
              </w:rPr>
              <w:t xml:space="preserve"> вместо дикого зверя в клетку…»</w:t>
            </w:r>
          </w:p>
        </w:tc>
      </w:tr>
      <w:tr w:rsidR="002924BF" w:rsidRPr="005819CC" w:rsidTr="002924BF">
        <w:tc>
          <w:tcPr>
            <w:tcW w:w="9351" w:type="dxa"/>
            <w:shd w:val="clear" w:color="auto" w:fill="auto"/>
          </w:tcPr>
          <w:p w:rsidR="002924BF" w:rsidRPr="005819CC" w:rsidRDefault="002924BF" w:rsidP="005819CC">
            <w:pPr>
              <w:spacing w:after="0" w:line="240" w:lineRule="auto"/>
              <w:contextualSpacing/>
              <w:jc w:val="both"/>
              <w:rPr>
                <w:rFonts w:ascii="Times New Roman" w:eastAsia="Arial Unicode MS" w:hAnsi="Times New Roman" w:cs="Times New Roman"/>
                <w:sz w:val="24"/>
                <w:szCs w:val="24"/>
                <w:lang w:eastAsia="ru-RU" w:bidi="ru-RU"/>
              </w:rPr>
            </w:pPr>
            <w:r w:rsidRPr="005819CC">
              <w:rPr>
                <w:rFonts w:ascii="Times New Roman" w:eastAsia="Arial Unicode MS" w:hAnsi="Times New Roman" w:cs="Times New Roman"/>
                <w:sz w:val="24"/>
                <w:szCs w:val="24"/>
                <w:lang w:eastAsia="ru-RU" w:bidi="ru-RU"/>
              </w:rPr>
              <w:t>В.М. Шукшин</w:t>
            </w:r>
          </w:p>
          <w:p w:rsidR="002924BF" w:rsidRPr="005819CC" w:rsidRDefault="002924BF" w:rsidP="005819CC">
            <w:pPr>
              <w:spacing w:after="0" w:line="240" w:lineRule="auto"/>
              <w:contextualSpacing/>
              <w:jc w:val="both"/>
              <w:rPr>
                <w:rFonts w:ascii="Times New Roman" w:eastAsia="Arial Unicode MS" w:hAnsi="Times New Roman" w:cs="Times New Roman"/>
                <w:sz w:val="24"/>
                <w:szCs w:val="24"/>
                <w:lang w:eastAsia="ru-RU" w:bidi="ru-RU"/>
              </w:rPr>
            </w:pPr>
            <w:r w:rsidRPr="005819CC">
              <w:rPr>
                <w:rFonts w:ascii="Times New Roman" w:eastAsia="Arial Unicode MS" w:hAnsi="Times New Roman" w:cs="Times New Roman"/>
                <w:sz w:val="24"/>
                <w:szCs w:val="24"/>
                <w:lang w:eastAsia="ru-RU" w:bidi="ru-RU"/>
              </w:rPr>
              <w:t>Рассказы «Срезал», «Забуксовал», «Чудик»</w:t>
            </w:r>
          </w:p>
        </w:tc>
      </w:tr>
    </w:tbl>
    <w:p w:rsidR="00126E2D" w:rsidRPr="005819CC" w:rsidRDefault="00126E2D" w:rsidP="005819CC">
      <w:pPr>
        <w:spacing w:after="0" w:line="240" w:lineRule="auto"/>
        <w:contextualSpacing/>
        <w:jc w:val="both"/>
        <w:rPr>
          <w:rFonts w:ascii="Times New Roman" w:eastAsia="Arial Unicode MS" w:hAnsi="Times New Roman" w:cs="Times New Roman"/>
          <w:color w:val="FF0000"/>
          <w:sz w:val="24"/>
          <w:szCs w:val="24"/>
          <w:lang w:eastAsia="ru-RU" w:bidi="ru-RU"/>
        </w:rPr>
      </w:pPr>
    </w:p>
    <w:p w:rsidR="00126E2D" w:rsidRPr="005819CC" w:rsidRDefault="00126E2D" w:rsidP="005819CC">
      <w:pPr>
        <w:spacing w:after="0" w:line="240" w:lineRule="auto"/>
        <w:contextualSpacing/>
        <w:jc w:val="both"/>
        <w:rPr>
          <w:rFonts w:ascii="Times New Roman" w:eastAsia="Arial Unicode MS" w:hAnsi="Times New Roman" w:cs="Times New Roman"/>
          <w:sz w:val="24"/>
          <w:szCs w:val="24"/>
          <w:lang w:eastAsia="ru-RU" w:bidi="ru-RU"/>
        </w:rPr>
      </w:pPr>
      <w:r w:rsidRPr="005819CC">
        <w:rPr>
          <w:rFonts w:ascii="Times New Roman" w:eastAsia="Arial Unicode MS" w:hAnsi="Times New Roman" w:cs="Times New Roman"/>
          <w:sz w:val="24"/>
          <w:szCs w:val="24"/>
          <w:lang w:eastAsia="ru-RU" w:bidi="ru-RU"/>
        </w:rPr>
        <w:t>Данный вариант организации учебного материала для построения модулей предполагает, что содержание рабочей программы оформляется в проблемно-тематические блоки, традиционно сложившиеся в практике российского литературного образования, а также обусловленные историей России, ее культурой и традициями. В том числе данные тематические блоки определяются исходя из современного состояния отечественной и мировой культуры, нацелены на формирование восприятия литературы как саморазвивающейся эстетической системы, на получение знаний об основных произведениях отечественной и зарубежной литературы в их взаимосвязях, в контексте их восприятия, общественной и кул</w:t>
      </w:r>
      <w:r w:rsidR="00800D8C" w:rsidRPr="005819CC">
        <w:rPr>
          <w:rFonts w:ascii="Times New Roman" w:eastAsia="Arial Unicode MS" w:hAnsi="Times New Roman" w:cs="Times New Roman"/>
          <w:sz w:val="24"/>
          <w:szCs w:val="24"/>
          <w:lang w:eastAsia="ru-RU" w:bidi="ru-RU"/>
        </w:rPr>
        <w:t>ьтурно-исторической значимости.</w:t>
      </w:r>
    </w:p>
    <w:p w:rsidR="00126E2D" w:rsidRPr="005819CC" w:rsidRDefault="00126E2D" w:rsidP="005819CC">
      <w:pPr>
        <w:spacing w:after="0" w:line="240" w:lineRule="auto"/>
        <w:contextualSpacing/>
        <w:jc w:val="both"/>
        <w:rPr>
          <w:rFonts w:ascii="Times New Roman" w:eastAsia="Arial Unicode MS" w:hAnsi="Times New Roman" w:cs="Times New Roman"/>
          <w:sz w:val="24"/>
          <w:szCs w:val="24"/>
          <w:lang w:eastAsia="ru-RU" w:bidi="ru-RU"/>
        </w:rPr>
      </w:pPr>
      <w:r w:rsidRPr="005819CC">
        <w:rPr>
          <w:rFonts w:ascii="Times New Roman" w:eastAsia="Arial Unicode MS" w:hAnsi="Times New Roman" w:cs="Times New Roman"/>
          <w:sz w:val="24"/>
          <w:szCs w:val="24"/>
          <w:lang w:eastAsia="ru-RU" w:bidi="ru-RU"/>
        </w:rPr>
        <w:t>1. Проблемно-тематические блоки</w:t>
      </w:r>
    </w:p>
    <w:p w:rsidR="00126E2D" w:rsidRPr="005819CC" w:rsidRDefault="00126E2D" w:rsidP="005819CC">
      <w:pPr>
        <w:spacing w:after="0" w:line="240" w:lineRule="auto"/>
        <w:contextualSpacing/>
        <w:jc w:val="both"/>
        <w:rPr>
          <w:rFonts w:ascii="Times New Roman" w:eastAsia="Arial Unicode MS" w:hAnsi="Times New Roman" w:cs="Times New Roman"/>
          <w:sz w:val="24"/>
          <w:szCs w:val="24"/>
          <w:lang w:eastAsia="ru-RU" w:bidi="ru-RU"/>
        </w:rPr>
      </w:pPr>
      <w:r w:rsidRPr="005819CC">
        <w:rPr>
          <w:rFonts w:ascii="Times New Roman" w:eastAsia="Arial Unicode MS" w:hAnsi="Times New Roman" w:cs="Times New Roman"/>
          <w:sz w:val="24"/>
          <w:szCs w:val="24"/>
          <w:lang w:eastAsia="ru-RU" w:bidi="ru-RU"/>
        </w:rPr>
        <w:t>Личность (человек перед судом своей совести, человек-мыслитель и человек-деятель, я и другой, индивидуальность и «человек толпы», становление личности: детство, отрочество, первая любовь; судьба человека; конфликт долга и чести; личность и мир, личность и Высшие начала).</w:t>
      </w:r>
    </w:p>
    <w:p w:rsidR="00126E2D" w:rsidRPr="005819CC" w:rsidRDefault="00126E2D" w:rsidP="005819CC">
      <w:pPr>
        <w:spacing w:after="0" w:line="240" w:lineRule="auto"/>
        <w:contextualSpacing/>
        <w:jc w:val="both"/>
        <w:rPr>
          <w:rFonts w:ascii="Times New Roman" w:eastAsia="Arial Unicode MS" w:hAnsi="Times New Roman" w:cs="Times New Roman"/>
          <w:sz w:val="24"/>
          <w:szCs w:val="24"/>
          <w:lang w:eastAsia="ru-RU" w:bidi="ru-RU"/>
        </w:rPr>
      </w:pPr>
      <w:r w:rsidRPr="005819CC">
        <w:rPr>
          <w:rFonts w:ascii="Times New Roman" w:eastAsia="Arial Unicode MS" w:hAnsi="Times New Roman" w:cs="Times New Roman"/>
          <w:sz w:val="24"/>
          <w:szCs w:val="24"/>
          <w:lang w:eastAsia="ru-RU" w:bidi="ru-RU"/>
        </w:rPr>
        <w:t>Личность и семья (место человека в семье и обществе, семейные и родственные отношения; мужчина, женщина, ребенок, старик в семье; любовь и доверие в жизни человека, их ценность; поколения, традиции, культура повседневности).</w:t>
      </w:r>
    </w:p>
    <w:p w:rsidR="00126E2D" w:rsidRPr="005819CC" w:rsidRDefault="00126E2D" w:rsidP="005819CC">
      <w:pPr>
        <w:spacing w:after="0" w:line="240" w:lineRule="auto"/>
        <w:contextualSpacing/>
        <w:jc w:val="both"/>
        <w:rPr>
          <w:rFonts w:ascii="Times New Roman" w:eastAsia="Arial Unicode MS" w:hAnsi="Times New Roman" w:cs="Times New Roman"/>
          <w:sz w:val="24"/>
          <w:szCs w:val="24"/>
          <w:lang w:eastAsia="ru-RU" w:bidi="ru-RU"/>
        </w:rPr>
      </w:pPr>
      <w:r w:rsidRPr="005819CC">
        <w:rPr>
          <w:rFonts w:ascii="Times New Roman" w:eastAsia="Arial Unicode MS" w:hAnsi="Times New Roman" w:cs="Times New Roman"/>
          <w:sz w:val="24"/>
          <w:szCs w:val="24"/>
          <w:lang w:eastAsia="ru-RU" w:bidi="ru-RU"/>
        </w:rPr>
        <w:t>Личность – общество – государство (влияние социальной среды на личность человека; человек и государственная система; гражданственность и патриотизм; интересы личности, интересы большинства/меньшинства и интересы государства; законы морали и государственные законы; жизнь и идеология).</w:t>
      </w:r>
    </w:p>
    <w:p w:rsidR="00126E2D" w:rsidRPr="005819CC" w:rsidRDefault="00126E2D" w:rsidP="005819CC">
      <w:pPr>
        <w:spacing w:after="0" w:line="240" w:lineRule="auto"/>
        <w:contextualSpacing/>
        <w:jc w:val="both"/>
        <w:rPr>
          <w:rFonts w:ascii="Times New Roman" w:eastAsia="Arial Unicode MS" w:hAnsi="Times New Roman" w:cs="Times New Roman"/>
          <w:sz w:val="24"/>
          <w:szCs w:val="24"/>
          <w:lang w:eastAsia="ru-RU" w:bidi="ru-RU"/>
        </w:rPr>
      </w:pPr>
      <w:r w:rsidRPr="005819CC">
        <w:rPr>
          <w:rFonts w:ascii="Times New Roman" w:eastAsia="Arial Unicode MS" w:hAnsi="Times New Roman" w:cs="Times New Roman"/>
          <w:sz w:val="24"/>
          <w:szCs w:val="24"/>
          <w:lang w:eastAsia="ru-RU" w:bidi="ru-RU"/>
        </w:rPr>
        <w:t>Личность – природа – цивилизация (человек и природа; проблемы освоения и покорения природы; проблемы болезни и смерти; комфорт и духовность; современная цивилизация, ее проблемы и вызовы).</w:t>
      </w:r>
    </w:p>
    <w:p w:rsidR="00126E2D" w:rsidRPr="005819CC" w:rsidRDefault="00126E2D" w:rsidP="005819CC">
      <w:pPr>
        <w:spacing w:after="0" w:line="240" w:lineRule="auto"/>
        <w:contextualSpacing/>
        <w:jc w:val="both"/>
        <w:rPr>
          <w:rFonts w:ascii="Times New Roman" w:eastAsia="Arial Unicode MS" w:hAnsi="Times New Roman" w:cs="Times New Roman"/>
          <w:sz w:val="24"/>
          <w:szCs w:val="24"/>
          <w:lang w:eastAsia="ru-RU" w:bidi="ru-RU"/>
        </w:rPr>
      </w:pPr>
      <w:r w:rsidRPr="005819CC">
        <w:rPr>
          <w:rFonts w:ascii="Times New Roman" w:eastAsia="Arial Unicode MS" w:hAnsi="Times New Roman" w:cs="Times New Roman"/>
          <w:sz w:val="24"/>
          <w:szCs w:val="24"/>
          <w:lang w:eastAsia="ru-RU" w:bidi="ru-RU"/>
        </w:rPr>
        <w:t>Личность – история – современность (время природное и историческое; роль личности в истории; вечное и исторически обусловленное в жизни человека и в культуре; свобода человека в условиях абсолютной несвободы; человек в прошлом, в настояще</w:t>
      </w:r>
      <w:r w:rsidR="00FD2D88" w:rsidRPr="005819CC">
        <w:rPr>
          <w:rFonts w:ascii="Times New Roman" w:eastAsia="Arial Unicode MS" w:hAnsi="Times New Roman" w:cs="Times New Roman"/>
          <w:sz w:val="24"/>
          <w:szCs w:val="24"/>
          <w:lang w:eastAsia="ru-RU" w:bidi="ru-RU"/>
        </w:rPr>
        <w:t>м и в проектах будущего).</w:t>
      </w:r>
    </w:p>
    <w:p w:rsidR="00126E2D" w:rsidRPr="005819CC" w:rsidRDefault="00126E2D" w:rsidP="005819CC">
      <w:pPr>
        <w:spacing w:after="0" w:line="240" w:lineRule="auto"/>
        <w:contextualSpacing/>
        <w:jc w:val="both"/>
        <w:rPr>
          <w:rFonts w:ascii="Times New Roman" w:eastAsia="Arial Unicode MS" w:hAnsi="Times New Roman" w:cs="Times New Roman"/>
          <w:sz w:val="24"/>
          <w:szCs w:val="24"/>
          <w:lang w:eastAsia="ru-RU" w:bidi="ru-RU"/>
        </w:rPr>
      </w:pPr>
      <w:r w:rsidRPr="005819CC">
        <w:rPr>
          <w:rFonts w:ascii="Times New Roman" w:eastAsia="Arial Unicode MS" w:hAnsi="Times New Roman" w:cs="Times New Roman"/>
          <w:sz w:val="24"/>
          <w:szCs w:val="24"/>
          <w:lang w:eastAsia="ru-RU" w:bidi="ru-RU"/>
        </w:rPr>
        <w:t>2. Историко- и теоретико-литературные блоки</w:t>
      </w:r>
    </w:p>
    <w:p w:rsidR="00126E2D" w:rsidRPr="005819CC" w:rsidRDefault="00126E2D" w:rsidP="005819CC">
      <w:pPr>
        <w:spacing w:after="0" w:line="240" w:lineRule="auto"/>
        <w:contextualSpacing/>
        <w:jc w:val="both"/>
        <w:rPr>
          <w:rFonts w:ascii="Times New Roman" w:eastAsia="Arial Unicode MS" w:hAnsi="Times New Roman" w:cs="Times New Roman"/>
          <w:sz w:val="24"/>
          <w:szCs w:val="24"/>
          <w:lang w:eastAsia="ru-RU" w:bidi="ru-RU"/>
        </w:rPr>
      </w:pPr>
      <w:r w:rsidRPr="005819CC">
        <w:rPr>
          <w:rFonts w:ascii="Times New Roman" w:eastAsia="Arial Unicode MS" w:hAnsi="Times New Roman" w:cs="Times New Roman"/>
          <w:sz w:val="24"/>
          <w:szCs w:val="24"/>
          <w:lang w:eastAsia="ru-RU" w:bidi="ru-RU"/>
        </w:rPr>
        <w:t>Литература реализма (природное и социальное в человеке; объективная истина и субъективная правда; проблема идеала, социального обустройства и нравственного самосовершенствования человека в литературе реализма).</w:t>
      </w:r>
    </w:p>
    <w:p w:rsidR="00126E2D" w:rsidRPr="005819CC" w:rsidRDefault="00126E2D" w:rsidP="005819CC">
      <w:pPr>
        <w:spacing w:after="0" w:line="240" w:lineRule="auto"/>
        <w:contextualSpacing/>
        <w:jc w:val="both"/>
        <w:rPr>
          <w:rFonts w:ascii="Times New Roman" w:eastAsia="Arial Unicode MS" w:hAnsi="Times New Roman" w:cs="Times New Roman"/>
          <w:sz w:val="24"/>
          <w:szCs w:val="24"/>
          <w:lang w:eastAsia="ru-RU" w:bidi="ru-RU"/>
        </w:rPr>
      </w:pPr>
      <w:r w:rsidRPr="005819CC">
        <w:rPr>
          <w:rFonts w:ascii="Times New Roman" w:eastAsia="Arial Unicode MS" w:hAnsi="Times New Roman" w:cs="Times New Roman"/>
          <w:sz w:val="24"/>
          <w:szCs w:val="24"/>
          <w:lang w:eastAsia="ru-RU" w:bidi="ru-RU"/>
        </w:rPr>
        <w:t>Литература модернизма – классическая и неклассическая, «высокого модернизма» и авангардизма, отечественная и зарубежная (проблема традиции и новизны в искусстве; Серебряный век русской культуры: символизм, акмеизм, футуризм, неореализм, их представители).</w:t>
      </w:r>
    </w:p>
    <w:p w:rsidR="00126E2D" w:rsidRPr="005819CC" w:rsidRDefault="00126E2D" w:rsidP="005819CC">
      <w:pPr>
        <w:spacing w:after="0" w:line="240" w:lineRule="auto"/>
        <w:contextualSpacing/>
        <w:jc w:val="both"/>
        <w:rPr>
          <w:rFonts w:ascii="Times New Roman" w:eastAsia="Arial Unicode MS" w:hAnsi="Times New Roman" w:cs="Times New Roman"/>
          <w:sz w:val="24"/>
          <w:szCs w:val="24"/>
          <w:lang w:eastAsia="ru-RU" w:bidi="ru-RU"/>
        </w:rPr>
      </w:pPr>
      <w:r w:rsidRPr="005819CC">
        <w:rPr>
          <w:rFonts w:ascii="Times New Roman" w:eastAsia="Arial Unicode MS" w:hAnsi="Times New Roman" w:cs="Times New Roman"/>
          <w:sz w:val="24"/>
          <w:szCs w:val="24"/>
          <w:lang w:eastAsia="ru-RU" w:bidi="ru-RU"/>
        </w:rPr>
        <w:t>Литература советского времени (литература советская, русского зарубежья, неподцензурная – представители; проблема свободы творчества и миссии писателя; литература отечественная, в том числе родная (региональная), и зарубежная, переводы).</w:t>
      </w:r>
    </w:p>
    <w:p w:rsidR="00126E2D" w:rsidRPr="005819CC" w:rsidRDefault="00126E2D" w:rsidP="005819CC">
      <w:pPr>
        <w:spacing w:after="0" w:line="240" w:lineRule="auto"/>
        <w:contextualSpacing/>
        <w:jc w:val="both"/>
        <w:rPr>
          <w:rFonts w:ascii="Times New Roman" w:eastAsia="Arial Unicode MS" w:hAnsi="Times New Roman" w:cs="Times New Roman"/>
          <w:sz w:val="24"/>
          <w:szCs w:val="24"/>
          <w:lang w:eastAsia="ru-RU" w:bidi="ru-RU"/>
        </w:rPr>
      </w:pPr>
      <w:r w:rsidRPr="005819CC">
        <w:rPr>
          <w:rFonts w:ascii="Times New Roman" w:eastAsia="Arial Unicode MS" w:hAnsi="Times New Roman" w:cs="Times New Roman"/>
          <w:sz w:val="24"/>
          <w:szCs w:val="24"/>
          <w:lang w:eastAsia="ru-RU" w:bidi="ru-RU"/>
        </w:rPr>
        <w:t>Современный литературный процесс (литература жанровая и нежанровая; современные литературные институции – писательские объединения, литературные премии, литературные издания и ресурсы; литературные события и заметные авторы последних лет).</w:t>
      </w:r>
    </w:p>
    <w:p w:rsidR="00126E2D" w:rsidRPr="005819CC" w:rsidRDefault="00126E2D" w:rsidP="005819CC">
      <w:pPr>
        <w:spacing w:after="0" w:line="240" w:lineRule="auto"/>
        <w:contextualSpacing/>
        <w:jc w:val="both"/>
        <w:rPr>
          <w:rFonts w:ascii="Times New Roman" w:eastAsia="Arial Unicode MS" w:hAnsi="Times New Roman" w:cs="Times New Roman"/>
          <w:sz w:val="24"/>
          <w:szCs w:val="24"/>
          <w:lang w:eastAsia="ru-RU" w:bidi="ru-RU"/>
        </w:rPr>
      </w:pPr>
      <w:r w:rsidRPr="005819CC">
        <w:rPr>
          <w:rFonts w:ascii="Times New Roman" w:eastAsia="Arial Unicode MS" w:hAnsi="Times New Roman" w:cs="Times New Roman"/>
          <w:sz w:val="24"/>
          <w:szCs w:val="24"/>
          <w:lang w:eastAsia="ru-RU" w:bidi="ru-RU"/>
        </w:rPr>
        <w:t>Литература и другие виды искусства (судьба художника в литературе и тема творчества в литературе, литература и театр, кино, живопись, музыка и др.; интерпретация литературного произведения).</w:t>
      </w:r>
    </w:p>
    <w:p w:rsidR="00453E8D" w:rsidRPr="00CD22CB" w:rsidRDefault="00126E2D" w:rsidP="005819CC">
      <w:pPr>
        <w:spacing w:after="0" w:line="240" w:lineRule="auto"/>
        <w:contextualSpacing/>
        <w:jc w:val="both"/>
        <w:rPr>
          <w:rFonts w:ascii="Times New Roman" w:eastAsia="Arial Unicode MS" w:hAnsi="Times New Roman" w:cs="Times New Roman"/>
          <w:sz w:val="24"/>
          <w:szCs w:val="24"/>
          <w:lang w:eastAsia="ru-RU" w:bidi="ru-RU"/>
        </w:rPr>
      </w:pPr>
      <w:r w:rsidRPr="005819CC">
        <w:rPr>
          <w:rFonts w:ascii="Times New Roman" w:eastAsia="Arial Unicode MS" w:hAnsi="Times New Roman" w:cs="Times New Roman"/>
          <w:sz w:val="24"/>
          <w:szCs w:val="24"/>
          <w:lang w:eastAsia="ru-RU" w:bidi="ru-RU"/>
        </w:rPr>
        <w:t xml:space="preserve">Для формирования рабочей программы углубленного изучения предмета «Литература» список тематических блоков может быть расширен за счет дополнительных историко-литературных или теоретико-литературных блоков или за счет углубления и более детального рассмотрения предлагаемых. </w:t>
      </w:r>
      <w:bookmarkStart w:id="56" w:name="_Toc453968180"/>
    </w:p>
    <w:p w:rsidR="00800D8C" w:rsidRPr="005819CC" w:rsidRDefault="00800D8C" w:rsidP="005819CC">
      <w:pPr>
        <w:spacing w:after="0" w:line="240" w:lineRule="auto"/>
        <w:contextualSpacing/>
        <w:jc w:val="both"/>
        <w:rPr>
          <w:rFonts w:ascii="Times New Roman" w:eastAsia="Arial Unicode MS" w:hAnsi="Times New Roman" w:cs="Times New Roman"/>
          <w:b/>
          <w:color w:val="000000"/>
          <w:sz w:val="24"/>
          <w:szCs w:val="24"/>
          <w:lang w:eastAsia="ru-RU" w:bidi="ru-RU"/>
        </w:rPr>
      </w:pPr>
      <w:r w:rsidRPr="005819CC">
        <w:rPr>
          <w:rFonts w:ascii="Times New Roman" w:eastAsia="Arial Unicode MS" w:hAnsi="Times New Roman" w:cs="Times New Roman"/>
          <w:b/>
          <w:color w:val="000000"/>
          <w:sz w:val="24"/>
          <w:szCs w:val="24"/>
          <w:lang w:eastAsia="ru-RU" w:bidi="ru-RU"/>
        </w:rPr>
        <w:t>Иностранный язык</w:t>
      </w:r>
      <w:bookmarkEnd w:id="56"/>
    </w:p>
    <w:p w:rsidR="00800D8C" w:rsidRPr="005819CC" w:rsidRDefault="00800D8C"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Обучение иностранному языку рассматривается как одно из приоритетных направлений современного школьного образования. Специфика иностранного языка как учебного предмета заключается в его интегративном характере, а также в том, что он выступает и как цель, и как средство обучения. В рамках изучения предметов «Иностранный язык» реализованы самые разнообразные межпредметные связи.</w:t>
      </w:r>
    </w:p>
    <w:p w:rsidR="00800D8C" w:rsidRPr="005819CC" w:rsidRDefault="00800D8C"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Изучение </w:t>
      </w:r>
      <w:r w:rsidR="001D1C2B" w:rsidRPr="005819CC">
        <w:rPr>
          <w:rFonts w:ascii="Times New Roman" w:eastAsia="Arial Unicode MS" w:hAnsi="Times New Roman" w:cs="Times New Roman"/>
          <w:color w:val="000000"/>
          <w:sz w:val="24"/>
          <w:szCs w:val="24"/>
          <w:lang w:eastAsia="ru-RU" w:bidi="ru-RU"/>
        </w:rPr>
        <w:t xml:space="preserve">иностранного языка на базовом уровне </w:t>
      </w:r>
      <w:r w:rsidRPr="005819CC">
        <w:rPr>
          <w:rFonts w:ascii="Times New Roman" w:eastAsia="Arial Unicode MS" w:hAnsi="Times New Roman" w:cs="Times New Roman"/>
          <w:color w:val="000000"/>
          <w:sz w:val="24"/>
          <w:szCs w:val="24"/>
          <w:lang w:eastAsia="ru-RU" w:bidi="ru-RU"/>
        </w:rPr>
        <w:t>среднего (полного) общего образования обеспечивает достижение следующих целей:</w:t>
      </w:r>
    </w:p>
    <w:p w:rsidR="00800D8C" w:rsidRPr="005819CC" w:rsidRDefault="001D1C2B"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 </w:t>
      </w:r>
      <w:r w:rsidR="00800D8C" w:rsidRPr="005819CC">
        <w:rPr>
          <w:rFonts w:ascii="Times New Roman" w:eastAsia="Arial Unicode MS" w:hAnsi="Times New Roman" w:cs="Times New Roman"/>
          <w:color w:val="000000"/>
          <w:sz w:val="24"/>
          <w:szCs w:val="24"/>
          <w:lang w:eastAsia="ru-RU" w:bidi="ru-RU"/>
        </w:rPr>
        <w:t>дальнейшее развитие иноязычной коммуникативной компетенции;</w:t>
      </w:r>
    </w:p>
    <w:p w:rsidR="00800D8C" w:rsidRPr="005819CC" w:rsidRDefault="00A10908"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 </w:t>
      </w:r>
      <w:r w:rsidR="00800D8C" w:rsidRPr="005819CC">
        <w:rPr>
          <w:rFonts w:ascii="Times New Roman" w:eastAsia="Arial Unicode MS" w:hAnsi="Times New Roman" w:cs="Times New Roman"/>
          <w:color w:val="000000"/>
          <w:sz w:val="24"/>
          <w:szCs w:val="24"/>
          <w:lang w:eastAsia="ru-RU" w:bidi="ru-RU"/>
        </w:rPr>
        <w:t>развитие способности и готовности к самостоятельному изучению иностранного языка, дальнейшему самообразованию с его помощью, использованию иностранного языка в других областях знаний.</w:t>
      </w:r>
    </w:p>
    <w:p w:rsidR="00800D8C" w:rsidRPr="005819CC" w:rsidRDefault="00800D8C"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Иноязычная коммуникативная компетенция предусматривает развитие языковых навыков (грамматика, лексика, фонетика и орфография) и коммуникативных умений в основных видах речевой деятельности: говорении, аудировании, чтении и письме. Предметное содержание речи содержит лексические темы для общения в различных коммуникативных ситуациях.</w:t>
      </w:r>
    </w:p>
    <w:p w:rsidR="00800D8C" w:rsidRPr="005819CC" w:rsidRDefault="00800D8C"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Освоение учебн</w:t>
      </w:r>
      <w:r w:rsidR="00AB5DF3" w:rsidRPr="005819CC">
        <w:rPr>
          <w:rFonts w:ascii="Times New Roman" w:eastAsia="Arial Unicode MS" w:hAnsi="Times New Roman" w:cs="Times New Roman"/>
          <w:color w:val="000000"/>
          <w:sz w:val="24"/>
          <w:szCs w:val="24"/>
          <w:lang w:eastAsia="ru-RU" w:bidi="ru-RU"/>
        </w:rPr>
        <w:t>ого предмета</w:t>
      </w:r>
      <w:r w:rsidRPr="005819CC">
        <w:rPr>
          <w:rFonts w:ascii="Times New Roman" w:eastAsia="Arial Unicode MS" w:hAnsi="Times New Roman" w:cs="Times New Roman"/>
          <w:color w:val="000000"/>
          <w:sz w:val="24"/>
          <w:szCs w:val="24"/>
          <w:lang w:eastAsia="ru-RU" w:bidi="ru-RU"/>
        </w:rPr>
        <w:t xml:space="preserve"> «Иностранный язык» на базовом уровне направлено на достижение обучающимися порогового уровня иноязычной коммуникативной компетенции в соответствии с требованиями к предметным результатам ФГОС СОО, достижение которых позволяет </w:t>
      </w:r>
      <w:r w:rsidR="00A10908" w:rsidRPr="005819CC">
        <w:rPr>
          <w:rFonts w:ascii="Times New Roman" w:eastAsia="Arial Unicode MS" w:hAnsi="Times New Roman" w:cs="Times New Roman"/>
          <w:color w:val="000000"/>
          <w:sz w:val="24"/>
          <w:szCs w:val="24"/>
          <w:lang w:eastAsia="ru-RU" w:bidi="ru-RU"/>
        </w:rPr>
        <w:t xml:space="preserve">обучающимся </w:t>
      </w:r>
      <w:r w:rsidRPr="005819CC">
        <w:rPr>
          <w:rFonts w:ascii="Times New Roman" w:eastAsia="Arial Unicode MS" w:hAnsi="Times New Roman" w:cs="Times New Roman"/>
          <w:color w:val="000000"/>
          <w:sz w:val="24"/>
          <w:szCs w:val="24"/>
          <w:lang w:eastAsia="ru-RU" w:bidi="ru-RU"/>
        </w:rPr>
        <w:t xml:space="preserve">самостоятельно общаться в устной и письменной формах как с носителями изучаемого иностранного языка, так и с представителями других стран, использующими данный язык как средство коммуникации, и в соответствии с «Общеевропейскими компетенциями владения иностранным языком». </w:t>
      </w:r>
    </w:p>
    <w:p w:rsidR="00875B94" w:rsidRDefault="00875B94" w:rsidP="005819CC">
      <w:pPr>
        <w:spacing w:after="0" w:line="240" w:lineRule="auto"/>
        <w:contextualSpacing/>
        <w:jc w:val="both"/>
        <w:rPr>
          <w:rFonts w:ascii="Times New Roman" w:eastAsia="Arial Unicode MS" w:hAnsi="Times New Roman" w:cs="Times New Roman"/>
          <w:color w:val="000000"/>
          <w:sz w:val="24"/>
          <w:szCs w:val="24"/>
          <w:lang w:eastAsia="ru-RU" w:bidi="ru-RU"/>
        </w:rPr>
      </w:pPr>
    </w:p>
    <w:p w:rsidR="00800D8C" w:rsidRPr="005819CC" w:rsidRDefault="00800D8C"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Уровневый подход, примененный в данной программе, соответствует шкале «Общеевропейских компетенций владения иностранным языком» – документу, принятому рядом международных институтов, выдающих соответствующие сертификаты об уровне владения языком. «Общеевропейские компетенции владения иностранным языком» определяют, какими компетенциями необходимо овладеть изучающему язык, чтобы использовать его в целях общения, и фиксируют уровень владения иностранным языком.</w:t>
      </w:r>
    </w:p>
    <w:p w:rsidR="00875B94" w:rsidRDefault="00875B94" w:rsidP="005819CC">
      <w:pPr>
        <w:spacing w:after="0" w:line="240" w:lineRule="auto"/>
        <w:contextualSpacing/>
        <w:jc w:val="both"/>
        <w:rPr>
          <w:rFonts w:ascii="Times New Roman" w:eastAsia="Arial Unicode MS" w:hAnsi="Times New Roman" w:cs="Times New Roman"/>
          <w:color w:val="000000"/>
          <w:sz w:val="24"/>
          <w:szCs w:val="24"/>
          <w:lang w:eastAsia="ru-RU" w:bidi="ru-RU"/>
        </w:rPr>
      </w:pPr>
    </w:p>
    <w:p w:rsidR="00800D8C" w:rsidRPr="005819CC" w:rsidRDefault="00800D8C"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В системе «Общеевропейских компетенций владения иностранным языком» уровни освоения языка описываются с помощью дескрипторов, что позволяет составить точную и полноценную характеристику конкретного уро</w:t>
      </w:r>
      <w:r w:rsidR="008D19EB" w:rsidRPr="005819CC">
        <w:rPr>
          <w:rFonts w:ascii="Times New Roman" w:eastAsia="Arial Unicode MS" w:hAnsi="Times New Roman" w:cs="Times New Roman"/>
          <w:color w:val="000000"/>
          <w:sz w:val="24"/>
          <w:szCs w:val="24"/>
          <w:lang w:eastAsia="ru-RU" w:bidi="ru-RU"/>
        </w:rPr>
        <w:t xml:space="preserve">вня. Корреляция между ПООП СОО </w:t>
      </w:r>
      <w:r w:rsidRPr="005819CC">
        <w:rPr>
          <w:rFonts w:ascii="Times New Roman" w:eastAsia="Arial Unicode MS" w:hAnsi="Times New Roman" w:cs="Times New Roman"/>
          <w:color w:val="000000"/>
          <w:sz w:val="24"/>
          <w:szCs w:val="24"/>
          <w:lang w:eastAsia="ru-RU" w:bidi="ru-RU"/>
        </w:rPr>
        <w:t>и «Общеевропейскими компетенциями владения иностранным языком» позволяет максимально точно и объективно организовывать и контролировать освоение обучающимися иностранного языка в соответствии с международными стандартами. Это дает возможность выпускникам продолжать образование на иностранном языке, полноценно заниматься наукой в выбранной области, развиваться в профессиональной и личной сферах. Пороговый уровень, которого достигает выпускник, освоивший программу предмет</w:t>
      </w:r>
      <w:r w:rsidR="008D19EB" w:rsidRPr="005819CC">
        <w:rPr>
          <w:rFonts w:ascii="Times New Roman" w:eastAsia="Arial Unicode MS" w:hAnsi="Times New Roman" w:cs="Times New Roman"/>
          <w:color w:val="000000"/>
          <w:sz w:val="24"/>
          <w:szCs w:val="24"/>
          <w:lang w:eastAsia="ru-RU" w:bidi="ru-RU"/>
        </w:rPr>
        <w:t>а</w:t>
      </w:r>
      <w:r w:rsidRPr="005819CC">
        <w:rPr>
          <w:rFonts w:ascii="Times New Roman" w:eastAsia="Arial Unicode MS" w:hAnsi="Times New Roman" w:cs="Times New Roman"/>
          <w:color w:val="000000"/>
          <w:sz w:val="24"/>
          <w:szCs w:val="24"/>
          <w:lang w:eastAsia="ru-RU" w:bidi="ru-RU"/>
        </w:rPr>
        <w:t xml:space="preserve"> «Иностранный я</w:t>
      </w:r>
      <w:r w:rsidR="00647094" w:rsidRPr="005819CC">
        <w:rPr>
          <w:rFonts w:ascii="Times New Roman" w:eastAsia="Arial Unicode MS" w:hAnsi="Times New Roman" w:cs="Times New Roman"/>
          <w:color w:val="000000"/>
          <w:sz w:val="24"/>
          <w:szCs w:val="24"/>
          <w:lang w:eastAsia="ru-RU" w:bidi="ru-RU"/>
        </w:rPr>
        <w:t xml:space="preserve">зык» </w:t>
      </w:r>
      <w:r w:rsidRPr="005819CC">
        <w:rPr>
          <w:rFonts w:ascii="Times New Roman" w:eastAsia="Arial Unicode MS" w:hAnsi="Times New Roman" w:cs="Times New Roman"/>
          <w:color w:val="000000"/>
          <w:sz w:val="24"/>
          <w:szCs w:val="24"/>
          <w:lang w:eastAsia="ru-RU" w:bidi="ru-RU"/>
        </w:rPr>
        <w:t xml:space="preserve">, соответствует уровню B1 по шкале «Общеевропейских компетенций владения иностранным языком». </w:t>
      </w:r>
      <w:r w:rsidR="00EE28E2" w:rsidRPr="005819CC">
        <w:rPr>
          <w:rFonts w:ascii="Times New Roman" w:eastAsia="Arial Unicode MS" w:hAnsi="Times New Roman" w:cs="Times New Roman"/>
          <w:color w:val="000000"/>
          <w:sz w:val="24"/>
          <w:szCs w:val="24"/>
          <w:lang w:eastAsia="ru-RU" w:bidi="ru-RU"/>
        </w:rPr>
        <w:t>О</w:t>
      </w:r>
      <w:r w:rsidRPr="005819CC">
        <w:rPr>
          <w:rFonts w:ascii="Times New Roman" w:eastAsia="Arial Unicode MS" w:hAnsi="Times New Roman" w:cs="Times New Roman"/>
          <w:color w:val="000000"/>
          <w:sz w:val="24"/>
          <w:szCs w:val="24"/>
          <w:lang w:eastAsia="ru-RU" w:bidi="ru-RU"/>
        </w:rPr>
        <w:t xml:space="preserve">, освоивший </w:t>
      </w:r>
      <w:r w:rsidR="00647094" w:rsidRPr="005819CC">
        <w:rPr>
          <w:rFonts w:ascii="Times New Roman" w:eastAsia="Arial Unicode MS" w:hAnsi="Times New Roman" w:cs="Times New Roman"/>
          <w:color w:val="000000"/>
          <w:sz w:val="24"/>
          <w:szCs w:val="24"/>
          <w:lang w:eastAsia="ru-RU" w:bidi="ru-RU"/>
        </w:rPr>
        <w:t>программу предмета</w:t>
      </w:r>
      <w:r w:rsidRPr="005819CC">
        <w:rPr>
          <w:rFonts w:ascii="Times New Roman" w:eastAsia="Arial Unicode MS" w:hAnsi="Times New Roman" w:cs="Times New Roman"/>
          <w:color w:val="000000"/>
          <w:sz w:val="24"/>
          <w:szCs w:val="24"/>
          <w:lang w:eastAsia="ru-RU" w:bidi="ru-RU"/>
        </w:rPr>
        <w:t xml:space="preserve"> «Ино</w:t>
      </w:r>
      <w:r w:rsidR="00647094" w:rsidRPr="005819CC">
        <w:rPr>
          <w:rFonts w:ascii="Times New Roman" w:eastAsia="Arial Unicode MS" w:hAnsi="Times New Roman" w:cs="Times New Roman"/>
          <w:color w:val="000000"/>
          <w:sz w:val="24"/>
          <w:szCs w:val="24"/>
          <w:lang w:eastAsia="ru-RU" w:bidi="ru-RU"/>
        </w:rPr>
        <w:t>странный язык»</w:t>
      </w:r>
      <w:r w:rsidRPr="005819CC">
        <w:rPr>
          <w:rFonts w:ascii="Times New Roman" w:eastAsia="Arial Unicode MS" w:hAnsi="Times New Roman" w:cs="Times New Roman"/>
          <w:color w:val="000000"/>
          <w:sz w:val="24"/>
          <w:szCs w:val="24"/>
          <w:lang w:eastAsia="ru-RU" w:bidi="ru-RU"/>
        </w:rPr>
        <w:t>, достигает уровня владения иностранным</w:t>
      </w:r>
      <w:r w:rsidR="00647094" w:rsidRPr="005819CC">
        <w:rPr>
          <w:rFonts w:ascii="Times New Roman" w:eastAsia="Arial Unicode MS" w:hAnsi="Times New Roman" w:cs="Times New Roman"/>
          <w:color w:val="000000"/>
          <w:sz w:val="24"/>
          <w:szCs w:val="24"/>
          <w:lang w:eastAsia="ru-RU" w:bidi="ru-RU"/>
        </w:rPr>
        <w:t xml:space="preserve"> языком, превышающим пороговый.</w:t>
      </w:r>
    </w:p>
    <w:p w:rsidR="00875B94" w:rsidRDefault="00875B94" w:rsidP="005819CC">
      <w:pPr>
        <w:spacing w:after="0" w:line="240" w:lineRule="auto"/>
        <w:contextualSpacing/>
        <w:jc w:val="both"/>
        <w:rPr>
          <w:rFonts w:ascii="Times New Roman" w:eastAsia="Arial Unicode MS" w:hAnsi="Times New Roman" w:cs="Times New Roman"/>
          <w:b/>
          <w:color w:val="000000"/>
          <w:sz w:val="24"/>
          <w:szCs w:val="24"/>
          <w:lang w:eastAsia="ru-RU" w:bidi="ru-RU"/>
        </w:rPr>
      </w:pPr>
    </w:p>
    <w:p w:rsidR="00800D8C" w:rsidRPr="005819CC" w:rsidRDefault="00800D8C"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b/>
          <w:color w:val="000000"/>
          <w:sz w:val="24"/>
          <w:szCs w:val="24"/>
          <w:lang w:eastAsia="ru-RU" w:bidi="ru-RU"/>
        </w:rPr>
        <w:t>Базовый уровень</w:t>
      </w:r>
    </w:p>
    <w:p w:rsidR="00800D8C" w:rsidRPr="005819CC" w:rsidRDefault="00800D8C"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b/>
          <w:color w:val="000000"/>
          <w:sz w:val="24"/>
          <w:szCs w:val="24"/>
          <w:lang w:eastAsia="ru-RU" w:bidi="ru-RU"/>
        </w:rPr>
        <w:t>Коммуникативные умения</w:t>
      </w:r>
      <w:r w:rsidR="00647094" w:rsidRPr="005819CC">
        <w:rPr>
          <w:rFonts w:ascii="Times New Roman" w:eastAsia="Arial Unicode MS" w:hAnsi="Times New Roman" w:cs="Times New Roman"/>
          <w:color w:val="000000"/>
          <w:sz w:val="24"/>
          <w:szCs w:val="24"/>
          <w:lang w:eastAsia="ru-RU" w:bidi="ru-RU"/>
        </w:rPr>
        <w:t xml:space="preserve"> </w:t>
      </w:r>
    </w:p>
    <w:p w:rsidR="00875B94" w:rsidRPr="00CD22CB" w:rsidRDefault="00800D8C"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b/>
          <w:color w:val="000000"/>
          <w:sz w:val="24"/>
          <w:szCs w:val="24"/>
          <w:lang w:eastAsia="ru-RU" w:bidi="ru-RU"/>
        </w:rPr>
        <w:t>Говорение</w:t>
      </w:r>
    </w:p>
    <w:p w:rsidR="00800D8C" w:rsidRPr="005819CC" w:rsidRDefault="00800D8C"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b/>
          <w:color w:val="000000"/>
          <w:sz w:val="24"/>
          <w:szCs w:val="24"/>
          <w:lang w:eastAsia="ru-RU" w:bidi="ru-RU"/>
        </w:rPr>
        <w:t>Диалогическая речь</w:t>
      </w:r>
    </w:p>
    <w:p w:rsidR="00875B94" w:rsidRPr="00CD22CB" w:rsidRDefault="00800D8C"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Совершенствование диалогической речи в рамках изучаемого предметного содержания речи в ситуациях официального и неофициального общения. Умение без подготовки инициировать, поддерживать и заканчивать беседу на темы, включенные в раздел «Предметное содержание речи». Умение выражать и аргументировать личную точку зрения, давать оценку. Умение запрашивать информацию в пределах изученной тематики. Умение обращаться за разъяснениями и уточнять необходимую информацию. Типы текстов: интервью, обмен мнениями, дискуссия. </w:t>
      </w:r>
      <w:r w:rsidRPr="005819CC">
        <w:rPr>
          <w:rFonts w:ascii="Times New Roman" w:eastAsia="Arial Unicode MS" w:hAnsi="Times New Roman" w:cs="Times New Roman"/>
          <w:i/>
          <w:color w:val="000000"/>
          <w:sz w:val="24"/>
          <w:szCs w:val="24"/>
          <w:lang w:eastAsia="ru-RU" w:bidi="ru-RU"/>
        </w:rPr>
        <w:t>Диалог/полилог в ситуациях официального общения, краткий комментарий точки зрения другого человека. Интервью. Обмен, проверка и подтверждение собранной фактической информации.</w:t>
      </w:r>
    </w:p>
    <w:p w:rsidR="00800D8C" w:rsidRPr="005819CC" w:rsidRDefault="00800D8C"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b/>
          <w:color w:val="000000"/>
          <w:sz w:val="24"/>
          <w:szCs w:val="24"/>
          <w:lang w:eastAsia="ru-RU" w:bidi="ru-RU"/>
        </w:rPr>
        <w:t>Монологическая речь</w:t>
      </w:r>
    </w:p>
    <w:p w:rsidR="00800D8C" w:rsidRPr="005819CC" w:rsidRDefault="00800D8C"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Совершенствование умения формулировать несложные связные высказывания в рамках тем, включенных в раздел «Предметное содержание речи». Использование основных коммуникативных типов речи (описание, повествование, рассуждение, характеристика). Умение передавать основное содержание текстов. Умение кратко высказываться с опорой на нелинейный текст (таблицы, диаграммы, расписание и т.п.). Умение описывать изображение без опоры и с опорой на ключевые слова/план/вопросы. Типы текстов: рассказ, описание, характеристика, сообщение, объявление, презентация. </w:t>
      </w:r>
      <w:r w:rsidRPr="005819CC">
        <w:rPr>
          <w:rFonts w:ascii="Times New Roman" w:eastAsia="Arial Unicode MS" w:hAnsi="Times New Roman" w:cs="Times New Roman"/>
          <w:i/>
          <w:color w:val="000000"/>
          <w:sz w:val="24"/>
          <w:szCs w:val="24"/>
          <w:lang w:eastAsia="ru-RU" w:bidi="ru-RU"/>
        </w:rPr>
        <w:t xml:space="preserve">Умение предоставлять фактическую информацию. </w:t>
      </w:r>
    </w:p>
    <w:p w:rsidR="00800D8C" w:rsidRPr="005819CC" w:rsidRDefault="00800D8C"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b/>
          <w:color w:val="000000"/>
          <w:sz w:val="24"/>
          <w:szCs w:val="24"/>
          <w:lang w:eastAsia="ru-RU" w:bidi="ru-RU"/>
        </w:rPr>
        <w:t>Аудирование</w:t>
      </w:r>
    </w:p>
    <w:p w:rsidR="00800D8C" w:rsidRPr="005819CC" w:rsidRDefault="00800D8C"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Совершенствование умения понимать на слух основное содержание несложных аудио- и видеотекстов различных жанров (радио- и телепрограмм, записей, кинофильмов) монологического и диалогического характера с нормативным произношением в рамках изученной тематики. Выборочное понимание деталей несложных аудио- и видеотекстов различных жанров монологического и диалогического характера. Типы текстов: сообщение, объявление, интервью, тексты рекламных видеороликов. </w:t>
      </w:r>
      <w:r w:rsidRPr="005819CC">
        <w:rPr>
          <w:rFonts w:ascii="Times New Roman" w:eastAsia="Arial Unicode MS" w:hAnsi="Times New Roman" w:cs="Times New Roman"/>
          <w:i/>
          <w:color w:val="000000"/>
          <w:sz w:val="24"/>
          <w:szCs w:val="24"/>
          <w:lang w:eastAsia="ru-RU" w:bidi="ru-RU"/>
        </w:rPr>
        <w:t>Полное и точное восприятие информации в распространенных коммуникативных ситуациях. Обобщение прослушанной информации.</w:t>
      </w:r>
      <w:r w:rsidRPr="005819CC">
        <w:rPr>
          <w:rFonts w:ascii="Times New Roman" w:eastAsia="Arial Unicode MS" w:hAnsi="Times New Roman" w:cs="Times New Roman"/>
          <w:color w:val="000000"/>
          <w:sz w:val="24"/>
          <w:szCs w:val="24"/>
          <w:lang w:eastAsia="ru-RU" w:bidi="ru-RU"/>
        </w:rPr>
        <w:t xml:space="preserve"> </w:t>
      </w:r>
    </w:p>
    <w:p w:rsidR="00800D8C" w:rsidRPr="005819CC" w:rsidRDefault="00800D8C"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b/>
          <w:color w:val="000000"/>
          <w:sz w:val="24"/>
          <w:szCs w:val="24"/>
          <w:lang w:eastAsia="ru-RU" w:bidi="ru-RU"/>
        </w:rPr>
        <w:t>Чтение</w:t>
      </w:r>
    </w:p>
    <w:p w:rsidR="00800D8C" w:rsidRPr="005819CC" w:rsidRDefault="00800D8C" w:rsidP="005819CC">
      <w:pPr>
        <w:spacing w:after="0" w:line="240" w:lineRule="auto"/>
        <w:contextualSpacing/>
        <w:jc w:val="both"/>
        <w:rPr>
          <w:rFonts w:ascii="Times New Roman" w:eastAsia="Arial Unicode MS" w:hAnsi="Times New Roman" w:cs="Times New Roman"/>
          <w:b/>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Совершенствование умений читать (вслух и про себя) и понимать простые аутентичные тексты различных стилей (</w:t>
      </w:r>
      <w:r w:rsidRPr="005819CC">
        <w:rPr>
          <w:rFonts w:ascii="Times New Roman" w:eastAsia="Arial Unicode MS" w:hAnsi="Times New Roman" w:cs="Times New Roman"/>
          <w:bCs/>
          <w:color w:val="000000"/>
          <w:sz w:val="24"/>
          <w:szCs w:val="24"/>
          <w:lang w:eastAsia="ru-RU" w:bidi="ru-RU"/>
        </w:rPr>
        <w:t>публицистического, художественного, разговорного</w:t>
      </w:r>
      <w:r w:rsidRPr="005819CC">
        <w:rPr>
          <w:rFonts w:ascii="Times New Roman" w:eastAsia="Arial Unicode MS" w:hAnsi="Times New Roman" w:cs="Times New Roman"/>
          <w:color w:val="000000"/>
          <w:sz w:val="24"/>
          <w:szCs w:val="24"/>
          <w:lang w:eastAsia="ru-RU" w:bidi="ru-RU"/>
        </w:rPr>
        <w:t xml:space="preserve">) и жанров (рассказов, газетных статей, рекламных объявлений, брошюр, проспектов). Использование различных видов чтения (ознакомительное, изучающее, поисковое, просмотровое) в зависимости от коммуникативной задачи. Умение отделять в прочитанных текстах главную информацию от второстепенной, выявлять наиболее значимые факты, выражать свое отношение к прочитанному. Типы текстов: инструкции по использованию приборов/техники, каталог товаров, сообщение в газете/журнале, интервью, реклама товаров, выставочный буклет, публикации на информационных Интернет-сайтах. </w:t>
      </w:r>
      <w:r w:rsidRPr="005819CC">
        <w:rPr>
          <w:rFonts w:ascii="Times New Roman" w:eastAsia="Arial Unicode MS" w:hAnsi="Times New Roman" w:cs="Times New Roman"/>
          <w:i/>
          <w:color w:val="000000"/>
          <w:sz w:val="24"/>
          <w:szCs w:val="24"/>
          <w:lang w:eastAsia="ru-RU" w:bidi="ru-RU"/>
        </w:rPr>
        <w:t>Умение читать и достаточно хорошо понимать простые аутентичные тексты различных стилей (</w:t>
      </w:r>
      <w:r w:rsidRPr="005819CC">
        <w:rPr>
          <w:rFonts w:ascii="Times New Roman" w:eastAsia="Arial Unicode MS" w:hAnsi="Times New Roman" w:cs="Times New Roman"/>
          <w:bCs/>
          <w:i/>
          <w:color w:val="000000"/>
          <w:sz w:val="24"/>
          <w:szCs w:val="24"/>
          <w:lang w:eastAsia="ru-RU" w:bidi="ru-RU"/>
        </w:rPr>
        <w:t>публицистического, художественного, разговорного, научного, официально-делового</w:t>
      </w:r>
      <w:r w:rsidRPr="005819CC">
        <w:rPr>
          <w:rFonts w:ascii="Times New Roman" w:eastAsia="Arial Unicode MS" w:hAnsi="Times New Roman" w:cs="Times New Roman"/>
          <w:i/>
          <w:color w:val="000000"/>
          <w:sz w:val="24"/>
          <w:szCs w:val="24"/>
          <w:lang w:eastAsia="ru-RU" w:bidi="ru-RU"/>
        </w:rPr>
        <w:t>) и жанров (рассказ, роман, статья научно-популярного характера, деловая переписка).</w:t>
      </w:r>
      <w:r w:rsidRPr="005819CC">
        <w:rPr>
          <w:rFonts w:ascii="Times New Roman" w:eastAsia="Arial Unicode MS" w:hAnsi="Times New Roman" w:cs="Times New Roman"/>
          <w:color w:val="000000"/>
          <w:sz w:val="24"/>
          <w:szCs w:val="24"/>
          <w:lang w:eastAsia="ru-RU" w:bidi="ru-RU"/>
        </w:rPr>
        <w:t xml:space="preserve"> </w:t>
      </w:r>
    </w:p>
    <w:p w:rsidR="00800D8C" w:rsidRPr="005819CC" w:rsidRDefault="00800D8C"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b/>
          <w:color w:val="000000"/>
          <w:sz w:val="24"/>
          <w:szCs w:val="24"/>
          <w:lang w:eastAsia="ru-RU" w:bidi="ru-RU"/>
        </w:rPr>
        <w:t>Письмо</w:t>
      </w:r>
    </w:p>
    <w:p w:rsidR="00800D8C" w:rsidRPr="005819CC" w:rsidRDefault="00800D8C"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Составление несложных связных текстов в рамках изученной тематики. Умение писать личное (электронное) письмо, заполнять анкету, письменно излагать сведения о себе. Умение описывать явления, события. Умение излагать факты, выражать свои суждения и чувства. Умение письменно выражать свою точку зрения в форме рассуждения, приводя аргументы и примеры. Типы текстов: личное (электронное) письмо, тезисы, эссе, план мероприятия, биография, презентация, заявление об участии. </w:t>
      </w:r>
      <w:r w:rsidRPr="005819CC">
        <w:rPr>
          <w:rFonts w:ascii="Times New Roman" w:eastAsia="Arial Unicode MS" w:hAnsi="Times New Roman" w:cs="Times New Roman"/>
          <w:i/>
          <w:color w:val="000000"/>
          <w:sz w:val="24"/>
          <w:szCs w:val="24"/>
          <w:lang w:eastAsia="ru-RU" w:bidi="ru-RU"/>
        </w:rPr>
        <w:t>Написание отзыва на фильм или книгу. Умение письменно сообщать свое мнение по поводу фактической информации в рамках изученной тематики.</w:t>
      </w:r>
    </w:p>
    <w:p w:rsidR="00800D8C" w:rsidRPr="005819CC" w:rsidRDefault="00800D8C"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b/>
          <w:color w:val="000000"/>
          <w:sz w:val="24"/>
          <w:szCs w:val="24"/>
          <w:lang w:eastAsia="ru-RU" w:bidi="ru-RU"/>
        </w:rPr>
        <w:t>Языковые навыки</w:t>
      </w:r>
    </w:p>
    <w:p w:rsidR="00800D8C" w:rsidRPr="005819CC" w:rsidRDefault="00800D8C"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b/>
          <w:color w:val="000000"/>
          <w:sz w:val="24"/>
          <w:szCs w:val="24"/>
          <w:lang w:eastAsia="ru-RU" w:bidi="ru-RU"/>
        </w:rPr>
        <w:t>Орфография и пунктуация</w:t>
      </w:r>
    </w:p>
    <w:p w:rsidR="00800D8C" w:rsidRPr="005819CC" w:rsidRDefault="00800D8C"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Умение расставлять в тексте знаки препинания в соответствии с нормами, принятыми в стране изучаемого языка. Владение орфографическими навыками. </w:t>
      </w:r>
    </w:p>
    <w:p w:rsidR="00800D8C" w:rsidRPr="005819CC" w:rsidRDefault="00800D8C"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b/>
          <w:color w:val="000000"/>
          <w:sz w:val="24"/>
          <w:szCs w:val="24"/>
          <w:lang w:eastAsia="ru-RU" w:bidi="ru-RU"/>
        </w:rPr>
        <w:t>Фонетическая сторона речи</w:t>
      </w:r>
    </w:p>
    <w:p w:rsidR="00800D8C" w:rsidRPr="005819CC" w:rsidRDefault="00800D8C"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Умение выражать модальные значения, чувства и эмоции с помощью интонации, в том числе интонации в общих, специальных и разделительных вопросах. Умение четко произносить отдельные фонемы, слова, словосочетания, предложения и связные тексты. Правильное произношение ударных и безударных слогов и слов в предложениях. </w:t>
      </w:r>
      <w:r w:rsidRPr="005819CC">
        <w:rPr>
          <w:rFonts w:ascii="Times New Roman" w:eastAsia="Arial Unicode MS" w:hAnsi="Times New Roman" w:cs="Times New Roman"/>
          <w:i/>
          <w:color w:val="000000"/>
          <w:sz w:val="24"/>
          <w:szCs w:val="24"/>
          <w:lang w:eastAsia="ru-RU" w:bidi="ru-RU"/>
        </w:rPr>
        <w:t>Произношение звуков английского языка без выраженного акцента.</w:t>
      </w:r>
      <w:r w:rsidRPr="005819CC">
        <w:rPr>
          <w:rFonts w:ascii="Times New Roman" w:eastAsia="Arial Unicode MS" w:hAnsi="Times New Roman" w:cs="Times New Roman"/>
          <w:color w:val="000000"/>
          <w:sz w:val="24"/>
          <w:szCs w:val="24"/>
          <w:lang w:eastAsia="ru-RU" w:bidi="ru-RU"/>
        </w:rPr>
        <w:t xml:space="preserve"> </w:t>
      </w:r>
    </w:p>
    <w:p w:rsidR="00800D8C" w:rsidRPr="005819CC" w:rsidRDefault="00800D8C" w:rsidP="005819CC">
      <w:pPr>
        <w:spacing w:after="0" w:line="240" w:lineRule="auto"/>
        <w:contextualSpacing/>
        <w:jc w:val="both"/>
        <w:rPr>
          <w:rFonts w:ascii="Times New Roman" w:eastAsia="Arial Unicode MS" w:hAnsi="Times New Roman" w:cs="Times New Roman"/>
          <w:b/>
          <w:color w:val="000000"/>
          <w:sz w:val="24"/>
          <w:szCs w:val="24"/>
          <w:lang w:eastAsia="ru-RU" w:bidi="ru-RU"/>
        </w:rPr>
      </w:pPr>
      <w:r w:rsidRPr="005819CC">
        <w:rPr>
          <w:rFonts w:ascii="Times New Roman" w:eastAsia="Arial Unicode MS" w:hAnsi="Times New Roman" w:cs="Times New Roman"/>
          <w:b/>
          <w:color w:val="000000"/>
          <w:sz w:val="24"/>
          <w:szCs w:val="24"/>
          <w:lang w:eastAsia="ru-RU" w:bidi="ru-RU"/>
        </w:rPr>
        <w:t>Грамматическая сторона речи</w:t>
      </w:r>
    </w:p>
    <w:p w:rsidR="008F1F8F" w:rsidRPr="005819CC" w:rsidRDefault="008F1F8F"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b/>
          <w:color w:val="000000"/>
          <w:sz w:val="24"/>
          <w:szCs w:val="24"/>
          <w:lang w:eastAsia="ru-RU" w:bidi="ru-RU"/>
        </w:rPr>
        <w:t>Английский язык</w:t>
      </w:r>
    </w:p>
    <w:p w:rsidR="00800D8C" w:rsidRPr="005819CC" w:rsidRDefault="00800D8C"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Распознавание и употребление в речи основных синтаксических конструкций в соответствии с коммуникативной задачей. Распознавание и употребление в речи коммуникативных типов предложений, как сложных (сложносочиненных, сложноподчиненных), так и простых. Распознавание и употребление в устной и письменной коммуникации различных частей речи. </w:t>
      </w:r>
      <w:r w:rsidRPr="005819CC">
        <w:rPr>
          <w:rFonts w:ascii="Times New Roman" w:eastAsia="Arial Unicode MS" w:hAnsi="Times New Roman" w:cs="Times New Roman"/>
          <w:i/>
          <w:color w:val="000000"/>
          <w:sz w:val="24"/>
          <w:szCs w:val="24"/>
          <w:lang w:eastAsia="ru-RU" w:bidi="ru-RU"/>
        </w:rPr>
        <w:t>Употребление</w:t>
      </w:r>
      <w:r w:rsidRPr="005819CC">
        <w:rPr>
          <w:rFonts w:ascii="Times New Roman" w:eastAsia="Arial Unicode MS" w:hAnsi="Times New Roman" w:cs="Times New Roman"/>
          <w:i/>
          <w:color w:val="000000"/>
          <w:sz w:val="24"/>
          <w:szCs w:val="24"/>
          <w:lang w:val="en-US" w:eastAsia="ru-RU" w:bidi="ru-RU"/>
        </w:rPr>
        <w:t xml:space="preserve"> </w:t>
      </w:r>
      <w:r w:rsidRPr="005819CC">
        <w:rPr>
          <w:rFonts w:ascii="Times New Roman" w:eastAsia="Arial Unicode MS" w:hAnsi="Times New Roman" w:cs="Times New Roman"/>
          <w:i/>
          <w:color w:val="000000"/>
          <w:sz w:val="24"/>
          <w:szCs w:val="24"/>
          <w:lang w:eastAsia="ru-RU" w:bidi="ru-RU"/>
        </w:rPr>
        <w:t>в</w:t>
      </w:r>
      <w:r w:rsidRPr="005819CC">
        <w:rPr>
          <w:rFonts w:ascii="Times New Roman" w:eastAsia="Arial Unicode MS" w:hAnsi="Times New Roman" w:cs="Times New Roman"/>
          <w:i/>
          <w:color w:val="000000"/>
          <w:sz w:val="24"/>
          <w:szCs w:val="24"/>
          <w:lang w:val="en-US" w:eastAsia="ru-RU" w:bidi="ru-RU"/>
        </w:rPr>
        <w:t xml:space="preserve"> </w:t>
      </w:r>
      <w:r w:rsidRPr="005819CC">
        <w:rPr>
          <w:rFonts w:ascii="Times New Roman" w:eastAsia="Arial Unicode MS" w:hAnsi="Times New Roman" w:cs="Times New Roman"/>
          <w:i/>
          <w:color w:val="000000"/>
          <w:sz w:val="24"/>
          <w:szCs w:val="24"/>
          <w:lang w:eastAsia="ru-RU" w:bidi="ru-RU"/>
        </w:rPr>
        <w:t>речи</w:t>
      </w:r>
      <w:r w:rsidRPr="005819CC">
        <w:rPr>
          <w:rFonts w:ascii="Times New Roman" w:eastAsia="Arial Unicode MS" w:hAnsi="Times New Roman" w:cs="Times New Roman"/>
          <w:i/>
          <w:color w:val="000000"/>
          <w:sz w:val="24"/>
          <w:szCs w:val="24"/>
          <w:lang w:val="en-US" w:eastAsia="ru-RU" w:bidi="ru-RU"/>
        </w:rPr>
        <w:t xml:space="preserve"> </w:t>
      </w:r>
      <w:r w:rsidRPr="005819CC">
        <w:rPr>
          <w:rFonts w:ascii="Times New Roman" w:eastAsia="Arial Unicode MS" w:hAnsi="Times New Roman" w:cs="Times New Roman"/>
          <w:i/>
          <w:color w:val="000000"/>
          <w:sz w:val="24"/>
          <w:szCs w:val="24"/>
          <w:lang w:eastAsia="ru-RU" w:bidi="ru-RU"/>
        </w:rPr>
        <w:t>эмфатических</w:t>
      </w:r>
      <w:r w:rsidRPr="005819CC">
        <w:rPr>
          <w:rFonts w:ascii="Times New Roman" w:eastAsia="Arial Unicode MS" w:hAnsi="Times New Roman" w:cs="Times New Roman"/>
          <w:i/>
          <w:color w:val="000000"/>
          <w:sz w:val="24"/>
          <w:szCs w:val="24"/>
          <w:lang w:val="en-US" w:eastAsia="ru-RU" w:bidi="ru-RU"/>
        </w:rPr>
        <w:t xml:space="preserve"> </w:t>
      </w:r>
      <w:r w:rsidRPr="005819CC">
        <w:rPr>
          <w:rFonts w:ascii="Times New Roman" w:eastAsia="Arial Unicode MS" w:hAnsi="Times New Roman" w:cs="Times New Roman"/>
          <w:i/>
          <w:color w:val="000000"/>
          <w:sz w:val="24"/>
          <w:szCs w:val="24"/>
          <w:lang w:eastAsia="ru-RU" w:bidi="ru-RU"/>
        </w:rPr>
        <w:t>конструкций</w:t>
      </w:r>
      <w:r w:rsidRPr="005819CC">
        <w:rPr>
          <w:rFonts w:ascii="Times New Roman" w:eastAsia="Arial Unicode MS" w:hAnsi="Times New Roman" w:cs="Times New Roman"/>
          <w:i/>
          <w:color w:val="000000"/>
          <w:sz w:val="24"/>
          <w:szCs w:val="24"/>
          <w:lang w:val="en-US" w:eastAsia="ru-RU" w:bidi="ru-RU"/>
        </w:rPr>
        <w:t xml:space="preserve"> (</w:t>
      </w:r>
      <w:r w:rsidRPr="005819CC">
        <w:rPr>
          <w:rFonts w:ascii="Times New Roman" w:eastAsia="Arial Unicode MS" w:hAnsi="Times New Roman" w:cs="Times New Roman"/>
          <w:i/>
          <w:color w:val="000000"/>
          <w:sz w:val="24"/>
          <w:szCs w:val="24"/>
          <w:lang w:eastAsia="ru-RU" w:bidi="ru-RU"/>
        </w:rPr>
        <w:t>например</w:t>
      </w:r>
      <w:r w:rsidRPr="005819CC">
        <w:rPr>
          <w:rFonts w:ascii="Times New Roman" w:eastAsia="Arial Unicode MS" w:hAnsi="Times New Roman" w:cs="Times New Roman"/>
          <w:i/>
          <w:color w:val="000000"/>
          <w:sz w:val="24"/>
          <w:szCs w:val="24"/>
          <w:lang w:val="en-US" w:eastAsia="ru-RU" w:bidi="ru-RU"/>
        </w:rPr>
        <w:t xml:space="preserve">, „It’s him who took the money”, “It’s time you talked to her”). </w:t>
      </w:r>
      <w:r w:rsidRPr="005819CC">
        <w:rPr>
          <w:rFonts w:ascii="Times New Roman" w:eastAsia="Arial Unicode MS" w:hAnsi="Times New Roman" w:cs="Times New Roman"/>
          <w:i/>
          <w:color w:val="000000"/>
          <w:sz w:val="24"/>
          <w:szCs w:val="24"/>
          <w:lang w:eastAsia="ru-RU" w:bidi="ru-RU"/>
        </w:rPr>
        <w:t>Употребление в речи предложений с конструкциями … as; not so … as; either … or; neither … nor.</w:t>
      </w:r>
      <w:r w:rsidR="00647094" w:rsidRPr="005819CC">
        <w:rPr>
          <w:rFonts w:ascii="Times New Roman" w:eastAsia="Arial Unicode MS" w:hAnsi="Times New Roman" w:cs="Times New Roman"/>
          <w:color w:val="000000"/>
          <w:sz w:val="24"/>
          <w:szCs w:val="24"/>
          <w:lang w:eastAsia="ru-RU" w:bidi="ru-RU"/>
        </w:rPr>
        <w:t xml:space="preserve"> </w:t>
      </w:r>
    </w:p>
    <w:p w:rsidR="00800D8C" w:rsidRPr="005819CC" w:rsidRDefault="00800D8C" w:rsidP="005819CC">
      <w:pPr>
        <w:spacing w:after="0" w:line="240" w:lineRule="auto"/>
        <w:contextualSpacing/>
        <w:jc w:val="both"/>
        <w:rPr>
          <w:rFonts w:ascii="Times New Roman" w:eastAsia="Arial Unicode MS" w:hAnsi="Times New Roman" w:cs="Times New Roman"/>
          <w:b/>
          <w:color w:val="000000"/>
          <w:sz w:val="24"/>
          <w:szCs w:val="24"/>
          <w:lang w:eastAsia="ru-RU" w:bidi="ru-RU"/>
        </w:rPr>
      </w:pPr>
      <w:r w:rsidRPr="005819CC">
        <w:rPr>
          <w:rFonts w:ascii="Times New Roman" w:eastAsia="Arial Unicode MS" w:hAnsi="Times New Roman" w:cs="Times New Roman"/>
          <w:b/>
          <w:color w:val="000000"/>
          <w:sz w:val="24"/>
          <w:szCs w:val="24"/>
          <w:lang w:eastAsia="ru-RU" w:bidi="ru-RU"/>
        </w:rPr>
        <w:t>Лексическая сторона речи</w:t>
      </w:r>
    </w:p>
    <w:p w:rsidR="008F1F8F" w:rsidRPr="005819CC" w:rsidRDefault="008F1F8F"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b/>
          <w:color w:val="000000"/>
          <w:sz w:val="24"/>
          <w:szCs w:val="24"/>
          <w:lang w:eastAsia="ru-RU" w:bidi="ru-RU"/>
        </w:rPr>
        <w:t>Английский язык</w:t>
      </w:r>
    </w:p>
    <w:p w:rsidR="00800D8C" w:rsidRPr="005819CC" w:rsidRDefault="00800D8C" w:rsidP="005819CC">
      <w:pPr>
        <w:spacing w:after="0" w:line="240" w:lineRule="auto"/>
        <w:contextualSpacing/>
        <w:jc w:val="both"/>
        <w:rPr>
          <w:rFonts w:ascii="Times New Roman" w:eastAsia="Arial Unicode MS" w:hAnsi="Times New Roman" w:cs="Times New Roman"/>
          <w:i/>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Распознавание и употребление в речи лексических единиц в рамках тем, включенных в раздел «Предметное содержание речи», в том числе в ситуациях формального и неформального общения. Распознавание и употребление в речи наиболее распространенных устойчивых словосочетаний, оценочной лексики, реплик-клише речевого этикета. Распознавание и употребление в речи наиболее распространенных фразовых глаголов </w:t>
      </w:r>
      <w:r w:rsidRPr="005819CC">
        <w:rPr>
          <w:rFonts w:ascii="Times New Roman" w:eastAsia="Arial Unicode MS" w:hAnsi="Times New Roman" w:cs="Times New Roman"/>
          <w:i/>
          <w:color w:val="000000"/>
          <w:sz w:val="24"/>
          <w:szCs w:val="24"/>
          <w:lang w:eastAsia="ru-RU" w:bidi="ru-RU"/>
        </w:rPr>
        <w:t>(</w:t>
      </w:r>
      <w:r w:rsidRPr="005819CC">
        <w:rPr>
          <w:rFonts w:ascii="Times New Roman" w:eastAsia="Arial Unicode MS" w:hAnsi="Times New Roman" w:cs="Times New Roman"/>
          <w:i/>
          <w:color w:val="000000"/>
          <w:sz w:val="24"/>
          <w:szCs w:val="24"/>
          <w:lang w:val="en-US" w:eastAsia="ru-RU" w:bidi="ru-RU"/>
        </w:rPr>
        <w:t>look</w:t>
      </w:r>
      <w:r w:rsidRPr="005819CC">
        <w:rPr>
          <w:rFonts w:ascii="Times New Roman" w:eastAsia="Arial Unicode MS" w:hAnsi="Times New Roman" w:cs="Times New Roman"/>
          <w:i/>
          <w:color w:val="000000"/>
          <w:sz w:val="24"/>
          <w:szCs w:val="24"/>
          <w:lang w:eastAsia="ru-RU" w:bidi="ru-RU"/>
        </w:rPr>
        <w:t xml:space="preserve"> </w:t>
      </w:r>
      <w:r w:rsidRPr="005819CC">
        <w:rPr>
          <w:rFonts w:ascii="Times New Roman" w:eastAsia="Arial Unicode MS" w:hAnsi="Times New Roman" w:cs="Times New Roman"/>
          <w:i/>
          <w:color w:val="000000"/>
          <w:sz w:val="24"/>
          <w:szCs w:val="24"/>
          <w:lang w:val="en-US" w:eastAsia="ru-RU" w:bidi="ru-RU"/>
        </w:rPr>
        <w:t>after</w:t>
      </w:r>
      <w:r w:rsidRPr="005819CC">
        <w:rPr>
          <w:rFonts w:ascii="Times New Roman" w:eastAsia="Arial Unicode MS" w:hAnsi="Times New Roman" w:cs="Times New Roman"/>
          <w:i/>
          <w:color w:val="000000"/>
          <w:sz w:val="24"/>
          <w:szCs w:val="24"/>
          <w:lang w:eastAsia="ru-RU" w:bidi="ru-RU"/>
        </w:rPr>
        <w:t xml:space="preserve">, </w:t>
      </w:r>
      <w:r w:rsidRPr="005819CC">
        <w:rPr>
          <w:rFonts w:ascii="Times New Roman" w:eastAsia="Arial Unicode MS" w:hAnsi="Times New Roman" w:cs="Times New Roman"/>
          <w:i/>
          <w:color w:val="000000"/>
          <w:sz w:val="24"/>
          <w:szCs w:val="24"/>
          <w:lang w:val="en-US" w:eastAsia="ru-RU" w:bidi="ru-RU"/>
        </w:rPr>
        <w:t>give</w:t>
      </w:r>
      <w:r w:rsidRPr="005819CC">
        <w:rPr>
          <w:rFonts w:ascii="Times New Roman" w:eastAsia="Arial Unicode MS" w:hAnsi="Times New Roman" w:cs="Times New Roman"/>
          <w:i/>
          <w:color w:val="000000"/>
          <w:sz w:val="24"/>
          <w:szCs w:val="24"/>
          <w:lang w:eastAsia="ru-RU" w:bidi="ru-RU"/>
        </w:rPr>
        <w:t xml:space="preserve"> </w:t>
      </w:r>
      <w:r w:rsidRPr="005819CC">
        <w:rPr>
          <w:rFonts w:ascii="Times New Roman" w:eastAsia="Arial Unicode MS" w:hAnsi="Times New Roman" w:cs="Times New Roman"/>
          <w:i/>
          <w:color w:val="000000"/>
          <w:sz w:val="24"/>
          <w:szCs w:val="24"/>
          <w:lang w:val="en-US" w:eastAsia="ru-RU" w:bidi="ru-RU"/>
        </w:rPr>
        <w:t>up</w:t>
      </w:r>
      <w:r w:rsidRPr="005819CC">
        <w:rPr>
          <w:rFonts w:ascii="Times New Roman" w:eastAsia="Arial Unicode MS" w:hAnsi="Times New Roman" w:cs="Times New Roman"/>
          <w:i/>
          <w:color w:val="000000"/>
          <w:sz w:val="24"/>
          <w:szCs w:val="24"/>
          <w:lang w:eastAsia="ru-RU" w:bidi="ru-RU"/>
        </w:rPr>
        <w:t xml:space="preserve">, </w:t>
      </w:r>
      <w:r w:rsidRPr="005819CC">
        <w:rPr>
          <w:rFonts w:ascii="Times New Roman" w:eastAsia="Arial Unicode MS" w:hAnsi="Times New Roman" w:cs="Times New Roman"/>
          <w:i/>
          <w:color w:val="000000"/>
          <w:sz w:val="24"/>
          <w:szCs w:val="24"/>
          <w:lang w:val="en-US" w:eastAsia="ru-RU" w:bidi="ru-RU"/>
        </w:rPr>
        <w:t>be</w:t>
      </w:r>
      <w:r w:rsidRPr="005819CC">
        <w:rPr>
          <w:rFonts w:ascii="Times New Roman" w:eastAsia="Arial Unicode MS" w:hAnsi="Times New Roman" w:cs="Times New Roman"/>
          <w:i/>
          <w:color w:val="000000"/>
          <w:sz w:val="24"/>
          <w:szCs w:val="24"/>
          <w:lang w:eastAsia="ru-RU" w:bidi="ru-RU"/>
        </w:rPr>
        <w:t xml:space="preserve"> </w:t>
      </w:r>
      <w:r w:rsidRPr="005819CC">
        <w:rPr>
          <w:rFonts w:ascii="Times New Roman" w:eastAsia="Arial Unicode MS" w:hAnsi="Times New Roman" w:cs="Times New Roman"/>
          <w:i/>
          <w:color w:val="000000"/>
          <w:sz w:val="24"/>
          <w:szCs w:val="24"/>
          <w:lang w:val="en-US" w:eastAsia="ru-RU" w:bidi="ru-RU"/>
        </w:rPr>
        <w:t>over</w:t>
      </w:r>
      <w:r w:rsidRPr="005819CC">
        <w:rPr>
          <w:rFonts w:ascii="Times New Roman" w:eastAsia="Arial Unicode MS" w:hAnsi="Times New Roman" w:cs="Times New Roman"/>
          <w:i/>
          <w:color w:val="000000"/>
          <w:sz w:val="24"/>
          <w:szCs w:val="24"/>
          <w:lang w:eastAsia="ru-RU" w:bidi="ru-RU"/>
        </w:rPr>
        <w:t xml:space="preserve">, </w:t>
      </w:r>
      <w:r w:rsidRPr="005819CC">
        <w:rPr>
          <w:rFonts w:ascii="Times New Roman" w:eastAsia="Arial Unicode MS" w:hAnsi="Times New Roman" w:cs="Times New Roman"/>
          <w:i/>
          <w:color w:val="000000"/>
          <w:sz w:val="24"/>
          <w:szCs w:val="24"/>
          <w:lang w:val="en-US" w:eastAsia="ru-RU" w:bidi="ru-RU"/>
        </w:rPr>
        <w:t>write</w:t>
      </w:r>
      <w:r w:rsidRPr="005819CC">
        <w:rPr>
          <w:rFonts w:ascii="Times New Roman" w:eastAsia="Arial Unicode MS" w:hAnsi="Times New Roman" w:cs="Times New Roman"/>
          <w:i/>
          <w:color w:val="000000"/>
          <w:sz w:val="24"/>
          <w:szCs w:val="24"/>
          <w:lang w:eastAsia="ru-RU" w:bidi="ru-RU"/>
        </w:rPr>
        <w:t xml:space="preserve"> </w:t>
      </w:r>
      <w:r w:rsidRPr="005819CC">
        <w:rPr>
          <w:rFonts w:ascii="Times New Roman" w:eastAsia="Arial Unicode MS" w:hAnsi="Times New Roman" w:cs="Times New Roman"/>
          <w:i/>
          <w:color w:val="000000"/>
          <w:sz w:val="24"/>
          <w:szCs w:val="24"/>
          <w:lang w:val="en-US" w:eastAsia="ru-RU" w:bidi="ru-RU"/>
        </w:rPr>
        <w:t>down</w:t>
      </w:r>
      <w:r w:rsidRPr="005819CC">
        <w:rPr>
          <w:rFonts w:ascii="Times New Roman" w:eastAsia="Arial Unicode MS" w:hAnsi="Times New Roman" w:cs="Times New Roman"/>
          <w:i/>
          <w:color w:val="000000"/>
          <w:sz w:val="24"/>
          <w:szCs w:val="24"/>
          <w:lang w:eastAsia="ru-RU" w:bidi="ru-RU"/>
        </w:rPr>
        <w:t xml:space="preserve"> </w:t>
      </w:r>
      <w:r w:rsidRPr="005819CC">
        <w:rPr>
          <w:rFonts w:ascii="Times New Roman" w:eastAsia="Arial Unicode MS" w:hAnsi="Times New Roman" w:cs="Times New Roman"/>
          <w:i/>
          <w:color w:val="000000"/>
          <w:sz w:val="24"/>
          <w:szCs w:val="24"/>
          <w:lang w:val="en-US" w:eastAsia="ru-RU" w:bidi="ru-RU"/>
        </w:rPr>
        <w:t>get</w:t>
      </w:r>
      <w:r w:rsidRPr="005819CC">
        <w:rPr>
          <w:rFonts w:ascii="Times New Roman" w:eastAsia="Arial Unicode MS" w:hAnsi="Times New Roman" w:cs="Times New Roman"/>
          <w:i/>
          <w:color w:val="000000"/>
          <w:sz w:val="24"/>
          <w:szCs w:val="24"/>
          <w:lang w:eastAsia="ru-RU" w:bidi="ru-RU"/>
        </w:rPr>
        <w:t xml:space="preserve"> </w:t>
      </w:r>
      <w:r w:rsidRPr="005819CC">
        <w:rPr>
          <w:rFonts w:ascii="Times New Roman" w:eastAsia="Arial Unicode MS" w:hAnsi="Times New Roman" w:cs="Times New Roman"/>
          <w:i/>
          <w:color w:val="000000"/>
          <w:sz w:val="24"/>
          <w:szCs w:val="24"/>
          <w:lang w:val="en-US" w:eastAsia="ru-RU" w:bidi="ru-RU"/>
        </w:rPr>
        <w:t>on</w:t>
      </w:r>
      <w:r w:rsidRPr="005819CC">
        <w:rPr>
          <w:rFonts w:ascii="Times New Roman" w:eastAsia="Arial Unicode MS" w:hAnsi="Times New Roman" w:cs="Times New Roman"/>
          <w:i/>
          <w:color w:val="000000"/>
          <w:sz w:val="24"/>
          <w:szCs w:val="24"/>
          <w:lang w:eastAsia="ru-RU" w:bidi="ru-RU"/>
        </w:rPr>
        <w:t>).</w:t>
      </w:r>
      <w:r w:rsidRPr="005819CC">
        <w:rPr>
          <w:rFonts w:ascii="Times New Roman" w:eastAsia="Arial Unicode MS" w:hAnsi="Times New Roman" w:cs="Times New Roman"/>
          <w:color w:val="000000"/>
          <w:sz w:val="24"/>
          <w:szCs w:val="24"/>
          <w:lang w:eastAsia="ru-RU" w:bidi="ru-RU"/>
        </w:rPr>
        <w:t xml:space="preserve"> Определение части речи по аффиксу.</w:t>
      </w:r>
      <w:r w:rsidRPr="005819CC">
        <w:rPr>
          <w:rFonts w:ascii="Times New Roman" w:eastAsia="Arial Unicode MS" w:hAnsi="Times New Roman" w:cs="Times New Roman"/>
          <w:i/>
          <w:color w:val="000000"/>
          <w:sz w:val="24"/>
          <w:szCs w:val="24"/>
          <w:lang w:eastAsia="ru-RU" w:bidi="ru-RU"/>
        </w:rPr>
        <w:t xml:space="preserve"> </w:t>
      </w:r>
      <w:r w:rsidRPr="005819CC">
        <w:rPr>
          <w:rFonts w:ascii="Times New Roman" w:eastAsia="Arial Unicode MS" w:hAnsi="Times New Roman" w:cs="Times New Roman"/>
          <w:color w:val="000000"/>
          <w:sz w:val="24"/>
          <w:szCs w:val="24"/>
          <w:lang w:eastAsia="ru-RU" w:bidi="ru-RU"/>
        </w:rPr>
        <w:t xml:space="preserve">Распознавание и употребление в речи различных средств связи для обеспечения целостности высказывания. </w:t>
      </w:r>
      <w:r w:rsidRPr="005819CC">
        <w:rPr>
          <w:rFonts w:ascii="Times New Roman" w:eastAsia="Arial Unicode MS" w:hAnsi="Times New Roman" w:cs="Times New Roman"/>
          <w:i/>
          <w:color w:val="000000"/>
          <w:sz w:val="24"/>
          <w:szCs w:val="24"/>
          <w:lang w:eastAsia="ru-RU" w:bidi="ru-RU"/>
        </w:rPr>
        <w:t xml:space="preserve">Распознавание и использование в речи устойчивых выражений и фраз (collocations – </w:t>
      </w:r>
      <w:r w:rsidRPr="005819CC">
        <w:rPr>
          <w:rFonts w:ascii="Times New Roman" w:eastAsia="Arial Unicode MS" w:hAnsi="Times New Roman" w:cs="Times New Roman"/>
          <w:i/>
          <w:color w:val="000000"/>
          <w:sz w:val="24"/>
          <w:szCs w:val="24"/>
          <w:lang w:val="en-US" w:eastAsia="ru-RU" w:bidi="ru-RU"/>
        </w:rPr>
        <w:t>get</w:t>
      </w:r>
      <w:r w:rsidRPr="005819CC">
        <w:rPr>
          <w:rFonts w:ascii="Times New Roman" w:eastAsia="Arial Unicode MS" w:hAnsi="Times New Roman" w:cs="Times New Roman"/>
          <w:i/>
          <w:color w:val="000000"/>
          <w:sz w:val="24"/>
          <w:szCs w:val="24"/>
          <w:lang w:eastAsia="ru-RU" w:bidi="ru-RU"/>
        </w:rPr>
        <w:t xml:space="preserve"> </w:t>
      </w:r>
      <w:r w:rsidRPr="005819CC">
        <w:rPr>
          <w:rFonts w:ascii="Times New Roman" w:eastAsia="Arial Unicode MS" w:hAnsi="Times New Roman" w:cs="Times New Roman"/>
          <w:i/>
          <w:color w:val="000000"/>
          <w:sz w:val="24"/>
          <w:szCs w:val="24"/>
          <w:lang w:val="en-US" w:eastAsia="ru-RU" w:bidi="ru-RU"/>
        </w:rPr>
        <w:t>to</w:t>
      </w:r>
      <w:r w:rsidRPr="005819CC">
        <w:rPr>
          <w:rFonts w:ascii="Times New Roman" w:eastAsia="Arial Unicode MS" w:hAnsi="Times New Roman" w:cs="Times New Roman"/>
          <w:i/>
          <w:color w:val="000000"/>
          <w:sz w:val="24"/>
          <w:szCs w:val="24"/>
          <w:lang w:eastAsia="ru-RU" w:bidi="ru-RU"/>
        </w:rPr>
        <w:t xml:space="preserve"> </w:t>
      </w:r>
      <w:r w:rsidRPr="005819CC">
        <w:rPr>
          <w:rFonts w:ascii="Times New Roman" w:eastAsia="Arial Unicode MS" w:hAnsi="Times New Roman" w:cs="Times New Roman"/>
          <w:i/>
          <w:color w:val="000000"/>
          <w:sz w:val="24"/>
          <w:szCs w:val="24"/>
          <w:lang w:val="en-US" w:eastAsia="ru-RU" w:bidi="ru-RU"/>
        </w:rPr>
        <w:t>know</w:t>
      </w:r>
      <w:r w:rsidRPr="005819CC">
        <w:rPr>
          <w:rFonts w:ascii="Times New Roman" w:eastAsia="Arial Unicode MS" w:hAnsi="Times New Roman" w:cs="Times New Roman"/>
          <w:i/>
          <w:color w:val="000000"/>
          <w:sz w:val="24"/>
          <w:szCs w:val="24"/>
          <w:lang w:eastAsia="ru-RU" w:bidi="ru-RU"/>
        </w:rPr>
        <w:t xml:space="preserve"> </w:t>
      </w:r>
      <w:r w:rsidRPr="005819CC">
        <w:rPr>
          <w:rFonts w:ascii="Times New Roman" w:eastAsia="Arial Unicode MS" w:hAnsi="Times New Roman" w:cs="Times New Roman"/>
          <w:i/>
          <w:color w:val="000000"/>
          <w:sz w:val="24"/>
          <w:szCs w:val="24"/>
          <w:lang w:val="en-US" w:eastAsia="ru-RU" w:bidi="ru-RU"/>
        </w:rPr>
        <w:t>somebody</w:t>
      </w:r>
      <w:r w:rsidRPr="005819CC">
        <w:rPr>
          <w:rFonts w:ascii="Times New Roman" w:eastAsia="Arial Unicode MS" w:hAnsi="Times New Roman" w:cs="Times New Roman"/>
          <w:i/>
          <w:color w:val="000000"/>
          <w:sz w:val="24"/>
          <w:szCs w:val="24"/>
          <w:lang w:eastAsia="ru-RU" w:bidi="ru-RU"/>
        </w:rPr>
        <w:t xml:space="preserve">, </w:t>
      </w:r>
      <w:r w:rsidRPr="005819CC">
        <w:rPr>
          <w:rFonts w:ascii="Times New Roman" w:eastAsia="Arial Unicode MS" w:hAnsi="Times New Roman" w:cs="Times New Roman"/>
          <w:i/>
          <w:color w:val="000000"/>
          <w:sz w:val="24"/>
          <w:szCs w:val="24"/>
          <w:lang w:val="en-US" w:eastAsia="ru-RU" w:bidi="ru-RU"/>
        </w:rPr>
        <w:t>keep</w:t>
      </w:r>
      <w:r w:rsidRPr="005819CC">
        <w:rPr>
          <w:rFonts w:ascii="Times New Roman" w:eastAsia="Arial Unicode MS" w:hAnsi="Times New Roman" w:cs="Times New Roman"/>
          <w:i/>
          <w:color w:val="000000"/>
          <w:sz w:val="24"/>
          <w:szCs w:val="24"/>
          <w:lang w:eastAsia="ru-RU" w:bidi="ru-RU"/>
        </w:rPr>
        <w:t xml:space="preserve"> </w:t>
      </w:r>
      <w:r w:rsidRPr="005819CC">
        <w:rPr>
          <w:rFonts w:ascii="Times New Roman" w:eastAsia="Arial Unicode MS" w:hAnsi="Times New Roman" w:cs="Times New Roman"/>
          <w:i/>
          <w:color w:val="000000"/>
          <w:sz w:val="24"/>
          <w:szCs w:val="24"/>
          <w:lang w:val="en-US" w:eastAsia="ru-RU" w:bidi="ru-RU"/>
        </w:rPr>
        <w:t>in</w:t>
      </w:r>
      <w:r w:rsidRPr="005819CC">
        <w:rPr>
          <w:rFonts w:ascii="Times New Roman" w:eastAsia="Arial Unicode MS" w:hAnsi="Times New Roman" w:cs="Times New Roman"/>
          <w:i/>
          <w:color w:val="000000"/>
          <w:sz w:val="24"/>
          <w:szCs w:val="24"/>
          <w:lang w:eastAsia="ru-RU" w:bidi="ru-RU"/>
        </w:rPr>
        <w:t xml:space="preserve"> </w:t>
      </w:r>
      <w:r w:rsidRPr="005819CC">
        <w:rPr>
          <w:rFonts w:ascii="Times New Roman" w:eastAsia="Arial Unicode MS" w:hAnsi="Times New Roman" w:cs="Times New Roman"/>
          <w:i/>
          <w:color w:val="000000"/>
          <w:sz w:val="24"/>
          <w:szCs w:val="24"/>
          <w:lang w:val="en-US" w:eastAsia="ru-RU" w:bidi="ru-RU"/>
        </w:rPr>
        <w:t>touch</w:t>
      </w:r>
      <w:r w:rsidRPr="005819CC">
        <w:rPr>
          <w:rFonts w:ascii="Times New Roman" w:eastAsia="Arial Unicode MS" w:hAnsi="Times New Roman" w:cs="Times New Roman"/>
          <w:i/>
          <w:color w:val="000000"/>
          <w:sz w:val="24"/>
          <w:szCs w:val="24"/>
          <w:lang w:eastAsia="ru-RU" w:bidi="ru-RU"/>
        </w:rPr>
        <w:t xml:space="preserve"> </w:t>
      </w:r>
      <w:r w:rsidRPr="005819CC">
        <w:rPr>
          <w:rFonts w:ascii="Times New Roman" w:eastAsia="Arial Unicode MS" w:hAnsi="Times New Roman" w:cs="Times New Roman"/>
          <w:i/>
          <w:color w:val="000000"/>
          <w:sz w:val="24"/>
          <w:szCs w:val="24"/>
          <w:lang w:val="en-US" w:eastAsia="ru-RU" w:bidi="ru-RU"/>
        </w:rPr>
        <w:t>with</w:t>
      </w:r>
      <w:r w:rsidRPr="005819CC">
        <w:rPr>
          <w:rFonts w:ascii="Times New Roman" w:eastAsia="Arial Unicode MS" w:hAnsi="Times New Roman" w:cs="Times New Roman"/>
          <w:i/>
          <w:color w:val="000000"/>
          <w:sz w:val="24"/>
          <w:szCs w:val="24"/>
          <w:lang w:eastAsia="ru-RU" w:bidi="ru-RU"/>
        </w:rPr>
        <w:t xml:space="preserve"> </w:t>
      </w:r>
      <w:r w:rsidRPr="005819CC">
        <w:rPr>
          <w:rFonts w:ascii="Times New Roman" w:eastAsia="Arial Unicode MS" w:hAnsi="Times New Roman" w:cs="Times New Roman"/>
          <w:i/>
          <w:color w:val="000000"/>
          <w:sz w:val="24"/>
          <w:szCs w:val="24"/>
          <w:lang w:val="en-US" w:eastAsia="ru-RU" w:bidi="ru-RU"/>
        </w:rPr>
        <w:t>somebody</w:t>
      </w:r>
      <w:r w:rsidRPr="005819CC">
        <w:rPr>
          <w:rFonts w:ascii="Times New Roman" w:eastAsia="Arial Unicode MS" w:hAnsi="Times New Roman" w:cs="Times New Roman"/>
          <w:i/>
          <w:color w:val="000000"/>
          <w:sz w:val="24"/>
          <w:szCs w:val="24"/>
          <w:lang w:eastAsia="ru-RU" w:bidi="ru-RU"/>
        </w:rPr>
        <w:t xml:space="preserve">, </w:t>
      </w:r>
      <w:r w:rsidRPr="005819CC">
        <w:rPr>
          <w:rFonts w:ascii="Times New Roman" w:eastAsia="Arial Unicode MS" w:hAnsi="Times New Roman" w:cs="Times New Roman"/>
          <w:i/>
          <w:color w:val="000000"/>
          <w:sz w:val="24"/>
          <w:szCs w:val="24"/>
          <w:lang w:val="en-US" w:eastAsia="ru-RU" w:bidi="ru-RU"/>
        </w:rPr>
        <w:t>look</w:t>
      </w:r>
      <w:r w:rsidRPr="005819CC">
        <w:rPr>
          <w:rFonts w:ascii="Times New Roman" w:eastAsia="Arial Unicode MS" w:hAnsi="Times New Roman" w:cs="Times New Roman"/>
          <w:i/>
          <w:color w:val="000000"/>
          <w:sz w:val="24"/>
          <w:szCs w:val="24"/>
          <w:lang w:eastAsia="ru-RU" w:bidi="ru-RU"/>
        </w:rPr>
        <w:t xml:space="preserve"> </w:t>
      </w:r>
      <w:r w:rsidRPr="005819CC">
        <w:rPr>
          <w:rFonts w:ascii="Times New Roman" w:eastAsia="Arial Unicode MS" w:hAnsi="Times New Roman" w:cs="Times New Roman"/>
          <w:i/>
          <w:color w:val="000000"/>
          <w:sz w:val="24"/>
          <w:szCs w:val="24"/>
          <w:lang w:val="en-US" w:eastAsia="ru-RU" w:bidi="ru-RU"/>
        </w:rPr>
        <w:t>forward</w:t>
      </w:r>
      <w:r w:rsidRPr="005819CC">
        <w:rPr>
          <w:rFonts w:ascii="Times New Roman" w:eastAsia="Arial Unicode MS" w:hAnsi="Times New Roman" w:cs="Times New Roman"/>
          <w:i/>
          <w:color w:val="000000"/>
          <w:sz w:val="24"/>
          <w:szCs w:val="24"/>
          <w:lang w:eastAsia="ru-RU" w:bidi="ru-RU"/>
        </w:rPr>
        <w:t xml:space="preserve"> </w:t>
      </w:r>
      <w:r w:rsidRPr="005819CC">
        <w:rPr>
          <w:rFonts w:ascii="Times New Roman" w:eastAsia="Arial Unicode MS" w:hAnsi="Times New Roman" w:cs="Times New Roman"/>
          <w:i/>
          <w:color w:val="000000"/>
          <w:sz w:val="24"/>
          <w:szCs w:val="24"/>
          <w:lang w:val="en-US" w:eastAsia="ru-RU" w:bidi="ru-RU"/>
        </w:rPr>
        <w:t>to</w:t>
      </w:r>
      <w:r w:rsidRPr="005819CC">
        <w:rPr>
          <w:rFonts w:ascii="Times New Roman" w:eastAsia="Arial Unicode MS" w:hAnsi="Times New Roman" w:cs="Times New Roman"/>
          <w:i/>
          <w:color w:val="000000"/>
          <w:sz w:val="24"/>
          <w:szCs w:val="24"/>
          <w:lang w:eastAsia="ru-RU" w:bidi="ru-RU"/>
        </w:rPr>
        <w:t xml:space="preserve"> </w:t>
      </w:r>
      <w:r w:rsidRPr="005819CC">
        <w:rPr>
          <w:rFonts w:ascii="Times New Roman" w:eastAsia="Arial Unicode MS" w:hAnsi="Times New Roman" w:cs="Times New Roman"/>
          <w:i/>
          <w:color w:val="000000"/>
          <w:sz w:val="24"/>
          <w:szCs w:val="24"/>
          <w:lang w:val="en-US" w:eastAsia="ru-RU" w:bidi="ru-RU"/>
        </w:rPr>
        <w:t>doing</w:t>
      </w:r>
      <w:r w:rsidRPr="005819CC">
        <w:rPr>
          <w:rFonts w:ascii="Times New Roman" w:eastAsia="Arial Unicode MS" w:hAnsi="Times New Roman" w:cs="Times New Roman"/>
          <w:i/>
          <w:color w:val="000000"/>
          <w:sz w:val="24"/>
          <w:szCs w:val="24"/>
          <w:lang w:eastAsia="ru-RU" w:bidi="ru-RU"/>
        </w:rPr>
        <w:t xml:space="preserve"> </w:t>
      </w:r>
      <w:r w:rsidRPr="005819CC">
        <w:rPr>
          <w:rFonts w:ascii="Times New Roman" w:eastAsia="Arial Unicode MS" w:hAnsi="Times New Roman" w:cs="Times New Roman"/>
          <w:i/>
          <w:color w:val="000000"/>
          <w:sz w:val="24"/>
          <w:szCs w:val="24"/>
          <w:lang w:val="en-US" w:eastAsia="ru-RU" w:bidi="ru-RU"/>
        </w:rPr>
        <w:t>something</w:t>
      </w:r>
      <w:r w:rsidRPr="005819CC">
        <w:rPr>
          <w:rFonts w:ascii="Times New Roman" w:eastAsia="Arial Unicode MS" w:hAnsi="Times New Roman" w:cs="Times New Roman"/>
          <w:i/>
          <w:color w:val="000000"/>
          <w:sz w:val="24"/>
          <w:szCs w:val="24"/>
          <w:lang w:eastAsia="ru-RU" w:bidi="ru-RU"/>
        </w:rPr>
        <w:t xml:space="preserve">) в рамках тем, включенных в раздел «Предметное содержание речи». </w:t>
      </w:r>
    </w:p>
    <w:p w:rsidR="00800D8C" w:rsidRPr="005819CC" w:rsidRDefault="00800D8C"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b/>
          <w:color w:val="000000"/>
          <w:sz w:val="24"/>
          <w:szCs w:val="24"/>
          <w:lang w:eastAsia="ru-RU" w:bidi="ru-RU"/>
        </w:rPr>
        <w:t>Предметное содержание речи</w:t>
      </w:r>
    </w:p>
    <w:p w:rsidR="00800D8C" w:rsidRPr="005819CC" w:rsidRDefault="00800D8C"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b/>
          <w:color w:val="000000"/>
          <w:sz w:val="24"/>
          <w:szCs w:val="24"/>
          <w:lang w:eastAsia="ru-RU" w:bidi="ru-RU"/>
        </w:rPr>
        <w:t>Повседневная жизнь</w:t>
      </w:r>
    </w:p>
    <w:p w:rsidR="00800D8C" w:rsidRPr="005819CC" w:rsidRDefault="00800D8C"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Домашние обязанности. Покупки. Общение в семье и в школе. Семейные традиции. Общение с друзьями и знакомыми. Переписка с друзьями.  </w:t>
      </w:r>
    </w:p>
    <w:p w:rsidR="00800D8C" w:rsidRPr="005819CC" w:rsidRDefault="00800D8C"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b/>
          <w:color w:val="000000"/>
          <w:sz w:val="24"/>
          <w:szCs w:val="24"/>
          <w:lang w:eastAsia="ru-RU" w:bidi="ru-RU"/>
        </w:rPr>
        <w:t>Здоровье</w:t>
      </w:r>
    </w:p>
    <w:p w:rsidR="00800D8C" w:rsidRPr="005819CC" w:rsidRDefault="00800D8C"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Посещение  врача. Здоровый образ жизни. </w:t>
      </w:r>
    </w:p>
    <w:p w:rsidR="00800D8C" w:rsidRPr="005819CC" w:rsidRDefault="00800D8C"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b/>
          <w:color w:val="000000"/>
          <w:sz w:val="24"/>
          <w:szCs w:val="24"/>
          <w:lang w:eastAsia="ru-RU" w:bidi="ru-RU"/>
        </w:rPr>
        <w:t>Спорт</w:t>
      </w:r>
    </w:p>
    <w:p w:rsidR="00800D8C" w:rsidRPr="005819CC" w:rsidRDefault="00800D8C"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Активный отдых. Экстремальные виды спорта. </w:t>
      </w:r>
    </w:p>
    <w:p w:rsidR="00800D8C" w:rsidRPr="005819CC" w:rsidRDefault="00800D8C"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b/>
          <w:color w:val="000000"/>
          <w:sz w:val="24"/>
          <w:szCs w:val="24"/>
          <w:lang w:eastAsia="ru-RU" w:bidi="ru-RU"/>
        </w:rPr>
        <w:t>Городская и сельская жизнь</w:t>
      </w:r>
    </w:p>
    <w:p w:rsidR="00800D8C" w:rsidRPr="005819CC" w:rsidRDefault="00800D8C"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Особенности городской и сельской жизни в России и странах изучаемого языка. Городская инфраструктура. Сельское хозяйство. </w:t>
      </w:r>
    </w:p>
    <w:p w:rsidR="00800D8C" w:rsidRPr="005819CC" w:rsidRDefault="00800D8C"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b/>
          <w:color w:val="000000"/>
          <w:sz w:val="24"/>
          <w:szCs w:val="24"/>
          <w:lang w:eastAsia="ru-RU" w:bidi="ru-RU"/>
        </w:rPr>
        <w:t>Научно-технический прогресс</w:t>
      </w:r>
    </w:p>
    <w:p w:rsidR="00800D8C" w:rsidRPr="005819CC" w:rsidRDefault="00800D8C"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Прогресс в науке. Космос. Новые информационные технологии. </w:t>
      </w:r>
    </w:p>
    <w:p w:rsidR="00800D8C" w:rsidRPr="005819CC" w:rsidRDefault="00800D8C"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b/>
          <w:color w:val="000000"/>
          <w:sz w:val="24"/>
          <w:szCs w:val="24"/>
          <w:lang w:eastAsia="ru-RU" w:bidi="ru-RU"/>
        </w:rPr>
        <w:t>Природа и экология</w:t>
      </w:r>
    </w:p>
    <w:p w:rsidR="00800D8C" w:rsidRPr="005819CC" w:rsidRDefault="00800D8C"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Природные ресурсы. Возобновляемые источники энергии. Изменение климата и глобальное потепление. Знаменитые природные заповедники России и мира. </w:t>
      </w:r>
    </w:p>
    <w:p w:rsidR="00800D8C" w:rsidRPr="005819CC" w:rsidRDefault="00800D8C"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b/>
          <w:color w:val="000000"/>
          <w:sz w:val="24"/>
          <w:szCs w:val="24"/>
          <w:lang w:eastAsia="ru-RU" w:bidi="ru-RU"/>
        </w:rPr>
        <w:t>Современная молодежь</w:t>
      </w:r>
    </w:p>
    <w:p w:rsidR="00800D8C" w:rsidRPr="005819CC" w:rsidRDefault="00800D8C"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Увлечения и интересы. Связь с предыдущими поколениями. Образовательные поездки. </w:t>
      </w:r>
    </w:p>
    <w:p w:rsidR="00800D8C" w:rsidRPr="005819CC" w:rsidRDefault="00800D8C"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b/>
          <w:color w:val="000000"/>
          <w:sz w:val="24"/>
          <w:szCs w:val="24"/>
          <w:lang w:eastAsia="ru-RU" w:bidi="ru-RU"/>
        </w:rPr>
        <w:t>Профессии</w:t>
      </w:r>
    </w:p>
    <w:p w:rsidR="00800D8C" w:rsidRPr="005819CC" w:rsidRDefault="00800D8C"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Современные профессии. Планы на будущее, проблемы выбора профессии. Образование и профессии. </w:t>
      </w:r>
    </w:p>
    <w:p w:rsidR="00800D8C" w:rsidRPr="005819CC" w:rsidRDefault="00800D8C"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b/>
          <w:color w:val="000000"/>
          <w:sz w:val="24"/>
          <w:szCs w:val="24"/>
          <w:lang w:eastAsia="ru-RU" w:bidi="ru-RU"/>
        </w:rPr>
        <w:t>Страны изучаемого языка</w:t>
      </w:r>
    </w:p>
    <w:p w:rsidR="00800D8C" w:rsidRPr="005819CC" w:rsidRDefault="00800D8C"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Географическое положение, климат, население, крупные города, достопримечательности. Путешествие по своей стране и за рубежом. Праздники и знаменательные даты в России и странах изучаемого языка. </w:t>
      </w:r>
    </w:p>
    <w:p w:rsidR="00800D8C" w:rsidRPr="005819CC" w:rsidRDefault="00800D8C"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b/>
          <w:color w:val="000000"/>
          <w:sz w:val="24"/>
          <w:szCs w:val="24"/>
          <w:lang w:eastAsia="ru-RU" w:bidi="ru-RU"/>
        </w:rPr>
        <w:t>Иностранные языки</w:t>
      </w:r>
    </w:p>
    <w:p w:rsidR="00940864" w:rsidRPr="00CD22CB" w:rsidRDefault="00800D8C"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Изучение иностранных языков. Иностранные языки в профессиональной деятельности и для повседневного общения. Выдающиеся личности, повлиявшие на развитие культуры и науки России и стран изучаемого языка.</w:t>
      </w:r>
      <w:bookmarkStart w:id="57" w:name="_Toc453968181"/>
    </w:p>
    <w:p w:rsidR="00204A18" w:rsidRPr="005819CC" w:rsidRDefault="00204A18" w:rsidP="005819CC">
      <w:pPr>
        <w:spacing w:after="0" w:line="240" w:lineRule="auto"/>
        <w:contextualSpacing/>
        <w:jc w:val="both"/>
        <w:rPr>
          <w:rFonts w:ascii="Times New Roman" w:eastAsia="Arial Unicode MS" w:hAnsi="Times New Roman" w:cs="Times New Roman"/>
          <w:b/>
          <w:color w:val="000000"/>
          <w:sz w:val="24"/>
          <w:szCs w:val="24"/>
          <w:lang w:eastAsia="ru-RU" w:bidi="ru-RU"/>
        </w:rPr>
      </w:pPr>
      <w:r w:rsidRPr="005819CC">
        <w:rPr>
          <w:rFonts w:ascii="Times New Roman" w:eastAsia="Arial Unicode MS" w:hAnsi="Times New Roman" w:cs="Times New Roman"/>
          <w:b/>
          <w:color w:val="000000"/>
          <w:sz w:val="24"/>
          <w:szCs w:val="24"/>
          <w:lang w:eastAsia="ru-RU" w:bidi="ru-RU"/>
        </w:rPr>
        <w:t>История</w:t>
      </w:r>
      <w:bookmarkEnd w:id="57"/>
    </w:p>
    <w:p w:rsidR="00204A18" w:rsidRPr="005819CC" w:rsidRDefault="00875B94" w:rsidP="005819CC">
      <w:pPr>
        <w:spacing w:after="0" w:line="240" w:lineRule="auto"/>
        <w:contextualSpacing/>
        <w:jc w:val="both"/>
        <w:rPr>
          <w:rFonts w:ascii="Times New Roman" w:eastAsia="Arial Unicode MS" w:hAnsi="Times New Roman" w:cs="Times New Roman"/>
          <w:b/>
          <w:i/>
          <w:color w:val="000000"/>
          <w:sz w:val="24"/>
          <w:szCs w:val="24"/>
          <w:lang w:eastAsia="ru-RU" w:bidi="ru-RU"/>
        </w:rPr>
      </w:pPr>
      <w:r>
        <w:rPr>
          <w:rFonts w:ascii="Times New Roman" w:eastAsia="Arial Unicode MS" w:hAnsi="Times New Roman" w:cs="Times New Roman"/>
          <w:color w:val="000000"/>
          <w:sz w:val="24"/>
          <w:szCs w:val="24"/>
          <w:lang w:eastAsia="ru-RU" w:bidi="ru-RU"/>
        </w:rPr>
        <w:t>П</w:t>
      </w:r>
      <w:r w:rsidR="00204A18" w:rsidRPr="005819CC">
        <w:rPr>
          <w:rFonts w:ascii="Times New Roman" w:eastAsia="Arial Unicode MS" w:hAnsi="Times New Roman" w:cs="Times New Roman"/>
          <w:color w:val="000000"/>
          <w:sz w:val="24"/>
          <w:szCs w:val="24"/>
          <w:lang w:eastAsia="ru-RU" w:bidi="ru-RU"/>
        </w:rPr>
        <w:t xml:space="preserve">рограмма учебного предмета «История» на уровне среднего общего образования разработана на основе требований ФГОС СОО, а также Концепции нового учебно-методического комплекса по отечественной истории. </w:t>
      </w:r>
    </w:p>
    <w:p w:rsidR="00204A18" w:rsidRPr="005819CC" w:rsidRDefault="00204A18" w:rsidP="005819CC">
      <w:pPr>
        <w:spacing w:after="0" w:line="240" w:lineRule="auto"/>
        <w:contextualSpacing/>
        <w:jc w:val="both"/>
        <w:rPr>
          <w:rFonts w:ascii="Times New Roman" w:eastAsia="Arial Unicode MS" w:hAnsi="Times New Roman" w:cs="Times New Roman"/>
          <w:b/>
          <w:color w:val="000000"/>
          <w:sz w:val="24"/>
          <w:szCs w:val="24"/>
          <w:lang w:eastAsia="ru-RU" w:bidi="ru-RU"/>
        </w:rPr>
      </w:pPr>
      <w:r w:rsidRPr="005819CC">
        <w:rPr>
          <w:rFonts w:ascii="Times New Roman" w:eastAsia="Arial Unicode MS" w:hAnsi="Times New Roman" w:cs="Times New Roman"/>
          <w:b/>
          <w:color w:val="000000"/>
          <w:sz w:val="24"/>
          <w:szCs w:val="24"/>
          <w:lang w:eastAsia="ru-RU" w:bidi="ru-RU"/>
        </w:rPr>
        <w:t xml:space="preserve">Место учебного предмета «История» </w:t>
      </w:r>
    </w:p>
    <w:p w:rsidR="00204A18" w:rsidRPr="005819CC" w:rsidRDefault="00204A18"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Структурно предмет «История» на базовом уровне включает учебные курсы по всеобщей (Новейшей) истории и отечественной истории периода 1914–2012 гг. — («История России»).</w:t>
      </w:r>
    </w:p>
    <w:p w:rsidR="00204A18" w:rsidRPr="005819CC" w:rsidRDefault="00204A18" w:rsidP="005819CC">
      <w:pPr>
        <w:spacing w:after="0" w:line="240" w:lineRule="auto"/>
        <w:contextualSpacing/>
        <w:jc w:val="both"/>
        <w:rPr>
          <w:rFonts w:ascii="Times New Roman" w:eastAsia="Arial Unicode MS" w:hAnsi="Times New Roman" w:cs="Times New Roman"/>
          <w:b/>
          <w:color w:val="000000"/>
          <w:sz w:val="24"/>
          <w:szCs w:val="24"/>
          <w:lang w:eastAsia="ru-RU" w:bidi="ru-RU"/>
        </w:rPr>
      </w:pPr>
      <w:r w:rsidRPr="005819CC">
        <w:rPr>
          <w:rFonts w:ascii="Times New Roman" w:eastAsia="Arial Unicode MS" w:hAnsi="Times New Roman" w:cs="Times New Roman"/>
          <w:b/>
          <w:color w:val="000000"/>
          <w:sz w:val="24"/>
          <w:szCs w:val="24"/>
          <w:lang w:eastAsia="ru-RU" w:bidi="ru-RU"/>
        </w:rPr>
        <w:t xml:space="preserve">Общая характеристика программы по истории </w:t>
      </w:r>
    </w:p>
    <w:p w:rsidR="00204A18" w:rsidRPr="005819CC" w:rsidRDefault="00204A18"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bCs/>
          <w:color w:val="000000"/>
          <w:sz w:val="24"/>
          <w:szCs w:val="24"/>
          <w:lang w:eastAsia="ru-RU" w:bidi="ru-RU"/>
        </w:rPr>
        <w:t xml:space="preserve">В соответствии с требованиями Федерального закона «Об образовании в Российской Федерации», </w:t>
      </w:r>
      <w:r w:rsidRPr="005819CC">
        <w:rPr>
          <w:rFonts w:ascii="Times New Roman" w:eastAsia="Arial Unicode MS" w:hAnsi="Times New Roman" w:cs="Times New Roman"/>
          <w:color w:val="000000"/>
          <w:sz w:val="24"/>
          <w:szCs w:val="24"/>
          <w:lang w:eastAsia="ru-RU" w:bidi="ru-RU"/>
        </w:rPr>
        <w:t>ФГОС СОО</w:t>
      </w:r>
      <w:r w:rsidRPr="005819CC">
        <w:rPr>
          <w:rFonts w:ascii="Times New Roman" w:eastAsia="Arial Unicode MS" w:hAnsi="Times New Roman" w:cs="Times New Roman"/>
          <w:bCs/>
          <w:color w:val="000000"/>
          <w:sz w:val="24"/>
          <w:szCs w:val="24"/>
          <w:lang w:eastAsia="ru-RU" w:bidi="ru-RU"/>
        </w:rPr>
        <w:t xml:space="preserve">, </w:t>
      </w:r>
      <w:r w:rsidRPr="005819CC">
        <w:rPr>
          <w:rFonts w:ascii="Times New Roman" w:eastAsia="Arial Unicode MS" w:hAnsi="Times New Roman" w:cs="Times New Roman"/>
          <w:b/>
          <w:bCs/>
          <w:color w:val="000000"/>
          <w:sz w:val="24"/>
          <w:szCs w:val="24"/>
          <w:lang w:eastAsia="ru-RU" w:bidi="ru-RU"/>
        </w:rPr>
        <w:t>главной целью</w:t>
      </w:r>
      <w:r w:rsidRPr="005819CC">
        <w:rPr>
          <w:rFonts w:ascii="Times New Roman" w:eastAsia="Arial Unicode MS" w:hAnsi="Times New Roman" w:cs="Times New Roman"/>
          <w:bCs/>
          <w:color w:val="000000"/>
          <w:sz w:val="24"/>
          <w:szCs w:val="24"/>
          <w:lang w:eastAsia="ru-RU" w:bidi="ru-RU"/>
        </w:rPr>
        <w:t xml:space="preserve"> школьного исторического образования</w:t>
      </w:r>
      <w:r w:rsidRPr="005819CC">
        <w:rPr>
          <w:rFonts w:ascii="Times New Roman" w:eastAsia="Arial Unicode MS" w:hAnsi="Times New Roman" w:cs="Times New Roman"/>
          <w:color w:val="000000"/>
          <w:sz w:val="24"/>
          <w:szCs w:val="24"/>
          <w:lang w:eastAsia="ru-RU" w:bidi="ru-RU"/>
        </w:rPr>
        <w:t xml:space="preserve"> является формирование у обучающегося целостной картины российской и мировой истории, учитывающей взаимосвязь всех ее этапов, их значимость для понимания современного места и роли России в мире, важность вклада каждого народа, его культуры в общую историю страны и мировую историю, формирование личностной позиции по основным этапам развития российского государства и общества, а также современного образа России. </w:t>
      </w:r>
    </w:p>
    <w:p w:rsidR="00204A18" w:rsidRPr="005819CC" w:rsidRDefault="00204A18"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Основными задачами реализации примерной программы учебного предмета «История» (базовый уровень) в старшей школе являются:</w:t>
      </w:r>
    </w:p>
    <w:p w:rsidR="00204A18" w:rsidRPr="005819CC" w:rsidRDefault="00204A18"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1) формирование представлений о современной исторической науке, ее специфике, методах исторического познания и роли в решении задач прогрессивного развития России в глобальном мире;</w:t>
      </w:r>
    </w:p>
    <w:p w:rsidR="00204A18" w:rsidRPr="005819CC" w:rsidRDefault="00204A18"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2) овладение комплексом знаний об истории России и человечества в целом, представлениями об общем и особенном в мировом историческом процессе; </w:t>
      </w:r>
    </w:p>
    <w:p w:rsidR="00204A18" w:rsidRPr="005819CC" w:rsidRDefault="00204A18"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3) формирование умений применять исторические знания в профессиональной и общественной деятельности, поликультурном общении;</w:t>
      </w:r>
    </w:p>
    <w:p w:rsidR="00204A18" w:rsidRPr="005819CC" w:rsidRDefault="00204A18"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4) овладение навыками проектной деятельности и исторической реконструкции с привлечением различных источников;</w:t>
      </w:r>
    </w:p>
    <w:p w:rsidR="00204A18" w:rsidRPr="005819CC" w:rsidRDefault="00204A18"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5) формирование умений вести диалог, обосновывать свою точку зрения в дискуссии по исторической тематике.</w:t>
      </w:r>
    </w:p>
    <w:p w:rsidR="00204A18" w:rsidRPr="005819CC" w:rsidRDefault="00204A18"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В соответствии с Концепцией нового учебно-методического комплекса по отечественной истории Российского исторического общества базовыми принципами школьного исторического образования являются: </w:t>
      </w:r>
    </w:p>
    <w:p w:rsidR="00204A18" w:rsidRPr="005819CC" w:rsidRDefault="00204A18"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идея преемственности исторических периодов, в т. ч. </w:t>
      </w:r>
      <w:r w:rsidRPr="005819CC">
        <w:rPr>
          <w:rFonts w:ascii="Times New Roman" w:eastAsia="Arial Unicode MS" w:hAnsi="Times New Roman" w:cs="Times New Roman"/>
          <w:iCs/>
          <w:color w:val="000000"/>
          <w:sz w:val="24"/>
          <w:szCs w:val="24"/>
          <w:lang w:eastAsia="ru-RU" w:bidi="ru-RU"/>
        </w:rPr>
        <w:t>непрерывности</w:t>
      </w:r>
      <w:r w:rsidRPr="005819CC">
        <w:rPr>
          <w:rFonts w:ascii="Times New Roman" w:eastAsia="Arial Unicode MS" w:hAnsi="Times New Roman" w:cs="Times New Roman"/>
          <w:color w:val="000000"/>
          <w:sz w:val="24"/>
          <w:szCs w:val="24"/>
          <w:lang w:eastAsia="ru-RU" w:bidi="ru-RU"/>
        </w:rPr>
        <w:t xml:space="preserve"> процессов становления и развития российской государственности, формирования государственной территории и единого многонационального российского народа, а также его основных символов и ценностей;</w:t>
      </w:r>
    </w:p>
    <w:p w:rsidR="00204A18" w:rsidRPr="005819CC" w:rsidRDefault="00204A18"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рассмотрение истории России как </w:t>
      </w:r>
      <w:r w:rsidRPr="005819CC">
        <w:rPr>
          <w:rFonts w:ascii="Times New Roman" w:eastAsia="Arial Unicode MS" w:hAnsi="Times New Roman" w:cs="Times New Roman"/>
          <w:iCs/>
          <w:color w:val="000000"/>
          <w:sz w:val="24"/>
          <w:szCs w:val="24"/>
          <w:lang w:eastAsia="ru-RU" w:bidi="ru-RU"/>
        </w:rPr>
        <w:t>неотъемлемой части мирового исторического процесса</w:t>
      </w:r>
      <w:r w:rsidRPr="005819CC">
        <w:rPr>
          <w:rFonts w:ascii="Times New Roman" w:eastAsia="Arial Unicode MS" w:hAnsi="Times New Roman" w:cs="Times New Roman"/>
          <w:color w:val="000000"/>
          <w:sz w:val="24"/>
          <w:szCs w:val="24"/>
          <w:lang w:eastAsia="ru-RU" w:bidi="ru-RU"/>
        </w:rPr>
        <w:t xml:space="preserve">, понимание особенностей ее развития, места и роли в мировой истории и в современном мире; </w:t>
      </w:r>
    </w:p>
    <w:p w:rsidR="00204A18" w:rsidRPr="005819CC" w:rsidRDefault="00204A18"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ценности гражданского общества – верховенство права, социальная солидарность, безопасность, свобода и ответственность; </w:t>
      </w:r>
    </w:p>
    <w:p w:rsidR="00204A18" w:rsidRPr="005819CC" w:rsidRDefault="00204A18"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воспитательный потенциал исторического образования, его исключительная роль в формировании российской гражданской идентичности и патриотизма;</w:t>
      </w:r>
    </w:p>
    <w:p w:rsidR="00204A18" w:rsidRPr="005819CC" w:rsidRDefault="00204A18"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общественное согласие и уважение как необходимое условие взаимодействия государств и народов в Новейшей истории. </w:t>
      </w:r>
    </w:p>
    <w:p w:rsidR="00204A18" w:rsidRPr="005819CC" w:rsidRDefault="00204A18"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познавательное значение российской, региональной и мировой истории;</w:t>
      </w:r>
    </w:p>
    <w:p w:rsidR="00204A18" w:rsidRPr="005819CC" w:rsidRDefault="00204A18"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формирование требований к каждой ступени непрерывного исторического образования на протяжении всей жизни.</w:t>
      </w:r>
    </w:p>
    <w:p w:rsidR="00875B94" w:rsidRDefault="00875B94" w:rsidP="005819CC">
      <w:pPr>
        <w:spacing w:after="0" w:line="240" w:lineRule="auto"/>
        <w:contextualSpacing/>
        <w:jc w:val="both"/>
        <w:rPr>
          <w:rFonts w:ascii="Times New Roman" w:eastAsia="Arial Unicode MS" w:hAnsi="Times New Roman" w:cs="Times New Roman"/>
          <w:color w:val="000000"/>
          <w:sz w:val="24"/>
          <w:szCs w:val="24"/>
          <w:lang w:eastAsia="ru-RU" w:bidi="ru-RU"/>
        </w:rPr>
      </w:pPr>
    </w:p>
    <w:p w:rsidR="00875B94" w:rsidRDefault="00204A18" w:rsidP="00CD22CB">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Методологическая основа преподавания курса истории в школе базируется на следующих образовательных и воспитательных приоритетах:</w:t>
      </w:r>
    </w:p>
    <w:p w:rsidR="00875B94" w:rsidRDefault="00204A18" w:rsidP="00CD22CB">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принцип научности, определяющий соответствие учебных единиц основным результатам научных исследований;</w:t>
      </w:r>
    </w:p>
    <w:p w:rsidR="00875B94" w:rsidRDefault="00204A18" w:rsidP="00CD22CB">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многоуровневое представление истории в единстве локальной, региональной, отечественной и мировой истории, рассмотрение исторического процесса как совокупности усилий многих поколений, народов и государств;</w:t>
      </w:r>
    </w:p>
    <w:p w:rsidR="00875B94" w:rsidRDefault="00204A18"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многофакторный подход к освещению истории всех сторон жизни государства и общества; </w:t>
      </w:r>
    </w:p>
    <w:p w:rsidR="00875B94" w:rsidRDefault="00204A18"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исторический подход как основа формирования содержания курса и межпредметных связей, прежде всего, с учебными предметами социально-гуманитарного цикла; </w:t>
      </w:r>
    </w:p>
    <w:p w:rsidR="00204A18" w:rsidRPr="005819CC" w:rsidRDefault="00204A18"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историко-культурологический подход, формирующий способности к межкультурному диалогу, восприятию и бережному отношению к культурному наследию.</w:t>
      </w:r>
    </w:p>
    <w:p w:rsidR="00204A18" w:rsidRPr="005819CC" w:rsidRDefault="00204A18" w:rsidP="005819CC">
      <w:pPr>
        <w:spacing w:after="0" w:line="240" w:lineRule="auto"/>
        <w:contextualSpacing/>
        <w:jc w:val="both"/>
        <w:rPr>
          <w:rFonts w:ascii="Times New Roman" w:eastAsia="Arial Unicode MS" w:hAnsi="Times New Roman" w:cs="Times New Roman"/>
          <w:b/>
          <w:color w:val="000000"/>
          <w:sz w:val="24"/>
          <w:szCs w:val="24"/>
          <w:lang w:eastAsia="ru-RU" w:bidi="ru-RU"/>
        </w:rPr>
      </w:pPr>
    </w:p>
    <w:p w:rsidR="00875B94" w:rsidRDefault="00204A18" w:rsidP="005819CC">
      <w:pPr>
        <w:spacing w:after="0" w:line="240" w:lineRule="auto"/>
        <w:contextualSpacing/>
        <w:jc w:val="both"/>
        <w:rPr>
          <w:rFonts w:ascii="Times New Roman" w:eastAsia="Arial Unicode MS" w:hAnsi="Times New Roman" w:cs="Times New Roman"/>
          <w:b/>
          <w:color w:val="000000"/>
          <w:sz w:val="24"/>
          <w:szCs w:val="24"/>
          <w:lang w:eastAsia="ru-RU" w:bidi="ru-RU"/>
        </w:rPr>
      </w:pPr>
      <w:r w:rsidRPr="005819CC">
        <w:rPr>
          <w:rFonts w:ascii="Times New Roman" w:eastAsia="Arial Unicode MS" w:hAnsi="Times New Roman" w:cs="Times New Roman"/>
          <w:b/>
          <w:color w:val="000000"/>
          <w:sz w:val="24"/>
          <w:szCs w:val="24"/>
          <w:lang w:eastAsia="ru-RU" w:bidi="ru-RU"/>
        </w:rPr>
        <w:t>Новейшая история</w:t>
      </w:r>
      <w:bookmarkStart w:id="58" w:name="_Toc441481689"/>
      <w:bookmarkStart w:id="59" w:name="_Toc441483739"/>
    </w:p>
    <w:p w:rsidR="00204A18" w:rsidRPr="005819CC" w:rsidRDefault="00204A18" w:rsidP="005819CC">
      <w:pPr>
        <w:spacing w:after="0" w:line="240" w:lineRule="auto"/>
        <w:contextualSpacing/>
        <w:jc w:val="both"/>
        <w:rPr>
          <w:rFonts w:ascii="Times New Roman" w:eastAsia="Arial Unicode MS" w:hAnsi="Times New Roman" w:cs="Times New Roman"/>
          <w:b/>
          <w:color w:val="000000"/>
          <w:sz w:val="24"/>
          <w:szCs w:val="24"/>
          <w:lang w:eastAsia="ru-RU" w:bidi="ru-RU"/>
        </w:rPr>
      </w:pPr>
      <w:r w:rsidRPr="005819CC">
        <w:rPr>
          <w:rFonts w:ascii="Times New Roman" w:eastAsia="Arial Unicode MS" w:hAnsi="Times New Roman" w:cs="Times New Roman"/>
          <w:b/>
          <w:color w:val="000000"/>
          <w:sz w:val="24"/>
          <w:szCs w:val="24"/>
          <w:lang w:eastAsia="ru-RU" w:bidi="ru-RU"/>
        </w:rPr>
        <w:t>Мир накануне и в годы Первой мировой войны</w:t>
      </w:r>
      <w:bookmarkEnd w:id="58"/>
      <w:bookmarkEnd w:id="59"/>
    </w:p>
    <w:p w:rsidR="00875B94" w:rsidRDefault="00875B94" w:rsidP="005819CC">
      <w:pPr>
        <w:spacing w:after="0" w:line="240" w:lineRule="auto"/>
        <w:contextualSpacing/>
        <w:jc w:val="both"/>
        <w:rPr>
          <w:rFonts w:ascii="Times New Roman" w:eastAsia="Arial Unicode MS" w:hAnsi="Times New Roman" w:cs="Times New Roman"/>
          <w:b/>
          <w:bCs/>
          <w:iCs/>
          <w:color w:val="000000"/>
          <w:sz w:val="24"/>
          <w:szCs w:val="24"/>
          <w:lang w:eastAsia="ru-RU" w:bidi="ru-RU"/>
        </w:rPr>
      </w:pPr>
      <w:bookmarkStart w:id="60" w:name="_Toc426635486"/>
      <w:bookmarkStart w:id="61" w:name="_Toc427703599"/>
    </w:p>
    <w:p w:rsidR="00204A18" w:rsidRPr="005819CC" w:rsidRDefault="00204A18" w:rsidP="005819CC">
      <w:pPr>
        <w:spacing w:after="0" w:line="240" w:lineRule="auto"/>
        <w:contextualSpacing/>
        <w:jc w:val="both"/>
        <w:rPr>
          <w:rFonts w:ascii="Times New Roman" w:eastAsia="Arial Unicode MS" w:hAnsi="Times New Roman" w:cs="Times New Roman"/>
          <w:b/>
          <w:bCs/>
          <w:iCs/>
          <w:color w:val="000000"/>
          <w:sz w:val="24"/>
          <w:szCs w:val="24"/>
          <w:lang w:eastAsia="ru-RU" w:bidi="ru-RU"/>
        </w:rPr>
      </w:pPr>
      <w:r w:rsidRPr="005819CC">
        <w:rPr>
          <w:rFonts w:ascii="Times New Roman" w:eastAsia="Arial Unicode MS" w:hAnsi="Times New Roman" w:cs="Times New Roman"/>
          <w:b/>
          <w:bCs/>
          <w:iCs/>
          <w:color w:val="000000"/>
          <w:sz w:val="24"/>
          <w:szCs w:val="24"/>
          <w:lang w:eastAsia="ru-RU" w:bidi="ru-RU"/>
        </w:rPr>
        <w:t>Мир накануне Первой мировой войны</w:t>
      </w:r>
    </w:p>
    <w:p w:rsidR="00875B94" w:rsidRPr="00CD22CB" w:rsidRDefault="00204A18"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Индустриальное общество. Либерализм, консерватизм, социал-демократия, анархизм. Рабочее и социалистическое движение. Профсоюзы. </w:t>
      </w:r>
      <w:r w:rsidRPr="005819CC">
        <w:rPr>
          <w:rFonts w:ascii="Times New Roman" w:eastAsia="Arial Unicode MS" w:hAnsi="Times New Roman" w:cs="Times New Roman"/>
          <w:i/>
          <w:color w:val="000000"/>
          <w:sz w:val="24"/>
          <w:szCs w:val="24"/>
          <w:lang w:eastAsia="ru-RU" w:bidi="ru-RU"/>
        </w:rPr>
        <w:t>Расширение избирательного права.</w:t>
      </w:r>
      <w:r w:rsidRPr="005819CC">
        <w:rPr>
          <w:rFonts w:ascii="Times New Roman" w:eastAsia="Arial Unicode MS" w:hAnsi="Times New Roman" w:cs="Times New Roman"/>
          <w:color w:val="000000"/>
          <w:sz w:val="24"/>
          <w:szCs w:val="24"/>
          <w:lang w:eastAsia="ru-RU" w:bidi="ru-RU"/>
        </w:rPr>
        <w:t xml:space="preserve"> Национализм. «Империализм». Колониальные и континентальные империи. Мировой порядок перед Первой мировой войной. Антанта и Тройственный союз. Гаагские конвенции и декларации. </w:t>
      </w:r>
      <w:r w:rsidRPr="005819CC">
        <w:rPr>
          <w:rFonts w:ascii="Times New Roman" w:eastAsia="Arial Unicode MS" w:hAnsi="Times New Roman" w:cs="Times New Roman"/>
          <w:i/>
          <w:color w:val="000000"/>
          <w:sz w:val="24"/>
          <w:szCs w:val="24"/>
          <w:lang w:eastAsia="ru-RU" w:bidi="ru-RU"/>
        </w:rPr>
        <w:t>Гонка вооружений и милитаризация. Пропаганда.</w:t>
      </w:r>
      <w:r w:rsidRPr="005819CC">
        <w:rPr>
          <w:rFonts w:ascii="Times New Roman" w:eastAsia="Arial Unicode MS" w:hAnsi="Times New Roman" w:cs="Times New Roman"/>
          <w:color w:val="000000"/>
          <w:sz w:val="24"/>
          <w:szCs w:val="24"/>
          <w:lang w:eastAsia="ru-RU" w:bidi="ru-RU"/>
        </w:rPr>
        <w:t xml:space="preserve"> Региональные конфликты накануне Первой мировой войны. Причины Первой мировой войны. </w:t>
      </w:r>
    </w:p>
    <w:p w:rsidR="00204A18" w:rsidRPr="005819CC" w:rsidRDefault="00204A18" w:rsidP="005819CC">
      <w:pPr>
        <w:spacing w:after="0" w:line="240" w:lineRule="auto"/>
        <w:contextualSpacing/>
        <w:jc w:val="both"/>
        <w:rPr>
          <w:rFonts w:ascii="Times New Roman" w:eastAsia="Arial Unicode MS" w:hAnsi="Times New Roman" w:cs="Times New Roman"/>
          <w:b/>
          <w:color w:val="000000"/>
          <w:sz w:val="24"/>
          <w:szCs w:val="24"/>
          <w:lang w:eastAsia="ru-RU" w:bidi="ru-RU"/>
        </w:rPr>
      </w:pPr>
      <w:r w:rsidRPr="005819CC">
        <w:rPr>
          <w:rFonts w:ascii="Times New Roman" w:eastAsia="Arial Unicode MS" w:hAnsi="Times New Roman" w:cs="Times New Roman"/>
          <w:b/>
          <w:color w:val="000000"/>
          <w:sz w:val="24"/>
          <w:szCs w:val="24"/>
          <w:lang w:eastAsia="ru-RU" w:bidi="ru-RU"/>
        </w:rPr>
        <w:t>Первая мировая война</w:t>
      </w:r>
    </w:p>
    <w:p w:rsidR="00204A18" w:rsidRPr="005819CC" w:rsidRDefault="00204A18"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Ситуация на Балканах. Сараевское убийство. Нападение Австро-Венгрии на Сербию. Вступление в войну Германии, России, Франции, Великобритании, Японии, Черногории, Бельгии. Цели войны. Планы сторон. </w:t>
      </w:r>
      <w:r w:rsidRPr="005819CC">
        <w:rPr>
          <w:rFonts w:ascii="Times New Roman" w:eastAsia="Arial Unicode MS" w:hAnsi="Times New Roman" w:cs="Times New Roman"/>
          <w:i/>
          <w:color w:val="000000"/>
          <w:sz w:val="24"/>
          <w:szCs w:val="24"/>
          <w:lang w:eastAsia="ru-RU" w:bidi="ru-RU"/>
        </w:rPr>
        <w:t>«Бег к морю».</w:t>
      </w:r>
      <w:r w:rsidRPr="005819CC">
        <w:rPr>
          <w:rFonts w:ascii="Times New Roman" w:eastAsia="Arial Unicode MS" w:hAnsi="Times New Roman" w:cs="Times New Roman"/>
          <w:color w:val="000000"/>
          <w:sz w:val="24"/>
          <w:szCs w:val="24"/>
          <w:lang w:eastAsia="ru-RU" w:bidi="ru-RU"/>
        </w:rPr>
        <w:t xml:space="preserve"> Сражение на Марне. Победа российской армии под Гумбиненом и поражение под Танненбергом. Наступление в Галиции. </w:t>
      </w:r>
      <w:r w:rsidRPr="005819CC">
        <w:rPr>
          <w:rFonts w:ascii="Times New Roman" w:eastAsia="Arial Unicode MS" w:hAnsi="Times New Roman" w:cs="Times New Roman"/>
          <w:i/>
          <w:color w:val="000000"/>
          <w:sz w:val="24"/>
          <w:szCs w:val="24"/>
          <w:lang w:eastAsia="ru-RU" w:bidi="ru-RU"/>
        </w:rPr>
        <w:t>Морское сражение при Гельголанде. Вступление в войну Османской империи.</w:t>
      </w:r>
      <w:r w:rsidRPr="005819CC">
        <w:rPr>
          <w:rFonts w:ascii="Times New Roman" w:eastAsia="Arial Unicode MS" w:hAnsi="Times New Roman" w:cs="Times New Roman"/>
          <w:color w:val="000000"/>
          <w:sz w:val="24"/>
          <w:szCs w:val="24"/>
          <w:lang w:eastAsia="ru-RU" w:bidi="ru-RU"/>
        </w:rPr>
        <w:t xml:space="preserve"> </w:t>
      </w:r>
      <w:r w:rsidRPr="005819CC">
        <w:rPr>
          <w:rFonts w:ascii="Times New Roman" w:eastAsia="Arial Unicode MS" w:hAnsi="Times New Roman" w:cs="Times New Roman"/>
          <w:i/>
          <w:color w:val="000000"/>
          <w:sz w:val="24"/>
          <w:szCs w:val="24"/>
          <w:lang w:eastAsia="ru-RU" w:bidi="ru-RU"/>
        </w:rPr>
        <w:t>Вступление в войну Болгарии и Италии. Поражение Сербии.</w:t>
      </w:r>
      <w:r w:rsidRPr="005819CC">
        <w:rPr>
          <w:rFonts w:ascii="Times New Roman" w:eastAsia="Arial Unicode MS" w:hAnsi="Times New Roman" w:cs="Times New Roman"/>
          <w:color w:val="000000"/>
          <w:sz w:val="24"/>
          <w:szCs w:val="24"/>
          <w:lang w:eastAsia="ru-RU" w:bidi="ru-RU"/>
        </w:rPr>
        <w:t xml:space="preserve"> Четверной союз (Центральные державы). Верден. Отступление российской армии. Сомма. </w:t>
      </w:r>
      <w:r w:rsidRPr="005819CC">
        <w:rPr>
          <w:rFonts w:ascii="Times New Roman" w:eastAsia="Arial Unicode MS" w:hAnsi="Times New Roman" w:cs="Times New Roman"/>
          <w:i/>
          <w:color w:val="000000"/>
          <w:sz w:val="24"/>
          <w:szCs w:val="24"/>
          <w:lang w:eastAsia="ru-RU" w:bidi="ru-RU"/>
        </w:rPr>
        <w:t>Война в Месопотамии.</w:t>
      </w:r>
      <w:r w:rsidRPr="005819CC">
        <w:rPr>
          <w:rFonts w:ascii="Times New Roman" w:eastAsia="Arial Unicode MS" w:hAnsi="Times New Roman" w:cs="Times New Roman"/>
          <w:color w:val="000000"/>
          <w:sz w:val="24"/>
          <w:szCs w:val="24"/>
          <w:lang w:eastAsia="ru-RU" w:bidi="ru-RU"/>
        </w:rPr>
        <w:t xml:space="preserve"> Геноцид в Османской империи. </w:t>
      </w:r>
      <w:r w:rsidRPr="005819CC">
        <w:rPr>
          <w:rFonts w:ascii="Times New Roman" w:eastAsia="Arial Unicode MS" w:hAnsi="Times New Roman" w:cs="Times New Roman"/>
          <w:i/>
          <w:color w:val="000000"/>
          <w:sz w:val="24"/>
          <w:szCs w:val="24"/>
          <w:lang w:eastAsia="ru-RU" w:bidi="ru-RU"/>
        </w:rPr>
        <w:t>Ютландское сражение. Вступление в войну Румынии.</w:t>
      </w:r>
      <w:r w:rsidRPr="005819CC">
        <w:rPr>
          <w:rFonts w:ascii="Times New Roman" w:eastAsia="Arial Unicode MS" w:hAnsi="Times New Roman" w:cs="Times New Roman"/>
          <w:color w:val="000000"/>
          <w:sz w:val="24"/>
          <w:szCs w:val="24"/>
          <w:lang w:eastAsia="ru-RU" w:bidi="ru-RU"/>
        </w:rPr>
        <w:t xml:space="preserve"> Брусиловский прорыв. Вступление в войну США. Революция 1917 г. и выход из войны России. 14 пунктов В. Вильсона. Бои на Западном фронте. </w:t>
      </w:r>
      <w:r w:rsidRPr="005819CC">
        <w:rPr>
          <w:rFonts w:ascii="Times New Roman" w:eastAsia="Arial Unicode MS" w:hAnsi="Times New Roman" w:cs="Times New Roman"/>
          <w:i/>
          <w:color w:val="000000"/>
          <w:sz w:val="24"/>
          <w:szCs w:val="24"/>
          <w:lang w:eastAsia="ru-RU" w:bidi="ru-RU"/>
        </w:rPr>
        <w:t>Война в Азии.</w:t>
      </w:r>
      <w:r w:rsidRPr="005819CC">
        <w:rPr>
          <w:rFonts w:ascii="Times New Roman" w:eastAsia="Arial Unicode MS" w:hAnsi="Times New Roman" w:cs="Times New Roman"/>
          <w:color w:val="000000"/>
          <w:sz w:val="24"/>
          <w:szCs w:val="24"/>
          <w:lang w:eastAsia="ru-RU" w:bidi="ru-RU"/>
        </w:rPr>
        <w:t xml:space="preserve"> Капитуляция государств Четверного союза. </w:t>
      </w:r>
      <w:r w:rsidRPr="005819CC">
        <w:rPr>
          <w:rFonts w:ascii="Times New Roman" w:eastAsia="Arial Unicode MS" w:hAnsi="Times New Roman" w:cs="Times New Roman"/>
          <w:i/>
          <w:color w:val="000000"/>
          <w:sz w:val="24"/>
          <w:szCs w:val="24"/>
          <w:lang w:eastAsia="ru-RU" w:bidi="ru-RU"/>
        </w:rPr>
        <w:t>Новые методы ведения войны. Националистическая пропаганда. Борьба на истощение. Участие колоний в европейской войне. Позиционная война. Новые практики политического насилия: массовые вынужденные переселения, геноцид.</w:t>
      </w:r>
      <w:r w:rsidRPr="005819CC">
        <w:rPr>
          <w:rFonts w:ascii="Times New Roman" w:eastAsia="Arial Unicode MS" w:hAnsi="Times New Roman" w:cs="Times New Roman"/>
          <w:color w:val="000000"/>
          <w:sz w:val="24"/>
          <w:szCs w:val="24"/>
          <w:lang w:eastAsia="ru-RU" w:bidi="ru-RU"/>
        </w:rPr>
        <w:t xml:space="preserve"> Политические, экономические, социальные и культурные последствия Первой мировой войны.</w:t>
      </w:r>
    </w:p>
    <w:p w:rsidR="00204A18" w:rsidRPr="005819CC" w:rsidRDefault="00204A18" w:rsidP="005819CC">
      <w:pPr>
        <w:spacing w:after="0" w:line="240" w:lineRule="auto"/>
        <w:contextualSpacing/>
        <w:jc w:val="both"/>
        <w:rPr>
          <w:rFonts w:ascii="Times New Roman" w:eastAsia="Arial Unicode MS" w:hAnsi="Times New Roman" w:cs="Times New Roman"/>
          <w:b/>
          <w:color w:val="000000"/>
          <w:sz w:val="24"/>
          <w:szCs w:val="24"/>
          <w:lang w:eastAsia="ru-RU" w:bidi="ru-RU"/>
        </w:rPr>
      </w:pPr>
      <w:bookmarkStart w:id="62" w:name="_Toc441481690"/>
      <w:bookmarkStart w:id="63" w:name="_Toc441483740"/>
      <w:r w:rsidRPr="005819CC">
        <w:rPr>
          <w:rFonts w:ascii="Times New Roman" w:eastAsia="Arial Unicode MS" w:hAnsi="Times New Roman" w:cs="Times New Roman"/>
          <w:b/>
          <w:color w:val="000000"/>
          <w:sz w:val="24"/>
          <w:szCs w:val="24"/>
          <w:lang w:eastAsia="ru-RU" w:bidi="ru-RU"/>
        </w:rPr>
        <w:t>Межвоенный период (1918–1939)</w:t>
      </w:r>
      <w:bookmarkEnd w:id="60"/>
      <w:bookmarkEnd w:id="61"/>
      <w:bookmarkEnd w:id="62"/>
      <w:bookmarkEnd w:id="63"/>
    </w:p>
    <w:p w:rsidR="00204A18" w:rsidRPr="005819CC" w:rsidRDefault="00204A18" w:rsidP="005819CC">
      <w:pPr>
        <w:spacing w:after="0" w:line="240" w:lineRule="auto"/>
        <w:contextualSpacing/>
        <w:jc w:val="both"/>
        <w:rPr>
          <w:rFonts w:ascii="Times New Roman" w:eastAsia="Arial Unicode MS" w:hAnsi="Times New Roman" w:cs="Times New Roman"/>
          <w:b/>
          <w:bCs/>
          <w:iCs/>
          <w:color w:val="000000"/>
          <w:sz w:val="24"/>
          <w:szCs w:val="24"/>
          <w:lang w:eastAsia="ru-RU" w:bidi="ru-RU"/>
        </w:rPr>
      </w:pPr>
      <w:bookmarkStart w:id="64" w:name="_Toc426635487"/>
      <w:bookmarkStart w:id="65" w:name="_Toc427703600"/>
      <w:r w:rsidRPr="005819CC">
        <w:rPr>
          <w:rFonts w:ascii="Times New Roman" w:eastAsia="Arial Unicode MS" w:hAnsi="Times New Roman" w:cs="Times New Roman"/>
          <w:b/>
          <w:bCs/>
          <w:iCs/>
          <w:color w:val="000000"/>
          <w:sz w:val="24"/>
          <w:szCs w:val="24"/>
          <w:lang w:eastAsia="ru-RU" w:bidi="ru-RU"/>
        </w:rPr>
        <w:t>Революционная волна после Первой мировой войны</w:t>
      </w:r>
    </w:p>
    <w:p w:rsidR="00204A18" w:rsidRPr="005819CC" w:rsidRDefault="00204A18" w:rsidP="005819CC">
      <w:pPr>
        <w:spacing w:after="0" w:line="240" w:lineRule="auto"/>
        <w:contextualSpacing/>
        <w:jc w:val="both"/>
        <w:rPr>
          <w:rFonts w:ascii="Times New Roman" w:eastAsia="Arial Unicode MS" w:hAnsi="Times New Roman" w:cs="Times New Roman"/>
          <w:i/>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Образование новых национальных государств. </w:t>
      </w:r>
      <w:r w:rsidRPr="005819CC">
        <w:rPr>
          <w:rFonts w:ascii="Times New Roman" w:eastAsia="Arial Unicode MS" w:hAnsi="Times New Roman" w:cs="Times New Roman"/>
          <w:i/>
          <w:color w:val="000000"/>
          <w:sz w:val="24"/>
          <w:szCs w:val="24"/>
          <w:lang w:eastAsia="ru-RU" w:bidi="ru-RU"/>
        </w:rPr>
        <w:t>Народы бывшей российской империи: независимость и вхождение в СССР.</w:t>
      </w:r>
      <w:r w:rsidRPr="005819CC">
        <w:rPr>
          <w:rFonts w:ascii="Times New Roman" w:eastAsia="Arial Unicode MS" w:hAnsi="Times New Roman" w:cs="Times New Roman"/>
          <w:color w:val="000000"/>
          <w:sz w:val="24"/>
          <w:szCs w:val="24"/>
          <w:lang w:eastAsia="ru-RU" w:bidi="ru-RU"/>
        </w:rPr>
        <w:t xml:space="preserve"> Ноябрьская революция в Германии. Веймарская республика. </w:t>
      </w:r>
      <w:r w:rsidRPr="005819CC">
        <w:rPr>
          <w:rFonts w:ascii="Times New Roman" w:eastAsia="Arial Unicode MS" w:hAnsi="Times New Roman" w:cs="Times New Roman"/>
          <w:i/>
          <w:color w:val="000000"/>
          <w:sz w:val="24"/>
          <w:szCs w:val="24"/>
          <w:lang w:eastAsia="ru-RU" w:bidi="ru-RU"/>
        </w:rPr>
        <w:t>Антиколониальные выступления в Азии и Северной Африке.</w:t>
      </w:r>
      <w:r w:rsidRPr="005819CC">
        <w:rPr>
          <w:rFonts w:ascii="Times New Roman" w:eastAsia="Arial Unicode MS" w:hAnsi="Times New Roman" w:cs="Times New Roman"/>
          <w:color w:val="000000"/>
          <w:sz w:val="24"/>
          <w:szCs w:val="24"/>
          <w:lang w:eastAsia="ru-RU" w:bidi="ru-RU"/>
        </w:rPr>
        <w:t xml:space="preserve"> Образование Коминтерна. </w:t>
      </w:r>
      <w:r w:rsidRPr="005819CC">
        <w:rPr>
          <w:rFonts w:ascii="Times New Roman" w:eastAsia="Arial Unicode MS" w:hAnsi="Times New Roman" w:cs="Times New Roman"/>
          <w:i/>
          <w:color w:val="000000"/>
          <w:sz w:val="24"/>
          <w:szCs w:val="24"/>
          <w:lang w:eastAsia="ru-RU" w:bidi="ru-RU"/>
        </w:rPr>
        <w:t>Венгерская советская республика.</w:t>
      </w:r>
      <w:r w:rsidRPr="005819CC">
        <w:rPr>
          <w:rFonts w:ascii="Times New Roman" w:eastAsia="Arial Unicode MS" w:hAnsi="Times New Roman" w:cs="Times New Roman"/>
          <w:color w:val="000000"/>
          <w:sz w:val="24"/>
          <w:szCs w:val="24"/>
          <w:lang w:eastAsia="ru-RU" w:bidi="ru-RU"/>
        </w:rPr>
        <w:t xml:space="preserve"> </w:t>
      </w:r>
      <w:r w:rsidRPr="005819CC">
        <w:rPr>
          <w:rFonts w:ascii="Times New Roman" w:eastAsia="Arial Unicode MS" w:hAnsi="Times New Roman" w:cs="Times New Roman"/>
          <w:i/>
          <w:color w:val="000000"/>
          <w:sz w:val="24"/>
          <w:szCs w:val="24"/>
          <w:lang w:eastAsia="ru-RU" w:bidi="ru-RU"/>
        </w:rPr>
        <w:t xml:space="preserve">Образование республики в Турции и кемализм. </w:t>
      </w:r>
    </w:p>
    <w:p w:rsidR="00204A18" w:rsidRPr="005819CC" w:rsidRDefault="00204A18" w:rsidP="005819CC">
      <w:pPr>
        <w:spacing w:after="0" w:line="240" w:lineRule="auto"/>
        <w:contextualSpacing/>
        <w:jc w:val="both"/>
        <w:rPr>
          <w:rFonts w:ascii="Times New Roman" w:eastAsia="Arial Unicode MS" w:hAnsi="Times New Roman" w:cs="Times New Roman"/>
          <w:b/>
          <w:color w:val="000000"/>
          <w:sz w:val="24"/>
          <w:szCs w:val="24"/>
          <w:lang w:eastAsia="ru-RU" w:bidi="ru-RU"/>
        </w:rPr>
      </w:pPr>
      <w:r w:rsidRPr="005819CC">
        <w:rPr>
          <w:rFonts w:ascii="Times New Roman" w:eastAsia="Arial Unicode MS" w:hAnsi="Times New Roman" w:cs="Times New Roman"/>
          <w:b/>
          <w:color w:val="000000"/>
          <w:sz w:val="24"/>
          <w:szCs w:val="24"/>
          <w:lang w:eastAsia="ru-RU" w:bidi="ru-RU"/>
        </w:rPr>
        <w:t>Версальско-вашингтонская система</w:t>
      </w:r>
    </w:p>
    <w:p w:rsidR="00204A18" w:rsidRPr="005819CC" w:rsidRDefault="00204A18" w:rsidP="005819CC">
      <w:pPr>
        <w:spacing w:after="0" w:line="240" w:lineRule="auto"/>
        <w:contextualSpacing/>
        <w:jc w:val="both"/>
        <w:rPr>
          <w:rFonts w:ascii="Times New Roman" w:eastAsia="Arial Unicode MS" w:hAnsi="Times New Roman" w:cs="Times New Roman"/>
          <w:i/>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Планы послевоенного устройства мира. Парижская мирная конференция. Версальская система. Лига наций. Генуэзская конференция 1922 г. Рапалльское соглашение и признание СССР. Вашингтонская конференция. Смягчение Версальской системы. Планы Дауэса и Юнга. </w:t>
      </w:r>
      <w:r w:rsidRPr="005819CC">
        <w:rPr>
          <w:rFonts w:ascii="Times New Roman" w:eastAsia="Arial Unicode MS" w:hAnsi="Times New Roman" w:cs="Times New Roman"/>
          <w:i/>
          <w:color w:val="000000"/>
          <w:sz w:val="24"/>
          <w:szCs w:val="24"/>
          <w:lang w:eastAsia="ru-RU" w:bidi="ru-RU"/>
        </w:rPr>
        <w:t>Локарнские договоры. Формирование новых военно-политических блоков – Малая Антанта, Балканская и Балтийская Антанты. Пацифистское движение. Пакт Бриана-Келлога.</w:t>
      </w:r>
    </w:p>
    <w:p w:rsidR="00204A18" w:rsidRPr="005819CC" w:rsidRDefault="00204A18" w:rsidP="005819CC">
      <w:pPr>
        <w:spacing w:after="0" w:line="240" w:lineRule="auto"/>
        <w:contextualSpacing/>
        <w:jc w:val="both"/>
        <w:rPr>
          <w:rFonts w:ascii="Times New Roman" w:eastAsia="Arial Unicode MS" w:hAnsi="Times New Roman" w:cs="Times New Roman"/>
          <w:b/>
          <w:color w:val="000000"/>
          <w:sz w:val="24"/>
          <w:szCs w:val="24"/>
          <w:lang w:eastAsia="ru-RU" w:bidi="ru-RU"/>
        </w:rPr>
      </w:pPr>
      <w:r w:rsidRPr="005819CC">
        <w:rPr>
          <w:rFonts w:ascii="Times New Roman" w:eastAsia="Arial Unicode MS" w:hAnsi="Times New Roman" w:cs="Times New Roman"/>
          <w:b/>
          <w:color w:val="000000"/>
          <w:sz w:val="24"/>
          <w:szCs w:val="24"/>
          <w:lang w:eastAsia="ru-RU" w:bidi="ru-RU"/>
        </w:rPr>
        <w:t>Страны Запада в 1920-е гг.</w:t>
      </w:r>
    </w:p>
    <w:p w:rsidR="00204A18" w:rsidRPr="005819CC" w:rsidRDefault="00204A18"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Реакция на «красную угрозу». Послевоенная стабилизация. Экономический бум. Процветание. Возникновение массового общества. Либеральные политические режимы. Рост влияния социалистических партий и профсоюзов. </w:t>
      </w:r>
      <w:r w:rsidRPr="005819CC">
        <w:rPr>
          <w:rFonts w:ascii="Times New Roman" w:eastAsia="Arial Unicode MS" w:hAnsi="Times New Roman" w:cs="Times New Roman"/>
          <w:i/>
          <w:color w:val="000000"/>
          <w:sz w:val="24"/>
          <w:szCs w:val="24"/>
          <w:lang w:eastAsia="ru-RU" w:bidi="ru-RU"/>
        </w:rPr>
        <w:t>Авторитарные режимы в Европе: Польша и Испания.</w:t>
      </w:r>
      <w:r w:rsidRPr="005819CC">
        <w:rPr>
          <w:rFonts w:ascii="Times New Roman" w:eastAsia="Arial Unicode MS" w:hAnsi="Times New Roman" w:cs="Times New Roman"/>
          <w:color w:val="000000"/>
          <w:sz w:val="24"/>
          <w:szCs w:val="24"/>
          <w:lang w:eastAsia="ru-RU" w:bidi="ru-RU"/>
        </w:rPr>
        <w:t xml:space="preserve"> </w:t>
      </w:r>
      <w:r w:rsidRPr="005819CC">
        <w:rPr>
          <w:rFonts w:ascii="Times New Roman" w:eastAsia="Arial Unicode MS" w:hAnsi="Times New Roman" w:cs="Times New Roman"/>
          <w:i/>
          <w:color w:val="000000"/>
          <w:sz w:val="24"/>
          <w:szCs w:val="24"/>
          <w:lang w:eastAsia="ru-RU" w:bidi="ru-RU"/>
        </w:rPr>
        <w:t>Б. Муссолини и идеи фашизма.</w:t>
      </w:r>
      <w:r w:rsidRPr="005819CC">
        <w:rPr>
          <w:rFonts w:ascii="Times New Roman" w:eastAsia="Arial Unicode MS" w:hAnsi="Times New Roman" w:cs="Times New Roman"/>
          <w:color w:val="000000"/>
          <w:sz w:val="24"/>
          <w:szCs w:val="24"/>
          <w:lang w:eastAsia="ru-RU" w:bidi="ru-RU"/>
        </w:rPr>
        <w:t xml:space="preserve"> Приход фашистов к власти в Италии. Создание фашистского режима. </w:t>
      </w:r>
      <w:r w:rsidRPr="005819CC">
        <w:rPr>
          <w:rFonts w:ascii="Times New Roman" w:eastAsia="Arial Unicode MS" w:hAnsi="Times New Roman" w:cs="Times New Roman"/>
          <w:i/>
          <w:color w:val="000000"/>
          <w:sz w:val="24"/>
          <w:szCs w:val="24"/>
          <w:lang w:eastAsia="ru-RU" w:bidi="ru-RU"/>
        </w:rPr>
        <w:t>Кризис Матеотти.</w:t>
      </w:r>
      <w:r w:rsidRPr="005819CC">
        <w:rPr>
          <w:rFonts w:ascii="Times New Roman" w:eastAsia="Arial Unicode MS" w:hAnsi="Times New Roman" w:cs="Times New Roman"/>
          <w:color w:val="000000"/>
          <w:sz w:val="24"/>
          <w:szCs w:val="24"/>
          <w:lang w:eastAsia="ru-RU" w:bidi="ru-RU"/>
        </w:rPr>
        <w:t xml:space="preserve"> Фашистский режим в Италии.</w:t>
      </w:r>
    </w:p>
    <w:p w:rsidR="00204A18" w:rsidRPr="005819CC" w:rsidRDefault="00204A18" w:rsidP="005819CC">
      <w:pPr>
        <w:spacing w:after="0" w:line="240" w:lineRule="auto"/>
        <w:contextualSpacing/>
        <w:jc w:val="both"/>
        <w:rPr>
          <w:rFonts w:ascii="Times New Roman" w:eastAsia="Arial Unicode MS" w:hAnsi="Times New Roman" w:cs="Times New Roman"/>
          <w:b/>
          <w:bCs/>
          <w:iCs/>
          <w:color w:val="000000"/>
          <w:sz w:val="24"/>
          <w:szCs w:val="24"/>
          <w:lang w:eastAsia="ru-RU" w:bidi="ru-RU"/>
        </w:rPr>
      </w:pPr>
      <w:r w:rsidRPr="005819CC">
        <w:rPr>
          <w:rFonts w:ascii="Times New Roman" w:eastAsia="Arial Unicode MS" w:hAnsi="Times New Roman" w:cs="Times New Roman"/>
          <w:b/>
          <w:bCs/>
          <w:iCs/>
          <w:color w:val="000000"/>
          <w:sz w:val="24"/>
          <w:szCs w:val="24"/>
          <w:lang w:eastAsia="ru-RU" w:bidi="ru-RU"/>
        </w:rPr>
        <w:t>Политическое развитие стран Южной и Восточной Азии</w:t>
      </w:r>
    </w:p>
    <w:p w:rsidR="00204A18" w:rsidRPr="005819CC" w:rsidRDefault="00204A18"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Китай после Синьхайской революции. </w:t>
      </w:r>
      <w:r w:rsidRPr="005819CC">
        <w:rPr>
          <w:rFonts w:ascii="Times New Roman" w:eastAsia="Arial Unicode MS" w:hAnsi="Times New Roman" w:cs="Times New Roman"/>
          <w:i/>
          <w:color w:val="000000"/>
          <w:sz w:val="24"/>
          <w:szCs w:val="24"/>
          <w:lang w:eastAsia="ru-RU" w:bidi="ru-RU"/>
        </w:rPr>
        <w:t>Революция в Китае и Северный поход.</w:t>
      </w:r>
      <w:r w:rsidRPr="005819CC">
        <w:rPr>
          <w:rFonts w:ascii="Times New Roman" w:eastAsia="Arial Unicode MS" w:hAnsi="Times New Roman" w:cs="Times New Roman"/>
          <w:color w:val="000000"/>
          <w:sz w:val="24"/>
          <w:szCs w:val="24"/>
          <w:lang w:eastAsia="ru-RU" w:bidi="ru-RU"/>
        </w:rPr>
        <w:t xml:space="preserve"> Режим Чан Кайши и гражданская война с коммунистами. </w:t>
      </w:r>
      <w:r w:rsidRPr="005819CC">
        <w:rPr>
          <w:rFonts w:ascii="Times New Roman" w:eastAsia="Arial Unicode MS" w:hAnsi="Times New Roman" w:cs="Times New Roman"/>
          <w:i/>
          <w:color w:val="000000"/>
          <w:sz w:val="24"/>
          <w:szCs w:val="24"/>
          <w:lang w:eastAsia="ru-RU" w:bidi="ru-RU"/>
        </w:rPr>
        <w:t>«Великий поход» Красной армии Китая.</w:t>
      </w:r>
      <w:r w:rsidRPr="005819CC">
        <w:rPr>
          <w:rFonts w:ascii="Times New Roman" w:eastAsia="Arial Unicode MS" w:hAnsi="Times New Roman" w:cs="Times New Roman"/>
          <w:color w:val="000000"/>
          <w:sz w:val="24"/>
          <w:szCs w:val="24"/>
          <w:lang w:eastAsia="ru-RU" w:bidi="ru-RU"/>
        </w:rPr>
        <w:t xml:space="preserve"> </w:t>
      </w:r>
      <w:r w:rsidRPr="005819CC">
        <w:rPr>
          <w:rFonts w:ascii="Times New Roman" w:eastAsia="Arial Unicode MS" w:hAnsi="Times New Roman" w:cs="Times New Roman"/>
          <w:i/>
          <w:color w:val="000000"/>
          <w:sz w:val="24"/>
          <w:szCs w:val="24"/>
          <w:lang w:eastAsia="ru-RU" w:bidi="ru-RU"/>
        </w:rPr>
        <w:t>Становление демократических институтов и политической системы колониальной Индии. Поиски «индийской национальной идеи». Национально-освободительное движение в Индии в 1919–1939 гг.</w:t>
      </w:r>
      <w:r w:rsidRPr="005819CC">
        <w:rPr>
          <w:rFonts w:ascii="Times New Roman" w:eastAsia="Arial Unicode MS" w:hAnsi="Times New Roman" w:cs="Times New Roman"/>
          <w:color w:val="000000"/>
          <w:sz w:val="24"/>
          <w:szCs w:val="24"/>
          <w:lang w:eastAsia="ru-RU" w:bidi="ru-RU"/>
        </w:rPr>
        <w:t xml:space="preserve"> Индийский национальный конгресс и М. Ганди. </w:t>
      </w:r>
    </w:p>
    <w:p w:rsidR="00204A18" w:rsidRPr="005819CC" w:rsidRDefault="00204A18" w:rsidP="005819CC">
      <w:pPr>
        <w:spacing w:after="0" w:line="240" w:lineRule="auto"/>
        <w:contextualSpacing/>
        <w:jc w:val="both"/>
        <w:rPr>
          <w:rFonts w:ascii="Times New Roman" w:eastAsia="Arial Unicode MS" w:hAnsi="Times New Roman" w:cs="Times New Roman"/>
          <w:b/>
          <w:color w:val="000000"/>
          <w:sz w:val="24"/>
          <w:szCs w:val="24"/>
          <w:lang w:eastAsia="ru-RU" w:bidi="ru-RU"/>
        </w:rPr>
      </w:pPr>
      <w:r w:rsidRPr="005819CC">
        <w:rPr>
          <w:rFonts w:ascii="Times New Roman" w:eastAsia="Arial Unicode MS" w:hAnsi="Times New Roman" w:cs="Times New Roman"/>
          <w:b/>
          <w:color w:val="000000"/>
          <w:sz w:val="24"/>
          <w:szCs w:val="24"/>
          <w:lang w:eastAsia="ru-RU" w:bidi="ru-RU"/>
        </w:rPr>
        <w:t>Великая депрессия. Мировой экономический кризис. Преобразования Ф. Рузвельта в США</w:t>
      </w:r>
    </w:p>
    <w:p w:rsidR="00204A18" w:rsidRPr="005819CC" w:rsidRDefault="00204A18" w:rsidP="005819CC">
      <w:pPr>
        <w:spacing w:after="0" w:line="240" w:lineRule="auto"/>
        <w:contextualSpacing/>
        <w:jc w:val="both"/>
        <w:rPr>
          <w:rFonts w:ascii="Times New Roman" w:eastAsia="Arial Unicode MS" w:hAnsi="Times New Roman" w:cs="Times New Roman"/>
          <w:i/>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Начало Великой депрессии. Причины Великой депрессии. Мировой экономический кризис. Социально-политические последствия Великой депрессии. </w:t>
      </w:r>
      <w:r w:rsidRPr="005819CC">
        <w:rPr>
          <w:rFonts w:ascii="Times New Roman" w:eastAsia="Arial Unicode MS" w:hAnsi="Times New Roman" w:cs="Times New Roman"/>
          <w:i/>
          <w:color w:val="000000"/>
          <w:sz w:val="24"/>
          <w:szCs w:val="24"/>
          <w:lang w:eastAsia="ru-RU" w:bidi="ru-RU"/>
        </w:rPr>
        <w:t>Закат либеральной идеологии.</w:t>
      </w:r>
      <w:r w:rsidRPr="005819CC">
        <w:rPr>
          <w:rFonts w:ascii="Times New Roman" w:eastAsia="Arial Unicode MS" w:hAnsi="Times New Roman" w:cs="Times New Roman"/>
          <w:color w:val="000000"/>
          <w:sz w:val="24"/>
          <w:szCs w:val="24"/>
          <w:lang w:eastAsia="ru-RU" w:bidi="ru-RU"/>
        </w:rPr>
        <w:t xml:space="preserve"> Победа Ф Д. Рузвельта на выборах в США. «Новый курс» Ф.Д. Рузвельта. Кейнсианство. Государственное регулирование экономики. Другие стратегии выхода из мирового экономического кризиса. Тоталитарные экономики. </w:t>
      </w:r>
      <w:r w:rsidRPr="005819CC">
        <w:rPr>
          <w:rFonts w:ascii="Times New Roman" w:eastAsia="Arial Unicode MS" w:hAnsi="Times New Roman" w:cs="Times New Roman"/>
          <w:i/>
          <w:color w:val="000000"/>
          <w:sz w:val="24"/>
          <w:szCs w:val="24"/>
          <w:lang w:eastAsia="ru-RU" w:bidi="ru-RU"/>
        </w:rPr>
        <w:t>Общественно-политическое развитие стран Латинской Америки.</w:t>
      </w:r>
    </w:p>
    <w:p w:rsidR="00204A18" w:rsidRPr="005819CC" w:rsidRDefault="00204A18" w:rsidP="005819CC">
      <w:pPr>
        <w:spacing w:after="0" w:line="240" w:lineRule="auto"/>
        <w:contextualSpacing/>
        <w:jc w:val="both"/>
        <w:rPr>
          <w:rFonts w:ascii="Times New Roman" w:eastAsia="Arial Unicode MS" w:hAnsi="Times New Roman" w:cs="Times New Roman"/>
          <w:b/>
          <w:bCs/>
          <w:iCs/>
          <w:color w:val="000000"/>
          <w:sz w:val="24"/>
          <w:szCs w:val="24"/>
          <w:lang w:eastAsia="ru-RU" w:bidi="ru-RU"/>
        </w:rPr>
      </w:pPr>
      <w:r w:rsidRPr="005819CC">
        <w:rPr>
          <w:rFonts w:ascii="Times New Roman" w:eastAsia="Arial Unicode MS" w:hAnsi="Times New Roman" w:cs="Times New Roman"/>
          <w:b/>
          <w:bCs/>
          <w:iCs/>
          <w:color w:val="000000"/>
          <w:sz w:val="24"/>
          <w:szCs w:val="24"/>
          <w:lang w:eastAsia="ru-RU" w:bidi="ru-RU"/>
        </w:rPr>
        <w:t>Нарастание агрессии. Германский нацизм</w:t>
      </w:r>
    </w:p>
    <w:p w:rsidR="00204A18" w:rsidRPr="005819CC" w:rsidRDefault="00204A18"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Нарастание агрессии в мире. Агрессия Японии против Китая в 1931–1933 гг. НСДАП и А. Гитлер. «Пивной» путч. Приход нацистов к власти. Поджог Рейхстага. «Ночь длинных ножей». Нюрнбергские законы. Нацистская диктатура в Германии. Подготовка Германии к войне.</w:t>
      </w:r>
    </w:p>
    <w:p w:rsidR="00204A18" w:rsidRPr="005819CC" w:rsidRDefault="00204A18" w:rsidP="005819CC">
      <w:pPr>
        <w:spacing w:after="0" w:line="240" w:lineRule="auto"/>
        <w:contextualSpacing/>
        <w:jc w:val="both"/>
        <w:rPr>
          <w:rFonts w:ascii="Times New Roman" w:eastAsia="Arial Unicode MS" w:hAnsi="Times New Roman" w:cs="Times New Roman"/>
          <w:b/>
          <w:color w:val="000000"/>
          <w:sz w:val="24"/>
          <w:szCs w:val="24"/>
          <w:lang w:eastAsia="ru-RU" w:bidi="ru-RU"/>
        </w:rPr>
      </w:pPr>
      <w:r w:rsidRPr="005819CC">
        <w:rPr>
          <w:rFonts w:ascii="Times New Roman" w:eastAsia="Arial Unicode MS" w:hAnsi="Times New Roman" w:cs="Times New Roman"/>
          <w:b/>
          <w:color w:val="000000"/>
          <w:sz w:val="24"/>
          <w:szCs w:val="24"/>
          <w:lang w:eastAsia="ru-RU" w:bidi="ru-RU"/>
        </w:rPr>
        <w:t>«Народный фронт» и Гражданская война в Испании</w:t>
      </w:r>
    </w:p>
    <w:p w:rsidR="00204A18" w:rsidRPr="005819CC" w:rsidRDefault="00204A18"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i/>
          <w:color w:val="000000"/>
          <w:sz w:val="24"/>
          <w:szCs w:val="24"/>
          <w:lang w:eastAsia="ru-RU" w:bidi="ru-RU"/>
        </w:rPr>
        <w:t>Борьба с фашизмом в Австрии и Франции.</w:t>
      </w:r>
      <w:r w:rsidRPr="005819CC">
        <w:rPr>
          <w:rFonts w:ascii="Times New Roman" w:eastAsia="Arial Unicode MS" w:hAnsi="Times New Roman" w:cs="Times New Roman"/>
          <w:color w:val="000000"/>
          <w:sz w:val="24"/>
          <w:szCs w:val="24"/>
          <w:lang w:eastAsia="ru-RU" w:bidi="ru-RU"/>
        </w:rPr>
        <w:t xml:space="preserve"> </w:t>
      </w:r>
      <w:r w:rsidRPr="005819CC">
        <w:rPr>
          <w:rFonts w:ascii="Times New Roman" w:eastAsia="Arial Unicode MS" w:hAnsi="Times New Roman" w:cs="Times New Roman"/>
          <w:color w:val="000000"/>
          <w:sz w:val="24"/>
          <w:szCs w:val="24"/>
          <w:lang w:val="en-US" w:eastAsia="ru-RU" w:bidi="ru-RU"/>
        </w:rPr>
        <w:t>VII</w:t>
      </w:r>
      <w:r w:rsidRPr="005819CC">
        <w:rPr>
          <w:rFonts w:ascii="Times New Roman" w:eastAsia="Arial Unicode MS" w:hAnsi="Times New Roman" w:cs="Times New Roman"/>
          <w:color w:val="000000"/>
          <w:sz w:val="24"/>
          <w:szCs w:val="24"/>
          <w:lang w:eastAsia="ru-RU" w:bidi="ru-RU"/>
        </w:rPr>
        <w:t xml:space="preserve"> Конгресс Коминтерна. Политика «Народного фронта». </w:t>
      </w:r>
      <w:r w:rsidRPr="005819CC">
        <w:rPr>
          <w:rFonts w:ascii="Times New Roman" w:eastAsia="Arial Unicode MS" w:hAnsi="Times New Roman" w:cs="Times New Roman"/>
          <w:i/>
          <w:color w:val="000000"/>
          <w:sz w:val="24"/>
          <w:szCs w:val="24"/>
          <w:lang w:eastAsia="ru-RU" w:bidi="ru-RU"/>
        </w:rPr>
        <w:t>Революция в Испании.</w:t>
      </w:r>
      <w:r w:rsidRPr="005819CC">
        <w:rPr>
          <w:rFonts w:ascii="Times New Roman" w:eastAsia="Arial Unicode MS" w:hAnsi="Times New Roman" w:cs="Times New Roman"/>
          <w:color w:val="000000"/>
          <w:sz w:val="24"/>
          <w:szCs w:val="24"/>
          <w:lang w:eastAsia="ru-RU" w:bidi="ru-RU"/>
        </w:rPr>
        <w:t xml:space="preserve"> Победа «Народного фронта» в Испании. Франкистский мятеж и фашистское вмешательство. </w:t>
      </w:r>
      <w:r w:rsidRPr="005819CC">
        <w:rPr>
          <w:rFonts w:ascii="Times New Roman" w:eastAsia="Arial Unicode MS" w:hAnsi="Times New Roman" w:cs="Times New Roman"/>
          <w:i/>
          <w:color w:val="000000"/>
          <w:sz w:val="24"/>
          <w:szCs w:val="24"/>
          <w:lang w:eastAsia="ru-RU" w:bidi="ru-RU"/>
        </w:rPr>
        <w:t>Социальные преобразования в Испании.</w:t>
      </w:r>
      <w:r w:rsidRPr="005819CC">
        <w:rPr>
          <w:rFonts w:ascii="Times New Roman" w:eastAsia="Arial Unicode MS" w:hAnsi="Times New Roman" w:cs="Times New Roman"/>
          <w:color w:val="000000"/>
          <w:sz w:val="24"/>
          <w:szCs w:val="24"/>
          <w:lang w:eastAsia="ru-RU" w:bidi="ru-RU"/>
        </w:rPr>
        <w:t xml:space="preserve"> Политика «невмешательства». Советская помощь Испании. </w:t>
      </w:r>
      <w:r w:rsidRPr="005819CC">
        <w:rPr>
          <w:rFonts w:ascii="Times New Roman" w:eastAsia="Arial Unicode MS" w:hAnsi="Times New Roman" w:cs="Times New Roman"/>
          <w:i/>
          <w:color w:val="000000"/>
          <w:sz w:val="24"/>
          <w:szCs w:val="24"/>
          <w:lang w:eastAsia="ru-RU" w:bidi="ru-RU"/>
        </w:rPr>
        <w:t xml:space="preserve">Оборона Мадрида. Сражения при Гвадалахаре и на Эбро. </w:t>
      </w:r>
      <w:r w:rsidRPr="005819CC">
        <w:rPr>
          <w:rFonts w:ascii="Times New Roman" w:eastAsia="Arial Unicode MS" w:hAnsi="Times New Roman" w:cs="Times New Roman"/>
          <w:color w:val="000000"/>
          <w:sz w:val="24"/>
          <w:szCs w:val="24"/>
          <w:lang w:eastAsia="ru-RU" w:bidi="ru-RU"/>
        </w:rPr>
        <w:t>Поражение Испанской республики.</w:t>
      </w:r>
    </w:p>
    <w:p w:rsidR="00204A18" w:rsidRPr="005819CC" w:rsidRDefault="00204A18" w:rsidP="005819CC">
      <w:pPr>
        <w:spacing w:after="0" w:line="240" w:lineRule="auto"/>
        <w:contextualSpacing/>
        <w:jc w:val="both"/>
        <w:rPr>
          <w:rFonts w:ascii="Times New Roman" w:eastAsia="Arial Unicode MS" w:hAnsi="Times New Roman" w:cs="Times New Roman"/>
          <w:b/>
          <w:color w:val="000000"/>
          <w:sz w:val="24"/>
          <w:szCs w:val="24"/>
          <w:lang w:eastAsia="ru-RU" w:bidi="ru-RU"/>
        </w:rPr>
      </w:pPr>
      <w:r w:rsidRPr="005819CC">
        <w:rPr>
          <w:rFonts w:ascii="Times New Roman" w:eastAsia="Arial Unicode MS" w:hAnsi="Times New Roman" w:cs="Times New Roman"/>
          <w:b/>
          <w:color w:val="000000"/>
          <w:sz w:val="24"/>
          <w:szCs w:val="24"/>
          <w:lang w:eastAsia="ru-RU" w:bidi="ru-RU"/>
        </w:rPr>
        <w:t>Политика «умиротворения» агрессора</w:t>
      </w:r>
    </w:p>
    <w:p w:rsidR="00204A18" w:rsidRPr="005819CC" w:rsidRDefault="00204A18" w:rsidP="005819CC">
      <w:pPr>
        <w:spacing w:after="0" w:line="240" w:lineRule="auto"/>
        <w:contextualSpacing/>
        <w:jc w:val="both"/>
        <w:rPr>
          <w:rFonts w:ascii="Times New Roman" w:eastAsia="Arial Unicode MS" w:hAnsi="Times New Roman" w:cs="Times New Roman"/>
          <w:i/>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Создание оси Берлин–Рим–Токио. Оккупация Рейнской зоны. Аншлюс Австрии. Судетский кризис. Мюнхенское соглашение и его последствия. Присоединение Судетской области к Германии. Ликвидация независимости Чехословакии. </w:t>
      </w:r>
      <w:r w:rsidRPr="005819CC">
        <w:rPr>
          <w:rFonts w:ascii="Times New Roman" w:eastAsia="Arial Unicode MS" w:hAnsi="Times New Roman" w:cs="Times New Roman"/>
          <w:i/>
          <w:color w:val="000000"/>
          <w:sz w:val="24"/>
          <w:szCs w:val="24"/>
          <w:lang w:eastAsia="ru-RU" w:bidi="ru-RU"/>
        </w:rPr>
        <w:t>Итало-эфиопская война.</w:t>
      </w:r>
      <w:r w:rsidRPr="005819CC">
        <w:rPr>
          <w:rFonts w:ascii="Times New Roman" w:eastAsia="Arial Unicode MS" w:hAnsi="Times New Roman" w:cs="Times New Roman"/>
          <w:color w:val="000000"/>
          <w:sz w:val="24"/>
          <w:szCs w:val="24"/>
          <w:lang w:eastAsia="ru-RU" w:bidi="ru-RU"/>
        </w:rPr>
        <w:t xml:space="preserve"> Японо-китайская война и советско-японские конфликты. Британско-франко-советские переговоры в Москве. Советско-германский договор о ненападении и его последствия. </w:t>
      </w:r>
      <w:r w:rsidRPr="005819CC">
        <w:rPr>
          <w:rFonts w:ascii="Times New Roman" w:eastAsia="Arial Unicode MS" w:hAnsi="Times New Roman" w:cs="Times New Roman"/>
          <w:i/>
          <w:color w:val="000000"/>
          <w:sz w:val="24"/>
          <w:szCs w:val="24"/>
          <w:lang w:eastAsia="ru-RU" w:bidi="ru-RU"/>
        </w:rPr>
        <w:t>Раздел Восточной Европы на сферы влияния Германии и СССР.</w:t>
      </w:r>
    </w:p>
    <w:p w:rsidR="00204A18" w:rsidRPr="005819CC" w:rsidRDefault="00204A18" w:rsidP="005819CC">
      <w:pPr>
        <w:spacing w:after="0" w:line="240" w:lineRule="auto"/>
        <w:contextualSpacing/>
        <w:jc w:val="both"/>
        <w:rPr>
          <w:rFonts w:ascii="Times New Roman" w:eastAsia="Arial Unicode MS" w:hAnsi="Times New Roman" w:cs="Times New Roman"/>
          <w:b/>
          <w:color w:val="000000"/>
          <w:sz w:val="24"/>
          <w:szCs w:val="24"/>
          <w:lang w:eastAsia="ru-RU" w:bidi="ru-RU"/>
        </w:rPr>
      </w:pPr>
      <w:r w:rsidRPr="005819CC">
        <w:rPr>
          <w:rFonts w:ascii="Times New Roman" w:eastAsia="Arial Unicode MS" w:hAnsi="Times New Roman" w:cs="Times New Roman"/>
          <w:b/>
          <w:color w:val="000000"/>
          <w:sz w:val="24"/>
          <w:szCs w:val="24"/>
          <w:lang w:eastAsia="ru-RU" w:bidi="ru-RU"/>
        </w:rPr>
        <w:t>Развитие культуры в первой трети ХХ в.</w:t>
      </w:r>
    </w:p>
    <w:p w:rsidR="00204A18" w:rsidRPr="005819CC" w:rsidRDefault="00204A18" w:rsidP="005819CC">
      <w:pPr>
        <w:spacing w:after="0" w:line="240" w:lineRule="auto"/>
        <w:contextualSpacing/>
        <w:jc w:val="both"/>
        <w:rPr>
          <w:rFonts w:ascii="Times New Roman" w:eastAsia="Arial Unicode MS" w:hAnsi="Times New Roman" w:cs="Times New Roman"/>
          <w:i/>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Основные направления в искусстве. Модернизм, авангардизм, сюрреализм, абстракционизм, реализм</w:t>
      </w:r>
      <w:r w:rsidRPr="005819CC">
        <w:rPr>
          <w:rFonts w:ascii="Times New Roman" w:eastAsia="Arial Unicode MS" w:hAnsi="Times New Roman" w:cs="Times New Roman"/>
          <w:i/>
          <w:color w:val="000000"/>
          <w:sz w:val="24"/>
          <w:szCs w:val="24"/>
          <w:lang w:eastAsia="ru-RU" w:bidi="ru-RU"/>
        </w:rPr>
        <w:t>. Психоанализ.</w:t>
      </w:r>
      <w:r w:rsidRPr="005819CC">
        <w:rPr>
          <w:rFonts w:ascii="Times New Roman" w:eastAsia="Arial Unicode MS" w:hAnsi="Times New Roman" w:cs="Times New Roman"/>
          <w:color w:val="000000"/>
          <w:sz w:val="24"/>
          <w:szCs w:val="24"/>
          <w:lang w:eastAsia="ru-RU" w:bidi="ru-RU"/>
        </w:rPr>
        <w:t xml:space="preserve"> </w:t>
      </w:r>
      <w:r w:rsidRPr="005819CC">
        <w:rPr>
          <w:rFonts w:ascii="Times New Roman" w:eastAsia="Arial Unicode MS" w:hAnsi="Times New Roman" w:cs="Times New Roman"/>
          <w:i/>
          <w:color w:val="000000"/>
          <w:sz w:val="24"/>
          <w:szCs w:val="24"/>
          <w:lang w:eastAsia="ru-RU" w:bidi="ru-RU"/>
        </w:rPr>
        <w:t>Потерянное поколение.</w:t>
      </w:r>
      <w:r w:rsidRPr="005819CC">
        <w:rPr>
          <w:rFonts w:ascii="Times New Roman" w:eastAsia="Arial Unicode MS" w:hAnsi="Times New Roman" w:cs="Times New Roman"/>
          <w:color w:val="000000"/>
          <w:sz w:val="24"/>
          <w:szCs w:val="24"/>
          <w:lang w:eastAsia="ru-RU" w:bidi="ru-RU"/>
        </w:rPr>
        <w:t xml:space="preserve"> </w:t>
      </w:r>
      <w:r w:rsidRPr="005819CC">
        <w:rPr>
          <w:rFonts w:ascii="Times New Roman" w:eastAsia="Arial Unicode MS" w:hAnsi="Times New Roman" w:cs="Times New Roman"/>
          <w:i/>
          <w:color w:val="000000"/>
          <w:sz w:val="24"/>
          <w:szCs w:val="24"/>
          <w:lang w:eastAsia="ru-RU" w:bidi="ru-RU"/>
        </w:rPr>
        <w:t>Ведущие деятели культуры первой трети ХХ в. Тоталитаризм и культура.</w:t>
      </w:r>
      <w:r w:rsidRPr="005819CC">
        <w:rPr>
          <w:rFonts w:ascii="Times New Roman" w:eastAsia="Arial Unicode MS" w:hAnsi="Times New Roman" w:cs="Times New Roman"/>
          <w:color w:val="000000"/>
          <w:sz w:val="24"/>
          <w:szCs w:val="24"/>
          <w:lang w:eastAsia="ru-RU" w:bidi="ru-RU"/>
        </w:rPr>
        <w:t xml:space="preserve"> </w:t>
      </w:r>
      <w:r w:rsidRPr="005819CC">
        <w:rPr>
          <w:rFonts w:ascii="Times New Roman" w:eastAsia="Arial Unicode MS" w:hAnsi="Times New Roman" w:cs="Times New Roman"/>
          <w:i/>
          <w:color w:val="000000"/>
          <w:sz w:val="24"/>
          <w:szCs w:val="24"/>
          <w:lang w:eastAsia="ru-RU" w:bidi="ru-RU"/>
        </w:rPr>
        <w:t>Массовая культура. Олимпийское движение.</w:t>
      </w:r>
    </w:p>
    <w:p w:rsidR="00204A18" w:rsidRPr="005819CC" w:rsidRDefault="00204A18" w:rsidP="005819CC">
      <w:pPr>
        <w:spacing w:after="0" w:line="240" w:lineRule="auto"/>
        <w:contextualSpacing/>
        <w:jc w:val="both"/>
        <w:rPr>
          <w:rFonts w:ascii="Times New Roman" w:eastAsia="Arial Unicode MS" w:hAnsi="Times New Roman" w:cs="Times New Roman"/>
          <w:b/>
          <w:color w:val="000000"/>
          <w:sz w:val="24"/>
          <w:szCs w:val="24"/>
          <w:lang w:eastAsia="ru-RU" w:bidi="ru-RU"/>
        </w:rPr>
      </w:pPr>
      <w:bookmarkStart w:id="66" w:name="_Toc441481691"/>
      <w:bookmarkStart w:id="67" w:name="_Toc441483741"/>
      <w:r w:rsidRPr="005819CC">
        <w:rPr>
          <w:rFonts w:ascii="Times New Roman" w:eastAsia="Arial Unicode MS" w:hAnsi="Times New Roman" w:cs="Times New Roman"/>
          <w:b/>
          <w:color w:val="000000"/>
          <w:sz w:val="24"/>
          <w:szCs w:val="24"/>
          <w:lang w:eastAsia="ru-RU" w:bidi="ru-RU"/>
        </w:rPr>
        <w:t>Вторая мировая война</w:t>
      </w:r>
      <w:bookmarkEnd w:id="64"/>
      <w:bookmarkEnd w:id="65"/>
      <w:bookmarkEnd w:id="66"/>
      <w:bookmarkEnd w:id="67"/>
    </w:p>
    <w:p w:rsidR="00204A18" w:rsidRPr="005819CC" w:rsidRDefault="00204A18" w:rsidP="005819CC">
      <w:pPr>
        <w:spacing w:after="0" w:line="240" w:lineRule="auto"/>
        <w:contextualSpacing/>
        <w:jc w:val="both"/>
        <w:rPr>
          <w:rFonts w:ascii="Times New Roman" w:eastAsia="Arial Unicode MS" w:hAnsi="Times New Roman" w:cs="Times New Roman"/>
          <w:b/>
          <w:bCs/>
          <w:iCs/>
          <w:color w:val="000000"/>
          <w:sz w:val="24"/>
          <w:szCs w:val="24"/>
          <w:lang w:eastAsia="ru-RU" w:bidi="ru-RU"/>
        </w:rPr>
      </w:pPr>
      <w:r w:rsidRPr="005819CC">
        <w:rPr>
          <w:rFonts w:ascii="Times New Roman" w:eastAsia="Arial Unicode MS" w:hAnsi="Times New Roman" w:cs="Times New Roman"/>
          <w:b/>
          <w:bCs/>
          <w:iCs/>
          <w:color w:val="000000"/>
          <w:sz w:val="24"/>
          <w:szCs w:val="24"/>
          <w:lang w:eastAsia="ru-RU" w:bidi="ru-RU"/>
        </w:rPr>
        <w:t>Начало Второй мировой войны</w:t>
      </w:r>
    </w:p>
    <w:p w:rsidR="00204A18" w:rsidRPr="005819CC" w:rsidRDefault="00204A18"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Причины Второй мировой войны. Стратегические планы основных воюющих сторон. Блицкриг. «Странная война», «линия Мажино». Разгром Польши. Присоединение к СССР Западной Белоруссии и Западной Украины. Советско-германский договор о дружбе и границе. Конец независимости стран Балтии, присоединение Бессарабии и Северной Буковины к СССР. Советско-финляндская война и ее международные последствия. </w:t>
      </w:r>
      <w:r w:rsidRPr="005819CC">
        <w:rPr>
          <w:rFonts w:ascii="Times New Roman" w:eastAsia="Arial Unicode MS" w:hAnsi="Times New Roman" w:cs="Times New Roman"/>
          <w:i/>
          <w:color w:val="000000"/>
          <w:sz w:val="24"/>
          <w:szCs w:val="24"/>
          <w:lang w:eastAsia="ru-RU" w:bidi="ru-RU"/>
        </w:rPr>
        <w:t>Захват Германией Дании и Норвегии.</w:t>
      </w:r>
      <w:r w:rsidRPr="005819CC">
        <w:rPr>
          <w:rFonts w:ascii="Times New Roman" w:eastAsia="Arial Unicode MS" w:hAnsi="Times New Roman" w:cs="Times New Roman"/>
          <w:color w:val="000000"/>
          <w:sz w:val="24"/>
          <w:szCs w:val="24"/>
          <w:lang w:eastAsia="ru-RU" w:bidi="ru-RU"/>
        </w:rPr>
        <w:t xml:space="preserve"> Разгром Франции и ее союзников. </w:t>
      </w:r>
      <w:r w:rsidRPr="005819CC">
        <w:rPr>
          <w:rFonts w:ascii="Times New Roman" w:eastAsia="Arial Unicode MS" w:hAnsi="Times New Roman" w:cs="Times New Roman"/>
          <w:i/>
          <w:color w:val="000000"/>
          <w:sz w:val="24"/>
          <w:szCs w:val="24"/>
          <w:lang w:eastAsia="ru-RU" w:bidi="ru-RU"/>
        </w:rPr>
        <w:t>Германо-британская борьба и захват Балкан.</w:t>
      </w:r>
      <w:r w:rsidRPr="005819CC">
        <w:rPr>
          <w:rFonts w:ascii="Times New Roman" w:eastAsia="Arial Unicode MS" w:hAnsi="Times New Roman" w:cs="Times New Roman"/>
          <w:color w:val="000000"/>
          <w:sz w:val="24"/>
          <w:szCs w:val="24"/>
          <w:lang w:eastAsia="ru-RU" w:bidi="ru-RU"/>
        </w:rPr>
        <w:t xml:space="preserve"> Битва за Британию. Рост советско-германских противоречий.</w:t>
      </w:r>
    </w:p>
    <w:p w:rsidR="00204A18" w:rsidRPr="005819CC" w:rsidRDefault="00204A18" w:rsidP="005819CC">
      <w:pPr>
        <w:spacing w:after="0" w:line="240" w:lineRule="auto"/>
        <w:contextualSpacing/>
        <w:jc w:val="both"/>
        <w:rPr>
          <w:rFonts w:ascii="Times New Roman" w:eastAsia="Arial Unicode MS" w:hAnsi="Times New Roman" w:cs="Times New Roman"/>
          <w:b/>
          <w:color w:val="000000"/>
          <w:sz w:val="24"/>
          <w:szCs w:val="24"/>
          <w:lang w:eastAsia="ru-RU" w:bidi="ru-RU"/>
        </w:rPr>
      </w:pPr>
      <w:r w:rsidRPr="005819CC">
        <w:rPr>
          <w:rFonts w:ascii="Times New Roman" w:eastAsia="Arial Unicode MS" w:hAnsi="Times New Roman" w:cs="Times New Roman"/>
          <w:b/>
          <w:color w:val="000000"/>
          <w:sz w:val="24"/>
          <w:szCs w:val="24"/>
          <w:lang w:eastAsia="ru-RU" w:bidi="ru-RU"/>
        </w:rPr>
        <w:t>Начало Великой Отечественной войны и войны на Тихом океане</w:t>
      </w:r>
    </w:p>
    <w:p w:rsidR="00204A18" w:rsidRPr="005819CC" w:rsidRDefault="00204A18" w:rsidP="005819CC">
      <w:pPr>
        <w:spacing w:after="0" w:line="240" w:lineRule="auto"/>
        <w:contextualSpacing/>
        <w:jc w:val="both"/>
        <w:rPr>
          <w:rFonts w:ascii="Times New Roman" w:eastAsia="Arial Unicode MS" w:hAnsi="Times New Roman" w:cs="Times New Roman"/>
          <w:i/>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Нападение Германии на СССР. Нападение Японии на США и его причины. Пёрл-Харбор. Формирование Антигитлеровской коалиции и выработка основ стратегии союзников. Ленд-лиз. </w:t>
      </w:r>
      <w:r w:rsidRPr="005819CC">
        <w:rPr>
          <w:rFonts w:ascii="Times New Roman" w:eastAsia="Arial Unicode MS" w:hAnsi="Times New Roman" w:cs="Times New Roman"/>
          <w:i/>
          <w:color w:val="000000"/>
          <w:sz w:val="24"/>
          <w:szCs w:val="24"/>
          <w:lang w:eastAsia="ru-RU" w:bidi="ru-RU"/>
        </w:rPr>
        <w:t>Идеологическое и политическое обоснование агрессивной политики нацистской Германии.</w:t>
      </w:r>
      <w:r w:rsidRPr="005819CC">
        <w:rPr>
          <w:rFonts w:ascii="Times New Roman" w:eastAsia="Arial Unicode MS" w:hAnsi="Times New Roman" w:cs="Times New Roman"/>
          <w:color w:val="000000"/>
          <w:sz w:val="24"/>
          <w:szCs w:val="24"/>
          <w:lang w:eastAsia="ru-RU" w:bidi="ru-RU"/>
        </w:rPr>
        <w:t xml:space="preserve"> Планы Германии в отношении СССР. План «Ост». </w:t>
      </w:r>
      <w:r w:rsidRPr="005819CC">
        <w:rPr>
          <w:rFonts w:ascii="Times New Roman" w:eastAsia="Arial Unicode MS" w:hAnsi="Times New Roman" w:cs="Times New Roman"/>
          <w:i/>
          <w:color w:val="000000"/>
          <w:sz w:val="24"/>
          <w:szCs w:val="24"/>
          <w:lang w:eastAsia="ru-RU" w:bidi="ru-RU"/>
        </w:rPr>
        <w:t>Планы союзников Германии и позиция нейтральных государств.</w:t>
      </w:r>
    </w:p>
    <w:p w:rsidR="00204A18" w:rsidRPr="005819CC" w:rsidRDefault="00204A18" w:rsidP="005819CC">
      <w:pPr>
        <w:spacing w:after="0" w:line="240" w:lineRule="auto"/>
        <w:contextualSpacing/>
        <w:jc w:val="both"/>
        <w:rPr>
          <w:rFonts w:ascii="Times New Roman" w:eastAsia="Arial Unicode MS" w:hAnsi="Times New Roman" w:cs="Times New Roman"/>
          <w:b/>
          <w:bCs/>
          <w:iCs/>
          <w:color w:val="000000"/>
          <w:sz w:val="24"/>
          <w:szCs w:val="24"/>
          <w:lang w:eastAsia="ru-RU" w:bidi="ru-RU"/>
        </w:rPr>
      </w:pPr>
      <w:r w:rsidRPr="005819CC">
        <w:rPr>
          <w:rFonts w:ascii="Times New Roman" w:eastAsia="Arial Unicode MS" w:hAnsi="Times New Roman" w:cs="Times New Roman"/>
          <w:b/>
          <w:bCs/>
          <w:iCs/>
          <w:color w:val="000000"/>
          <w:sz w:val="24"/>
          <w:szCs w:val="24"/>
          <w:lang w:eastAsia="ru-RU" w:bidi="ru-RU"/>
        </w:rPr>
        <w:t>Коренной перелом в войне</w:t>
      </w:r>
    </w:p>
    <w:p w:rsidR="00204A18" w:rsidRPr="005819CC" w:rsidRDefault="00204A18" w:rsidP="005819CC">
      <w:pPr>
        <w:spacing w:after="0" w:line="240" w:lineRule="auto"/>
        <w:contextualSpacing/>
        <w:jc w:val="both"/>
        <w:rPr>
          <w:rFonts w:ascii="Times New Roman" w:eastAsia="Arial Unicode MS" w:hAnsi="Times New Roman" w:cs="Times New Roman"/>
          <w:i/>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Сталинградская битва. Курская битва. Война в Северной Африке. Сражение при Эль-Аламейне. </w:t>
      </w:r>
      <w:r w:rsidRPr="005819CC">
        <w:rPr>
          <w:rFonts w:ascii="Times New Roman" w:eastAsia="Arial Unicode MS" w:hAnsi="Times New Roman" w:cs="Times New Roman"/>
          <w:i/>
          <w:color w:val="000000"/>
          <w:sz w:val="24"/>
          <w:szCs w:val="24"/>
          <w:lang w:eastAsia="ru-RU" w:bidi="ru-RU"/>
        </w:rPr>
        <w:t>Стратегические бомбардировки немецких территорий.</w:t>
      </w:r>
      <w:r w:rsidRPr="005819CC">
        <w:rPr>
          <w:rFonts w:ascii="Times New Roman" w:eastAsia="Arial Unicode MS" w:hAnsi="Times New Roman" w:cs="Times New Roman"/>
          <w:color w:val="000000"/>
          <w:sz w:val="24"/>
          <w:szCs w:val="24"/>
          <w:lang w:eastAsia="ru-RU" w:bidi="ru-RU"/>
        </w:rPr>
        <w:t xml:space="preserve"> Высадка в Италии и падение режима Муссолини. Перелом в войне на Тихом океане. Тегеранская конференция. «Большая тройка». </w:t>
      </w:r>
      <w:r w:rsidRPr="005819CC">
        <w:rPr>
          <w:rFonts w:ascii="Times New Roman" w:eastAsia="Arial Unicode MS" w:hAnsi="Times New Roman" w:cs="Times New Roman"/>
          <w:i/>
          <w:color w:val="000000"/>
          <w:sz w:val="24"/>
          <w:szCs w:val="24"/>
          <w:lang w:eastAsia="ru-RU" w:bidi="ru-RU"/>
        </w:rPr>
        <w:t>Каирская декларация. Роспуск Коминтерна.</w:t>
      </w:r>
    </w:p>
    <w:p w:rsidR="00204A18" w:rsidRPr="005819CC" w:rsidRDefault="00204A18" w:rsidP="005819CC">
      <w:pPr>
        <w:spacing w:after="0" w:line="240" w:lineRule="auto"/>
        <w:contextualSpacing/>
        <w:jc w:val="both"/>
        <w:rPr>
          <w:rFonts w:ascii="Times New Roman" w:eastAsia="Arial Unicode MS" w:hAnsi="Times New Roman" w:cs="Times New Roman"/>
          <w:b/>
          <w:bCs/>
          <w:iCs/>
          <w:color w:val="000000"/>
          <w:sz w:val="24"/>
          <w:szCs w:val="24"/>
          <w:lang w:eastAsia="ru-RU" w:bidi="ru-RU"/>
        </w:rPr>
      </w:pPr>
      <w:r w:rsidRPr="005819CC">
        <w:rPr>
          <w:rFonts w:ascii="Times New Roman" w:eastAsia="Arial Unicode MS" w:hAnsi="Times New Roman" w:cs="Times New Roman"/>
          <w:b/>
          <w:bCs/>
          <w:iCs/>
          <w:color w:val="000000"/>
          <w:sz w:val="24"/>
          <w:szCs w:val="24"/>
          <w:lang w:eastAsia="ru-RU" w:bidi="ru-RU"/>
        </w:rPr>
        <w:t>Жизнь во время войны. Сопротивление оккупантам</w:t>
      </w:r>
    </w:p>
    <w:p w:rsidR="00204A18" w:rsidRPr="005819CC" w:rsidRDefault="00204A18" w:rsidP="005819CC">
      <w:pPr>
        <w:spacing w:after="0" w:line="240" w:lineRule="auto"/>
        <w:contextualSpacing/>
        <w:jc w:val="both"/>
        <w:rPr>
          <w:rFonts w:ascii="Times New Roman" w:eastAsia="Arial Unicode MS" w:hAnsi="Times New Roman" w:cs="Times New Roman"/>
          <w:i/>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Условия жизни в СССР, Великобритании и Германии. «Новый порядок». Нацистская политика геноцида, холокоста. Концентрационные лагеря. Принудительная трудовая миграция и насильственные переселения. Массовые расстрелы военнопленных и гражданских лиц. </w:t>
      </w:r>
      <w:r w:rsidRPr="005819CC">
        <w:rPr>
          <w:rFonts w:ascii="Times New Roman" w:eastAsia="Arial Unicode MS" w:hAnsi="Times New Roman" w:cs="Times New Roman"/>
          <w:i/>
          <w:color w:val="000000"/>
          <w:sz w:val="24"/>
          <w:szCs w:val="24"/>
          <w:lang w:eastAsia="ru-RU" w:bidi="ru-RU"/>
        </w:rPr>
        <w:t>Жизнь на оккупированных территориях.</w:t>
      </w:r>
      <w:r w:rsidRPr="005819CC">
        <w:rPr>
          <w:rFonts w:ascii="Times New Roman" w:eastAsia="Arial Unicode MS" w:hAnsi="Times New Roman" w:cs="Times New Roman"/>
          <w:color w:val="000000"/>
          <w:sz w:val="24"/>
          <w:szCs w:val="24"/>
          <w:lang w:eastAsia="ru-RU" w:bidi="ru-RU"/>
        </w:rPr>
        <w:t xml:space="preserve"> Движение Сопротивления и коллаборационизм. </w:t>
      </w:r>
      <w:r w:rsidRPr="005819CC">
        <w:rPr>
          <w:rFonts w:ascii="Times New Roman" w:eastAsia="Arial Unicode MS" w:hAnsi="Times New Roman" w:cs="Times New Roman"/>
          <w:i/>
          <w:color w:val="000000"/>
          <w:sz w:val="24"/>
          <w:szCs w:val="24"/>
          <w:lang w:eastAsia="ru-RU" w:bidi="ru-RU"/>
        </w:rPr>
        <w:t>Партизанская война в Югославии. Жизнь в США и Японии. Положение в нейтральных государствах.</w:t>
      </w:r>
    </w:p>
    <w:p w:rsidR="00204A18" w:rsidRPr="005819CC" w:rsidRDefault="00204A18" w:rsidP="005819CC">
      <w:pPr>
        <w:spacing w:after="0" w:line="240" w:lineRule="auto"/>
        <w:contextualSpacing/>
        <w:jc w:val="both"/>
        <w:rPr>
          <w:rFonts w:ascii="Times New Roman" w:eastAsia="Arial Unicode MS" w:hAnsi="Times New Roman" w:cs="Times New Roman"/>
          <w:b/>
          <w:color w:val="000000"/>
          <w:sz w:val="24"/>
          <w:szCs w:val="24"/>
          <w:lang w:eastAsia="ru-RU" w:bidi="ru-RU"/>
        </w:rPr>
      </w:pPr>
      <w:r w:rsidRPr="005819CC">
        <w:rPr>
          <w:rFonts w:ascii="Times New Roman" w:eastAsia="Arial Unicode MS" w:hAnsi="Times New Roman" w:cs="Times New Roman"/>
          <w:b/>
          <w:color w:val="000000"/>
          <w:sz w:val="24"/>
          <w:szCs w:val="24"/>
          <w:lang w:eastAsia="ru-RU" w:bidi="ru-RU"/>
        </w:rPr>
        <w:t>Разгром Германии, Японии и их союзников</w:t>
      </w:r>
    </w:p>
    <w:p w:rsidR="00204A18" w:rsidRPr="005819CC" w:rsidRDefault="00204A18"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Открытие Второго фронта и наступление союзников. </w:t>
      </w:r>
      <w:r w:rsidRPr="005819CC">
        <w:rPr>
          <w:rFonts w:ascii="Times New Roman" w:eastAsia="Arial Unicode MS" w:hAnsi="Times New Roman" w:cs="Times New Roman"/>
          <w:i/>
          <w:color w:val="000000"/>
          <w:sz w:val="24"/>
          <w:szCs w:val="24"/>
          <w:lang w:eastAsia="ru-RU" w:bidi="ru-RU"/>
        </w:rPr>
        <w:t>Переход на сторону антигитлеровской коалиции Румынии и Болгарии, выход из войны Финляндии. Восстания в Париже, Варшаве, Словакии.</w:t>
      </w:r>
      <w:r w:rsidRPr="005819CC">
        <w:rPr>
          <w:rFonts w:ascii="Times New Roman" w:eastAsia="Arial Unicode MS" w:hAnsi="Times New Roman" w:cs="Times New Roman"/>
          <w:color w:val="000000"/>
          <w:sz w:val="24"/>
          <w:szCs w:val="24"/>
          <w:lang w:eastAsia="ru-RU" w:bidi="ru-RU"/>
        </w:rPr>
        <w:t xml:space="preserve"> Освобождение стран Европы. Попытка переворота в Германии 20 июля 1944 г. Бои в Арденнах. Висло-Одерская операция. Ялтинская конференция. Роль СССР в разгроме нацистской Германии и освобождении Европы. Противоречия между союзниками по Антигитлеровской коалиции. Разгром Германии и взятие Берлина. Капитуляция Германии. </w:t>
      </w:r>
    </w:p>
    <w:p w:rsidR="00204A18" w:rsidRPr="005819CC" w:rsidRDefault="00204A18"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Наступление союзников против Японии. Атомные бомбардировки Хиросимы и Нагасаки. Вступление СССР в войну против Японии и разгром Квантунской армии. Капитуляция Японии. Нюрнбергский трибунал и Токийский процесс над военными преступниками Германии и Японии. Потсдамская конференция. Образование ООН. Цена Второй мировой войны для воюющих стран. Итоги войны.</w:t>
      </w:r>
    </w:p>
    <w:p w:rsidR="00204A18" w:rsidRPr="005819CC" w:rsidRDefault="00204A18" w:rsidP="005819CC">
      <w:pPr>
        <w:spacing w:after="0" w:line="240" w:lineRule="auto"/>
        <w:contextualSpacing/>
        <w:jc w:val="both"/>
        <w:rPr>
          <w:rFonts w:ascii="Times New Roman" w:eastAsia="Arial Unicode MS" w:hAnsi="Times New Roman" w:cs="Times New Roman"/>
          <w:b/>
          <w:color w:val="000000"/>
          <w:sz w:val="24"/>
          <w:szCs w:val="24"/>
          <w:lang w:eastAsia="ru-RU" w:bidi="ru-RU"/>
        </w:rPr>
      </w:pPr>
      <w:bookmarkStart w:id="68" w:name="_Toc441481692"/>
      <w:bookmarkStart w:id="69" w:name="_Toc441483742"/>
      <w:r w:rsidRPr="005819CC">
        <w:rPr>
          <w:rFonts w:ascii="Times New Roman" w:eastAsia="Arial Unicode MS" w:hAnsi="Times New Roman" w:cs="Times New Roman"/>
          <w:b/>
          <w:color w:val="000000"/>
          <w:sz w:val="24"/>
          <w:szCs w:val="24"/>
          <w:lang w:eastAsia="ru-RU" w:bidi="ru-RU"/>
        </w:rPr>
        <w:t>Соревнование социальных систем</w:t>
      </w:r>
      <w:bookmarkEnd w:id="68"/>
      <w:bookmarkEnd w:id="69"/>
    </w:p>
    <w:p w:rsidR="00204A18" w:rsidRPr="005819CC" w:rsidRDefault="00204A18" w:rsidP="005819CC">
      <w:pPr>
        <w:spacing w:after="0" w:line="240" w:lineRule="auto"/>
        <w:contextualSpacing/>
        <w:jc w:val="both"/>
        <w:rPr>
          <w:rFonts w:ascii="Times New Roman" w:eastAsia="Arial Unicode MS" w:hAnsi="Times New Roman" w:cs="Times New Roman"/>
          <w:b/>
          <w:bCs/>
          <w:iCs/>
          <w:color w:val="000000"/>
          <w:sz w:val="24"/>
          <w:szCs w:val="24"/>
          <w:lang w:eastAsia="ru-RU" w:bidi="ru-RU"/>
        </w:rPr>
      </w:pPr>
      <w:bookmarkStart w:id="70" w:name="_Toc426635489"/>
      <w:bookmarkStart w:id="71" w:name="_Toc427703602"/>
      <w:r w:rsidRPr="005819CC">
        <w:rPr>
          <w:rFonts w:ascii="Times New Roman" w:eastAsia="Arial Unicode MS" w:hAnsi="Times New Roman" w:cs="Times New Roman"/>
          <w:b/>
          <w:bCs/>
          <w:iCs/>
          <w:color w:val="000000"/>
          <w:sz w:val="24"/>
          <w:szCs w:val="24"/>
          <w:lang w:eastAsia="ru-RU" w:bidi="ru-RU"/>
        </w:rPr>
        <w:t>Начало «холодной войны»</w:t>
      </w:r>
    </w:p>
    <w:p w:rsidR="00204A18" w:rsidRPr="005819CC" w:rsidRDefault="00204A18"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Причины «холодной войны». План Маршалла. </w:t>
      </w:r>
      <w:r w:rsidRPr="005819CC">
        <w:rPr>
          <w:rFonts w:ascii="Times New Roman" w:eastAsia="Arial Unicode MS" w:hAnsi="Times New Roman" w:cs="Times New Roman"/>
          <w:i/>
          <w:color w:val="000000"/>
          <w:sz w:val="24"/>
          <w:szCs w:val="24"/>
          <w:lang w:eastAsia="ru-RU" w:bidi="ru-RU"/>
        </w:rPr>
        <w:t>Гражданская война в Греции.</w:t>
      </w:r>
      <w:r w:rsidRPr="005819CC">
        <w:rPr>
          <w:rFonts w:ascii="Times New Roman" w:eastAsia="Arial Unicode MS" w:hAnsi="Times New Roman" w:cs="Times New Roman"/>
          <w:color w:val="000000"/>
          <w:sz w:val="24"/>
          <w:szCs w:val="24"/>
          <w:lang w:eastAsia="ru-RU" w:bidi="ru-RU"/>
        </w:rPr>
        <w:t xml:space="preserve"> Доктрина Трумэна. Политика сдерживания. «Народная демократия» и установление коммунистических режимов в Восточной Европе. Раскол Германии. Коминформ. Советско-югославский конфликт. </w:t>
      </w:r>
      <w:r w:rsidRPr="005819CC">
        <w:rPr>
          <w:rFonts w:ascii="Times New Roman" w:eastAsia="Arial Unicode MS" w:hAnsi="Times New Roman" w:cs="Times New Roman"/>
          <w:i/>
          <w:color w:val="000000"/>
          <w:sz w:val="24"/>
          <w:szCs w:val="24"/>
          <w:lang w:eastAsia="ru-RU" w:bidi="ru-RU"/>
        </w:rPr>
        <w:t>Террор в Восточной Европе.</w:t>
      </w:r>
      <w:r w:rsidRPr="005819CC">
        <w:rPr>
          <w:rFonts w:ascii="Times New Roman" w:eastAsia="Arial Unicode MS" w:hAnsi="Times New Roman" w:cs="Times New Roman"/>
          <w:color w:val="000000"/>
          <w:sz w:val="24"/>
          <w:szCs w:val="24"/>
          <w:lang w:eastAsia="ru-RU" w:bidi="ru-RU"/>
        </w:rPr>
        <w:t xml:space="preserve"> Совет экономической взаимопомощи. НАТО. «Охота на ведьм» в США.</w:t>
      </w:r>
    </w:p>
    <w:p w:rsidR="00204A18" w:rsidRPr="005819CC" w:rsidRDefault="00204A18" w:rsidP="005819CC">
      <w:pPr>
        <w:spacing w:after="0" w:line="240" w:lineRule="auto"/>
        <w:contextualSpacing/>
        <w:jc w:val="both"/>
        <w:rPr>
          <w:rFonts w:ascii="Times New Roman" w:eastAsia="Arial Unicode MS" w:hAnsi="Times New Roman" w:cs="Times New Roman"/>
          <w:b/>
          <w:bCs/>
          <w:iCs/>
          <w:color w:val="000000"/>
          <w:sz w:val="24"/>
          <w:szCs w:val="24"/>
          <w:lang w:eastAsia="ru-RU" w:bidi="ru-RU"/>
        </w:rPr>
      </w:pPr>
      <w:r w:rsidRPr="005819CC">
        <w:rPr>
          <w:rFonts w:ascii="Times New Roman" w:eastAsia="Arial Unicode MS" w:hAnsi="Times New Roman" w:cs="Times New Roman"/>
          <w:b/>
          <w:bCs/>
          <w:iCs/>
          <w:color w:val="000000"/>
          <w:sz w:val="24"/>
          <w:szCs w:val="24"/>
          <w:lang w:eastAsia="ru-RU" w:bidi="ru-RU"/>
        </w:rPr>
        <w:t>Гонка вооружений. Берлинский и Карибский кризисы</w:t>
      </w:r>
    </w:p>
    <w:p w:rsidR="00204A18" w:rsidRPr="00453E8D" w:rsidRDefault="00204A18"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Гонка вооружений. Испытания атомного и термоядерного оружия в СССР. Ослабление международной напряженности после смерти И. Сталина. Нормализация советско-югославских отношений. Организация Варшавского договора. Ракетно-космическое соперничество. Первый искусственный спутник Земли. Первый полет человека в космос. «Доктрина Эйзенхауэра». Визит Н. Хрущева в США. Ухудшение советско-американских отношений в 1960–1961 гг. Д. Кеннеди. Берлинский кризис. Карибский кризис. Договор о запрещении ядерных испытаний в трех средах.</w:t>
      </w:r>
    </w:p>
    <w:p w:rsidR="00204A18" w:rsidRPr="005819CC" w:rsidRDefault="00204A18" w:rsidP="005819CC">
      <w:pPr>
        <w:spacing w:after="0" w:line="240" w:lineRule="auto"/>
        <w:contextualSpacing/>
        <w:jc w:val="both"/>
        <w:rPr>
          <w:rFonts w:ascii="Times New Roman" w:eastAsia="Arial Unicode MS" w:hAnsi="Times New Roman" w:cs="Times New Roman"/>
          <w:b/>
          <w:color w:val="000000"/>
          <w:sz w:val="24"/>
          <w:szCs w:val="24"/>
          <w:lang w:eastAsia="ru-RU" w:bidi="ru-RU"/>
        </w:rPr>
      </w:pPr>
      <w:r w:rsidRPr="005819CC">
        <w:rPr>
          <w:rFonts w:ascii="Times New Roman" w:eastAsia="Arial Unicode MS" w:hAnsi="Times New Roman" w:cs="Times New Roman"/>
          <w:b/>
          <w:color w:val="000000"/>
          <w:sz w:val="24"/>
          <w:szCs w:val="24"/>
          <w:lang w:eastAsia="ru-RU" w:bidi="ru-RU"/>
        </w:rPr>
        <w:t>Дальний Восток в 40–70-е гг. Войны и революции</w:t>
      </w:r>
    </w:p>
    <w:p w:rsidR="00204A18" w:rsidRPr="005819CC" w:rsidRDefault="00204A18"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i/>
          <w:color w:val="000000"/>
          <w:sz w:val="24"/>
          <w:szCs w:val="24"/>
          <w:lang w:eastAsia="ru-RU" w:bidi="ru-RU"/>
        </w:rPr>
        <w:t>Гражданская война в Китае.</w:t>
      </w:r>
      <w:r w:rsidRPr="005819CC">
        <w:rPr>
          <w:rFonts w:ascii="Times New Roman" w:eastAsia="Arial Unicode MS" w:hAnsi="Times New Roman" w:cs="Times New Roman"/>
          <w:color w:val="000000"/>
          <w:sz w:val="24"/>
          <w:szCs w:val="24"/>
          <w:lang w:eastAsia="ru-RU" w:bidi="ru-RU"/>
        </w:rPr>
        <w:t xml:space="preserve"> Образование КНР. Война в Корее. </w:t>
      </w:r>
      <w:r w:rsidRPr="005819CC">
        <w:rPr>
          <w:rFonts w:ascii="Times New Roman" w:eastAsia="Arial Unicode MS" w:hAnsi="Times New Roman" w:cs="Times New Roman"/>
          <w:i/>
          <w:color w:val="000000"/>
          <w:sz w:val="24"/>
          <w:szCs w:val="24"/>
          <w:lang w:eastAsia="ru-RU" w:bidi="ru-RU"/>
        </w:rPr>
        <w:t>Национально-освободительные и коммунистические движения в Юго-Восточной Азии. Индокитайские войны.</w:t>
      </w:r>
      <w:r w:rsidRPr="005819CC">
        <w:rPr>
          <w:rFonts w:ascii="Times New Roman" w:eastAsia="Arial Unicode MS" w:hAnsi="Times New Roman" w:cs="Times New Roman"/>
          <w:color w:val="000000"/>
          <w:sz w:val="24"/>
          <w:szCs w:val="24"/>
          <w:lang w:eastAsia="ru-RU" w:bidi="ru-RU"/>
        </w:rPr>
        <w:t xml:space="preserve"> Поражение США и их союзников в Индокитае. Советско-китайский конфликт.</w:t>
      </w:r>
    </w:p>
    <w:p w:rsidR="00204A18" w:rsidRPr="005819CC" w:rsidRDefault="00204A18" w:rsidP="005819CC">
      <w:pPr>
        <w:spacing w:after="0" w:line="240" w:lineRule="auto"/>
        <w:contextualSpacing/>
        <w:jc w:val="both"/>
        <w:rPr>
          <w:rFonts w:ascii="Times New Roman" w:eastAsia="Arial Unicode MS" w:hAnsi="Times New Roman" w:cs="Times New Roman"/>
          <w:b/>
          <w:color w:val="000000"/>
          <w:sz w:val="24"/>
          <w:szCs w:val="24"/>
          <w:lang w:eastAsia="ru-RU" w:bidi="ru-RU"/>
        </w:rPr>
      </w:pPr>
      <w:r w:rsidRPr="005819CC">
        <w:rPr>
          <w:rFonts w:ascii="Times New Roman" w:eastAsia="Arial Unicode MS" w:hAnsi="Times New Roman" w:cs="Times New Roman"/>
          <w:b/>
          <w:color w:val="000000"/>
          <w:sz w:val="24"/>
          <w:szCs w:val="24"/>
          <w:lang w:eastAsia="ru-RU" w:bidi="ru-RU"/>
        </w:rPr>
        <w:t>«Разрядка»</w:t>
      </w:r>
    </w:p>
    <w:p w:rsidR="00204A18" w:rsidRPr="005819CC" w:rsidRDefault="00204A18"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Причины «разрядки». Визиты Р. Никсона в КНР и СССР. Договор ОСВ-1 и об ограничении ПРО. Новая восточная политика ФРГ. Хельсинкский акт. Договор ОСВ-2. Ракетный кризис в Европе. Ввод советских войск в Афганистан. Возвращение к политике «холодной войны».</w:t>
      </w:r>
    </w:p>
    <w:p w:rsidR="00204A18" w:rsidRPr="005819CC" w:rsidRDefault="00204A18" w:rsidP="005819CC">
      <w:pPr>
        <w:spacing w:after="0" w:line="240" w:lineRule="auto"/>
        <w:contextualSpacing/>
        <w:jc w:val="both"/>
        <w:rPr>
          <w:rFonts w:ascii="Times New Roman" w:eastAsia="Arial Unicode MS" w:hAnsi="Times New Roman" w:cs="Times New Roman"/>
          <w:b/>
          <w:color w:val="000000"/>
          <w:sz w:val="24"/>
          <w:szCs w:val="24"/>
          <w:lang w:eastAsia="ru-RU" w:bidi="ru-RU"/>
        </w:rPr>
      </w:pPr>
      <w:r w:rsidRPr="005819CC">
        <w:rPr>
          <w:rFonts w:ascii="Times New Roman" w:eastAsia="Arial Unicode MS" w:hAnsi="Times New Roman" w:cs="Times New Roman"/>
          <w:b/>
          <w:color w:val="000000"/>
          <w:sz w:val="24"/>
          <w:szCs w:val="24"/>
          <w:lang w:eastAsia="ru-RU" w:bidi="ru-RU"/>
        </w:rPr>
        <w:t>Западная Европа и Северная Америка в 50–80-е годы ХХ века</w:t>
      </w:r>
    </w:p>
    <w:p w:rsidR="00204A18" w:rsidRPr="005819CC" w:rsidRDefault="00204A18" w:rsidP="005819CC">
      <w:pPr>
        <w:spacing w:after="0" w:line="240" w:lineRule="auto"/>
        <w:contextualSpacing/>
        <w:jc w:val="both"/>
        <w:rPr>
          <w:rFonts w:ascii="Times New Roman" w:eastAsia="Arial Unicode MS" w:hAnsi="Times New Roman" w:cs="Times New Roman"/>
          <w:i/>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«Общество потребления». Возникновение Европейского экономического сообщества. Германское «экономическое чудо». Возникновение V республики во Франции. Консервативная и трудовая Великобритания. </w:t>
      </w:r>
      <w:r w:rsidRPr="005819CC">
        <w:rPr>
          <w:rFonts w:ascii="Times New Roman" w:eastAsia="Arial Unicode MS" w:hAnsi="Times New Roman" w:cs="Times New Roman"/>
          <w:i/>
          <w:color w:val="000000"/>
          <w:sz w:val="24"/>
          <w:szCs w:val="24"/>
          <w:lang w:eastAsia="ru-RU" w:bidi="ru-RU"/>
        </w:rPr>
        <w:t>«Скандинавская модель» общественно-политического и социально-экономического развития.</w:t>
      </w:r>
    </w:p>
    <w:p w:rsidR="00204A18" w:rsidRPr="005819CC" w:rsidRDefault="00204A18"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Проблема прав человека. «Бурные шестидесятые». Движение за гражданские права в США. Новые течения в обществе и культуре. </w:t>
      </w:r>
    </w:p>
    <w:p w:rsidR="00204A18" w:rsidRPr="005819CC" w:rsidRDefault="00204A18"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Информационная революция. Энергетический кризис. Экологический кризис и зеленое движение. Экономические кризисы 1970-х – начала 1980-х гг. Демократизация стран Запада. </w:t>
      </w:r>
      <w:r w:rsidRPr="005819CC">
        <w:rPr>
          <w:rFonts w:ascii="Times New Roman" w:eastAsia="Arial Unicode MS" w:hAnsi="Times New Roman" w:cs="Times New Roman"/>
          <w:i/>
          <w:color w:val="000000"/>
          <w:sz w:val="24"/>
          <w:szCs w:val="24"/>
          <w:lang w:eastAsia="ru-RU" w:bidi="ru-RU"/>
        </w:rPr>
        <w:t>Падение диктатур в Греции, Португалии и Испании.</w:t>
      </w:r>
      <w:r w:rsidRPr="005819CC">
        <w:rPr>
          <w:rFonts w:ascii="Times New Roman" w:eastAsia="Arial Unicode MS" w:hAnsi="Times New Roman" w:cs="Times New Roman"/>
          <w:color w:val="000000"/>
          <w:sz w:val="24"/>
          <w:szCs w:val="24"/>
          <w:lang w:eastAsia="ru-RU" w:bidi="ru-RU"/>
        </w:rPr>
        <w:t xml:space="preserve"> Неоконсерватизм. Внутренняя политика Р. Рейгана.</w:t>
      </w:r>
    </w:p>
    <w:p w:rsidR="00204A18" w:rsidRPr="005819CC" w:rsidRDefault="00204A18" w:rsidP="005819CC">
      <w:pPr>
        <w:spacing w:after="0" w:line="240" w:lineRule="auto"/>
        <w:contextualSpacing/>
        <w:jc w:val="both"/>
        <w:rPr>
          <w:rFonts w:ascii="Times New Roman" w:eastAsia="Arial Unicode MS" w:hAnsi="Times New Roman" w:cs="Times New Roman"/>
          <w:b/>
          <w:color w:val="000000"/>
          <w:sz w:val="24"/>
          <w:szCs w:val="24"/>
          <w:lang w:eastAsia="ru-RU" w:bidi="ru-RU"/>
        </w:rPr>
      </w:pPr>
      <w:r w:rsidRPr="005819CC">
        <w:rPr>
          <w:rFonts w:ascii="Times New Roman" w:eastAsia="Arial Unicode MS" w:hAnsi="Times New Roman" w:cs="Times New Roman"/>
          <w:b/>
          <w:color w:val="000000"/>
          <w:sz w:val="24"/>
          <w:szCs w:val="24"/>
          <w:lang w:eastAsia="ru-RU" w:bidi="ru-RU"/>
        </w:rPr>
        <w:t>Достижения и кризисы социалистического мира</w:t>
      </w:r>
    </w:p>
    <w:p w:rsidR="00204A18" w:rsidRPr="005819CC" w:rsidRDefault="00204A18"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«Реальный социализм». Волнения в ГДР в 1953 г. </w:t>
      </w:r>
      <w:r w:rsidRPr="005819CC">
        <w:rPr>
          <w:rFonts w:ascii="Times New Roman" w:eastAsia="Arial Unicode MS" w:hAnsi="Times New Roman" w:cs="Times New Roman"/>
          <w:i/>
          <w:color w:val="000000"/>
          <w:sz w:val="24"/>
          <w:szCs w:val="24"/>
          <w:lang w:eastAsia="ru-RU" w:bidi="ru-RU"/>
        </w:rPr>
        <w:t>ХХ съезд КПСС.</w:t>
      </w:r>
      <w:r w:rsidRPr="005819CC">
        <w:rPr>
          <w:rFonts w:ascii="Times New Roman" w:eastAsia="Arial Unicode MS" w:hAnsi="Times New Roman" w:cs="Times New Roman"/>
          <w:color w:val="000000"/>
          <w:sz w:val="24"/>
          <w:szCs w:val="24"/>
          <w:lang w:eastAsia="ru-RU" w:bidi="ru-RU"/>
        </w:rPr>
        <w:t xml:space="preserve"> Кризисы и восстания в Польше и Венгрии в 1956 г. «Пражская весна» 1968 г. и ее подавление. Движение «Солидарность» в Польше. Югославская модель социализма. Разрыв отношений Албании с СССР.</w:t>
      </w:r>
    </w:p>
    <w:p w:rsidR="00204A18" w:rsidRPr="005819CC" w:rsidRDefault="00204A18" w:rsidP="005819CC">
      <w:pPr>
        <w:spacing w:after="0" w:line="240" w:lineRule="auto"/>
        <w:contextualSpacing/>
        <w:jc w:val="both"/>
        <w:rPr>
          <w:rFonts w:ascii="Times New Roman" w:eastAsia="Arial Unicode MS" w:hAnsi="Times New Roman" w:cs="Times New Roman"/>
          <w:i/>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Строительство социализма в Китае. </w:t>
      </w:r>
      <w:r w:rsidRPr="005819CC">
        <w:rPr>
          <w:rFonts w:ascii="Times New Roman" w:eastAsia="Arial Unicode MS" w:hAnsi="Times New Roman" w:cs="Times New Roman"/>
          <w:i/>
          <w:color w:val="000000"/>
          <w:sz w:val="24"/>
          <w:szCs w:val="24"/>
          <w:lang w:eastAsia="ru-RU" w:bidi="ru-RU"/>
        </w:rPr>
        <w:t>Мао Цзэдун и маоизм.</w:t>
      </w:r>
      <w:r w:rsidRPr="005819CC">
        <w:rPr>
          <w:rFonts w:ascii="Times New Roman" w:eastAsia="Arial Unicode MS" w:hAnsi="Times New Roman" w:cs="Times New Roman"/>
          <w:color w:val="000000"/>
          <w:sz w:val="24"/>
          <w:szCs w:val="24"/>
          <w:lang w:eastAsia="ru-RU" w:bidi="ru-RU"/>
        </w:rPr>
        <w:t xml:space="preserve"> «Культурная революция». Рыночные реформы в Китае. </w:t>
      </w:r>
      <w:r w:rsidRPr="005819CC">
        <w:rPr>
          <w:rFonts w:ascii="Times New Roman" w:eastAsia="Arial Unicode MS" w:hAnsi="Times New Roman" w:cs="Times New Roman"/>
          <w:i/>
          <w:color w:val="000000"/>
          <w:sz w:val="24"/>
          <w:szCs w:val="24"/>
          <w:lang w:eastAsia="ru-RU" w:bidi="ru-RU"/>
        </w:rPr>
        <w:t>Коммунистический режим в Северной Корее. Полпотовский режим в Камбодже.</w:t>
      </w:r>
    </w:p>
    <w:p w:rsidR="00204A18" w:rsidRPr="005819CC" w:rsidRDefault="00204A18"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Перестройка в СССР и «новое мышление». Экономические и политические последствия реформ в Китае. </w:t>
      </w:r>
      <w:r w:rsidRPr="005819CC">
        <w:rPr>
          <w:rFonts w:ascii="Times New Roman" w:eastAsia="Arial Unicode MS" w:hAnsi="Times New Roman" w:cs="Times New Roman"/>
          <w:i/>
          <w:color w:val="000000"/>
          <w:sz w:val="24"/>
          <w:szCs w:val="24"/>
          <w:lang w:eastAsia="ru-RU" w:bidi="ru-RU"/>
        </w:rPr>
        <w:t>Антикоммунистические революции в Восточной Европе.</w:t>
      </w:r>
      <w:r w:rsidRPr="005819CC">
        <w:rPr>
          <w:rFonts w:ascii="Times New Roman" w:eastAsia="Arial Unicode MS" w:hAnsi="Times New Roman" w:cs="Times New Roman"/>
          <w:color w:val="000000"/>
          <w:sz w:val="24"/>
          <w:szCs w:val="24"/>
          <w:lang w:eastAsia="ru-RU" w:bidi="ru-RU"/>
        </w:rPr>
        <w:t xml:space="preserve"> Распад Варшавского договора, СЭВ и СССР. </w:t>
      </w:r>
      <w:r w:rsidRPr="005819CC">
        <w:rPr>
          <w:rFonts w:ascii="Times New Roman" w:eastAsia="Arial Unicode MS" w:hAnsi="Times New Roman" w:cs="Times New Roman"/>
          <w:i/>
          <w:color w:val="000000"/>
          <w:sz w:val="24"/>
          <w:szCs w:val="24"/>
          <w:lang w:eastAsia="ru-RU" w:bidi="ru-RU"/>
        </w:rPr>
        <w:t>Воссоздание независимых государств Балтии.</w:t>
      </w:r>
      <w:r w:rsidRPr="005819CC">
        <w:rPr>
          <w:rFonts w:ascii="Times New Roman" w:eastAsia="Arial Unicode MS" w:hAnsi="Times New Roman" w:cs="Times New Roman"/>
          <w:color w:val="000000"/>
          <w:sz w:val="24"/>
          <w:szCs w:val="24"/>
          <w:lang w:eastAsia="ru-RU" w:bidi="ru-RU"/>
        </w:rPr>
        <w:t xml:space="preserve"> Общие черты демократических преобразований. Изменение политической карты мира. Распад Югославии и войны на Балканах. Агрессия НАТО против Югославии. </w:t>
      </w:r>
    </w:p>
    <w:p w:rsidR="00204A18" w:rsidRPr="005819CC" w:rsidRDefault="00204A18" w:rsidP="005819CC">
      <w:pPr>
        <w:spacing w:after="0" w:line="240" w:lineRule="auto"/>
        <w:contextualSpacing/>
        <w:jc w:val="both"/>
        <w:rPr>
          <w:rFonts w:ascii="Times New Roman" w:eastAsia="Arial Unicode MS" w:hAnsi="Times New Roman" w:cs="Times New Roman"/>
          <w:b/>
          <w:color w:val="000000"/>
          <w:sz w:val="24"/>
          <w:szCs w:val="24"/>
          <w:lang w:eastAsia="ru-RU" w:bidi="ru-RU"/>
        </w:rPr>
      </w:pPr>
      <w:r w:rsidRPr="005819CC">
        <w:rPr>
          <w:rFonts w:ascii="Times New Roman" w:eastAsia="Arial Unicode MS" w:hAnsi="Times New Roman" w:cs="Times New Roman"/>
          <w:b/>
          <w:color w:val="000000"/>
          <w:sz w:val="24"/>
          <w:szCs w:val="24"/>
          <w:lang w:eastAsia="ru-RU" w:bidi="ru-RU"/>
        </w:rPr>
        <w:t>Латинская Америка в 1950–1990-е гг.</w:t>
      </w:r>
    </w:p>
    <w:p w:rsidR="00204A18" w:rsidRPr="005819CC" w:rsidRDefault="00204A18"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Положение стран Латинской Америки в середине ХХ века. </w:t>
      </w:r>
      <w:r w:rsidRPr="005819CC">
        <w:rPr>
          <w:rFonts w:ascii="Times New Roman" w:eastAsia="Arial Unicode MS" w:hAnsi="Times New Roman" w:cs="Times New Roman"/>
          <w:i/>
          <w:color w:val="000000"/>
          <w:sz w:val="24"/>
          <w:szCs w:val="24"/>
          <w:lang w:eastAsia="ru-RU" w:bidi="ru-RU"/>
        </w:rPr>
        <w:t>Аграрные реформы и импортзамещающая индустриализация.</w:t>
      </w:r>
      <w:r w:rsidRPr="005819CC">
        <w:rPr>
          <w:rFonts w:ascii="Times New Roman" w:eastAsia="Arial Unicode MS" w:hAnsi="Times New Roman" w:cs="Times New Roman"/>
          <w:color w:val="000000"/>
          <w:sz w:val="24"/>
          <w:szCs w:val="24"/>
          <w:lang w:eastAsia="ru-RU" w:bidi="ru-RU"/>
        </w:rPr>
        <w:t xml:space="preserve"> Революция на Кубе. </w:t>
      </w:r>
      <w:r w:rsidRPr="005819CC">
        <w:rPr>
          <w:rFonts w:ascii="Times New Roman" w:eastAsia="Arial Unicode MS" w:hAnsi="Times New Roman" w:cs="Times New Roman"/>
          <w:i/>
          <w:color w:val="000000"/>
          <w:sz w:val="24"/>
          <w:szCs w:val="24"/>
          <w:lang w:eastAsia="ru-RU" w:bidi="ru-RU"/>
        </w:rPr>
        <w:t>Социалистические движения в Латинской Америке. «Аргентинский парадокс». Экономические успехи и неудачи латиноамериканских стран. Диктатуры и демократизация в Южной Америке. Революции и гражданские войны в Центральной Америке.</w:t>
      </w:r>
      <w:r w:rsidRPr="005819CC">
        <w:rPr>
          <w:rFonts w:ascii="Times New Roman" w:eastAsia="Arial Unicode MS" w:hAnsi="Times New Roman" w:cs="Times New Roman"/>
          <w:color w:val="000000"/>
          <w:sz w:val="24"/>
          <w:szCs w:val="24"/>
          <w:lang w:eastAsia="ru-RU" w:bidi="ru-RU"/>
        </w:rPr>
        <w:t xml:space="preserve"> </w:t>
      </w:r>
    </w:p>
    <w:p w:rsidR="00204A18" w:rsidRPr="005819CC" w:rsidRDefault="00204A18" w:rsidP="005819CC">
      <w:pPr>
        <w:spacing w:after="0" w:line="240" w:lineRule="auto"/>
        <w:contextualSpacing/>
        <w:jc w:val="both"/>
        <w:rPr>
          <w:rFonts w:ascii="Times New Roman" w:eastAsia="Arial Unicode MS" w:hAnsi="Times New Roman" w:cs="Times New Roman"/>
          <w:b/>
          <w:color w:val="000000"/>
          <w:sz w:val="24"/>
          <w:szCs w:val="24"/>
          <w:lang w:eastAsia="ru-RU" w:bidi="ru-RU"/>
        </w:rPr>
      </w:pPr>
      <w:r w:rsidRPr="005819CC">
        <w:rPr>
          <w:rFonts w:ascii="Times New Roman" w:eastAsia="Arial Unicode MS" w:hAnsi="Times New Roman" w:cs="Times New Roman"/>
          <w:b/>
          <w:color w:val="000000"/>
          <w:sz w:val="24"/>
          <w:szCs w:val="24"/>
          <w:lang w:eastAsia="ru-RU" w:bidi="ru-RU"/>
        </w:rPr>
        <w:t>Страны Азии и Африки в 1940–1990-е гг.</w:t>
      </w:r>
    </w:p>
    <w:p w:rsidR="00204A18" w:rsidRPr="005819CC" w:rsidRDefault="00204A18" w:rsidP="005819CC">
      <w:pPr>
        <w:spacing w:after="0" w:line="240" w:lineRule="auto"/>
        <w:contextualSpacing/>
        <w:jc w:val="both"/>
        <w:rPr>
          <w:rFonts w:ascii="Times New Roman" w:eastAsia="Arial Unicode MS" w:hAnsi="Times New Roman" w:cs="Times New Roman"/>
          <w:i/>
          <w:color w:val="000000"/>
          <w:sz w:val="24"/>
          <w:szCs w:val="24"/>
          <w:lang w:eastAsia="ru-RU" w:bidi="ru-RU"/>
        </w:rPr>
      </w:pPr>
      <w:r w:rsidRPr="005819CC">
        <w:rPr>
          <w:rFonts w:ascii="Times New Roman" w:eastAsia="Arial Unicode MS" w:hAnsi="Times New Roman" w:cs="Times New Roman"/>
          <w:i/>
          <w:color w:val="000000"/>
          <w:sz w:val="24"/>
          <w:szCs w:val="24"/>
          <w:lang w:eastAsia="ru-RU" w:bidi="ru-RU"/>
        </w:rPr>
        <w:t>Колониальное общество. Роль итогов войны в подъеме антиколониальных движений в Тропической и Южной Африке.</w:t>
      </w:r>
      <w:r w:rsidRPr="005819CC">
        <w:rPr>
          <w:rFonts w:ascii="Times New Roman" w:eastAsia="Arial Unicode MS" w:hAnsi="Times New Roman" w:cs="Times New Roman"/>
          <w:color w:val="000000"/>
          <w:sz w:val="24"/>
          <w:szCs w:val="24"/>
          <w:lang w:eastAsia="ru-RU" w:bidi="ru-RU"/>
        </w:rPr>
        <w:t xml:space="preserve"> Крушение колониальной системы и ее последствия. Выбор пути развития. </w:t>
      </w:r>
      <w:r w:rsidRPr="005819CC">
        <w:rPr>
          <w:rFonts w:ascii="Times New Roman" w:eastAsia="Arial Unicode MS" w:hAnsi="Times New Roman" w:cs="Times New Roman"/>
          <w:i/>
          <w:color w:val="000000"/>
          <w:sz w:val="24"/>
          <w:szCs w:val="24"/>
          <w:lang w:eastAsia="ru-RU" w:bidi="ru-RU"/>
        </w:rPr>
        <w:t>Попытки создания демократии и возникновение диктатур в Африке. Система апартеида на юге Африки. Страны социалистической ориентации. Конфликт на Африканском Роге. Этнические конфликты в Африке.</w:t>
      </w:r>
    </w:p>
    <w:p w:rsidR="00204A18" w:rsidRPr="005819CC" w:rsidRDefault="00204A18"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Арабские страны и возникновение государства Израиль. </w:t>
      </w:r>
      <w:r w:rsidRPr="005819CC">
        <w:rPr>
          <w:rFonts w:ascii="Times New Roman" w:eastAsia="Arial Unicode MS" w:hAnsi="Times New Roman" w:cs="Times New Roman"/>
          <w:i/>
          <w:color w:val="000000"/>
          <w:sz w:val="24"/>
          <w:szCs w:val="24"/>
          <w:lang w:eastAsia="ru-RU" w:bidi="ru-RU"/>
        </w:rPr>
        <w:t>Антиимпериалистическое движение в Иране. Суэцкий конфликт. Арабо-израильские войны и попытки урегулирования на Ближнем Востоке. Палестинская проблема. Модернизация в Турции и Иране.</w:t>
      </w:r>
      <w:r w:rsidRPr="005819CC">
        <w:rPr>
          <w:rFonts w:ascii="Times New Roman" w:eastAsia="Arial Unicode MS" w:hAnsi="Times New Roman" w:cs="Times New Roman"/>
          <w:color w:val="000000"/>
          <w:sz w:val="24"/>
          <w:szCs w:val="24"/>
          <w:lang w:eastAsia="ru-RU" w:bidi="ru-RU"/>
        </w:rPr>
        <w:t xml:space="preserve"> Исламская революция в Иране. Кризис в Персидском заливе и войны в Ираке.</w:t>
      </w:r>
    </w:p>
    <w:p w:rsidR="00204A18" w:rsidRPr="005819CC" w:rsidRDefault="00204A18"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Обретение независимости странами Южной Азии. Д. Неру и его преобразования. </w:t>
      </w:r>
      <w:r w:rsidRPr="005819CC">
        <w:rPr>
          <w:rFonts w:ascii="Times New Roman" w:eastAsia="Arial Unicode MS" w:hAnsi="Times New Roman" w:cs="Times New Roman"/>
          <w:i/>
          <w:color w:val="000000"/>
          <w:sz w:val="24"/>
          <w:szCs w:val="24"/>
          <w:lang w:eastAsia="ru-RU" w:bidi="ru-RU"/>
        </w:rPr>
        <w:t>Конфронтация между Индией и Пакистаном, Индией и КНР. Реформы И. Ганди.</w:t>
      </w:r>
      <w:r w:rsidRPr="005819CC">
        <w:rPr>
          <w:rFonts w:ascii="Times New Roman" w:eastAsia="Arial Unicode MS" w:hAnsi="Times New Roman" w:cs="Times New Roman"/>
          <w:color w:val="000000"/>
          <w:sz w:val="24"/>
          <w:szCs w:val="24"/>
          <w:lang w:eastAsia="ru-RU" w:bidi="ru-RU"/>
        </w:rPr>
        <w:t xml:space="preserve"> Индия в конце ХХ в. </w:t>
      </w:r>
      <w:r w:rsidRPr="005819CC">
        <w:rPr>
          <w:rFonts w:ascii="Times New Roman" w:eastAsia="Arial Unicode MS" w:hAnsi="Times New Roman" w:cs="Times New Roman"/>
          <w:i/>
          <w:color w:val="000000"/>
          <w:sz w:val="24"/>
          <w:szCs w:val="24"/>
          <w:lang w:eastAsia="ru-RU" w:bidi="ru-RU"/>
        </w:rPr>
        <w:t>Индонезия при Сукарно и Сухарто. Страны Юго-Восточной Азии после войны в Индокитае.</w:t>
      </w:r>
      <w:r w:rsidRPr="005819CC">
        <w:rPr>
          <w:rFonts w:ascii="Times New Roman" w:eastAsia="Arial Unicode MS" w:hAnsi="Times New Roman" w:cs="Times New Roman"/>
          <w:color w:val="000000"/>
          <w:sz w:val="24"/>
          <w:szCs w:val="24"/>
          <w:lang w:eastAsia="ru-RU" w:bidi="ru-RU"/>
        </w:rPr>
        <w:t xml:space="preserve"> </w:t>
      </w:r>
    </w:p>
    <w:p w:rsidR="00204A18" w:rsidRPr="005819CC" w:rsidRDefault="00204A18" w:rsidP="005819CC">
      <w:pPr>
        <w:spacing w:after="0" w:line="240" w:lineRule="auto"/>
        <w:contextualSpacing/>
        <w:jc w:val="both"/>
        <w:rPr>
          <w:rFonts w:ascii="Times New Roman" w:eastAsia="Arial Unicode MS" w:hAnsi="Times New Roman" w:cs="Times New Roman"/>
          <w:i/>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Япония после Второй мировой войны. Восстановление суверенитета Японии. Проблема Курильских островов. Японское экономическое чудо. </w:t>
      </w:r>
      <w:r w:rsidRPr="005819CC">
        <w:rPr>
          <w:rFonts w:ascii="Times New Roman" w:eastAsia="Arial Unicode MS" w:hAnsi="Times New Roman" w:cs="Times New Roman"/>
          <w:i/>
          <w:color w:val="000000"/>
          <w:sz w:val="24"/>
          <w:szCs w:val="24"/>
          <w:lang w:eastAsia="ru-RU" w:bidi="ru-RU"/>
        </w:rPr>
        <w:t>Кризис японского общества. Развитие Южной Кореи. «Тихоокеанские драконы».</w:t>
      </w:r>
    </w:p>
    <w:p w:rsidR="00204A18" w:rsidRPr="005819CC" w:rsidRDefault="00204A18" w:rsidP="005819CC">
      <w:pPr>
        <w:spacing w:after="0" w:line="240" w:lineRule="auto"/>
        <w:contextualSpacing/>
        <w:jc w:val="both"/>
        <w:rPr>
          <w:rFonts w:ascii="Times New Roman" w:eastAsia="Arial Unicode MS" w:hAnsi="Times New Roman" w:cs="Times New Roman"/>
          <w:b/>
          <w:color w:val="000000"/>
          <w:sz w:val="24"/>
          <w:szCs w:val="24"/>
          <w:lang w:eastAsia="ru-RU" w:bidi="ru-RU"/>
        </w:rPr>
      </w:pPr>
      <w:bookmarkStart w:id="72" w:name="_Toc441481693"/>
      <w:bookmarkStart w:id="73" w:name="_Toc441483743"/>
      <w:r w:rsidRPr="005819CC">
        <w:rPr>
          <w:rFonts w:ascii="Times New Roman" w:eastAsia="Arial Unicode MS" w:hAnsi="Times New Roman" w:cs="Times New Roman"/>
          <w:b/>
          <w:color w:val="000000"/>
          <w:sz w:val="24"/>
          <w:szCs w:val="24"/>
          <w:lang w:eastAsia="ru-RU" w:bidi="ru-RU"/>
        </w:rPr>
        <w:t>Современный мир</w:t>
      </w:r>
      <w:bookmarkEnd w:id="70"/>
      <w:bookmarkEnd w:id="71"/>
      <w:bookmarkEnd w:id="72"/>
      <w:bookmarkEnd w:id="73"/>
    </w:p>
    <w:p w:rsidR="00204A18" w:rsidRPr="00453E8D" w:rsidRDefault="00204A18"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Глобализация конца ХХ – начала XXI вв. Информационная революция, Интернет. Экономические кризисы 1998 и 2008 гг. </w:t>
      </w:r>
      <w:r w:rsidRPr="005819CC">
        <w:rPr>
          <w:rFonts w:ascii="Times New Roman" w:eastAsia="Arial Unicode MS" w:hAnsi="Times New Roman" w:cs="Times New Roman"/>
          <w:i/>
          <w:color w:val="000000"/>
          <w:sz w:val="24"/>
          <w:szCs w:val="24"/>
          <w:lang w:eastAsia="ru-RU" w:bidi="ru-RU"/>
        </w:rPr>
        <w:t>Успехи и трудности интеграционных процессов в Европе, Евразии, Тихоокеанском и Атлантическом регионах.</w:t>
      </w:r>
      <w:r w:rsidRPr="005819CC">
        <w:rPr>
          <w:rFonts w:ascii="Times New Roman" w:eastAsia="Arial Unicode MS" w:hAnsi="Times New Roman" w:cs="Times New Roman"/>
          <w:color w:val="000000"/>
          <w:sz w:val="24"/>
          <w:szCs w:val="24"/>
          <w:lang w:eastAsia="ru-RU" w:bidi="ru-RU"/>
        </w:rPr>
        <w:t xml:space="preserve"> </w:t>
      </w:r>
      <w:r w:rsidRPr="005819CC">
        <w:rPr>
          <w:rFonts w:ascii="Times New Roman" w:eastAsia="Arial Unicode MS" w:hAnsi="Times New Roman" w:cs="Times New Roman"/>
          <w:i/>
          <w:color w:val="000000"/>
          <w:sz w:val="24"/>
          <w:szCs w:val="24"/>
          <w:lang w:eastAsia="ru-RU" w:bidi="ru-RU"/>
        </w:rPr>
        <w:t>Изменение системы международных отношений.</w:t>
      </w:r>
      <w:r w:rsidRPr="005819CC">
        <w:rPr>
          <w:rFonts w:ascii="Times New Roman" w:eastAsia="Arial Unicode MS" w:hAnsi="Times New Roman" w:cs="Times New Roman"/>
          <w:color w:val="000000"/>
          <w:sz w:val="24"/>
          <w:szCs w:val="24"/>
          <w:lang w:eastAsia="ru-RU" w:bidi="ru-RU"/>
        </w:rPr>
        <w:t xml:space="preserve"> Модернизационные процессы в странах Азии. Рост влияния Китая на международной арене. </w:t>
      </w:r>
      <w:r w:rsidRPr="005819CC">
        <w:rPr>
          <w:rFonts w:ascii="Times New Roman" w:eastAsia="Arial Unicode MS" w:hAnsi="Times New Roman" w:cs="Times New Roman"/>
          <w:i/>
          <w:color w:val="000000"/>
          <w:sz w:val="24"/>
          <w:szCs w:val="24"/>
          <w:lang w:eastAsia="ru-RU" w:bidi="ru-RU"/>
        </w:rPr>
        <w:t>Демократический и левый повороты в Южной Америке.</w:t>
      </w:r>
      <w:r w:rsidRPr="005819CC">
        <w:rPr>
          <w:rFonts w:ascii="Times New Roman" w:eastAsia="Arial Unicode MS" w:hAnsi="Times New Roman" w:cs="Times New Roman"/>
          <w:color w:val="000000"/>
          <w:sz w:val="24"/>
          <w:szCs w:val="24"/>
          <w:lang w:eastAsia="ru-RU" w:bidi="ru-RU"/>
        </w:rPr>
        <w:t xml:space="preserve"> Международный терроризм. Война в Ираке. «Цветные революции». «Арабская весна» и ее последствия. Постсоветское пространство: политическое и социально-экономическое развитие, интеграционные процессы, кризисы и военные конфликты. Россия в современном мире. </w:t>
      </w:r>
    </w:p>
    <w:p w:rsidR="00204A18" w:rsidRPr="005819CC" w:rsidRDefault="00204A18" w:rsidP="005819CC">
      <w:pPr>
        <w:spacing w:after="0" w:line="240" w:lineRule="auto"/>
        <w:contextualSpacing/>
        <w:jc w:val="both"/>
        <w:rPr>
          <w:rFonts w:ascii="Times New Roman" w:eastAsia="Arial Unicode MS" w:hAnsi="Times New Roman" w:cs="Times New Roman"/>
          <w:b/>
          <w:color w:val="000000"/>
          <w:sz w:val="24"/>
          <w:szCs w:val="24"/>
          <w:lang w:eastAsia="ru-RU" w:bidi="ru-RU"/>
        </w:rPr>
      </w:pPr>
      <w:r w:rsidRPr="005819CC">
        <w:rPr>
          <w:rFonts w:ascii="Times New Roman" w:eastAsia="Arial Unicode MS" w:hAnsi="Times New Roman" w:cs="Times New Roman"/>
          <w:b/>
          <w:color w:val="000000"/>
          <w:sz w:val="24"/>
          <w:szCs w:val="24"/>
          <w:lang w:eastAsia="ru-RU" w:bidi="ru-RU"/>
        </w:rPr>
        <w:t>История России</w:t>
      </w:r>
    </w:p>
    <w:p w:rsidR="00204A18" w:rsidRPr="005819CC" w:rsidRDefault="00204A18" w:rsidP="005819CC">
      <w:pPr>
        <w:spacing w:after="0" w:line="240" w:lineRule="auto"/>
        <w:contextualSpacing/>
        <w:jc w:val="both"/>
        <w:rPr>
          <w:rFonts w:ascii="Times New Roman" w:eastAsia="Arial Unicode MS" w:hAnsi="Times New Roman" w:cs="Times New Roman"/>
          <w:b/>
          <w:color w:val="000000"/>
          <w:sz w:val="24"/>
          <w:szCs w:val="24"/>
          <w:lang w:eastAsia="ru-RU" w:bidi="ru-RU"/>
        </w:rPr>
      </w:pPr>
      <w:r w:rsidRPr="005819CC">
        <w:rPr>
          <w:rFonts w:ascii="Times New Roman" w:eastAsia="Arial Unicode MS" w:hAnsi="Times New Roman" w:cs="Times New Roman"/>
          <w:b/>
          <w:color w:val="000000"/>
          <w:sz w:val="24"/>
          <w:szCs w:val="24"/>
          <w:lang w:eastAsia="ru-RU" w:bidi="ru-RU"/>
        </w:rPr>
        <w:t xml:space="preserve">Россия в годы «великих потрясений». 1914–1921 </w:t>
      </w:r>
    </w:p>
    <w:p w:rsidR="00204A18" w:rsidRPr="005819CC" w:rsidRDefault="00204A18" w:rsidP="005819CC">
      <w:pPr>
        <w:spacing w:after="0" w:line="240" w:lineRule="auto"/>
        <w:contextualSpacing/>
        <w:jc w:val="both"/>
        <w:rPr>
          <w:rFonts w:ascii="Times New Roman" w:eastAsia="Arial Unicode MS" w:hAnsi="Times New Roman" w:cs="Times New Roman"/>
          <w:b/>
          <w:color w:val="000000"/>
          <w:sz w:val="24"/>
          <w:szCs w:val="24"/>
          <w:lang w:eastAsia="ru-RU" w:bidi="ru-RU"/>
        </w:rPr>
      </w:pPr>
      <w:r w:rsidRPr="005819CC">
        <w:rPr>
          <w:rFonts w:ascii="Times New Roman" w:eastAsia="Arial Unicode MS" w:hAnsi="Times New Roman" w:cs="Times New Roman"/>
          <w:b/>
          <w:color w:val="000000"/>
          <w:sz w:val="24"/>
          <w:szCs w:val="24"/>
          <w:lang w:eastAsia="ru-RU" w:bidi="ru-RU"/>
        </w:rPr>
        <w:t>Россия в Первой мировой войне</w:t>
      </w:r>
    </w:p>
    <w:p w:rsidR="00204A18" w:rsidRPr="005819CC" w:rsidRDefault="00204A18"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Россия и мир накануне Первой мировой войны. Вступление России в войну. Геополитические и военно-стратегические планы командования. Боевые действия на австро-германском и кавказском фронтах, взаимодействие с союзниками по Антанте. Брусиловский прорыв и его значение. Массовый героизм воинов. </w:t>
      </w:r>
      <w:r w:rsidRPr="005819CC">
        <w:rPr>
          <w:rFonts w:ascii="Times New Roman" w:eastAsia="Arial Unicode MS" w:hAnsi="Times New Roman" w:cs="Times New Roman"/>
          <w:i/>
          <w:color w:val="000000"/>
          <w:sz w:val="24"/>
          <w:szCs w:val="24"/>
          <w:lang w:eastAsia="ru-RU" w:bidi="ru-RU"/>
        </w:rPr>
        <w:t>Национальные подразделения и женские батальоны в составе русской армии.</w:t>
      </w:r>
      <w:r w:rsidRPr="005819CC">
        <w:rPr>
          <w:rFonts w:ascii="Times New Roman" w:eastAsia="Arial Unicode MS" w:hAnsi="Times New Roman" w:cs="Times New Roman"/>
          <w:color w:val="000000"/>
          <w:sz w:val="24"/>
          <w:szCs w:val="24"/>
          <w:lang w:eastAsia="ru-RU" w:bidi="ru-RU"/>
        </w:rPr>
        <w:t xml:space="preserve"> Людские потери. Плен. Тяготы окопной жизни и изменения в настроениях солдат. Политизация и начало морального разложения армии. Власть, экономика и общество в условиях войны. Милитаризация экономики. Формирование военно-промышленных комитетов. Пропаганда патриотизма и восприятие войны обществом. </w:t>
      </w:r>
      <w:r w:rsidRPr="005819CC">
        <w:rPr>
          <w:rFonts w:ascii="Times New Roman" w:eastAsia="Arial Unicode MS" w:hAnsi="Times New Roman" w:cs="Times New Roman"/>
          <w:i/>
          <w:color w:val="000000"/>
          <w:sz w:val="24"/>
          <w:szCs w:val="24"/>
          <w:lang w:eastAsia="ru-RU" w:bidi="ru-RU"/>
        </w:rPr>
        <w:t>Содействие гражданского населения армии и создание общественных организаций помощи фронту. Благотворительность.</w:t>
      </w:r>
      <w:r w:rsidRPr="005819CC">
        <w:rPr>
          <w:rFonts w:ascii="Times New Roman" w:eastAsia="Arial Unicode MS" w:hAnsi="Times New Roman" w:cs="Times New Roman"/>
          <w:color w:val="000000"/>
          <w:sz w:val="24"/>
          <w:szCs w:val="24"/>
          <w:lang w:eastAsia="ru-RU" w:bidi="ru-RU"/>
        </w:rPr>
        <w:t xml:space="preserve"> Введение государством карточной системы снабжения в городе и разверстки в деревне. </w:t>
      </w:r>
      <w:r w:rsidRPr="005819CC">
        <w:rPr>
          <w:rFonts w:ascii="Times New Roman" w:eastAsia="Arial Unicode MS" w:hAnsi="Times New Roman" w:cs="Times New Roman"/>
          <w:i/>
          <w:color w:val="000000"/>
          <w:sz w:val="24"/>
          <w:szCs w:val="24"/>
          <w:lang w:eastAsia="ru-RU" w:bidi="ru-RU"/>
        </w:rPr>
        <w:t>Война и реформы: несбывшиеся ожидания.</w:t>
      </w:r>
      <w:r w:rsidRPr="005819CC">
        <w:rPr>
          <w:rFonts w:ascii="Times New Roman" w:eastAsia="Arial Unicode MS" w:hAnsi="Times New Roman" w:cs="Times New Roman"/>
          <w:color w:val="000000"/>
          <w:sz w:val="24"/>
          <w:szCs w:val="24"/>
          <w:lang w:eastAsia="ru-RU" w:bidi="ru-RU"/>
        </w:rPr>
        <w:t xml:space="preserve"> Нарастание экономического кризиса и смена общественных настроений: от патриотического подъема к усталости и отчаянию от войны. Кадровая чехарда в правительстве. </w:t>
      </w:r>
    </w:p>
    <w:p w:rsidR="00204A18" w:rsidRPr="005819CC" w:rsidRDefault="00204A18"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Взаимоотношения представительной и исполнительной ветвей власти. «Прогрессивный блок» и его программа. Распутинщина и десакрализация власти. </w:t>
      </w:r>
      <w:r w:rsidRPr="005819CC">
        <w:rPr>
          <w:rFonts w:ascii="Times New Roman" w:eastAsia="Arial Unicode MS" w:hAnsi="Times New Roman" w:cs="Times New Roman"/>
          <w:i/>
          <w:color w:val="000000"/>
          <w:sz w:val="24"/>
          <w:szCs w:val="24"/>
          <w:lang w:eastAsia="ru-RU" w:bidi="ru-RU"/>
        </w:rPr>
        <w:t xml:space="preserve">Эхо войны на окраинах империи: восстание в Средней Азии и Казахстане. </w:t>
      </w:r>
      <w:r w:rsidRPr="005819CC">
        <w:rPr>
          <w:rFonts w:ascii="Times New Roman" w:eastAsia="Arial Unicode MS" w:hAnsi="Times New Roman" w:cs="Times New Roman"/>
          <w:color w:val="000000"/>
          <w:sz w:val="24"/>
          <w:szCs w:val="24"/>
          <w:lang w:eastAsia="ru-RU" w:bidi="ru-RU"/>
        </w:rPr>
        <w:t xml:space="preserve">Политические партии и война: оборонцы, интернационалисты и «пораженцы». Влияние большевистской пропаганды. Возрастание роли армии в жизни общества. </w:t>
      </w:r>
    </w:p>
    <w:p w:rsidR="00204A18" w:rsidRPr="005819CC" w:rsidRDefault="00204A18" w:rsidP="005819CC">
      <w:pPr>
        <w:spacing w:after="0" w:line="240" w:lineRule="auto"/>
        <w:contextualSpacing/>
        <w:jc w:val="both"/>
        <w:rPr>
          <w:rFonts w:ascii="Times New Roman" w:eastAsia="Arial Unicode MS" w:hAnsi="Times New Roman" w:cs="Times New Roman"/>
          <w:b/>
          <w:color w:val="000000"/>
          <w:sz w:val="24"/>
          <w:szCs w:val="24"/>
          <w:lang w:eastAsia="ru-RU" w:bidi="ru-RU"/>
        </w:rPr>
      </w:pPr>
      <w:r w:rsidRPr="005819CC">
        <w:rPr>
          <w:rFonts w:ascii="Times New Roman" w:eastAsia="Arial Unicode MS" w:hAnsi="Times New Roman" w:cs="Times New Roman"/>
          <w:b/>
          <w:color w:val="000000"/>
          <w:sz w:val="24"/>
          <w:szCs w:val="24"/>
          <w:lang w:eastAsia="ru-RU" w:bidi="ru-RU"/>
        </w:rPr>
        <w:t>Великая российская революция 1917 г.</w:t>
      </w:r>
    </w:p>
    <w:p w:rsidR="00204A18" w:rsidRPr="005819CC" w:rsidRDefault="00204A18"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Российская империя накануне революции. Территория и население. Объективные и субъективные причины обострения экономического и политического кризиса. Война как революционизирующий фактор. </w:t>
      </w:r>
      <w:r w:rsidRPr="005819CC">
        <w:rPr>
          <w:rFonts w:ascii="Times New Roman" w:eastAsia="Arial Unicode MS" w:hAnsi="Times New Roman" w:cs="Times New Roman"/>
          <w:i/>
          <w:color w:val="000000"/>
          <w:sz w:val="24"/>
          <w:szCs w:val="24"/>
          <w:lang w:eastAsia="ru-RU" w:bidi="ru-RU"/>
        </w:rPr>
        <w:t xml:space="preserve">Национальные и конфессиональные проблемы. Незавершенность и противоречия модернизации. </w:t>
      </w:r>
      <w:r w:rsidRPr="005819CC">
        <w:rPr>
          <w:rFonts w:ascii="Times New Roman" w:eastAsia="Arial Unicode MS" w:hAnsi="Times New Roman" w:cs="Times New Roman"/>
          <w:color w:val="000000"/>
          <w:sz w:val="24"/>
          <w:szCs w:val="24"/>
          <w:lang w:eastAsia="ru-RU" w:bidi="ru-RU"/>
        </w:rPr>
        <w:t xml:space="preserve">Основные социальные слои, политические партии и их лидеры накануне революции. Основные этапы и хронология революции 1917 г. Февраль – март: восстание в Петрограде и падение монархии. Конец российской империи. </w:t>
      </w:r>
      <w:r w:rsidRPr="005819CC">
        <w:rPr>
          <w:rFonts w:ascii="Times New Roman" w:eastAsia="Arial Unicode MS" w:hAnsi="Times New Roman" w:cs="Times New Roman"/>
          <w:i/>
          <w:color w:val="000000"/>
          <w:sz w:val="24"/>
          <w:szCs w:val="24"/>
          <w:lang w:eastAsia="ru-RU" w:bidi="ru-RU"/>
        </w:rPr>
        <w:t>Реакция за рубежом. Отклики внутри страны: Москва, периферия, фронт, национальные регионы. Революционная эйфория.</w:t>
      </w:r>
      <w:r w:rsidRPr="005819CC">
        <w:rPr>
          <w:rFonts w:ascii="Times New Roman" w:eastAsia="Arial Unicode MS" w:hAnsi="Times New Roman" w:cs="Times New Roman"/>
          <w:color w:val="000000"/>
          <w:sz w:val="24"/>
          <w:szCs w:val="24"/>
          <w:lang w:eastAsia="ru-RU" w:bidi="ru-RU"/>
        </w:rPr>
        <w:t xml:space="preserve"> Формирование Временного правительства и программа его деятельности. Петроградский Совет рабочих и солдатских депутатов и его декреты. Весна – лето: «зыбкое равновесие» политических сил при росте влияния большевиков во главе с В.И. Лениным. Июльский кризис и конец «двоевластия». </w:t>
      </w:r>
      <w:r w:rsidRPr="005819CC">
        <w:rPr>
          <w:rFonts w:ascii="Times New Roman" w:eastAsia="Arial Unicode MS" w:hAnsi="Times New Roman" w:cs="Times New Roman"/>
          <w:i/>
          <w:color w:val="000000"/>
          <w:sz w:val="24"/>
          <w:szCs w:val="24"/>
          <w:lang w:eastAsia="ru-RU" w:bidi="ru-RU"/>
        </w:rPr>
        <w:t xml:space="preserve">православная церковь. Всероссийский Поместный собор и восстановление патриаршества. </w:t>
      </w:r>
      <w:r w:rsidRPr="005819CC">
        <w:rPr>
          <w:rFonts w:ascii="Times New Roman" w:eastAsia="Arial Unicode MS" w:hAnsi="Times New Roman" w:cs="Times New Roman"/>
          <w:color w:val="000000"/>
          <w:sz w:val="24"/>
          <w:szCs w:val="24"/>
          <w:lang w:eastAsia="ru-RU" w:bidi="ru-RU"/>
        </w:rPr>
        <w:t>Выступление Корнилова против Временного правительства. 1 сентября 1917 г.: провозглашение России республикой. 25 октября (7 ноября по новому стилю): свержение Временного правительства и взятие власти большевиками («октябрьская революция»). Создание коалиционного правительства большевиков и левых эсеров. В.И. Ленин как политический деятель.</w:t>
      </w:r>
    </w:p>
    <w:p w:rsidR="00204A18" w:rsidRPr="005819CC" w:rsidRDefault="00204A18"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b/>
          <w:color w:val="000000"/>
          <w:sz w:val="24"/>
          <w:szCs w:val="24"/>
          <w:lang w:eastAsia="ru-RU" w:bidi="ru-RU"/>
        </w:rPr>
        <w:t>Первые революционные преобразования большевиков</w:t>
      </w:r>
    </w:p>
    <w:p w:rsidR="00204A18" w:rsidRPr="005819CC" w:rsidRDefault="00204A18"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Диктатура пролетариата как главное условие социалистических преобразований. Первые мероприятия большевиков в политической и экономической сферах. Борьба за армию. Декрет о мире и заключение Брестского мира. Отказ новой власти от финансовых обязательств Российской империи. Национализация промышленности. </w:t>
      </w:r>
    </w:p>
    <w:p w:rsidR="00204A18" w:rsidRPr="005819CC" w:rsidRDefault="00204A18"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«Декрет о земле» и принципы наделения крестьян землей. Отделение церкви от государства и школы от церкви.</w:t>
      </w:r>
    </w:p>
    <w:p w:rsidR="00204A18" w:rsidRPr="005819CC" w:rsidRDefault="00204A18" w:rsidP="005819CC">
      <w:pPr>
        <w:spacing w:after="0" w:line="240" w:lineRule="auto"/>
        <w:contextualSpacing/>
        <w:jc w:val="both"/>
        <w:rPr>
          <w:rFonts w:ascii="Times New Roman" w:eastAsia="Arial Unicode MS" w:hAnsi="Times New Roman" w:cs="Times New Roman"/>
          <w:b/>
          <w:color w:val="000000"/>
          <w:sz w:val="24"/>
          <w:szCs w:val="24"/>
          <w:lang w:eastAsia="ru-RU" w:bidi="ru-RU"/>
        </w:rPr>
      </w:pPr>
      <w:r w:rsidRPr="005819CC">
        <w:rPr>
          <w:rFonts w:ascii="Times New Roman" w:eastAsia="Arial Unicode MS" w:hAnsi="Times New Roman" w:cs="Times New Roman"/>
          <w:b/>
          <w:color w:val="000000"/>
          <w:sz w:val="24"/>
          <w:szCs w:val="24"/>
          <w:lang w:eastAsia="ru-RU" w:bidi="ru-RU"/>
        </w:rPr>
        <w:t>Созыв и разгон Учредительного собрания</w:t>
      </w:r>
    </w:p>
    <w:p w:rsidR="00204A18" w:rsidRPr="005819CC" w:rsidRDefault="00204A18"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Слом старого и создание нового госаппарата</w:t>
      </w:r>
      <w:r w:rsidRPr="005819CC">
        <w:rPr>
          <w:rFonts w:ascii="Times New Roman" w:eastAsia="Arial Unicode MS" w:hAnsi="Times New Roman" w:cs="Times New Roman"/>
          <w:i/>
          <w:color w:val="000000"/>
          <w:sz w:val="24"/>
          <w:szCs w:val="24"/>
          <w:lang w:eastAsia="ru-RU" w:bidi="ru-RU"/>
        </w:rPr>
        <w:t>. Советы как форма власти. Слабость центра и формирование «многовластия» на местах.</w:t>
      </w:r>
      <w:r w:rsidRPr="005819CC">
        <w:rPr>
          <w:rFonts w:ascii="Times New Roman" w:eastAsia="Arial Unicode MS" w:hAnsi="Times New Roman" w:cs="Times New Roman"/>
          <w:color w:val="000000"/>
          <w:sz w:val="24"/>
          <w:szCs w:val="24"/>
          <w:lang w:eastAsia="ru-RU" w:bidi="ru-RU"/>
        </w:rPr>
        <w:t xml:space="preserve"> ВЦИК Советов. Совнарком. ВЧК по борьбе с контрреволюцией и саботажем. Создание Высшего совета народного хозяйства (ВСНХ) и территориальных совнархозов. Первая Конституция России 1918 г.</w:t>
      </w:r>
    </w:p>
    <w:p w:rsidR="00204A18" w:rsidRPr="005819CC" w:rsidRDefault="00204A18" w:rsidP="005819CC">
      <w:pPr>
        <w:spacing w:after="0" w:line="240" w:lineRule="auto"/>
        <w:contextualSpacing/>
        <w:jc w:val="both"/>
        <w:rPr>
          <w:rFonts w:ascii="Times New Roman" w:eastAsia="Arial Unicode MS" w:hAnsi="Times New Roman" w:cs="Times New Roman"/>
          <w:b/>
          <w:color w:val="000000"/>
          <w:sz w:val="24"/>
          <w:szCs w:val="24"/>
          <w:lang w:eastAsia="ru-RU" w:bidi="ru-RU"/>
        </w:rPr>
      </w:pPr>
      <w:r w:rsidRPr="005819CC">
        <w:rPr>
          <w:rFonts w:ascii="Times New Roman" w:eastAsia="Arial Unicode MS" w:hAnsi="Times New Roman" w:cs="Times New Roman"/>
          <w:b/>
          <w:color w:val="000000"/>
          <w:sz w:val="24"/>
          <w:szCs w:val="24"/>
          <w:lang w:eastAsia="ru-RU" w:bidi="ru-RU"/>
        </w:rPr>
        <w:t>Гражданская война и ее последствия</w:t>
      </w:r>
    </w:p>
    <w:p w:rsidR="00204A18" w:rsidRPr="005819CC" w:rsidRDefault="00204A18"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Установление советской власти в центре и на местах осенью 1917 – весной 1918 г.: </w:t>
      </w:r>
      <w:r w:rsidRPr="005819CC">
        <w:rPr>
          <w:rFonts w:ascii="Times New Roman" w:eastAsia="Arial Unicode MS" w:hAnsi="Times New Roman" w:cs="Times New Roman"/>
          <w:i/>
          <w:color w:val="000000"/>
          <w:sz w:val="24"/>
          <w:szCs w:val="24"/>
          <w:lang w:eastAsia="ru-RU" w:bidi="ru-RU"/>
        </w:rPr>
        <w:t>Центр, Украина, Поволжье, Урал, Сибирь, Дальний Восток, Северный Кавказ и Закавказье, Средняя Азия.</w:t>
      </w:r>
      <w:r w:rsidRPr="005819CC">
        <w:rPr>
          <w:rFonts w:ascii="Times New Roman" w:eastAsia="Arial Unicode MS" w:hAnsi="Times New Roman" w:cs="Times New Roman"/>
          <w:color w:val="000000"/>
          <w:sz w:val="24"/>
          <w:szCs w:val="24"/>
          <w:lang w:eastAsia="ru-RU" w:bidi="ru-RU"/>
        </w:rPr>
        <w:t xml:space="preserve"> Начало формирования основных очагов сопротивления большевикам. </w:t>
      </w:r>
      <w:r w:rsidRPr="005819CC">
        <w:rPr>
          <w:rFonts w:ascii="Times New Roman" w:eastAsia="Arial Unicode MS" w:hAnsi="Times New Roman" w:cs="Times New Roman"/>
          <w:i/>
          <w:color w:val="000000"/>
          <w:sz w:val="24"/>
          <w:szCs w:val="24"/>
          <w:lang w:eastAsia="ru-RU" w:bidi="ru-RU"/>
        </w:rPr>
        <w:t>Ситуация на Дону. Позиция Украинской Центральной рады.</w:t>
      </w:r>
      <w:r w:rsidRPr="005819CC">
        <w:rPr>
          <w:rFonts w:ascii="Times New Roman" w:eastAsia="Arial Unicode MS" w:hAnsi="Times New Roman" w:cs="Times New Roman"/>
          <w:color w:val="000000"/>
          <w:sz w:val="24"/>
          <w:szCs w:val="24"/>
          <w:lang w:eastAsia="ru-RU" w:bidi="ru-RU"/>
        </w:rPr>
        <w:t xml:space="preserve"> Восстание чехословацкого корпуса. Гражданская война как общенациональная катастрофа. Человеческие потери. Причины, этапы и основные события Гражданской войны. Военная интервенция. Палитра антибольшевистских сил: их характеристика и взаимоотношения. </w:t>
      </w:r>
      <w:r w:rsidRPr="005819CC">
        <w:rPr>
          <w:rFonts w:ascii="Times New Roman" w:eastAsia="Arial Unicode MS" w:hAnsi="Times New Roman" w:cs="Times New Roman"/>
          <w:i/>
          <w:color w:val="000000"/>
          <w:sz w:val="24"/>
          <w:szCs w:val="24"/>
          <w:lang w:eastAsia="ru-RU" w:bidi="ru-RU"/>
        </w:rPr>
        <w:t>Идеология Белого движения.</w:t>
      </w:r>
      <w:r w:rsidRPr="005819CC">
        <w:rPr>
          <w:rFonts w:ascii="Times New Roman" w:eastAsia="Arial Unicode MS" w:hAnsi="Times New Roman" w:cs="Times New Roman"/>
          <w:color w:val="000000"/>
          <w:sz w:val="24"/>
          <w:szCs w:val="24"/>
          <w:lang w:eastAsia="ru-RU" w:bidi="ru-RU"/>
        </w:rPr>
        <w:t xml:space="preserve"> Комуч, Директория, правительства А.В. Колчака, А.И. Деникина и П.Н. Врангеля. </w:t>
      </w:r>
      <w:r w:rsidRPr="005819CC">
        <w:rPr>
          <w:rFonts w:ascii="Times New Roman" w:eastAsia="Arial Unicode MS" w:hAnsi="Times New Roman" w:cs="Times New Roman"/>
          <w:i/>
          <w:color w:val="000000"/>
          <w:sz w:val="24"/>
          <w:szCs w:val="24"/>
          <w:lang w:eastAsia="ru-RU" w:bidi="ru-RU"/>
        </w:rPr>
        <w:t xml:space="preserve">Положение населения на территориях антибольшевистских сил. </w:t>
      </w:r>
      <w:r w:rsidRPr="005819CC">
        <w:rPr>
          <w:rFonts w:ascii="Times New Roman" w:eastAsia="Arial Unicode MS" w:hAnsi="Times New Roman" w:cs="Times New Roman"/>
          <w:color w:val="000000"/>
          <w:sz w:val="24"/>
          <w:szCs w:val="24"/>
          <w:lang w:eastAsia="ru-RU" w:bidi="ru-RU"/>
        </w:rPr>
        <w:t xml:space="preserve">Повстанчество в Гражданской войне. Будни села: «красные» продотряды и «белые» реквизиции. Политика «военного коммунизма». Продразверстка, принудительная трудовая повинность, сокращение роли денежных расчетов и административное распределение товаров и услуг. </w:t>
      </w:r>
      <w:r w:rsidRPr="005819CC">
        <w:rPr>
          <w:rFonts w:ascii="Times New Roman" w:eastAsia="Arial Unicode MS" w:hAnsi="Times New Roman" w:cs="Times New Roman"/>
          <w:i/>
          <w:color w:val="000000"/>
          <w:sz w:val="24"/>
          <w:szCs w:val="24"/>
          <w:lang w:eastAsia="ru-RU" w:bidi="ru-RU"/>
        </w:rPr>
        <w:t>«Главкизм».</w:t>
      </w:r>
      <w:r w:rsidRPr="005819CC">
        <w:rPr>
          <w:rFonts w:ascii="Times New Roman" w:eastAsia="Arial Unicode MS" w:hAnsi="Times New Roman" w:cs="Times New Roman"/>
          <w:color w:val="000000"/>
          <w:sz w:val="24"/>
          <w:szCs w:val="24"/>
          <w:lang w:eastAsia="ru-RU" w:bidi="ru-RU"/>
        </w:rPr>
        <w:t xml:space="preserve"> Разработка плана ГОЭЛРО. Создание регулярной Красной Армии. Использование военспецов. Выступление левых эсеров. Террор «красный» и «белый» и его масштабы. Убийство царской семьи. </w:t>
      </w:r>
      <w:r w:rsidRPr="005819CC">
        <w:rPr>
          <w:rFonts w:ascii="Times New Roman" w:eastAsia="Arial Unicode MS" w:hAnsi="Times New Roman" w:cs="Times New Roman"/>
          <w:i/>
          <w:color w:val="000000"/>
          <w:sz w:val="24"/>
          <w:szCs w:val="24"/>
          <w:lang w:eastAsia="ru-RU" w:bidi="ru-RU"/>
        </w:rPr>
        <w:t>Ущемление прав Советов в пользу чрезвычайных органов – ЧК, комбедов и ревкомов.</w:t>
      </w:r>
      <w:r w:rsidRPr="005819CC">
        <w:rPr>
          <w:rFonts w:ascii="Times New Roman" w:eastAsia="Arial Unicode MS" w:hAnsi="Times New Roman" w:cs="Times New Roman"/>
          <w:color w:val="000000"/>
          <w:sz w:val="24"/>
          <w:szCs w:val="24"/>
          <w:lang w:eastAsia="ru-RU" w:bidi="ru-RU"/>
        </w:rPr>
        <w:t xml:space="preserve"> </w:t>
      </w:r>
      <w:r w:rsidRPr="005819CC">
        <w:rPr>
          <w:rFonts w:ascii="Times New Roman" w:eastAsia="Arial Unicode MS" w:hAnsi="Times New Roman" w:cs="Times New Roman"/>
          <w:i/>
          <w:color w:val="000000"/>
          <w:sz w:val="24"/>
          <w:szCs w:val="24"/>
          <w:lang w:eastAsia="ru-RU" w:bidi="ru-RU"/>
        </w:rPr>
        <w:t>Особенности Гражданской войны на Украине, в Закавказье и Средней Азии, в Сибири и на Дальнем Востоке.</w:t>
      </w:r>
      <w:r w:rsidRPr="005819CC">
        <w:rPr>
          <w:rFonts w:ascii="Times New Roman" w:eastAsia="Arial Unicode MS" w:hAnsi="Times New Roman" w:cs="Times New Roman"/>
          <w:color w:val="000000"/>
          <w:sz w:val="24"/>
          <w:szCs w:val="24"/>
          <w:lang w:eastAsia="ru-RU" w:bidi="ru-RU"/>
        </w:rPr>
        <w:t xml:space="preserve"> Польско-советская война. Поражение армии Врангеля в Крыму. </w:t>
      </w:r>
    </w:p>
    <w:p w:rsidR="00204A18" w:rsidRPr="005819CC" w:rsidRDefault="00204A18"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Причины победы Красной Армии в Гражданской войне. Вопрос о земле. </w:t>
      </w:r>
      <w:r w:rsidRPr="005819CC">
        <w:rPr>
          <w:rFonts w:ascii="Times New Roman" w:eastAsia="Arial Unicode MS" w:hAnsi="Times New Roman" w:cs="Times New Roman"/>
          <w:i/>
          <w:color w:val="000000"/>
          <w:sz w:val="24"/>
          <w:szCs w:val="24"/>
          <w:lang w:eastAsia="ru-RU" w:bidi="ru-RU"/>
        </w:rPr>
        <w:t>Национальный фактор в Гражданской войне.</w:t>
      </w:r>
      <w:r w:rsidRPr="005819CC">
        <w:rPr>
          <w:rFonts w:ascii="Times New Roman" w:eastAsia="Arial Unicode MS" w:hAnsi="Times New Roman" w:cs="Times New Roman"/>
          <w:color w:val="000000"/>
          <w:sz w:val="24"/>
          <w:szCs w:val="24"/>
          <w:lang w:eastAsia="ru-RU" w:bidi="ru-RU"/>
        </w:rPr>
        <w:t xml:space="preserve"> Декларация прав народов России и ее значение. </w:t>
      </w:r>
      <w:r w:rsidRPr="005819CC">
        <w:rPr>
          <w:rFonts w:ascii="Times New Roman" w:eastAsia="Arial Unicode MS" w:hAnsi="Times New Roman" w:cs="Times New Roman"/>
          <w:i/>
          <w:color w:val="000000"/>
          <w:sz w:val="24"/>
          <w:szCs w:val="24"/>
          <w:lang w:eastAsia="ru-RU" w:bidi="ru-RU"/>
        </w:rPr>
        <w:t xml:space="preserve">Эмиграция и формирование Русского зарубежья. </w:t>
      </w:r>
      <w:r w:rsidRPr="005819CC">
        <w:rPr>
          <w:rFonts w:ascii="Times New Roman" w:eastAsia="Arial Unicode MS" w:hAnsi="Times New Roman" w:cs="Times New Roman"/>
          <w:color w:val="000000"/>
          <w:sz w:val="24"/>
          <w:szCs w:val="24"/>
          <w:lang w:eastAsia="ru-RU" w:bidi="ru-RU"/>
        </w:rPr>
        <w:t>Последние отголоски Гражданской войны в регионах в конце 1921–1922 гг.</w:t>
      </w:r>
    </w:p>
    <w:p w:rsidR="00204A18" w:rsidRPr="005819CC" w:rsidRDefault="00204A18"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b/>
          <w:color w:val="000000"/>
          <w:sz w:val="24"/>
          <w:szCs w:val="24"/>
          <w:lang w:eastAsia="ru-RU" w:bidi="ru-RU"/>
        </w:rPr>
        <w:t>Идеология и культура периода Гражданской войны и «военного коммунизма»</w:t>
      </w:r>
    </w:p>
    <w:p w:rsidR="00204A18" w:rsidRPr="005819CC" w:rsidRDefault="00204A18"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i/>
          <w:color w:val="000000"/>
          <w:sz w:val="24"/>
          <w:szCs w:val="24"/>
          <w:lang w:eastAsia="ru-RU" w:bidi="ru-RU"/>
        </w:rPr>
        <w:t>«Несвоевременные мысли» М. Горького. Создание Государственной комиссии по просвещению и Пролеткульта. Наглядная агитация и массовая пропаганда коммунистических идей. «Окна сатиры РОСТА». План монументальной пропаганды. Национализация театров и кинематографа. Издание «Народной библиотеки». Пролетаризация вузов, организация рабфаков. Антирелигиозная пропаганда и секуляризация жизни общества.</w:t>
      </w:r>
      <w:r w:rsidRPr="005819CC">
        <w:rPr>
          <w:rFonts w:ascii="Times New Roman" w:eastAsia="Arial Unicode MS" w:hAnsi="Times New Roman" w:cs="Times New Roman"/>
          <w:color w:val="000000"/>
          <w:sz w:val="24"/>
          <w:szCs w:val="24"/>
          <w:lang w:eastAsia="ru-RU" w:bidi="ru-RU"/>
        </w:rPr>
        <w:t xml:space="preserve"> Ликвидация сословных привилегий. </w:t>
      </w:r>
      <w:r w:rsidRPr="005819CC">
        <w:rPr>
          <w:rFonts w:ascii="Times New Roman" w:eastAsia="Arial Unicode MS" w:hAnsi="Times New Roman" w:cs="Times New Roman"/>
          <w:i/>
          <w:color w:val="000000"/>
          <w:sz w:val="24"/>
          <w:szCs w:val="24"/>
          <w:lang w:eastAsia="ru-RU" w:bidi="ru-RU"/>
        </w:rPr>
        <w:t>Законодательное закрепление равноправия полов. Повседневная жизнь и общественные настроения. Городской быт: бесплатный транспорт, товары по карточкам, субботники и трудовые мобилизации. Деятельность Трудовых армий. Комитеты бедноты и рост социальной напряженности в деревне. Кустарные промыслы как средство выживания. Голод, «черный рынок» и спекуляция.</w:t>
      </w:r>
      <w:r w:rsidRPr="005819CC">
        <w:rPr>
          <w:rFonts w:ascii="Times New Roman" w:eastAsia="Arial Unicode MS" w:hAnsi="Times New Roman" w:cs="Times New Roman"/>
          <w:color w:val="000000"/>
          <w:sz w:val="24"/>
          <w:szCs w:val="24"/>
          <w:lang w:eastAsia="ru-RU" w:bidi="ru-RU"/>
        </w:rPr>
        <w:t xml:space="preserve"> Проблема массовой детской беспризорности. Влияние военной обстановки на психологию населения.</w:t>
      </w:r>
    </w:p>
    <w:p w:rsidR="00204A18" w:rsidRPr="005819CC" w:rsidRDefault="00204A18"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i/>
          <w:color w:val="000000"/>
          <w:sz w:val="24"/>
          <w:szCs w:val="24"/>
          <w:lang w:eastAsia="ru-RU" w:bidi="ru-RU"/>
        </w:rPr>
        <w:t>Наш край в годы революции и Гражданской войны.</w:t>
      </w:r>
    </w:p>
    <w:p w:rsidR="00204A18" w:rsidRPr="005819CC" w:rsidRDefault="00204A18" w:rsidP="005819CC">
      <w:pPr>
        <w:spacing w:after="0" w:line="240" w:lineRule="auto"/>
        <w:contextualSpacing/>
        <w:jc w:val="both"/>
        <w:rPr>
          <w:rFonts w:ascii="Times New Roman" w:eastAsia="Arial Unicode MS" w:hAnsi="Times New Roman" w:cs="Times New Roman"/>
          <w:b/>
          <w:color w:val="000000"/>
          <w:sz w:val="24"/>
          <w:szCs w:val="24"/>
          <w:lang w:eastAsia="ru-RU" w:bidi="ru-RU"/>
        </w:rPr>
      </w:pPr>
      <w:r w:rsidRPr="005819CC">
        <w:rPr>
          <w:rFonts w:ascii="Times New Roman" w:eastAsia="Arial Unicode MS" w:hAnsi="Times New Roman" w:cs="Times New Roman"/>
          <w:b/>
          <w:color w:val="000000"/>
          <w:sz w:val="24"/>
          <w:szCs w:val="24"/>
          <w:lang w:eastAsia="ru-RU" w:bidi="ru-RU"/>
        </w:rPr>
        <w:t xml:space="preserve">Советский Союз в 1920–1930-е гг. </w:t>
      </w:r>
    </w:p>
    <w:p w:rsidR="00204A18" w:rsidRPr="005819CC" w:rsidRDefault="00204A18" w:rsidP="005819CC">
      <w:pPr>
        <w:spacing w:after="0" w:line="240" w:lineRule="auto"/>
        <w:contextualSpacing/>
        <w:jc w:val="both"/>
        <w:rPr>
          <w:rFonts w:ascii="Times New Roman" w:eastAsia="Arial Unicode MS" w:hAnsi="Times New Roman" w:cs="Times New Roman"/>
          <w:b/>
          <w:color w:val="000000"/>
          <w:sz w:val="24"/>
          <w:szCs w:val="24"/>
          <w:lang w:eastAsia="ru-RU" w:bidi="ru-RU"/>
        </w:rPr>
      </w:pPr>
      <w:r w:rsidRPr="005819CC">
        <w:rPr>
          <w:rFonts w:ascii="Times New Roman" w:eastAsia="Arial Unicode MS" w:hAnsi="Times New Roman" w:cs="Times New Roman"/>
          <w:b/>
          <w:color w:val="000000"/>
          <w:sz w:val="24"/>
          <w:szCs w:val="24"/>
          <w:lang w:eastAsia="ru-RU" w:bidi="ru-RU"/>
        </w:rPr>
        <w:t xml:space="preserve">СССР в годы нэпа. 1921–1928 </w:t>
      </w:r>
    </w:p>
    <w:p w:rsidR="00204A18" w:rsidRPr="005819CC" w:rsidRDefault="00204A18"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Катастрофические последствия Первой мировой и Гражданской войн. Демографическая ситуация в начале 1920-х гг. Экономическая разруха. Голод 1921–1922 гг. и его преодоление. Реквизиция церковного имущества, сопротивление верующих и преследование священнослужителей. Крестьянские восстания в Сибири, на Тамбовщине, в Поволжье и др. Кронштадтское восстание. Отказ большевиков от «военного коммунизма» и переход к новой экономической политике (нэп). Использование рыночных механизмов и товарно-денежных отношений для улучшения экономической ситуации. Замена продразверстки в деревне единым продналогом. Иностранные концессии. Стимулирование кооперации. Финансовая реформа 1922–1924 гг. Создание Госплана и разработка годовых и пятилетних планов развития народного хозяйства. </w:t>
      </w:r>
      <w:r w:rsidRPr="005819CC">
        <w:rPr>
          <w:rFonts w:ascii="Times New Roman" w:eastAsia="Arial Unicode MS" w:hAnsi="Times New Roman" w:cs="Times New Roman"/>
          <w:i/>
          <w:color w:val="000000"/>
          <w:sz w:val="24"/>
          <w:szCs w:val="24"/>
          <w:lang w:eastAsia="ru-RU" w:bidi="ru-RU"/>
        </w:rPr>
        <w:t>Попытки внедрения научной организации труда (НОТ) на производстве.</w:t>
      </w:r>
      <w:r w:rsidRPr="005819CC">
        <w:rPr>
          <w:rFonts w:ascii="Times New Roman" w:eastAsia="Arial Unicode MS" w:hAnsi="Times New Roman" w:cs="Times New Roman"/>
          <w:color w:val="000000"/>
          <w:sz w:val="24"/>
          <w:szCs w:val="24"/>
          <w:lang w:eastAsia="ru-RU" w:bidi="ru-RU"/>
        </w:rPr>
        <w:t xml:space="preserve"> </w:t>
      </w:r>
      <w:r w:rsidRPr="005819CC">
        <w:rPr>
          <w:rFonts w:ascii="Times New Roman" w:eastAsia="Arial Unicode MS" w:hAnsi="Times New Roman" w:cs="Times New Roman"/>
          <w:i/>
          <w:color w:val="000000"/>
          <w:sz w:val="24"/>
          <w:szCs w:val="24"/>
          <w:lang w:eastAsia="ru-RU" w:bidi="ru-RU"/>
        </w:rPr>
        <w:t>Учреждение в СССР звания «Герой Труда» (1927 г., с 1938 г. – Герой Социалистического Труда).</w:t>
      </w:r>
      <w:r w:rsidRPr="005819CC">
        <w:rPr>
          <w:rFonts w:ascii="Times New Roman" w:eastAsia="Arial Unicode MS" w:hAnsi="Times New Roman" w:cs="Times New Roman"/>
          <w:color w:val="000000"/>
          <w:sz w:val="24"/>
          <w:szCs w:val="24"/>
          <w:lang w:eastAsia="ru-RU" w:bidi="ru-RU"/>
        </w:rPr>
        <w:t xml:space="preserve"> </w:t>
      </w:r>
    </w:p>
    <w:p w:rsidR="00453E8D" w:rsidRDefault="00204A18"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Предпосылки и значение образования СССР. Принятие Конституции СССР 1924 г. </w:t>
      </w:r>
      <w:r w:rsidRPr="005819CC">
        <w:rPr>
          <w:rFonts w:ascii="Times New Roman" w:eastAsia="Arial Unicode MS" w:hAnsi="Times New Roman" w:cs="Times New Roman"/>
          <w:i/>
          <w:color w:val="000000"/>
          <w:sz w:val="24"/>
          <w:szCs w:val="24"/>
          <w:lang w:eastAsia="ru-RU" w:bidi="ru-RU"/>
        </w:rPr>
        <w:t>Ситуация в Закавказье и Средней Азии. Создание новых национальных образований в 1920-е гг. Политика «коренизации» и борьба по вопросу о национальном строительстве.</w:t>
      </w:r>
      <w:r w:rsidRPr="005819CC">
        <w:rPr>
          <w:rFonts w:ascii="Times New Roman" w:eastAsia="Arial Unicode MS" w:hAnsi="Times New Roman" w:cs="Times New Roman"/>
          <w:color w:val="000000"/>
          <w:sz w:val="24"/>
          <w:szCs w:val="24"/>
          <w:lang w:eastAsia="ru-RU" w:bidi="ru-RU"/>
        </w:rPr>
        <w:t xml:space="preserve"> Административно-территориальные реформы 1920-х гг. Ликвидация небольшевистских партий и установление в СССР однопартийной политической системы. Смерть В.И. Ленина и борьба за власть. В.И. Ленин в оценках современников и историков.</w:t>
      </w:r>
      <w:r w:rsidRPr="005819CC">
        <w:rPr>
          <w:rFonts w:ascii="Times New Roman" w:eastAsia="Arial Unicode MS" w:hAnsi="Times New Roman" w:cs="Times New Roman"/>
          <w:i/>
          <w:color w:val="000000"/>
          <w:sz w:val="24"/>
          <w:szCs w:val="24"/>
          <w:lang w:eastAsia="ru-RU" w:bidi="ru-RU"/>
        </w:rPr>
        <w:t xml:space="preserve"> Ситуация в партии и возрастание роли партийного аппарата. Роль И.В. Сталина в создании номенклатуры. Ликвидация оппозиции внутри ВКП(б) к концу 1920-х гг.</w:t>
      </w:r>
      <w:r w:rsidRPr="005819CC">
        <w:rPr>
          <w:rFonts w:ascii="Times New Roman" w:eastAsia="Arial Unicode MS" w:hAnsi="Times New Roman" w:cs="Times New Roman"/>
          <w:color w:val="000000"/>
          <w:sz w:val="24"/>
          <w:szCs w:val="24"/>
          <w:lang w:eastAsia="ru-RU" w:bidi="ru-RU"/>
        </w:rPr>
        <w:t xml:space="preserve"> Социальная политика большевиков. Положение рабочих и крестьян. </w:t>
      </w:r>
      <w:r w:rsidRPr="005819CC">
        <w:rPr>
          <w:rFonts w:ascii="Times New Roman" w:eastAsia="Arial Unicode MS" w:hAnsi="Times New Roman" w:cs="Times New Roman"/>
          <w:i/>
          <w:color w:val="000000"/>
          <w:sz w:val="24"/>
          <w:szCs w:val="24"/>
          <w:lang w:eastAsia="ru-RU" w:bidi="ru-RU"/>
        </w:rPr>
        <w:t>Эмансипация женщин. Молодежная политика. Социальные «лифты». Становление системы здравоохранения. Охрана материнства и детства. Борьба с беспризорностью и преступностью. Организация детского досуга. Меры по сокращению безработицы. Положение бывших представителей «эксплуататорских классов». Лишенцы. Деревенский социум: кулаки, середняки и бедняки.</w:t>
      </w:r>
      <w:r w:rsidRPr="005819CC">
        <w:rPr>
          <w:rFonts w:ascii="Times New Roman" w:eastAsia="Arial Unicode MS" w:hAnsi="Times New Roman" w:cs="Times New Roman"/>
          <w:color w:val="000000"/>
          <w:sz w:val="24"/>
          <w:szCs w:val="24"/>
          <w:lang w:eastAsia="ru-RU" w:bidi="ru-RU"/>
        </w:rPr>
        <w:t xml:space="preserve"> </w:t>
      </w:r>
      <w:r w:rsidRPr="005819CC">
        <w:rPr>
          <w:rFonts w:ascii="Times New Roman" w:eastAsia="Arial Unicode MS" w:hAnsi="Times New Roman" w:cs="Times New Roman"/>
          <w:i/>
          <w:color w:val="000000"/>
          <w:sz w:val="24"/>
          <w:szCs w:val="24"/>
          <w:lang w:eastAsia="ru-RU" w:bidi="ru-RU"/>
        </w:rPr>
        <w:t>Сельскохозяйственные коммуны, артели и ТОЗы. Отходничество. Сдача земли в аренду.</w:t>
      </w:r>
      <w:r w:rsidRPr="005819CC">
        <w:rPr>
          <w:rFonts w:ascii="Times New Roman" w:eastAsia="Arial Unicode MS" w:hAnsi="Times New Roman" w:cs="Times New Roman"/>
          <w:color w:val="000000"/>
          <w:sz w:val="24"/>
          <w:szCs w:val="24"/>
          <w:lang w:eastAsia="ru-RU" w:bidi="ru-RU"/>
        </w:rPr>
        <w:t xml:space="preserve"> </w:t>
      </w:r>
    </w:p>
    <w:p w:rsidR="00204A18" w:rsidRPr="00453E8D" w:rsidRDefault="00204A18"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b/>
          <w:color w:val="000000"/>
          <w:sz w:val="24"/>
          <w:szCs w:val="24"/>
          <w:lang w:eastAsia="ru-RU" w:bidi="ru-RU"/>
        </w:rPr>
        <w:t>Советский Союз в 1929–1941 гг.</w:t>
      </w:r>
    </w:p>
    <w:p w:rsidR="00204A18" w:rsidRPr="005819CC" w:rsidRDefault="00204A18"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«Великий перелом». Перестройка экономики на основе командного администрирования. Форсированная индустриализация: региональная и национальная специфика. Создание рабочих и инженерных кадров. </w:t>
      </w:r>
      <w:r w:rsidRPr="005819CC">
        <w:rPr>
          <w:rFonts w:ascii="Times New Roman" w:eastAsia="Arial Unicode MS" w:hAnsi="Times New Roman" w:cs="Times New Roman"/>
          <w:i/>
          <w:color w:val="000000"/>
          <w:sz w:val="24"/>
          <w:szCs w:val="24"/>
          <w:lang w:eastAsia="ru-RU" w:bidi="ru-RU"/>
        </w:rPr>
        <w:t>Социалистическое соревнование. Ударники и стахановцы.</w:t>
      </w:r>
      <w:r w:rsidRPr="005819CC">
        <w:rPr>
          <w:rFonts w:ascii="Times New Roman" w:eastAsia="Arial Unicode MS" w:hAnsi="Times New Roman" w:cs="Times New Roman"/>
          <w:color w:val="000000"/>
          <w:sz w:val="24"/>
          <w:szCs w:val="24"/>
          <w:lang w:eastAsia="ru-RU" w:bidi="ru-RU"/>
        </w:rPr>
        <w:t xml:space="preserve"> Ликвидация частной торговли и предпринимательства. Кризис снабжения и введение карточной системы. Коллективизация сельского хозяйства и ее трагические последствия. «Раскулачивание». Сопротивление крестьян. Становление колхозного строя. </w:t>
      </w:r>
    </w:p>
    <w:p w:rsidR="00204A18" w:rsidRPr="005819CC" w:rsidRDefault="00204A18"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Создание МТС. </w:t>
      </w:r>
      <w:r w:rsidRPr="005819CC">
        <w:rPr>
          <w:rFonts w:ascii="Times New Roman" w:eastAsia="Arial Unicode MS" w:hAnsi="Times New Roman" w:cs="Times New Roman"/>
          <w:i/>
          <w:color w:val="000000"/>
          <w:sz w:val="24"/>
          <w:szCs w:val="24"/>
          <w:lang w:eastAsia="ru-RU" w:bidi="ru-RU"/>
        </w:rPr>
        <w:t>Национальные и региональные особенности коллективизации.</w:t>
      </w:r>
      <w:r w:rsidRPr="005819CC">
        <w:rPr>
          <w:rFonts w:ascii="Times New Roman" w:eastAsia="Arial Unicode MS" w:hAnsi="Times New Roman" w:cs="Times New Roman"/>
          <w:color w:val="000000"/>
          <w:sz w:val="24"/>
          <w:szCs w:val="24"/>
          <w:lang w:eastAsia="ru-RU" w:bidi="ru-RU"/>
        </w:rPr>
        <w:t xml:space="preserve"> Голод в СССР в 1932–1933 гг. как следствие коллективизации. Крупнейшие стройки первых пятилеток в центре и национальных республиках. </w:t>
      </w:r>
      <w:r w:rsidRPr="005819CC">
        <w:rPr>
          <w:rFonts w:ascii="Times New Roman" w:eastAsia="Arial Unicode MS" w:hAnsi="Times New Roman" w:cs="Times New Roman"/>
          <w:i/>
          <w:color w:val="000000"/>
          <w:sz w:val="24"/>
          <w:szCs w:val="24"/>
          <w:lang w:eastAsia="ru-RU" w:bidi="ru-RU"/>
        </w:rPr>
        <w:t xml:space="preserve">Днепрострой, Горьковский автозавод. Сталинградский и Харьковский тракторные заводы, Турксиб. Строительство Московского метрополитена. </w:t>
      </w:r>
      <w:r w:rsidRPr="005819CC">
        <w:rPr>
          <w:rFonts w:ascii="Times New Roman" w:eastAsia="Arial Unicode MS" w:hAnsi="Times New Roman" w:cs="Times New Roman"/>
          <w:color w:val="000000"/>
          <w:sz w:val="24"/>
          <w:szCs w:val="24"/>
          <w:lang w:eastAsia="ru-RU" w:bidi="ru-RU"/>
        </w:rPr>
        <w:t xml:space="preserve">Создание новых отраслей промышленности. </w:t>
      </w:r>
      <w:r w:rsidRPr="005819CC">
        <w:rPr>
          <w:rFonts w:ascii="Times New Roman" w:eastAsia="Arial Unicode MS" w:hAnsi="Times New Roman" w:cs="Times New Roman"/>
          <w:i/>
          <w:color w:val="000000"/>
          <w:sz w:val="24"/>
          <w:szCs w:val="24"/>
          <w:lang w:eastAsia="ru-RU" w:bidi="ru-RU"/>
        </w:rPr>
        <w:t>Иностранные специалисты и технологии на стройках СССР. Милитаризация народного хозяйства, ускоренное развитие военной промышленности.</w:t>
      </w:r>
      <w:r w:rsidRPr="005819CC">
        <w:rPr>
          <w:rFonts w:ascii="Times New Roman" w:eastAsia="Arial Unicode MS" w:hAnsi="Times New Roman" w:cs="Times New Roman"/>
          <w:color w:val="000000"/>
          <w:sz w:val="24"/>
          <w:szCs w:val="24"/>
          <w:lang w:eastAsia="ru-RU" w:bidi="ru-RU"/>
        </w:rPr>
        <w:t xml:space="preserve"> Результаты, цена и издержки модернизации. Превращение СССР в аграрно-индустриальную державу. Ликвидация безработицы. </w:t>
      </w:r>
      <w:r w:rsidRPr="005819CC">
        <w:rPr>
          <w:rFonts w:ascii="Times New Roman" w:eastAsia="Arial Unicode MS" w:hAnsi="Times New Roman" w:cs="Times New Roman"/>
          <w:i/>
          <w:color w:val="000000"/>
          <w:sz w:val="24"/>
          <w:szCs w:val="24"/>
          <w:lang w:eastAsia="ru-RU" w:bidi="ru-RU"/>
        </w:rPr>
        <w:t>Успехи и противоречия урбанизации.</w:t>
      </w:r>
      <w:r w:rsidRPr="005819CC">
        <w:rPr>
          <w:rFonts w:ascii="Times New Roman" w:eastAsia="Arial Unicode MS" w:hAnsi="Times New Roman" w:cs="Times New Roman"/>
          <w:color w:val="000000"/>
          <w:sz w:val="24"/>
          <w:szCs w:val="24"/>
          <w:lang w:eastAsia="ru-RU" w:bidi="ru-RU"/>
        </w:rPr>
        <w:t xml:space="preserve"> Утверждение «культа личности» Сталина. </w:t>
      </w:r>
      <w:r w:rsidRPr="005819CC">
        <w:rPr>
          <w:rFonts w:ascii="Times New Roman" w:eastAsia="Arial Unicode MS" w:hAnsi="Times New Roman" w:cs="Times New Roman"/>
          <w:i/>
          <w:color w:val="000000"/>
          <w:sz w:val="24"/>
          <w:szCs w:val="24"/>
          <w:lang w:eastAsia="ru-RU" w:bidi="ru-RU"/>
        </w:rPr>
        <w:t>Малые «культы» представителей советской элиты и региональных руководителей. Партийные органы как инструмент сталинской политики.</w:t>
      </w:r>
      <w:r w:rsidRPr="005819CC">
        <w:rPr>
          <w:rFonts w:ascii="Times New Roman" w:eastAsia="Arial Unicode MS" w:hAnsi="Times New Roman" w:cs="Times New Roman"/>
          <w:color w:val="000000"/>
          <w:sz w:val="24"/>
          <w:szCs w:val="24"/>
          <w:lang w:eastAsia="ru-RU" w:bidi="ru-RU"/>
        </w:rPr>
        <w:t xml:space="preserve"> Органы госбезопасности и их роль в поддержании диктатуры. Ужесточение цензуры. Издание «Краткого курса истории ВКП(б)» и усиление идеологического контроля над обществом. Введение паспортной системы. Массовые политические репрессии 1937–1938 гг. </w:t>
      </w:r>
      <w:r w:rsidRPr="005819CC">
        <w:rPr>
          <w:rFonts w:ascii="Times New Roman" w:eastAsia="Arial Unicode MS" w:hAnsi="Times New Roman" w:cs="Times New Roman"/>
          <w:i/>
          <w:color w:val="000000"/>
          <w:sz w:val="24"/>
          <w:szCs w:val="24"/>
          <w:lang w:eastAsia="ru-RU" w:bidi="ru-RU"/>
        </w:rPr>
        <w:t>«Национальные операции» НКВД.</w:t>
      </w:r>
      <w:r w:rsidRPr="005819CC">
        <w:rPr>
          <w:rFonts w:ascii="Times New Roman" w:eastAsia="Arial Unicode MS" w:hAnsi="Times New Roman" w:cs="Times New Roman"/>
          <w:color w:val="000000"/>
          <w:sz w:val="24"/>
          <w:szCs w:val="24"/>
          <w:lang w:eastAsia="ru-RU" w:bidi="ru-RU"/>
        </w:rPr>
        <w:t xml:space="preserve"> Результаты репрессий на уровне регионов и национальных республик. Репрессии против священнослужителей. ГУЛАГ: социально-политические и национальные характеристики его контингента. </w:t>
      </w:r>
      <w:r w:rsidRPr="005819CC">
        <w:rPr>
          <w:rFonts w:ascii="Times New Roman" w:eastAsia="Arial Unicode MS" w:hAnsi="Times New Roman" w:cs="Times New Roman"/>
          <w:i/>
          <w:color w:val="000000"/>
          <w:sz w:val="24"/>
          <w:szCs w:val="24"/>
          <w:lang w:eastAsia="ru-RU" w:bidi="ru-RU"/>
        </w:rPr>
        <w:t>Роль принудительного труда в осуществлении индустриализации и в освоении труднодоступных территорий.</w:t>
      </w:r>
      <w:r w:rsidRPr="005819CC">
        <w:rPr>
          <w:rFonts w:ascii="Times New Roman" w:eastAsia="Arial Unicode MS" w:hAnsi="Times New Roman" w:cs="Times New Roman"/>
          <w:color w:val="000000"/>
          <w:sz w:val="24"/>
          <w:szCs w:val="24"/>
          <w:lang w:eastAsia="ru-RU" w:bidi="ru-RU"/>
        </w:rPr>
        <w:t xml:space="preserve"> Советская социальная и национальная политика 1930-х гг. Пропаганда и реальные достижения. Конституция СССР 1936 г. </w:t>
      </w:r>
    </w:p>
    <w:p w:rsidR="00204A18" w:rsidRPr="005819CC" w:rsidRDefault="00204A18"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Культурное пространство советского общества в 1920–1930-е гг. Повседневная жизнь и общественные настроения в годы нэпа. Повышение общего уровня жизни. </w:t>
      </w:r>
      <w:r w:rsidRPr="005819CC">
        <w:rPr>
          <w:rFonts w:ascii="Times New Roman" w:eastAsia="Arial Unicode MS" w:hAnsi="Times New Roman" w:cs="Times New Roman"/>
          <w:i/>
          <w:color w:val="000000"/>
          <w:sz w:val="24"/>
          <w:szCs w:val="24"/>
          <w:lang w:eastAsia="ru-RU" w:bidi="ru-RU"/>
        </w:rPr>
        <w:t>Нэпманы и отношение к ним в обществе. «Коммунистическое чванство». Падение трудовой дисциплины. Разрушение традиционной морали. Отношение к семье, браку, воспитанию детей. Советские обряды и праздники.</w:t>
      </w:r>
      <w:r w:rsidRPr="005819CC">
        <w:rPr>
          <w:rFonts w:ascii="Times New Roman" w:eastAsia="Arial Unicode MS" w:hAnsi="Times New Roman" w:cs="Times New Roman"/>
          <w:color w:val="000000"/>
          <w:sz w:val="24"/>
          <w:szCs w:val="24"/>
          <w:lang w:eastAsia="ru-RU" w:bidi="ru-RU"/>
        </w:rPr>
        <w:t xml:space="preserve"> Наступление на религию. «Союз воинствующих безбожников». </w:t>
      </w:r>
      <w:r w:rsidRPr="005819CC">
        <w:rPr>
          <w:rFonts w:ascii="Times New Roman" w:eastAsia="Arial Unicode MS" w:hAnsi="Times New Roman" w:cs="Times New Roman"/>
          <w:i/>
          <w:color w:val="000000"/>
          <w:sz w:val="24"/>
          <w:szCs w:val="24"/>
          <w:lang w:eastAsia="ru-RU" w:bidi="ru-RU"/>
        </w:rPr>
        <w:t>Обновленческое движение в церкви. Положение нехристианских конфессий.</w:t>
      </w:r>
      <w:r w:rsidRPr="005819CC">
        <w:rPr>
          <w:rFonts w:ascii="Times New Roman" w:eastAsia="Arial Unicode MS" w:hAnsi="Times New Roman" w:cs="Times New Roman"/>
          <w:color w:val="000000"/>
          <w:sz w:val="24"/>
          <w:szCs w:val="24"/>
          <w:lang w:eastAsia="ru-RU" w:bidi="ru-RU"/>
        </w:rPr>
        <w:t xml:space="preserve"> </w:t>
      </w:r>
    </w:p>
    <w:p w:rsidR="00204A18" w:rsidRPr="005819CC" w:rsidRDefault="00204A18"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Культура периода нэпа. Пролеткульт и нэпманская культура. Борьба с безграмотностью. </w:t>
      </w:r>
      <w:r w:rsidRPr="005819CC">
        <w:rPr>
          <w:rFonts w:ascii="Times New Roman" w:eastAsia="Arial Unicode MS" w:hAnsi="Times New Roman" w:cs="Times New Roman"/>
          <w:i/>
          <w:color w:val="000000"/>
          <w:sz w:val="24"/>
          <w:szCs w:val="24"/>
          <w:lang w:eastAsia="ru-RU" w:bidi="ru-RU"/>
        </w:rPr>
        <w:t>Сельские избы-читальни. Основные направления в литературе (футуризм) и архитектуре (конструктивизм). Достижения в области киноискусства. Культурная революция и ее особенности в национальных регионах. Советский авангард. Создание национальной письменности и смена алфавитов. Деятельность Наркомпроса. Рабфаки.</w:t>
      </w:r>
      <w:r w:rsidRPr="005819CC">
        <w:rPr>
          <w:rFonts w:ascii="Times New Roman" w:eastAsia="Arial Unicode MS" w:hAnsi="Times New Roman" w:cs="Times New Roman"/>
          <w:color w:val="000000"/>
          <w:sz w:val="24"/>
          <w:szCs w:val="24"/>
          <w:lang w:eastAsia="ru-RU" w:bidi="ru-RU"/>
        </w:rPr>
        <w:t xml:space="preserve"> Культура и идеология. </w:t>
      </w:r>
      <w:r w:rsidRPr="005819CC">
        <w:rPr>
          <w:rFonts w:ascii="Times New Roman" w:eastAsia="Arial Unicode MS" w:hAnsi="Times New Roman" w:cs="Times New Roman"/>
          <w:i/>
          <w:color w:val="000000"/>
          <w:sz w:val="24"/>
          <w:szCs w:val="24"/>
          <w:lang w:eastAsia="ru-RU" w:bidi="ru-RU"/>
        </w:rPr>
        <w:t>Академия наук и Коммунистическая академия, Институты красной профессуры.</w:t>
      </w:r>
      <w:r w:rsidRPr="005819CC">
        <w:rPr>
          <w:rFonts w:ascii="Times New Roman" w:eastAsia="Arial Unicode MS" w:hAnsi="Times New Roman" w:cs="Times New Roman"/>
          <w:color w:val="000000"/>
          <w:sz w:val="24"/>
          <w:szCs w:val="24"/>
          <w:lang w:eastAsia="ru-RU" w:bidi="ru-RU"/>
        </w:rPr>
        <w:t xml:space="preserve"> </w:t>
      </w:r>
      <w:r w:rsidRPr="005819CC">
        <w:rPr>
          <w:rFonts w:ascii="Times New Roman" w:eastAsia="Arial Unicode MS" w:hAnsi="Times New Roman" w:cs="Times New Roman"/>
          <w:i/>
          <w:color w:val="000000"/>
          <w:sz w:val="24"/>
          <w:szCs w:val="24"/>
          <w:lang w:eastAsia="ru-RU" w:bidi="ru-RU"/>
        </w:rPr>
        <w:t>Создание «нового человека». Пропаганда коллективистских ценностей. Воспитание интернационализма и советского патриотизма.</w:t>
      </w:r>
      <w:r w:rsidRPr="005819CC">
        <w:rPr>
          <w:rFonts w:ascii="Times New Roman" w:eastAsia="Arial Unicode MS" w:hAnsi="Times New Roman" w:cs="Times New Roman"/>
          <w:color w:val="000000"/>
          <w:sz w:val="24"/>
          <w:szCs w:val="24"/>
          <w:lang w:eastAsia="ru-RU" w:bidi="ru-RU"/>
        </w:rPr>
        <w:t xml:space="preserve"> Общественный энтузиазм периода первых пятилеток. </w:t>
      </w:r>
      <w:r w:rsidRPr="005819CC">
        <w:rPr>
          <w:rFonts w:ascii="Times New Roman" w:eastAsia="Arial Unicode MS" w:hAnsi="Times New Roman" w:cs="Times New Roman"/>
          <w:i/>
          <w:color w:val="000000"/>
          <w:sz w:val="24"/>
          <w:szCs w:val="24"/>
          <w:lang w:eastAsia="ru-RU" w:bidi="ru-RU"/>
        </w:rPr>
        <w:t>Рабселькоры. Развитие спорта.</w:t>
      </w:r>
      <w:r w:rsidRPr="005819CC">
        <w:rPr>
          <w:rFonts w:ascii="Times New Roman" w:eastAsia="Arial Unicode MS" w:hAnsi="Times New Roman" w:cs="Times New Roman"/>
          <w:color w:val="000000"/>
          <w:sz w:val="24"/>
          <w:szCs w:val="24"/>
          <w:lang w:eastAsia="ru-RU" w:bidi="ru-RU"/>
        </w:rPr>
        <w:t xml:space="preserve"> </w:t>
      </w:r>
      <w:r w:rsidRPr="005819CC">
        <w:rPr>
          <w:rFonts w:ascii="Times New Roman" w:eastAsia="Arial Unicode MS" w:hAnsi="Times New Roman" w:cs="Times New Roman"/>
          <w:i/>
          <w:color w:val="000000"/>
          <w:sz w:val="24"/>
          <w:szCs w:val="24"/>
          <w:lang w:eastAsia="ru-RU" w:bidi="ru-RU"/>
        </w:rPr>
        <w:t>Освоение Арктики. Рекорды летчиков. Эпопея «челюскинцев». Престижность военной профессии и научно-инженерного труда. Учреждение звания Герой Советского Союза (1934 г.) и первые награждения.</w:t>
      </w:r>
      <w:r w:rsidRPr="005819CC">
        <w:rPr>
          <w:rFonts w:ascii="Times New Roman" w:eastAsia="Arial Unicode MS" w:hAnsi="Times New Roman" w:cs="Times New Roman"/>
          <w:color w:val="000000"/>
          <w:sz w:val="24"/>
          <w:szCs w:val="24"/>
          <w:lang w:eastAsia="ru-RU" w:bidi="ru-RU"/>
        </w:rPr>
        <w:t xml:space="preserve"> </w:t>
      </w:r>
    </w:p>
    <w:p w:rsidR="00204A18" w:rsidRPr="005819CC" w:rsidRDefault="00204A18"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Культурная революция. От обязательного начального образования – к массовой средней школе. </w:t>
      </w:r>
      <w:r w:rsidRPr="005819CC">
        <w:rPr>
          <w:rFonts w:ascii="Times New Roman" w:eastAsia="Arial Unicode MS" w:hAnsi="Times New Roman" w:cs="Times New Roman"/>
          <w:i/>
          <w:color w:val="000000"/>
          <w:sz w:val="24"/>
          <w:szCs w:val="24"/>
          <w:lang w:eastAsia="ru-RU" w:bidi="ru-RU"/>
        </w:rPr>
        <w:t>Установление жесткого государственного контроля над сферой литературы и искусства. Создание творческих союзов и их роль в пропаганде советской культуры.</w:t>
      </w:r>
      <w:r w:rsidRPr="005819CC">
        <w:rPr>
          <w:rFonts w:ascii="Times New Roman" w:eastAsia="Arial Unicode MS" w:hAnsi="Times New Roman" w:cs="Times New Roman"/>
          <w:color w:val="000000"/>
          <w:sz w:val="24"/>
          <w:szCs w:val="24"/>
          <w:lang w:eastAsia="ru-RU" w:bidi="ru-RU"/>
        </w:rPr>
        <w:t xml:space="preserve"> Социалистический реализм как художественный метод. Литература и кинематограф 1930-х годов. </w:t>
      </w:r>
      <w:r w:rsidRPr="005819CC">
        <w:rPr>
          <w:rFonts w:ascii="Times New Roman" w:eastAsia="Arial Unicode MS" w:hAnsi="Times New Roman" w:cs="Times New Roman"/>
          <w:i/>
          <w:color w:val="000000"/>
          <w:sz w:val="24"/>
          <w:szCs w:val="24"/>
          <w:lang w:eastAsia="ru-RU" w:bidi="ru-RU"/>
        </w:rPr>
        <w:t xml:space="preserve">Культура русского зарубежья. </w:t>
      </w:r>
      <w:r w:rsidRPr="005819CC">
        <w:rPr>
          <w:rFonts w:ascii="Times New Roman" w:eastAsia="Arial Unicode MS" w:hAnsi="Times New Roman" w:cs="Times New Roman"/>
          <w:color w:val="000000"/>
          <w:sz w:val="24"/>
          <w:szCs w:val="24"/>
          <w:lang w:eastAsia="ru-RU" w:bidi="ru-RU"/>
        </w:rPr>
        <w:t>Наука в 1930-е гг.</w:t>
      </w:r>
      <w:r w:rsidRPr="005819CC">
        <w:rPr>
          <w:rFonts w:ascii="Times New Roman" w:eastAsia="Arial Unicode MS" w:hAnsi="Times New Roman" w:cs="Times New Roman"/>
          <w:i/>
          <w:color w:val="000000"/>
          <w:sz w:val="24"/>
          <w:szCs w:val="24"/>
          <w:lang w:eastAsia="ru-RU" w:bidi="ru-RU"/>
        </w:rPr>
        <w:t xml:space="preserve"> Академия наук СССР. Создание новых научных центров: ВАСХНИЛ, ФИАН, РНИИ и др.</w:t>
      </w:r>
      <w:r w:rsidRPr="005819CC">
        <w:rPr>
          <w:rFonts w:ascii="Times New Roman" w:eastAsia="Arial Unicode MS" w:hAnsi="Times New Roman" w:cs="Times New Roman"/>
          <w:color w:val="000000"/>
          <w:sz w:val="24"/>
          <w:szCs w:val="24"/>
          <w:lang w:eastAsia="ru-RU" w:bidi="ru-RU"/>
        </w:rPr>
        <w:t xml:space="preserve"> </w:t>
      </w:r>
      <w:r w:rsidRPr="005819CC">
        <w:rPr>
          <w:rFonts w:ascii="Times New Roman" w:eastAsia="Arial Unicode MS" w:hAnsi="Times New Roman" w:cs="Times New Roman"/>
          <w:i/>
          <w:color w:val="000000"/>
          <w:sz w:val="24"/>
          <w:szCs w:val="24"/>
          <w:lang w:eastAsia="ru-RU" w:bidi="ru-RU"/>
        </w:rPr>
        <w:t>Выдающиеся ученые и конструкторы гражданской и военной техники. Формирование национальной интеллигенции. Общественные настроения.</w:t>
      </w:r>
      <w:r w:rsidRPr="005819CC">
        <w:rPr>
          <w:rFonts w:ascii="Times New Roman" w:eastAsia="Arial Unicode MS" w:hAnsi="Times New Roman" w:cs="Times New Roman"/>
          <w:color w:val="000000"/>
          <w:sz w:val="24"/>
          <w:szCs w:val="24"/>
          <w:lang w:eastAsia="ru-RU" w:bidi="ru-RU"/>
        </w:rPr>
        <w:t xml:space="preserve"> Повседневность 1930-х годов. </w:t>
      </w:r>
      <w:r w:rsidRPr="005819CC">
        <w:rPr>
          <w:rFonts w:ascii="Times New Roman" w:eastAsia="Arial Unicode MS" w:hAnsi="Times New Roman" w:cs="Times New Roman"/>
          <w:i/>
          <w:color w:val="000000"/>
          <w:sz w:val="24"/>
          <w:szCs w:val="24"/>
          <w:lang w:eastAsia="ru-RU" w:bidi="ru-RU"/>
        </w:rPr>
        <w:t xml:space="preserve">Снижение уровня доходов населения по сравнению с периодом нэпа. Потребление и рынок. Деньги, карточки и очереди. Из деревни в город: последствия вынужденного переселения и миграции населения. Жилищная проблема. Условия труда и быта на стройках пятилеток. Коллективные формы быта. Возвращение к «традиционным ценностям» в середине 1930-х гг. Досуг в городе. Парки культуры и отдыха. ВСХВ в Москве. Образцовые универмаги. </w:t>
      </w:r>
      <w:r w:rsidRPr="005819CC">
        <w:rPr>
          <w:rFonts w:ascii="Times New Roman" w:eastAsia="Arial Unicode MS" w:hAnsi="Times New Roman" w:cs="Times New Roman"/>
          <w:color w:val="000000"/>
          <w:sz w:val="24"/>
          <w:szCs w:val="24"/>
          <w:lang w:eastAsia="ru-RU" w:bidi="ru-RU"/>
        </w:rPr>
        <w:t xml:space="preserve">Пионерия и комсомол. Военно-спортивные организации. </w:t>
      </w:r>
      <w:r w:rsidRPr="005819CC">
        <w:rPr>
          <w:rFonts w:ascii="Times New Roman" w:eastAsia="Arial Unicode MS" w:hAnsi="Times New Roman" w:cs="Times New Roman"/>
          <w:i/>
          <w:color w:val="000000"/>
          <w:sz w:val="24"/>
          <w:szCs w:val="24"/>
          <w:lang w:eastAsia="ru-RU" w:bidi="ru-RU"/>
        </w:rPr>
        <w:t xml:space="preserve">Материнство и детство в СССР. </w:t>
      </w:r>
      <w:r w:rsidRPr="005819CC">
        <w:rPr>
          <w:rFonts w:ascii="Times New Roman" w:eastAsia="Arial Unicode MS" w:hAnsi="Times New Roman" w:cs="Times New Roman"/>
          <w:color w:val="000000"/>
          <w:sz w:val="24"/>
          <w:szCs w:val="24"/>
          <w:lang w:eastAsia="ru-RU" w:bidi="ru-RU"/>
        </w:rPr>
        <w:t xml:space="preserve">Жизнь в деревне. </w:t>
      </w:r>
      <w:r w:rsidRPr="005819CC">
        <w:rPr>
          <w:rFonts w:ascii="Times New Roman" w:eastAsia="Arial Unicode MS" w:hAnsi="Times New Roman" w:cs="Times New Roman"/>
          <w:i/>
          <w:color w:val="000000"/>
          <w:sz w:val="24"/>
          <w:szCs w:val="24"/>
          <w:lang w:eastAsia="ru-RU" w:bidi="ru-RU"/>
        </w:rPr>
        <w:t>Трудодни. Единоличники.</w:t>
      </w:r>
      <w:r w:rsidRPr="005819CC">
        <w:rPr>
          <w:rFonts w:ascii="Times New Roman" w:eastAsia="Arial Unicode MS" w:hAnsi="Times New Roman" w:cs="Times New Roman"/>
          <w:color w:val="000000"/>
          <w:sz w:val="24"/>
          <w:szCs w:val="24"/>
          <w:lang w:eastAsia="ru-RU" w:bidi="ru-RU"/>
        </w:rPr>
        <w:t xml:space="preserve"> Личные подсобные хозяйства колхозников. </w:t>
      </w:r>
    </w:p>
    <w:p w:rsidR="00204A18" w:rsidRPr="005819CC" w:rsidRDefault="00204A18"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Внешняя политика СССР в 1920–1930-е годы. Внешняя политика: от курса на мировую революцию к концепции «построения социализма в одной стране». </w:t>
      </w:r>
      <w:r w:rsidRPr="005819CC">
        <w:rPr>
          <w:rFonts w:ascii="Times New Roman" w:eastAsia="Arial Unicode MS" w:hAnsi="Times New Roman" w:cs="Times New Roman"/>
          <w:i/>
          <w:color w:val="000000"/>
          <w:sz w:val="24"/>
          <w:szCs w:val="24"/>
          <w:lang w:eastAsia="ru-RU" w:bidi="ru-RU"/>
        </w:rPr>
        <w:t>Деятельность Коминтерна как инструмента мировой революции. Проблема «царских долгов». Договор в Рапалло. Выход СССР из международной изоляции. «Военная тревога» 1927 г.</w:t>
      </w:r>
      <w:r w:rsidRPr="005819CC">
        <w:rPr>
          <w:rFonts w:ascii="Times New Roman" w:eastAsia="Arial Unicode MS" w:hAnsi="Times New Roman" w:cs="Times New Roman"/>
          <w:color w:val="000000"/>
          <w:sz w:val="24"/>
          <w:szCs w:val="24"/>
          <w:lang w:eastAsia="ru-RU" w:bidi="ru-RU"/>
        </w:rPr>
        <w:t xml:space="preserve"> </w:t>
      </w:r>
      <w:r w:rsidRPr="005819CC">
        <w:rPr>
          <w:rFonts w:ascii="Times New Roman" w:eastAsia="Arial Unicode MS" w:hAnsi="Times New Roman" w:cs="Times New Roman"/>
          <w:i/>
          <w:color w:val="000000"/>
          <w:sz w:val="24"/>
          <w:szCs w:val="24"/>
          <w:lang w:eastAsia="ru-RU" w:bidi="ru-RU"/>
        </w:rPr>
        <w:t>Вступление СССР в Лигу Наций. Возрастание угрозы мировой войны.</w:t>
      </w:r>
      <w:r w:rsidRPr="005819CC">
        <w:rPr>
          <w:rFonts w:ascii="Times New Roman" w:eastAsia="Arial Unicode MS" w:hAnsi="Times New Roman" w:cs="Times New Roman"/>
          <w:color w:val="000000"/>
          <w:sz w:val="24"/>
          <w:szCs w:val="24"/>
          <w:lang w:eastAsia="ru-RU" w:bidi="ru-RU"/>
        </w:rPr>
        <w:t xml:space="preserve"> Попытки организовать систему коллективной безопасности в Европе. </w:t>
      </w:r>
      <w:r w:rsidRPr="005819CC">
        <w:rPr>
          <w:rFonts w:ascii="Times New Roman" w:eastAsia="Arial Unicode MS" w:hAnsi="Times New Roman" w:cs="Times New Roman"/>
          <w:i/>
          <w:color w:val="000000"/>
          <w:sz w:val="24"/>
          <w:szCs w:val="24"/>
          <w:lang w:eastAsia="ru-RU" w:bidi="ru-RU"/>
        </w:rPr>
        <w:t>Советские добровольцы в Испании и Китае.</w:t>
      </w:r>
      <w:r w:rsidRPr="005819CC">
        <w:rPr>
          <w:rFonts w:ascii="Times New Roman" w:eastAsia="Arial Unicode MS" w:hAnsi="Times New Roman" w:cs="Times New Roman"/>
          <w:color w:val="000000"/>
          <w:sz w:val="24"/>
          <w:szCs w:val="24"/>
          <w:lang w:eastAsia="ru-RU" w:bidi="ru-RU"/>
        </w:rPr>
        <w:t xml:space="preserve"> Вооруженные конфликты на озере Хасан, реке Халхин-Гол и ситуация на Дальнем Востоке в конце 1930-х гг. </w:t>
      </w:r>
    </w:p>
    <w:p w:rsidR="00204A18" w:rsidRPr="005819CC" w:rsidRDefault="00204A18"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СССР накануне Великой Отечественной войны. Форсирование военного производства и освоения новой техники. Ужесточение трудового законодательства. </w:t>
      </w:r>
      <w:r w:rsidRPr="005819CC">
        <w:rPr>
          <w:rFonts w:ascii="Times New Roman" w:eastAsia="Arial Unicode MS" w:hAnsi="Times New Roman" w:cs="Times New Roman"/>
          <w:i/>
          <w:color w:val="000000"/>
          <w:sz w:val="24"/>
          <w:szCs w:val="24"/>
          <w:lang w:eastAsia="ru-RU" w:bidi="ru-RU"/>
        </w:rPr>
        <w:t>Нарастание негативных тенденций в экономике.</w:t>
      </w:r>
      <w:r w:rsidRPr="005819CC">
        <w:rPr>
          <w:rFonts w:ascii="Times New Roman" w:eastAsia="Arial Unicode MS" w:hAnsi="Times New Roman" w:cs="Times New Roman"/>
          <w:color w:val="000000"/>
          <w:sz w:val="24"/>
          <w:szCs w:val="24"/>
          <w:lang w:eastAsia="ru-RU" w:bidi="ru-RU"/>
        </w:rPr>
        <w:t xml:space="preserve"> Мюнхенский договор 1938 г. и угроза международной изоляции СССР. Заключение договора о ненападении между СССР и Германией в 1939 г. Включение в состав СССР Латвии, Литвы и Эстонии; Бессарабии, Северной Буковины, Западной Украины и Западной Белоруссии. </w:t>
      </w:r>
      <w:r w:rsidRPr="005819CC">
        <w:rPr>
          <w:rFonts w:ascii="Times New Roman" w:eastAsia="Arial Unicode MS" w:hAnsi="Times New Roman" w:cs="Times New Roman"/>
          <w:i/>
          <w:color w:val="000000"/>
          <w:sz w:val="24"/>
          <w:szCs w:val="24"/>
          <w:lang w:eastAsia="ru-RU" w:bidi="ru-RU"/>
        </w:rPr>
        <w:t>Катынская трагедия.</w:t>
      </w:r>
      <w:r w:rsidRPr="005819CC">
        <w:rPr>
          <w:rFonts w:ascii="Times New Roman" w:eastAsia="Arial Unicode MS" w:hAnsi="Times New Roman" w:cs="Times New Roman"/>
          <w:color w:val="000000"/>
          <w:sz w:val="24"/>
          <w:szCs w:val="24"/>
          <w:lang w:eastAsia="ru-RU" w:bidi="ru-RU"/>
        </w:rPr>
        <w:t xml:space="preserve"> «Зимняя война» с Финляндией. </w:t>
      </w:r>
    </w:p>
    <w:p w:rsidR="00204A18" w:rsidRPr="00453E8D" w:rsidRDefault="00204A18" w:rsidP="005819CC">
      <w:pPr>
        <w:spacing w:after="0" w:line="240" w:lineRule="auto"/>
        <w:contextualSpacing/>
        <w:jc w:val="both"/>
        <w:rPr>
          <w:rFonts w:ascii="Times New Roman" w:eastAsia="Arial Unicode MS" w:hAnsi="Times New Roman" w:cs="Times New Roman"/>
          <w:i/>
          <w:color w:val="000000"/>
          <w:sz w:val="24"/>
          <w:szCs w:val="24"/>
          <w:lang w:eastAsia="ru-RU" w:bidi="ru-RU"/>
        </w:rPr>
      </w:pPr>
      <w:r w:rsidRPr="005819CC">
        <w:rPr>
          <w:rFonts w:ascii="Times New Roman" w:eastAsia="Arial Unicode MS" w:hAnsi="Times New Roman" w:cs="Times New Roman"/>
          <w:i/>
          <w:color w:val="000000"/>
          <w:sz w:val="24"/>
          <w:szCs w:val="24"/>
          <w:lang w:eastAsia="ru-RU" w:bidi="ru-RU"/>
        </w:rPr>
        <w:t>Наш край в 1920–1930-е гг.</w:t>
      </w:r>
    </w:p>
    <w:p w:rsidR="00204A18" w:rsidRPr="005819CC" w:rsidRDefault="00204A18" w:rsidP="005819CC">
      <w:pPr>
        <w:spacing w:after="0" w:line="240" w:lineRule="auto"/>
        <w:contextualSpacing/>
        <w:jc w:val="both"/>
        <w:rPr>
          <w:rFonts w:ascii="Times New Roman" w:eastAsia="Arial Unicode MS" w:hAnsi="Times New Roman" w:cs="Times New Roman"/>
          <w:b/>
          <w:color w:val="000000"/>
          <w:sz w:val="24"/>
          <w:szCs w:val="24"/>
          <w:lang w:eastAsia="ru-RU" w:bidi="ru-RU"/>
        </w:rPr>
      </w:pPr>
      <w:r w:rsidRPr="005819CC">
        <w:rPr>
          <w:rFonts w:ascii="Times New Roman" w:eastAsia="Arial Unicode MS" w:hAnsi="Times New Roman" w:cs="Times New Roman"/>
          <w:b/>
          <w:color w:val="000000"/>
          <w:sz w:val="24"/>
          <w:szCs w:val="24"/>
          <w:lang w:eastAsia="ru-RU" w:bidi="ru-RU"/>
        </w:rPr>
        <w:t>Великая Отечественная война. 1941–1945</w:t>
      </w:r>
    </w:p>
    <w:p w:rsidR="00204A18" w:rsidRPr="005819CC" w:rsidRDefault="00204A18"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Вторжение Германии и ее сателлитов на территорию СССР. Первый период войны (июнь 1941 – осень 1942). План «Барбаросса». Соотношение сил сторон на 22 июня 1941 г. Брестская крепость. Массовый героизм воинов – всех народов СССР. Причины поражений Красной Армии на начальном этапе войны. Чрезвычайные меры руководства страны, образование Государственного комитета обороны. И.В. Сталин – Верховный главнокомандующий. </w:t>
      </w:r>
      <w:r w:rsidRPr="005819CC">
        <w:rPr>
          <w:rFonts w:ascii="Times New Roman" w:eastAsia="Arial Unicode MS" w:hAnsi="Times New Roman" w:cs="Times New Roman"/>
          <w:i/>
          <w:color w:val="000000"/>
          <w:sz w:val="24"/>
          <w:szCs w:val="24"/>
          <w:lang w:eastAsia="ru-RU" w:bidi="ru-RU"/>
        </w:rPr>
        <w:t>Роль партии в мобилизации сил на отпор врагу.</w:t>
      </w:r>
      <w:r w:rsidRPr="005819CC">
        <w:rPr>
          <w:rFonts w:ascii="Times New Roman" w:eastAsia="Arial Unicode MS" w:hAnsi="Times New Roman" w:cs="Times New Roman"/>
          <w:color w:val="000000"/>
          <w:sz w:val="24"/>
          <w:szCs w:val="24"/>
          <w:lang w:eastAsia="ru-RU" w:bidi="ru-RU"/>
        </w:rPr>
        <w:t xml:space="preserve"> </w:t>
      </w:r>
      <w:r w:rsidRPr="005819CC">
        <w:rPr>
          <w:rFonts w:ascii="Times New Roman" w:eastAsia="Arial Unicode MS" w:hAnsi="Times New Roman" w:cs="Times New Roman"/>
          <w:i/>
          <w:color w:val="000000"/>
          <w:sz w:val="24"/>
          <w:szCs w:val="24"/>
          <w:lang w:eastAsia="ru-RU" w:bidi="ru-RU"/>
        </w:rPr>
        <w:t>Создание дивизий народного ополчения.</w:t>
      </w:r>
      <w:r w:rsidRPr="005819CC">
        <w:rPr>
          <w:rFonts w:ascii="Times New Roman" w:eastAsia="Arial Unicode MS" w:hAnsi="Times New Roman" w:cs="Times New Roman"/>
          <w:color w:val="000000"/>
          <w:sz w:val="24"/>
          <w:szCs w:val="24"/>
          <w:lang w:eastAsia="ru-RU" w:bidi="ru-RU"/>
        </w:rPr>
        <w:t xml:space="preserve"> Смоленское сражение. </w:t>
      </w:r>
      <w:r w:rsidRPr="005819CC">
        <w:rPr>
          <w:rFonts w:ascii="Times New Roman" w:eastAsia="Arial Unicode MS" w:hAnsi="Times New Roman" w:cs="Times New Roman"/>
          <w:i/>
          <w:color w:val="000000"/>
          <w:sz w:val="24"/>
          <w:szCs w:val="24"/>
          <w:lang w:eastAsia="ru-RU" w:bidi="ru-RU"/>
        </w:rPr>
        <w:t>Наступление советских войск под Ельней.</w:t>
      </w:r>
      <w:r w:rsidRPr="005819CC">
        <w:rPr>
          <w:rFonts w:ascii="Times New Roman" w:eastAsia="Arial Unicode MS" w:hAnsi="Times New Roman" w:cs="Times New Roman"/>
          <w:color w:val="000000"/>
          <w:sz w:val="24"/>
          <w:szCs w:val="24"/>
          <w:lang w:eastAsia="ru-RU" w:bidi="ru-RU"/>
        </w:rPr>
        <w:t xml:space="preserve"> Начало блокады Ленинграда. Оборона Одессы и Севастополя. Срыв гитлеровских планов «молниеносной войны». </w:t>
      </w:r>
    </w:p>
    <w:p w:rsidR="00204A18" w:rsidRPr="005819CC" w:rsidRDefault="00204A18"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Битва за Москву. Наступление гитлеровских войск: Москва на осадном положении. Парад 7 ноября на Красной площади. Переход в контрнаступление и разгром немецкой группировки под Москвой. Наступательные операции Красной Армии зимой–весной 1942 г. </w:t>
      </w:r>
      <w:r w:rsidRPr="005819CC">
        <w:rPr>
          <w:rFonts w:ascii="Times New Roman" w:eastAsia="Arial Unicode MS" w:hAnsi="Times New Roman" w:cs="Times New Roman"/>
          <w:i/>
          <w:color w:val="000000"/>
          <w:sz w:val="24"/>
          <w:szCs w:val="24"/>
          <w:lang w:eastAsia="ru-RU" w:bidi="ru-RU"/>
        </w:rPr>
        <w:t xml:space="preserve">Неудача Ржевско-Вяземской операции. Битва за Воронеж. </w:t>
      </w:r>
      <w:r w:rsidRPr="005819CC">
        <w:rPr>
          <w:rFonts w:ascii="Times New Roman" w:eastAsia="Arial Unicode MS" w:hAnsi="Times New Roman" w:cs="Times New Roman"/>
          <w:color w:val="000000"/>
          <w:sz w:val="24"/>
          <w:szCs w:val="24"/>
          <w:lang w:eastAsia="ru-RU" w:bidi="ru-RU"/>
        </w:rPr>
        <w:t xml:space="preserve">Итоги Московской битвы. Блокада Ленинграда. Героизм и трагедия гражданского населения. Эвакуация ленинградцев. «Дорога жизни». Перестройка экономики на военный лад. </w:t>
      </w:r>
      <w:r w:rsidRPr="005819CC">
        <w:rPr>
          <w:rFonts w:ascii="Times New Roman" w:eastAsia="Arial Unicode MS" w:hAnsi="Times New Roman" w:cs="Times New Roman"/>
          <w:i/>
          <w:color w:val="000000"/>
          <w:sz w:val="24"/>
          <w:szCs w:val="24"/>
          <w:lang w:eastAsia="ru-RU" w:bidi="ru-RU"/>
        </w:rPr>
        <w:t>Эвакуация предприятий, населения и ресурсов. Введение норм военной дисциплины на производстве и транспорте.</w:t>
      </w:r>
      <w:r w:rsidRPr="005819CC">
        <w:rPr>
          <w:rFonts w:ascii="Times New Roman" w:eastAsia="Arial Unicode MS" w:hAnsi="Times New Roman" w:cs="Times New Roman"/>
          <w:color w:val="000000"/>
          <w:sz w:val="24"/>
          <w:szCs w:val="24"/>
          <w:lang w:eastAsia="ru-RU" w:bidi="ru-RU"/>
        </w:rPr>
        <w:t xml:space="preserve"> Нацистский оккупационный режим. «Генеральный план Ост». Массовые преступления гитлеровцев против советских граждан. </w:t>
      </w:r>
      <w:r w:rsidRPr="005819CC">
        <w:rPr>
          <w:rFonts w:ascii="Times New Roman" w:eastAsia="Arial Unicode MS" w:hAnsi="Times New Roman" w:cs="Times New Roman"/>
          <w:i/>
          <w:color w:val="000000"/>
          <w:sz w:val="24"/>
          <w:szCs w:val="24"/>
          <w:lang w:eastAsia="ru-RU" w:bidi="ru-RU"/>
        </w:rPr>
        <w:t>Лагеря уничтожения. Холокост. Этнические чистки на оккупированной территории СССР. Нацистский плен. Уничтожение военнопленных и медицинские эксперименты над заключенными. Угон советских людей в Германию. Разграбление и уничтожение культурных ценностей.</w:t>
      </w:r>
      <w:r w:rsidRPr="005819CC">
        <w:rPr>
          <w:rFonts w:ascii="Times New Roman" w:eastAsia="Arial Unicode MS" w:hAnsi="Times New Roman" w:cs="Times New Roman"/>
          <w:color w:val="000000"/>
          <w:sz w:val="24"/>
          <w:szCs w:val="24"/>
          <w:lang w:eastAsia="ru-RU" w:bidi="ru-RU"/>
        </w:rPr>
        <w:t xml:space="preserve"> Начало массового сопротивления врагу. </w:t>
      </w:r>
      <w:r w:rsidRPr="005819CC">
        <w:rPr>
          <w:rFonts w:ascii="Times New Roman" w:eastAsia="Arial Unicode MS" w:hAnsi="Times New Roman" w:cs="Times New Roman"/>
          <w:i/>
          <w:color w:val="000000"/>
          <w:sz w:val="24"/>
          <w:szCs w:val="24"/>
          <w:lang w:eastAsia="ru-RU" w:bidi="ru-RU"/>
        </w:rPr>
        <w:t>Восстания в нацистских лагерях.</w:t>
      </w:r>
      <w:r w:rsidRPr="005819CC">
        <w:rPr>
          <w:rFonts w:ascii="Times New Roman" w:eastAsia="Arial Unicode MS" w:hAnsi="Times New Roman" w:cs="Times New Roman"/>
          <w:color w:val="000000"/>
          <w:sz w:val="24"/>
          <w:szCs w:val="24"/>
          <w:lang w:eastAsia="ru-RU" w:bidi="ru-RU"/>
        </w:rPr>
        <w:t xml:space="preserve"> Развертывание партизанского движения. Коренной перелом в ходе войны (осень 1942 – 1943 г.). Сталинградская битва. Германское наступление весной–летом 1942 г. Поражение советских войск в Крыму. Битва за Кавказ. Оборона Сталинграда. </w:t>
      </w:r>
      <w:r w:rsidRPr="005819CC">
        <w:rPr>
          <w:rFonts w:ascii="Times New Roman" w:eastAsia="Arial Unicode MS" w:hAnsi="Times New Roman" w:cs="Times New Roman"/>
          <w:i/>
          <w:color w:val="000000"/>
          <w:sz w:val="24"/>
          <w:szCs w:val="24"/>
          <w:lang w:eastAsia="ru-RU" w:bidi="ru-RU"/>
        </w:rPr>
        <w:t>«Дом Павлова».</w:t>
      </w:r>
      <w:r w:rsidRPr="005819CC">
        <w:rPr>
          <w:rFonts w:ascii="Times New Roman" w:eastAsia="Arial Unicode MS" w:hAnsi="Times New Roman" w:cs="Times New Roman"/>
          <w:color w:val="000000"/>
          <w:sz w:val="24"/>
          <w:szCs w:val="24"/>
          <w:lang w:eastAsia="ru-RU" w:bidi="ru-RU"/>
        </w:rPr>
        <w:t xml:space="preserve"> Окружение неприятельской группировки под Сталинградом и </w:t>
      </w:r>
      <w:r w:rsidRPr="005819CC">
        <w:rPr>
          <w:rFonts w:ascii="Times New Roman" w:eastAsia="Arial Unicode MS" w:hAnsi="Times New Roman" w:cs="Times New Roman"/>
          <w:i/>
          <w:color w:val="000000"/>
          <w:sz w:val="24"/>
          <w:szCs w:val="24"/>
          <w:lang w:eastAsia="ru-RU" w:bidi="ru-RU"/>
        </w:rPr>
        <w:t>наступление на Ржевском направлении</w:t>
      </w:r>
      <w:r w:rsidRPr="005819CC">
        <w:rPr>
          <w:rFonts w:ascii="Times New Roman" w:eastAsia="Arial Unicode MS" w:hAnsi="Times New Roman" w:cs="Times New Roman"/>
          <w:color w:val="000000"/>
          <w:sz w:val="24"/>
          <w:szCs w:val="24"/>
          <w:lang w:eastAsia="ru-RU" w:bidi="ru-RU"/>
        </w:rPr>
        <w:t xml:space="preserve">. Разгром окруженных под Сталинградом гитлеровцев. Итоги и значение победы Красной Армии под Сталинградом. Битва на Курской дуге. Соотношение сил. Провал немецкого наступления. Танковые сражения под Прохоровкой и Обоянью. Переход советских войск в наступление. Итоги и значение Курской битвы. Битва за Днепр. Освобождение Левобережной Украины и форсирование Днепра. Освобождение Киева. Итоги наступления Красной армии летом–осенью 1943 г. </w:t>
      </w:r>
    </w:p>
    <w:p w:rsidR="00204A18" w:rsidRPr="005819CC" w:rsidRDefault="00204A18"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Прорыв блокады Ленинграда в январе 1943 г. Значение героического сопротивления Ленинграда. Развертывание массового партизанского движения. </w:t>
      </w:r>
      <w:r w:rsidRPr="005819CC">
        <w:rPr>
          <w:rFonts w:ascii="Times New Roman" w:eastAsia="Arial Unicode MS" w:hAnsi="Times New Roman" w:cs="Times New Roman"/>
          <w:i/>
          <w:color w:val="000000"/>
          <w:sz w:val="24"/>
          <w:szCs w:val="24"/>
          <w:lang w:eastAsia="ru-RU" w:bidi="ru-RU"/>
        </w:rPr>
        <w:t>Антифашистское подполье в крупных городах. Значение партизанской и подпольной борьбы для победы над врагом. Сотрудничество с врагом: формы, причины, масштабы. Создание гитлеровцами воинских формирований из советских военнопленных.</w:t>
      </w:r>
      <w:r w:rsidRPr="005819CC">
        <w:rPr>
          <w:rFonts w:ascii="Times New Roman" w:eastAsia="Arial Unicode MS" w:hAnsi="Times New Roman" w:cs="Times New Roman"/>
          <w:color w:val="000000"/>
          <w:sz w:val="24"/>
          <w:szCs w:val="24"/>
          <w:lang w:eastAsia="ru-RU" w:bidi="ru-RU"/>
        </w:rPr>
        <w:t xml:space="preserve"> </w:t>
      </w:r>
      <w:r w:rsidRPr="005819CC">
        <w:rPr>
          <w:rFonts w:ascii="Times New Roman" w:eastAsia="Arial Unicode MS" w:hAnsi="Times New Roman" w:cs="Times New Roman"/>
          <w:i/>
          <w:color w:val="000000"/>
          <w:sz w:val="24"/>
          <w:szCs w:val="24"/>
          <w:lang w:eastAsia="ru-RU" w:bidi="ru-RU"/>
        </w:rPr>
        <w:t>Генерал Власов и Русская освободительная армия. Судебные процессы на территории СССР над военными преступниками и пособниками оккупантов в 1943–1946 гг.</w:t>
      </w:r>
      <w:r w:rsidRPr="005819CC">
        <w:rPr>
          <w:rFonts w:ascii="Times New Roman" w:eastAsia="Arial Unicode MS" w:hAnsi="Times New Roman" w:cs="Times New Roman"/>
          <w:color w:val="000000"/>
          <w:sz w:val="24"/>
          <w:szCs w:val="24"/>
          <w:lang w:eastAsia="ru-RU" w:bidi="ru-RU"/>
        </w:rPr>
        <w:t xml:space="preserve"> Человек и война: единство фронта и тыла. «Всё для фронта, всё для победы!». Трудовой подвиг народа. </w:t>
      </w:r>
      <w:r w:rsidRPr="005819CC">
        <w:rPr>
          <w:rFonts w:ascii="Times New Roman" w:eastAsia="Arial Unicode MS" w:hAnsi="Times New Roman" w:cs="Times New Roman"/>
          <w:i/>
          <w:color w:val="000000"/>
          <w:sz w:val="24"/>
          <w:szCs w:val="24"/>
          <w:lang w:eastAsia="ru-RU" w:bidi="ru-RU"/>
        </w:rPr>
        <w:t>Роль женщин и подростков в промышленном и сельскохозяйственном производстве. Самоотверженный труд ученых.</w:t>
      </w:r>
      <w:r w:rsidRPr="005819CC">
        <w:rPr>
          <w:rFonts w:ascii="Times New Roman" w:eastAsia="Arial Unicode MS" w:hAnsi="Times New Roman" w:cs="Times New Roman"/>
          <w:color w:val="000000"/>
          <w:sz w:val="24"/>
          <w:szCs w:val="24"/>
          <w:lang w:eastAsia="ru-RU" w:bidi="ru-RU"/>
        </w:rPr>
        <w:t xml:space="preserve"> </w:t>
      </w:r>
      <w:r w:rsidRPr="005819CC">
        <w:rPr>
          <w:rFonts w:ascii="Times New Roman" w:eastAsia="Arial Unicode MS" w:hAnsi="Times New Roman" w:cs="Times New Roman"/>
          <w:i/>
          <w:color w:val="000000"/>
          <w:sz w:val="24"/>
          <w:szCs w:val="24"/>
          <w:lang w:eastAsia="ru-RU" w:bidi="ru-RU"/>
        </w:rPr>
        <w:t>Помощь населения фронту. Добровольные взносы в фонд обороны. Помощь эвакуированным.</w:t>
      </w:r>
      <w:r w:rsidRPr="005819CC">
        <w:rPr>
          <w:rFonts w:ascii="Times New Roman" w:eastAsia="Arial Unicode MS" w:hAnsi="Times New Roman" w:cs="Times New Roman"/>
          <w:color w:val="000000"/>
          <w:sz w:val="24"/>
          <w:szCs w:val="24"/>
          <w:lang w:eastAsia="ru-RU" w:bidi="ru-RU"/>
        </w:rPr>
        <w:t xml:space="preserve"> Повседневность военного времени. </w:t>
      </w:r>
      <w:r w:rsidRPr="005819CC">
        <w:rPr>
          <w:rFonts w:ascii="Times New Roman" w:eastAsia="Arial Unicode MS" w:hAnsi="Times New Roman" w:cs="Times New Roman"/>
          <w:i/>
          <w:color w:val="000000"/>
          <w:sz w:val="24"/>
          <w:szCs w:val="24"/>
          <w:lang w:eastAsia="ru-RU" w:bidi="ru-RU"/>
        </w:rPr>
        <w:t>Фронтовая повседневность. Боевое братство. Женщины на войне. Письма с фронта и на фронт. Повседневность в советском тылу.</w:t>
      </w:r>
      <w:r w:rsidRPr="005819CC">
        <w:rPr>
          <w:rFonts w:ascii="Times New Roman" w:eastAsia="Arial Unicode MS" w:hAnsi="Times New Roman" w:cs="Times New Roman"/>
          <w:color w:val="000000"/>
          <w:sz w:val="24"/>
          <w:szCs w:val="24"/>
          <w:lang w:eastAsia="ru-RU" w:bidi="ru-RU"/>
        </w:rPr>
        <w:t xml:space="preserve"> Военная дисциплина на производстве. Карточная система и нормы снабжения в городах. Положение в деревне. </w:t>
      </w:r>
      <w:r w:rsidRPr="005819CC">
        <w:rPr>
          <w:rFonts w:ascii="Times New Roman" w:eastAsia="Arial Unicode MS" w:hAnsi="Times New Roman" w:cs="Times New Roman"/>
          <w:i/>
          <w:color w:val="000000"/>
          <w:sz w:val="24"/>
          <w:szCs w:val="24"/>
          <w:lang w:eastAsia="ru-RU" w:bidi="ru-RU"/>
        </w:rPr>
        <w:t xml:space="preserve">Стратегии выживания в городе и на селе. Государственные меры и общественные инициативы по спасению детей. Создание Суворовских и Нахимовских училищ. </w:t>
      </w:r>
      <w:r w:rsidRPr="005819CC">
        <w:rPr>
          <w:rFonts w:ascii="Times New Roman" w:eastAsia="Arial Unicode MS" w:hAnsi="Times New Roman" w:cs="Times New Roman"/>
          <w:color w:val="000000"/>
          <w:sz w:val="24"/>
          <w:szCs w:val="24"/>
          <w:lang w:eastAsia="ru-RU" w:bidi="ru-RU"/>
        </w:rPr>
        <w:t xml:space="preserve">Культурное пространство войны. Песня «Священная война» – призыв к сопротивлению врагу. Советские писатели, композиторы, художники, ученые в условиях войны. </w:t>
      </w:r>
      <w:r w:rsidRPr="005819CC">
        <w:rPr>
          <w:rFonts w:ascii="Times New Roman" w:eastAsia="Arial Unicode MS" w:hAnsi="Times New Roman" w:cs="Times New Roman"/>
          <w:i/>
          <w:color w:val="000000"/>
          <w:sz w:val="24"/>
          <w:szCs w:val="24"/>
          <w:lang w:eastAsia="ru-RU" w:bidi="ru-RU"/>
        </w:rPr>
        <w:t>Фронтовые корреспонденты.</w:t>
      </w:r>
      <w:r w:rsidRPr="005819CC">
        <w:rPr>
          <w:rFonts w:ascii="Times New Roman" w:eastAsia="Arial Unicode MS" w:hAnsi="Times New Roman" w:cs="Times New Roman"/>
          <w:color w:val="000000"/>
          <w:sz w:val="24"/>
          <w:szCs w:val="24"/>
          <w:lang w:eastAsia="ru-RU" w:bidi="ru-RU"/>
        </w:rPr>
        <w:t xml:space="preserve"> Выступления фронтовых концертных бригад. </w:t>
      </w:r>
      <w:r w:rsidRPr="005819CC">
        <w:rPr>
          <w:rFonts w:ascii="Times New Roman" w:eastAsia="Arial Unicode MS" w:hAnsi="Times New Roman" w:cs="Times New Roman"/>
          <w:i/>
          <w:color w:val="000000"/>
          <w:sz w:val="24"/>
          <w:szCs w:val="24"/>
          <w:lang w:eastAsia="ru-RU" w:bidi="ru-RU"/>
        </w:rPr>
        <w:t>Песенное творчество и фольклор. Кино военных лет.</w:t>
      </w:r>
      <w:r w:rsidRPr="005819CC">
        <w:rPr>
          <w:rFonts w:ascii="Times New Roman" w:eastAsia="Arial Unicode MS" w:hAnsi="Times New Roman" w:cs="Times New Roman"/>
          <w:color w:val="000000"/>
          <w:sz w:val="24"/>
          <w:szCs w:val="24"/>
          <w:lang w:eastAsia="ru-RU" w:bidi="ru-RU"/>
        </w:rPr>
        <w:t xml:space="preserve"> Государство и церковь в годы войны. </w:t>
      </w:r>
      <w:r w:rsidRPr="005819CC">
        <w:rPr>
          <w:rFonts w:ascii="Times New Roman" w:eastAsia="Arial Unicode MS" w:hAnsi="Times New Roman" w:cs="Times New Roman"/>
          <w:i/>
          <w:color w:val="000000"/>
          <w:sz w:val="24"/>
          <w:szCs w:val="24"/>
          <w:lang w:eastAsia="ru-RU" w:bidi="ru-RU"/>
        </w:rPr>
        <w:t>Избрание на патриарший престол митрополита Сергия (Страгородского) в 1943 г. Патриотическое служение представителей религиозных конфессий. Культурные и научные связи с союзниками.</w:t>
      </w:r>
      <w:r w:rsidRPr="005819CC">
        <w:rPr>
          <w:rFonts w:ascii="Times New Roman" w:eastAsia="Arial Unicode MS" w:hAnsi="Times New Roman" w:cs="Times New Roman"/>
          <w:color w:val="000000"/>
          <w:sz w:val="24"/>
          <w:szCs w:val="24"/>
          <w:lang w:eastAsia="ru-RU" w:bidi="ru-RU"/>
        </w:rPr>
        <w:t xml:space="preserve"> СССР и союзники. Проблема второго фронта. Ленд-лиз. Тегеранская конференция 1943 г. </w:t>
      </w:r>
      <w:r w:rsidRPr="005819CC">
        <w:rPr>
          <w:rFonts w:ascii="Times New Roman" w:eastAsia="Arial Unicode MS" w:hAnsi="Times New Roman" w:cs="Times New Roman"/>
          <w:i/>
          <w:color w:val="000000"/>
          <w:sz w:val="24"/>
          <w:szCs w:val="24"/>
          <w:lang w:eastAsia="ru-RU" w:bidi="ru-RU"/>
        </w:rPr>
        <w:t>Французский авиационный полк «Нормандия-Неман», а также польские и чехословацкие воинские части на советско-германском фронте.</w:t>
      </w:r>
      <w:r w:rsidRPr="005819CC">
        <w:rPr>
          <w:rFonts w:ascii="Times New Roman" w:eastAsia="Arial Unicode MS" w:hAnsi="Times New Roman" w:cs="Times New Roman"/>
          <w:color w:val="000000"/>
          <w:sz w:val="24"/>
          <w:szCs w:val="24"/>
          <w:lang w:eastAsia="ru-RU" w:bidi="ru-RU"/>
        </w:rPr>
        <w:t xml:space="preserve"> </w:t>
      </w:r>
    </w:p>
    <w:p w:rsidR="00204A18" w:rsidRPr="005819CC" w:rsidRDefault="00204A18"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Победа СССР в Великой Отечественной войне. Окончание Второй мировой войны. Завершение освобождения территории СССР. Освобождение правобережной Украины и Крыма. </w:t>
      </w:r>
      <w:r w:rsidRPr="005819CC">
        <w:rPr>
          <w:rFonts w:ascii="Times New Roman" w:eastAsia="Arial Unicode MS" w:hAnsi="Times New Roman" w:cs="Times New Roman"/>
          <w:i/>
          <w:color w:val="000000"/>
          <w:sz w:val="24"/>
          <w:szCs w:val="24"/>
          <w:lang w:eastAsia="ru-RU" w:bidi="ru-RU"/>
        </w:rPr>
        <w:t>Наступление советских войск в Белоруссии и Прибалтике. Боевые действия в Восточной и Центральной Европе и освободительная миссия Красной Армии. Боевое содружество советской армии и войск стран антигитлеровской коалиции. Встреча на Эльбе.</w:t>
      </w:r>
      <w:r w:rsidRPr="005819CC">
        <w:rPr>
          <w:rFonts w:ascii="Times New Roman" w:eastAsia="Arial Unicode MS" w:hAnsi="Times New Roman" w:cs="Times New Roman"/>
          <w:color w:val="000000"/>
          <w:sz w:val="24"/>
          <w:szCs w:val="24"/>
          <w:lang w:eastAsia="ru-RU" w:bidi="ru-RU"/>
        </w:rPr>
        <w:t xml:space="preserve"> Битва за Берлин и окончание войны в Европе. Висло-Одерская операция. Капитуляция Германии. </w:t>
      </w:r>
      <w:r w:rsidRPr="005819CC">
        <w:rPr>
          <w:rFonts w:ascii="Times New Roman" w:eastAsia="Arial Unicode MS" w:hAnsi="Times New Roman" w:cs="Times New Roman"/>
          <w:i/>
          <w:color w:val="000000"/>
          <w:sz w:val="24"/>
          <w:szCs w:val="24"/>
          <w:lang w:eastAsia="ru-RU" w:bidi="ru-RU"/>
        </w:rPr>
        <w:t>Репатриация советских граждан в ходе войны и после ее окончания</w:t>
      </w:r>
      <w:r w:rsidRPr="005819CC">
        <w:rPr>
          <w:rFonts w:ascii="Times New Roman" w:eastAsia="Arial Unicode MS" w:hAnsi="Times New Roman" w:cs="Times New Roman"/>
          <w:color w:val="000000"/>
          <w:sz w:val="24"/>
          <w:szCs w:val="24"/>
          <w:lang w:eastAsia="ru-RU" w:bidi="ru-RU"/>
        </w:rPr>
        <w:t xml:space="preserve">. Война и общество. Военно-экономическое превосходство СССР над Германией в 1944–1945 гг. Восстановление хозяйства в освобожденных районах. </w:t>
      </w:r>
      <w:r w:rsidRPr="005819CC">
        <w:rPr>
          <w:rFonts w:ascii="Times New Roman" w:eastAsia="Arial Unicode MS" w:hAnsi="Times New Roman" w:cs="Times New Roman"/>
          <w:i/>
          <w:color w:val="000000"/>
          <w:sz w:val="24"/>
          <w:szCs w:val="24"/>
          <w:lang w:eastAsia="ru-RU" w:bidi="ru-RU"/>
        </w:rPr>
        <w:t>Начало советского «Атомного проекта».</w:t>
      </w:r>
      <w:r w:rsidRPr="005819CC">
        <w:rPr>
          <w:rFonts w:ascii="Times New Roman" w:eastAsia="Arial Unicode MS" w:hAnsi="Times New Roman" w:cs="Times New Roman"/>
          <w:color w:val="000000"/>
          <w:sz w:val="24"/>
          <w:szCs w:val="24"/>
          <w:lang w:eastAsia="ru-RU" w:bidi="ru-RU"/>
        </w:rPr>
        <w:t xml:space="preserve"> Реэвакуация и нормализация повседневной жизни. ГУЛАГ. Депортация «репрессированных народов». </w:t>
      </w:r>
      <w:r w:rsidRPr="005819CC">
        <w:rPr>
          <w:rFonts w:ascii="Times New Roman" w:eastAsia="Arial Unicode MS" w:hAnsi="Times New Roman" w:cs="Times New Roman"/>
          <w:i/>
          <w:color w:val="000000"/>
          <w:sz w:val="24"/>
          <w:szCs w:val="24"/>
          <w:lang w:eastAsia="ru-RU" w:bidi="ru-RU"/>
        </w:rPr>
        <w:t>Взаимоотношения государства и церкви. Поместный собор 1945 г.</w:t>
      </w:r>
      <w:r w:rsidRPr="005819CC">
        <w:rPr>
          <w:rFonts w:ascii="Times New Roman" w:eastAsia="Arial Unicode MS" w:hAnsi="Times New Roman" w:cs="Times New Roman"/>
          <w:color w:val="000000"/>
          <w:sz w:val="24"/>
          <w:szCs w:val="24"/>
          <w:lang w:eastAsia="ru-RU" w:bidi="ru-RU"/>
        </w:rPr>
        <w:t xml:space="preserve"> Антигитлеровская коалиция. Открытие Второго фронта в Европе. Ялтинская конференция 1945 г.: основные решения и дискуссии. </w:t>
      </w:r>
      <w:r w:rsidRPr="005819CC">
        <w:rPr>
          <w:rFonts w:ascii="Times New Roman" w:eastAsia="Arial Unicode MS" w:hAnsi="Times New Roman" w:cs="Times New Roman"/>
          <w:i/>
          <w:color w:val="000000"/>
          <w:sz w:val="24"/>
          <w:szCs w:val="24"/>
          <w:lang w:eastAsia="ru-RU" w:bidi="ru-RU"/>
        </w:rPr>
        <w:t>Обязательство Советского Союза выступить против Японии.</w:t>
      </w:r>
      <w:r w:rsidRPr="005819CC">
        <w:rPr>
          <w:rFonts w:ascii="Times New Roman" w:eastAsia="Arial Unicode MS" w:hAnsi="Times New Roman" w:cs="Times New Roman"/>
          <w:color w:val="000000"/>
          <w:sz w:val="24"/>
          <w:szCs w:val="24"/>
          <w:lang w:eastAsia="ru-RU" w:bidi="ru-RU"/>
        </w:rPr>
        <w:t xml:space="preserve"> Потсдамская конференция. Судьба послевоенной Германии. Политика денацификации, демилитаризации, демонополизации, демократизации (четыре «Д»). Решение проблемы репараций. Советско-японская война 1945 г. Разгром Квантунской армии. </w:t>
      </w:r>
      <w:r w:rsidRPr="005819CC">
        <w:rPr>
          <w:rFonts w:ascii="Times New Roman" w:eastAsia="Arial Unicode MS" w:hAnsi="Times New Roman" w:cs="Times New Roman"/>
          <w:i/>
          <w:color w:val="000000"/>
          <w:sz w:val="24"/>
          <w:szCs w:val="24"/>
          <w:lang w:eastAsia="ru-RU" w:bidi="ru-RU"/>
        </w:rPr>
        <w:t>Боевые действия в Маньчжурии, на Сахалине и Курильских островах. Освобождение Курил. Ядерные бомбардировки японских городов американской авиацией и их последствия. Создание ООН. Конференция в Сан-Франциско в июне 1945 г. Устав ООН.</w:t>
      </w:r>
      <w:r w:rsidRPr="005819CC">
        <w:rPr>
          <w:rFonts w:ascii="Times New Roman" w:eastAsia="Arial Unicode MS" w:hAnsi="Times New Roman" w:cs="Times New Roman"/>
          <w:color w:val="000000"/>
          <w:sz w:val="24"/>
          <w:szCs w:val="24"/>
          <w:lang w:eastAsia="ru-RU" w:bidi="ru-RU"/>
        </w:rPr>
        <w:t xml:space="preserve"> </w:t>
      </w:r>
      <w:r w:rsidRPr="005819CC">
        <w:rPr>
          <w:rFonts w:ascii="Times New Roman" w:eastAsia="Arial Unicode MS" w:hAnsi="Times New Roman" w:cs="Times New Roman"/>
          <w:i/>
          <w:color w:val="000000"/>
          <w:sz w:val="24"/>
          <w:szCs w:val="24"/>
          <w:lang w:eastAsia="ru-RU" w:bidi="ru-RU"/>
        </w:rPr>
        <w:t>Истоки «холодной войны».</w:t>
      </w:r>
      <w:r w:rsidRPr="005819CC">
        <w:rPr>
          <w:rFonts w:ascii="Times New Roman" w:eastAsia="Arial Unicode MS" w:hAnsi="Times New Roman" w:cs="Times New Roman"/>
          <w:color w:val="000000"/>
          <w:sz w:val="24"/>
          <w:szCs w:val="24"/>
          <w:lang w:eastAsia="ru-RU" w:bidi="ru-RU"/>
        </w:rPr>
        <w:t xml:space="preserve"> Нюрнбергский и Токийский судебные процессы. Осуждение главных военных преступников.</w:t>
      </w:r>
    </w:p>
    <w:p w:rsidR="00204A18" w:rsidRPr="005819CC" w:rsidRDefault="00204A18"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Итоги Великой Отечественной и Второй мировой войны. Решающий вклад СССР в победу антигитлеровской коалиции над фашизмом. Людские и материальные потери. Изменения политической карты Европы.</w:t>
      </w:r>
    </w:p>
    <w:p w:rsidR="00204A18" w:rsidRPr="00453E8D" w:rsidRDefault="00204A18" w:rsidP="005819CC">
      <w:pPr>
        <w:spacing w:after="0" w:line="240" w:lineRule="auto"/>
        <w:contextualSpacing/>
        <w:jc w:val="both"/>
        <w:rPr>
          <w:rFonts w:ascii="Times New Roman" w:eastAsia="Arial Unicode MS" w:hAnsi="Times New Roman" w:cs="Times New Roman"/>
          <w:i/>
          <w:color w:val="000000"/>
          <w:sz w:val="24"/>
          <w:szCs w:val="24"/>
          <w:lang w:eastAsia="ru-RU" w:bidi="ru-RU"/>
        </w:rPr>
      </w:pPr>
      <w:r w:rsidRPr="005819CC">
        <w:rPr>
          <w:rFonts w:ascii="Times New Roman" w:eastAsia="Arial Unicode MS" w:hAnsi="Times New Roman" w:cs="Times New Roman"/>
          <w:i/>
          <w:color w:val="000000"/>
          <w:sz w:val="24"/>
          <w:szCs w:val="24"/>
          <w:lang w:eastAsia="ru-RU" w:bidi="ru-RU"/>
        </w:rPr>
        <w:t>Наш край в годы Великой Отечественной войны.</w:t>
      </w:r>
    </w:p>
    <w:p w:rsidR="00204A18" w:rsidRPr="005819CC" w:rsidRDefault="00204A18" w:rsidP="005819CC">
      <w:pPr>
        <w:spacing w:after="0" w:line="240" w:lineRule="auto"/>
        <w:contextualSpacing/>
        <w:jc w:val="both"/>
        <w:rPr>
          <w:rFonts w:ascii="Times New Roman" w:eastAsia="Arial Unicode MS" w:hAnsi="Times New Roman" w:cs="Times New Roman"/>
          <w:b/>
          <w:color w:val="000000"/>
          <w:sz w:val="24"/>
          <w:szCs w:val="24"/>
          <w:lang w:eastAsia="ru-RU" w:bidi="ru-RU"/>
        </w:rPr>
      </w:pPr>
      <w:r w:rsidRPr="005819CC">
        <w:rPr>
          <w:rFonts w:ascii="Times New Roman" w:eastAsia="Arial Unicode MS" w:hAnsi="Times New Roman" w:cs="Times New Roman"/>
          <w:b/>
          <w:color w:val="000000"/>
          <w:sz w:val="24"/>
          <w:szCs w:val="24"/>
          <w:lang w:eastAsia="ru-RU" w:bidi="ru-RU"/>
        </w:rPr>
        <w:t>Апогей и кризис советской системы. 1945–1991 гг. «Поздний сталинизм» (1945–1953)</w:t>
      </w:r>
    </w:p>
    <w:p w:rsidR="00204A18" w:rsidRPr="005819CC" w:rsidRDefault="00204A18"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Влияние последствий войны на советскую систему и общество. Послевоенные ожидания и настроения. Представления власти и народа о послевоенном развитии страны. </w:t>
      </w:r>
      <w:r w:rsidRPr="005819CC">
        <w:rPr>
          <w:rFonts w:ascii="Times New Roman" w:eastAsia="Arial Unicode MS" w:hAnsi="Times New Roman" w:cs="Times New Roman"/>
          <w:i/>
          <w:color w:val="000000"/>
          <w:sz w:val="24"/>
          <w:szCs w:val="24"/>
          <w:lang w:eastAsia="ru-RU" w:bidi="ru-RU"/>
        </w:rPr>
        <w:t>Эйфория Победы. Разруха. Обострение жилищной проблемы. Демобилизация армии. Социальная адаптация фронтовиков. Положение семей «пропавших без вести» фронтовиков. Репатриация. Рост беспризорности и решение проблем послевоенного детства. Рост преступности.</w:t>
      </w:r>
      <w:r w:rsidRPr="005819CC">
        <w:rPr>
          <w:rFonts w:ascii="Times New Roman" w:eastAsia="Arial Unicode MS" w:hAnsi="Times New Roman" w:cs="Times New Roman"/>
          <w:color w:val="000000"/>
          <w:sz w:val="24"/>
          <w:szCs w:val="24"/>
          <w:lang w:eastAsia="ru-RU" w:bidi="ru-RU"/>
        </w:rPr>
        <w:t xml:space="preserve"> Ресурсы и приоритеты восстановления. Демилитаризация экономики и переориентация на выпуск гражданской продукции. Восстановление индустриального потенциала страны. Сельское хозяйство и положение деревни. </w:t>
      </w:r>
      <w:r w:rsidRPr="005819CC">
        <w:rPr>
          <w:rFonts w:ascii="Times New Roman" w:eastAsia="Arial Unicode MS" w:hAnsi="Times New Roman" w:cs="Times New Roman"/>
          <w:i/>
          <w:color w:val="000000"/>
          <w:sz w:val="24"/>
          <w:szCs w:val="24"/>
          <w:lang w:eastAsia="ru-RU" w:bidi="ru-RU"/>
        </w:rPr>
        <w:t>Помощь не затронутых войной национальных республик в восстановлении западных регионов СССР.</w:t>
      </w:r>
      <w:r w:rsidRPr="005819CC">
        <w:rPr>
          <w:rFonts w:ascii="Times New Roman" w:eastAsia="Arial Unicode MS" w:hAnsi="Times New Roman" w:cs="Times New Roman"/>
          <w:color w:val="000000"/>
          <w:sz w:val="24"/>
          <w:szCs w:val="24"/>
          <w:lang w:eastAsia="ru-RU" w:bidi="ru-RU"/>
        </w:rPr>
        <w:t xml:space="preserve"> </w:t>
      </w:r>
      <w:r w:rsidRPr="005819CC">
        <w:rPr>
          <w:rFonts w:ascii="Times New Roman" w:eastAsia="Arial Unicode MS" w:hAnsi="Times New Roman" w:cs="Times New Roman"/>
          <w:i/>
          <w:color w:val="000000"/>
          <w:sz w:val="24"/>
          <w:szCs w:val="24"/>
          <w:lang w:eastAsia="ru-RU" w:bidi="ru-RU"/>
        </w:rPr>
        <w:t>Репарации, их размеры и значение для экономики.</w:t>
      </w:r>
      <w:r w:rsidRPr="005819CC">
        <w:rPr>
          <w:rFonts w:ascii="Times New Roman" w:eastAsia="Arial Unicode MS" w:hAnsi="Times New Roman" w:cs="Times New Roman"/>
          <w:color w:val="000000"/>
          <w:sz w:val="24"/>
          <w:szCs w:val="24"/>
          <w:lang w:eastAsia="ru-RU" w:bidi="ru-RU"/>
        </w:rPr>
        <w:t xml:space="preserve"> Советский «атомный проект», его успехи и его значение. Начало гонки вооружений. Положение на послевоенном потребительском рынке. Колхозный рынок. Государственная и коммерческая торговля. Голод 1946–1947 гг. Денежная реформа и отмена карточной системы (1947 г.). Сталин и его окружение. Ужесточение административно-командной системы. Соперничество в верхних эшелонах власти. Усиление идеологического контроля. Послевоенные репрессии. «Ленинградское дело». Борьба с «космополитизмом». «Дело врачей». Дело Еврейского антифашистского комитета. </w:t>
      </w:r>
      <w:r w:rsidRPr="005819CC">
        <w:rPr>
          <w:rFonts w:ascii="Times New Roman" w:eastAsia="Arial Unicode MS" w:hAnsi="Times New Roman" w:cs="Times New Roman"/>
          <w:i/>
          <w:color w:val="000000"/>
          <w:sz w:val="24"/>
          <w:szCs w:val="24"/>
          <w:lang w:eastAsia="ru-RU" w:bidi="ru-RU"/>
        </w:rPr>
        <w:t>Т.Д. Лысенко и «лысенковщина».</w:t>
      </w:r>
      <w:r w:rsidRPr="005819CC">
        <w:rPr>
          <w:rFonts w:ascii="Times New Roman" w:eastAsia="Arial Unicode MS" w:hAnsi="Times New Roman" w:cs="Times New Roman"/>
          <w:color w:val="000000"/>
          <w:sz w:val="24"/>
          <w:szCs w:val="24"/>
          <w:lang w:eastAsia="ru-RU" w:bidi="ru-RU"/>
        </w:rPr>
        <w:t xml:space="preserve"> </w:t>
      </w:r>
      <w:r w:rsidRPr="005819CC">
        <w:rPr>
          <w:rFonts w:ascii="Times New Roman" w:eastAsia="Arial Unicode MS" w:hAnsi="Times New Roman" w:cs="Times New Roman"/>
          <w:i/>
          <w:color w:val="000000"/>
          <w:sz w:val="24"/>
          <w:szCs w:val="24"/>
          <w:lang w:eastAsia="ru-RU" w:bidi="ru-RU"/>
        </w:rPr>
        <w:t>Сохранение на период восстановления разрушенного хозяйства трудового законодательства военного времени. Союзный центр и национальные регионы: проблемы взаимоотношений. Положение в «старых» и «новых» республиках.</w:t>
      </w:r>
      <w:r w:rsidRPr="005819CC">
        <w:rPr>
          <w:rFonts w:ascii="Times New Roman" w:eastAsia="Arial Unicode MS" w:hAnsi="Times New Roman" w:cs="Times New Roman"/>
          <w:color w:val="000000"/>
          <w:sz w:val="24"/>
          <w:szCs w:val="24"/>
          <w:lang w:eastAsia="ru-RU" w:bidi="ru-RU"/>
        </w:rPr>
        <w:t xml:space="preserve"> Рост влияния СССР на международной арене. Первые шаги ООН. Начало «холодной войны». «Доктрина Трумэна» и «План Маршалла». Формирование биполярного мира. Советизация Восточной и Центральной Европы. Взаимоотношения со странами «народной демократии». Создание Совета экономической взаимопомощи. Конфликт с Югославией. </w:t>
      </w:r>
      <w:r w:rsidRPr="005819CC">
        <w:rPr>
          <w:rFonts w:ascii="Times New Roman" w:eastAsia="Arial Unicode MS" w:hAnsi="Times New Roman" w:cs="Times New Roman"/>
          <w:i/>
          <w:color w:val="000000"/>
          <w:sz w:val="24"/>
          <w:szCs w:val="24"/>
          <w:lang w:eastAsia="ru-RU" w:bidi="ru-RU"/>
        </w:rPr>
        <w:t>Коминформбюро.</w:t>
      </w:r>
      <w:r w:rsidRPr="005819CC">
        <w:rPr>
          <w:rFonts w:ascii="Times New Roman" w:eastAsia="Arial Unicode MS" w:hAnsi="Times New Roman" w:cs="Times New Roman"/>
          <w:color w:val="000000"/>
          <w:sz w:val="24"/>
          <w:szCs w:val="24"/>
          <w:lang w:eastAsia="ru-RU" w:bidi="ru-RU"/>
        </w:rPr>
        <w:t xml:space="preserve"> Организация Североатлантического договора (НАТО). Создание Организации Варшавского договора. Война в Корее. </w:t>
      </w:r>
    </w:p>
    <w:p w:rsidR="00204A18" w:rsidRPr="00453E8D" w:rsidRDefault="00204A18"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И.В. Сталин в оценках современников и историков.</w:t>
      </w:r>
    </w:p>
    <w:p w:rsidR="00204A18" w:rsidRPr="005819CC" w:rsidRDefault="00204A18" w:rsidP="005819CC">
      <w:pPr>
        <w:spacing w:after="0" w:line="240" w:lineRule="auto"/>
        <w:contextualSpacing/>
        <w:jc w:val="both"/>
        <w:rPr>
          <w:rFonts w:ascii="Times New Roman" w:eastAsia="Arial Unicode MS" w:hAnsi="Times New Roman" w:cs="Times New Roman"/>
          <w:b/>
          <w:color w:val="000000"/>
          <w:sz w:val="24"/>
          <w:szCs w:val="24"/>
          <w:lang w:eastAsia="ru-RU" w:bidi="ru-RU"/>
        </w:rPr>
      </w:pPr>
      <w:r w:rsidRPr="005819CC">
        <w:rPr>
          <w:rFonts w:ascii="Times New Roman" w:eastAsia="Arial Unicode MS" w:hAnsi="Times New Roman" w:cs="Times New Roman"/>
          <w:b/>
          <w:color w:val="000000"/>
          <w:sz w:val="24"/>
          <w:szCs w:val="24"/>
          <w:lang w:eastAsia="ru-RU" w:bidi="ru-RU"/>
        </w:rPr>
        <w:t>«Оттепель»: середина 1950-х – первая половина 1960-х</w:t>
      </w:r>
    </w:p>
    <w:p w:rsidR="00204A18" w:rsidRPr="005819CC" w:rsidRDefault="00204A18"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Смерть Сталина и настроения в обществе. Смена политического курса. Борьба за власть в советском руководстве. Переход политического лидерства к Н.С. Хрущеву. Первые признаки наступления «оттепели» в политике, экономике, культурной сфере. Начало критики сталинизма. XX съезд КПСС и разоблачение «культа личности» Сталина. </w:t>
      </w:r>
      <w:r w:rsidRPr="005819CC">
        <w:rPr>
          <w:rFonts w:ascii="Times New Roman" w:eastAsia="Arial Unicode MS" w:hAnsi="Times New Roman" w:cs="Times New Roman"/>
          <w:i/>
          <w:color w:val="000000"/>
          <w:sz w:val="24"/>
          <w:szCs w:val="24"/>
          <w:lang w:eastAsia="ru-RU" w:bidi="ru-RU"/>
        </w:rPr>
        <w:t>Реакция на доклад Хрущева в стране и мире.</w:t>
      </w:r>
      <w:r w:rsidRPr="005819CC">
        <w:rPr>
          <w:rFonts w:ascii="Times New Roman" w:eastAsia="Arial Unicode MS" w:hAnsi="Times New Roman" w:cs="Times New Roman"/>
          <w:color w:val="000000"/>
          <w:sz w:val="24"/>
          <w:szCs w:val="24"/>
          <w:lang w:eastAsia="ru-RU" w:bidi="ru-RU"/>
        </w:rPr>
        <w:t xml:space="preserve"> Частичная десталинизация: содержание и противоречия. </w:t>
      </w:r>
      <w:r w:rsidRPr="005819CC">
        <w:rPr>
          <w:rFonts w:ascii="Times New Roman" w:eastAsia="Arial Unicode MS" w:hAnsi="Times New Roman" w:cs="Times New Roman"/>
          <w:i/>
          <w:color w:val="000000"/>
          <w:sz w:val="24"/>
          <w:szCs w:val="24"/>
          <w:lang w:eastAsia="ru-RU" w:bidi="ru-RU"/>
        </w:rPr>
        <w:t>Внутрипартийная демократизация.</w:t>
      </w:r>
      <w:r w:rsidRPr="005819CC">
        <w:rPr>
          <w:rFonts w:ascii="Times New Roman" w:eastAsia="Arial Unicode MS" w:hAnsi="Times New Roman" w:cs="Times New Roman"/>
          <w:color w:val="000000"/>
          <w:sz w:val="24"/>
          <w:szCs w:val="24"/>
          <w:lang w:eastAsia="ru-RU" w:bidi="ru-RU"/>
        </w:rPr>
        <w:t xml:space="preserve"> </w:t>
      </w:r>
      <w:r w:rsidRPr="005819CC">
        <w:rPr>
          <w:rFonts w:ascii="Times New Roman" w:eastAsia="Arial Unicode MS" w:hAnsi="Times New Roman" w:cs="Times New Roman"/>
          <w:i/>
          <w:color w:val="000000"/>
          <w:sz w:val="24"/>
          <w:szCs w:val="24"/>
          <w:lang w:eastAsia="ru-RU" w:bidi="ru-RU"/>
        </w:rPr>
        <w:t xml:space="preserve">Начало реабилитации жертв массовых политических репрессий и смягчение политической цензуры. Возвращение депортированных народов. </w:t>
      </w:r>
      <w:r w:rsidRPr="005819CC">
        <w:rPr>
          <w:rFonts w:ascii="Times New Roman" w:eastAsia="Arial Unicode MS" w:hAnsi="Times New Roman" w:cs="Times New Roman"/>
          <w:color w:val="000000"/>
          <w:sz w:val="24"/>
          <w:szCs w:val="24"/>
          <w:lang w:eastAsia="ru-RU" w:bidi="ru-RU"/>
        </w:rPr>
        <w:t>Особенности национальной политики. Попытка отстранения Н.С. Хрущева от власти в 1957 г. «Антипартийная группа». Утверждение единоличной власти Хрущева.</w:t>
      </w:r>
    </w:p>
    <w:p w:rsidR="00204A18" w:rsidRPr="005819CC" w:rsidRDefault="00204A18"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 Культурное пространство и повседневная жизнь. Изменение общественной атмосферы. «Шестидесятники». Литература, кинематограф, театр, живопись: новые тенденции. </w:t>
      </w:r>
      <w:r w:rsidRPr="005819CC">
        <w:rPr>
          <w:rFonts w:ascii="Times New Roman" w:eastAsia="Arial Unicode MS" w:hAnsi="Times New Roman" w:cs="Times New Roman"/>
          <w:i/>
          <w:color w:val="000000"/>
          <w:sz w:val="24"/>
          <w:szCs w:val="24"/>
          <w:lang w:eastAsia="ru-RU" w:bidi="ru-RU"/>
        </w:rPr>
        <w:t>Поэтические вечера в Политехническом музее. Образование и наука. Приоткрытие «железного занавеса».</w:t>
      </w:r>
      <w:r w:rsidRPr="005819CC">
        <w:rPr>
          <w:rFonts w:ascii="Times New Roman" w:eastAsia="Arial Unicode MS" w:hAnsi="Times New Roman" w:cs="Times New Roman"/>
          <w:color w:val="000000"/>
          <w:sz w:val="24"/>
          <w:szCs w:val="24"/>
          <w:lang w:eastAsia="ru-RU" w:bidi="ru-RU"/>
        </w:rPr>
        <w:t xml:space="preserve"> Всемирный фестиваль молодежи и студентов 1957 г. </w:t>
      </w:r>
      <w:r w:rsidRPr="005819CC">
        <w:rPr>
          <w:rFonts w:ascii="Times New Roman" w:eastAsia="Arial Unicode MS" w:hAnsi="Times New Roman" w:cs="Times New Roman"/>
          <w:i/>
          <w:color w:val="000000"/>
          <w:sz w:val="24"/>
          <w:szCs w:val="24"/>
          <w:lang w:eastAsia="ru-RU" w:bidi="ru-RU"/>
        </w:rPr>
        <w:t>Популярные формы досуга. Развитие внутреннего и международного туризма.</w:t>
      </w:r>
      <w:r w:rsidRPr="005819CC">
        <w:rPr>
          <w:rFonts w:ascii="Times New Roman" w:eastAsia="Arial Unicode MS" w:hAnsi="Times New Roman" w:cs="Times New Roman"/>
          <w:color w:val="000000"/>
          <w:sz w:val="24"/>
          <w:szCs w:val="24"/>
          <w:lang w:eastAsia="ru-RU" w:bidi="ru-RU"/>
        </w:rPr>
        <w:t xml:space="preserve"> Учреждение Московского кинофестиваля. </w:t>
      </w:r>
      <w:r w:rsidRPr="005819CC">
        <w:rPr>
          <w:rFonts w:ascii="Times New Roman" w:eastAsia="Arial Unicode MS" w:hAnsi="Times New Roman" w:cs="Times New Roman"/>
          <w:i/>
          <w:color w:val="000000"/>
          <w:sz w:val="24"/>
          <w:szCs w:val="24"/>
          <w:lang w:eastAsia="ru-RU" w:bidi="ru-RU"/>
        </w:rPr>
        <w:t>Роль телевидения в жизни общества. Легитимация моды и попытки создания «советской моды».</w:t>
      </w:r>
      <w:r w:rsidRPr="005819CC">
        <w:rPr>
          <w:rFonts w:ascii="Times New Roman" w:eastAsia="Arial Unicode MS" w:hAnsi="Times New Roman" w:cs="Times New Roman"/>
          <w:color w:val="000000"/>
          <w:sz w:val="24"/>
          <w:szCs w:val="24"/>
          <w:lang w:eastAsia="ru-RU" w:bidi="ru-RU"/>
        </w:rPr>
        <w:t xml:space="preserve"> </w:t>
      </w:r>
      <w:r w:rsidRPr="005819CC">
        <w:rPr>
          <w:rFonts w:ascii="Times New Roman" w:eastAsia="Arial Unicode MS" w:hAnsi="Times New Roman" w:cs="Times New Roman"/>
          <w:i/>
          <w:color w:val="000000"/>
          <w:sz w:val="24"/>
          <w:szCs w:val="24"/>
          <w:lang w:eastAsia="ru-RU" w:bidi="ru-RU"/>
        </w:rPr>
        <w:t>Неофициальная культура. Неформальные формы общественной жизни: «кафе» и «кухни».</w:t>
      </w:r>
      <w:r w:rsidRPr="005819CC">
        <w:rPr>
          <w:rFonts w:ascii="Times New Roman" w:eastAsia="Arial Unicode MS" w:hAnsi="Times New Roman" w:cs="Times New Roman"/>
          <w:color w:val="000000"/>
          <w:sz w:val="24"/>
          <w:szCs w:val="24"/>
          <w:lang w:eastAsia="ru-RU" w:bidi="ru-RU"/>
        </w:rPr>
        <w:t xml:space="preserve"> «Стиляги». Хрущев и интеллигенция. Антирелигиозные кампании. Гонения на церковь. Диссиденты. </w:t>
      </w:r>
      <w:r w:rsidRPr="005819CC">
        <w:rPr>
          <w:rFonts w:ascii="Times New Roman" w:eastAsia="Arial Unicode MS" w:hAnsi="Times New Roman" w:cs="Times New Roman"/>
          <w:i/>
          <w:color w:val="000000"/>
          <w:sz w:val="24"/>
          <w:szCs w:val="24"/>
          <w:lang w:eastAsia="ru-RU" w:bidi="ru-RU"/>
        </w:rPr>
        <w:t>Самиздат и «тамиздат».</w:t>
      </w:r>
      <w:r w:rsidRPr="005819CC">
        <w:rPr>
          <w:rFonts w:ascii="Times New Roman" w:eastAsia="Arial Unicode MS" w:hAnsi="Times New Roman" w:cs="Times New Roman"/>
          <w:color w:val="000000"/>
          <w:sz w:val="24"/>
          <w:szCs w:val="24"/>
          <w:lang w:eastAsia="ru-RU" w:bidi="ru-RU"/>
        </w:rPr>
        <w:t xml:space="preserve"> </w:t>
      </w:r>
    </w:p>
    <w:p w:rsidR="00204A18" w:rsidRPr="005819CC" w:rsidRDefault="00204A18"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Социально-экономическое развитие. Экономическое развитие СССР. «Догнать и перегнать Америку». Попытки решения продовольственной проблемы. Освоение целинных земель. Научно-техническая революция в СССР. </w:t>
      </w:r>
      <w:r w:rsidRPr="005819CC">
        <w:rPr>
          <w:rFonts w:ascii="Times New Roman" w:eastAsia="Arial Unicode MS" w:hAnsi="Times New Roman" w:cs="Times New Roman"/>
          <w:i/>
          <w:color w:val="000000"/>
          <w:sz w:val="24"/>
          <w:szCs w:val="24"/>
          <w:lang w:eastAsia="ru-RU" w:bidi="ru-RU"/>
        </w:rPr>
        <w:t>Перемены в научно-технической политике.</w:t>
      </w:r>
      <w:r w:rsidRPr="005819CC">
        <w:rPr>
          <w:rFonts w:ascii="Times New Roman" w:eastAsia="Arial Unicode MS" w:hAnsi="Times New Roman" w:cs="Times New Roman"/>
          <w:color w:val="000000"/>
          <w:sz w:val="24"/>
          <w:szCs w:val="24"/>
          <w:lang w:eastAsia="ru-RU" w:bidi="ru-RU"/>
        </w:rPr>
        <w:t xml:space="preserve"> Военный и гражданский секторы экономики. Создание ракетно-ядерного щита. Начало освоения космоса. Запуск первого спутника Земли. Исторические полеты Ю.А. Гагарина и первой в мире женщины-космонавта В.В. Терешковой. </w:t>
      </w:r>
      <w:r w:rsidRPr="005819CC">
        <w:rPr>
          <w:rFonts w:ascii="Times New Roman" w:eastAsia="Arial Unicode MS" w:hAnsi="Times New Roman" w:cs="Times New Roman"/>
          <w:i/>
          <w:color w:val="000000"/>
          <w:sz w:val="24"/>
          <w:szCs w:val="24"/>
          <w:lang w:eastAsia="ru-RU" w:bidi="ru-RU"/>
        </w:rPr>
        <w:t xml:space="preserve">Первые советские ЭВМ. Появление гражданской реактивной авиации. </w:t>
      </w:r>
      <w:r w:rsidRPr="005819CC">
        <w:rPr>
          <w:rFonts w:ascii="Times New Roman" w:eastAsia="Arial Unicode MS" w:hAnsi="Times New Roman" w:cs="Times New Roman"/>
          <w:color w:val="000000"/>
          <w:sz w:val="24"/>
          <w:szCs w:val="24"/>
          <w:lang w:eastAsia="ru-RU" w:bidi="ru-RU"/>
        </w:rPr>
        <w:t xml:space="preserve">Влияние НТР на перемены в повседневной жизни людей. Реформы в промышленности. Переход от отраслевой системы управления к совнархозам. Расширение прав союзных республик. Изменения в социальной и профессиональной структуре советского общества к началу 1960-х гг. </w:t>
      </w:r>
      <w:r w:rsidRPr="005819CC">
        <w:rPr>
          <w:rFonts w:ascii="Times New Roman" w:eastAsia="Arial Unicode MS" w:hAnsi="Times New Roman" w:cs="Times New Roman"/>
          <w:i/>
          <w:color w:val="000000"/>
          <w:sz w:val="24"/>
          <w:szCs w:val="24"/>
          <w:lang w:eastAsia="ru-RU" w:bidi="ru-RU"/>
        </w:rPr>
        <w:t>Преобладание горожан над сельским населением. Положение и проблемы рабочего класса, колхозного крестьянства и интеллигенции. Востребованность научного и инженерного труда. Расширение системы ведомственных НИИ.</w:t>
      </w:r>
      <w:r w:rsidRPr="005819CC">
        <w:rPr>
          <w:rFonts w:ascii="Times New Roman" w:eastAsia="Arial Unicode MS" w:hAnsi="Times New Roman" w:cs="Times New Roman"/>
          <w:color w:val="000000"/>
          <w:sz w:val="24"/>
          <w:szCs w:val="24"/>
          <w:lang w:eastAsia="ru-RU" w:bidi="ru-RU"/>
        </w:rPr>
        <w:t xml:space="preserve"> ХХII Съезд КПСС и программа построения коммунизма в СССР. Воспитание «нового человека». </w:t>
      </w:r>
      <w:r w:rsidRPr="005819CC">
        <w:rPr>
          <w:rFonts w:ascii="Times New Roman" w:eastAsia="Arial Unicode MS" w:hAnsi="Times New Roman" w:cs="Times New Roman"/>
          <w:i/>
          <w:color w:val="000000"/>
          <w:sz w:val="24"/>
          <w:szCs w:val="24"/>
          <w:lang w:eastAsia="ru-RU" w:bidi="ru-RU"/>
        </w:rPr>
        <w:t>Бригады коммунистического труда. Общественные формы управления. Социальные программы. Реформа системы образования. Движение к «государству благосостояния»: мировой тренд и специфика советского «социального государства». Общественные фонды потребления. Пенсионная реформа.</w:t>
      </w:r>
      <w:r w:rsidRPr="005819CC">
        <w:rPr>
          <w:rFonts w:ascii="Times New Roman" w:eastAsia="Arial Unicode MS" w:hAnsi="Times New Roman" w:cs="Times New Roman"/>
          <w:color w:val="000000"/>
          <w:sz w:val="24"/>
          <w:szCs w:val="24"/>
          <w:lang w:eastAsia="ru-RU" w:bidi="ru-RU"/>
        </w:rPr>
        <w:t xml:space="preserve"> Массовое жилищное строительство. «Хрущевки». Рост доходов населения и дефицит товаров народного потребления. Внешняя политика. Новый курс советской внешней политики: от конфронтации к диалогу. Поиски нового международного имиджа страны. СССР и страны Запада. Международные военно-политические кризисы, позиция СССР и стратегия ядерного сдерживания (Суэцкий кризис 1956 г., Берлинский кризис 1961 г., Карибский кризис 1962 г.). </w:t>
      </w:r>
    </w:p>
    <w:p w:rsidR="00204A18" w:rsidRPr="005819CC" w:rsidRDefault="00204A18"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СССР и мировая социалистическая система. Венгерские события 1956 г. Распад колониальных систем и борьба за влияние в «третьем мире». Конец «оттепели». Нарастание негативных тенденций в обществе. Кризис доверия власти. </w:t>
      </w:r>
      <w:r w:rsidRPr="005819CC">
        <w:rPr>
          <w:rFonts w:ascii="Times New Roman" w:eastAsia="Arial Unicode MS" w:hAnsi="Times New Roman" w:cs="Times New Roman"/>
          <w:i/>
          <w:color w:val="000000"/>
          <w:sz w:val="24"/>
          <w:szCs w:val="24"/>
          <w:lang w:eastAsia="ru-RU" w:bidi="ru-RU"/>
        </w:rPr>
        <w:t>Новочеркасские события.</w:t>
      </w:r>
      <w:r w:rsidRPr="005819CC">
        <w:rPr>
          <w:rFonts w:ascii="Times New Roman" w:eastAsia="Arial Unicode MS" w:hAnsi="Times New Roman" w:cs="Times New Roman"/>
          <w:color w:val="000000"/>
          <w:sz w:val="24"/>
          <w:szCs w:val="24"/>
          <w:lang w:eastAsia="ru-RU" w:bidi="ru-RU"/>
        </w:rPr>
        <w:t xml:space="preserve"> Смещение Н.С. Хрущева и приход к власти Л.И. Брежнева. </w:t>
      </w:r>
      <w:r w:rsidRPr="005819CC">
        <w:rPr>
          <w:rFonts w:ascii="Times New Roman" w:eastAsia="Arial Unicode MS" w:hAnsi="Times New Roman" w:cs="Times New Roman"/>
          <w:i/>
          <w:color w:val="000000"/>
          <w:sz w:val="24"/>
          <w:szCs w:val="24"/>
          <w:lang w:eastAsia="ru-RU" w:bidi="ru-RU"/>
        </w:rPr>
        <w:t>Оценка Хрущева и его реформ современниками и историками.</w:t>
      </w:r>
    </w:p>
    <w:p w:rsidR="00204A18" w:rsidRPr="00453E8D" w:rsidRDefault="00204A18" w:rsidP="005819CC">
      <w:pPr>
        <w:spacing w:after="0" w:line="240" w:lineRule="auto"/>
        <w:contextualSpacing/>
        <w:jc w:val="both"/>
        <w:rPr>
          <w:rFonts w:ascii="Times New Roman" w:eastAsia="Arial Unicode MS" w:hAnsi="Times New Roman" w:cs="Times New Roman"/>
          <w:i/>
          <w:color w:val="000000"/>
          <w:sz w:val="24"/>
          <w:szCs w:val="24"/>
          <w:lang w:eastAsia="ru-RU" w:bidi="ru-RU"/>
        </w:rPr>
      </w:pPr>
      <w:r w:rsidRPr="005819CC">
        <w:rPr>
          <w:rFonts w:ascii="Times New Roman" w:eastAsia="Arial Unicode MS" w:hAnsi="Times New Roman" w:cs="Times New Roman"/>
          <w:i/>
          <w:color w:val="000000"/>
          <w:sz w:val="24"/>
          <w:szCs w:val="24"/>
          <w:lang w:eastAsia="ru-RU" w:bidi="ru-RU"/>
        </w:rPr>
        <w:t>Наш край в 1953–1964 гг.</w:t>
      </w:r>
    </w:p>
    <w:p w:rsidR="00204A18" w:rsidRPr="005819CC" w:rsidRDefault="00204A18" w:rsidP="005819CC">
      <w:pPr>
        <w:spacing w:after="0" w:line="240" w:lineRule="auto"/>
        <w:contextualSpacing/>
        <w:jc w:val="both"/>
        <w:rPr>
          <w:rFonts w:ascii="Times New Roman" w:eastAsia="Arial Unicode MS" w:hAnsi="Times New Roman" w:cs="Times New Roman"/>
          <w:b/>
          <w:color w:val="000000"/>
          <w:sz w:val="24"/>
          <w:szCs w:val="24"/>
          <w:lang w:eastAsia="ru-RU" w:bidi="ru-RU"/>
        </w:rPr>
      </w:pPr>
      <w:r w:rsidRPr="005819CC">
        <w:rPr>
          <w:rFonts w:ascii="Times New Roman" w:eastAsia="Arial Unicode MS" w:hAnsi="Times New Roman" w:cs="Times New Roman"/>
          <w:b/>
          <w:color w:val="000000"/>
          <w:sz w:val="24"/>
          <w:szCs w:val="24"/>
          <w:lang w:eastAsia="ru-RU" w:bidi="ru-RU"/>
        </w:rPr>
        <w:t>Советское общество в середине 1960-х – начале 1980-х</w:t>
      </w:r>
    </w:p>
    <w:p w:rsidR="00204A18" w:rsidRPr="005819CC" w:rsidRDefault="00204A18"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Приход к власти Л.И. Брежнева: его окружение и смена политического курса. Поиски идеологических ориентиров. </w:t>
      </w:r>
      <w:r w:rsidRPr="005819CC">
        <w:rPr>
          <w:rFonts w:ascii="Times New Roman" w:eastAsia="Arial Unicode MS" w:hAnsi="Times New Roman" w:cs="Times New Roman"/>
          <w:i/>
          <w:color w:val="000000"/>
          <w:sz w:val="24"/>
          <w:szCs w:val="24"/>
          <w:lang w:eastAsia="ru-RU" w:bidi="ru-RU"/>
        </w:rPr>
        <w:t>Десталинизация и ресталинизация.</w:t>
      </w:r>
      <w:r w:rsidRPr="005819CC">
        <w:rPr>
          <w:rFonts w:ascii="Times New Roman" w:eastAsia="Arial Unicode MS" w:hAnsi="Times New Roman" w:cs="Times New Roman"/>
          <w:color w:val="000000"/>
          <w:sz w:val="24"/>
          <w:szCs w:val="24"/>
          <w:lang w:eastAsia="ru-RU" w:bidi="ru-RU"/>
        </w:rPr>
        <w:t xml:space="preserve"> Экономические реформы 1960-х гг. Новые ориентиры аграрной политики. «Косыгинская реформа». Конституция СССР 1977 г. Концепция «развитого социализма». Попытки изменения вектора социальной политики. Уровень жизни: достижения и проблемы. Нарастание застойных тенденций в экономике и кризис идеологии. Рост теневой экономики. Ведомственный монополизм. Замедление темпов развития. Исчерпание потенциала экстенсивной индустриальной модели. Новые попытки реформирования экономики. Рост масштабов и роли ВПК. Трудности развития агропромышленного комплекса. Советские научные и технические приоритеты. </w:t>
      </w:r>
      <w:r w:rsidRPr="005819CC">
        <w:rPr>
          <w:rFonts w:ascii="Times New Roman" w:eastAsia="Arial Unicode MS" w:hAnsi="Times New Roman" w:cs="Times New Roman"/>
          <w:i/>
          <w:color w:val="000000"/>
          <w:sz w:val="24"/>
          <w:szCs w:val="24"/>
          <w:lang w:eastAsia="ru-RU" w:bidi="ru-RU"/>
        </w:rPr>
        <w:t xml:space="preserve">МГУ им М.В. Ломоносова. Академия наук СССР. Новосибирский Академгородок. </w:t>
      </w:r>
      <w:r w:rsidRPr="005819CC">
        <w:rPr>
          <w:rFonts w:ascii="Times New Roman" w:eastAsia="Arial Unicode MS" w:hAnsi="Times New Roman" w:cs="Times New Roman"/>
          <w:color w:val="000000"/>
          <w:sz w:val="24"/>
          <w:szCs w:val="24"/>
          <w:lang w:eastAsia="ru-RU" w:bidi="ru-RU"/>
        </w:rPr>
        <w:t xml:space="preserve">Замедление научно-технического прогресса в СССР. Отставание от Запада в производительности труда. «Лунная гонка» с США. Успехи в математике. Создание топливно-энергетического комплекса (ТЭК). </w:t>
      </w:r>
    </w:p>
    <w:p w:rsidR="00204A18" w:rsidRPr="005819CC" w:rsidRDefault="00204A18" w:rsidP="005819CC">
      <w:pPr>
        <w:spacing w:after="0" w:line="240" w:lineRule="auto"/>
        <w:contextualSpacing/>
        <w:jc w:val="both"/>
        <w:rPr>
          <w:rFonts w:ascii="Times New Roman" w:eastAsia="Arial Unicode MS" w:hAnsi="Times New Roman" w:cs="Times New Roman"/>
          <w:i/>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Культурное пространство и повседневная жизнь. Повседневность в городе и в деревне. Рост социальной мобильности. Миграция населения в крупные города и проблема «неперспективных деревень». Популярные формы досуга населения. Уровень жизни разных социальных слоев. </w:t>
      </w:r>
      <w:r w:rsidRPr="005819CC">
        <w:rPr>
          <w:rFonts w:ascii="Times New Roman" w:eastAsia="Arial Unicode MS" w:hAnsi="Times New Roman" w:cs="Times New Roman"/>
          <w:i/>
          <w:color w:val="000000"/>
          <w:sz w:val="24"/>
          <w:szCs w:val="24"/>
          <w:lang w:eastAsia="ru-RU" w:bidi="ru-RU"/>
        </w:rPr>
        <w:t xml:space="preserve">Социальное и экономическое развитие союзных республик. Общественные настроения. Трудовые конфликты и проблема поиска эффективной системы производственной мотивации. Отношение к общественной собственности. «Несуны». Потребительские тенденции в советском обществе. Дефицит и очереди. </w:t>
      </w:r>
    </w:p>
    <w:p w:rsidR="00204A18" w:rsidRPr="005819CC" w:rsidRDefault="00204A18"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Идейная и духовная жизнь советского общества. Развитие физкультуры и спорта в СССР. Олимпийские игры 1980 г. в Москве. Литература и искусство: поиски новых путей. Авторское кино. Авангардное искусство. </w:t>
      </w:r>
      <w:r w:rsidRPr="005819CC">
        <w:rPr>
          <w:rFonts w:ascii="Times New Roman" w:eastAsia="Arial Unicode MS" w:hAnsi="Times New Roman" w:cs="Times New Roman"/>
          <w:i/>
          <w:color w:val="000000"/>
          <w:sz w:val="24"/>
          <w:szCs w:val="24"/>
          <w:lang w:eastAsia="ru-RU" w:bidi="ru-RU"/>
        </w:rPr>
        <w:t>Неформалы (КСП, движение КВН и др.)</w:t>
      </w:r>
      <w:r w:rsidRPr="005819CC">
        <w:rPr>
          <w:rFonts w:ascii="Times New Roman" w:eastAsia="Arial Unicode MS" w:hAnsi="Times New Roman" w:cs="Times New Roman"/>
          <w:color w:val="000000"/>
          <w:sz w:val="24"/>
          <w:szCs w:val="24"/>
          <w:lang w:eastAsia="ru-RU" w:bidi="ru-RU"/>
        </w:rPr>
        <w:t xml:space="preserve">. Диссидентский вызов. Первые правозащитные выступления. </w:t>
      </w:r>
      <w:r w:rsidRPr="005819CC">
        <w:rPr>
          <w:rFonts w:ascii="Times New Roman" w:eastAsia="Arial Unicode MS" w:hAnsi="Times New Roman" w:cs="Times New Roman"/>
          <w:i/>
          <w:color w:val="000000"/>
          <w:sz w:val="24"/>
          <w:szCs w:val="24"/>
          <w:lang w:eastAsia="ru-RU" w:bidi="ru-RU"/>
        </w:rPr>
        <w:t>А.Д. Сахаров и А.И. Солженицын.</w:t>
      </w:r>
      <w:r w:rsidRPr="005819CC">
        <w:rPr>
          <w:rFonts w:ascii="Times New Roman" w:eastAsia="Arial Unicode MS" w:hAnsi="Times New Roman" w:cs="Times New Roman"/>
          <w:color w:val="000000"/>
          <w:sz w:val="24"/>
          <w:szCs w:val="24"/>
          <w:lang w:eastAsia="ru-RU" w:bidi="ru-RU"/>
        </w:rPr>
        <w:t xml:space="preserve"> </w:t>
      </w:r>
      <w:r w:rsidRPr="005819CC">
        <w:rPr>
          <w:rFonts w:ascii="Times New Roman" w:eastAsia="Arial Unicode MS" w:hAnsi="Times New Roman" w:cs="Times New Roman"/>
          <w:i/>
          <w:color w:val="000000"/>
          <w:sz w:val="24"/>
          <w:szCs w:val="24"/>
          <w:lang w:eastAsia="ru-RU" w:bidi="ru-RU"/>
        </w:rPr>
        <w:t>Религиозные искания. Национальные движения.</w:t>
      </w:r>
      <w:r w:rsidRPr="005819CC">
        <w:rPr>
          <w:rFonts w:ascii="Times New Roman" w:eastAsia="Arial Unicode MS" w:hAnsi="Times New Roman" w:cs="Times New Roman"/>
          <w:color w:val="000000"/>
          <w:sz w:val="24"/>
          <w:szCs w:val="24"/>
          <w:lang w:eastAsia="ru-RU" w:bidi="ru-RU"/>
        </w:rPr>
        <w:t xml:space="preserve"> </w:t>
      </w:r>
      <w:r w:rsidRPr="005819CC">
        <w:rPr>
          <w:rFonts w:ascii="Times New Roman" w:eastAsia="Arial Unicode MS" w:hAnsi="Times New Roman" w:cs="Times New Roman"/>
          <w:i/>
          <w:color w:val="000000"/>
          <w:sz w:val="24"/>
          <w:szCs w:val="24"/>
          <w:lang w:eastAsia="ru-RU" w:bidi="ru-RU"/>
        </w:rPr>
        <w:t>Борьба с инакомыслием. Судебные процессы. Цензура и самиздат.</w:t>
      </w:r>
      <w:r w:rsidRPr="005819CC">
        <w:rPr>
          <w:rFonts w:ascii="Times New Roman" w:eastAsia="Arial Unicode MS" w:hAnsi="Times New Roman" w:cs="Times New Roman"/>
          <w:color w:val="000000"/>
          <w:sz w:val="24"/>
          <w:szCs w:val="24"/>
          <w:lang w:eastAsia="ru-RU" w:bidi="ru-RU"/>
        </w:rPr>
        <w:t xml:space="preserve"> </w:t>
      </w:r>
    </w:p>
    <w:p w:rsidR="00204A18" w:rsidRPr="005819CC" w:rsidRDefault="00204A18"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Внешняя политика. Новые вызовы внешнего мира. Между разрядкой и конфронтацией. Возрастание международной напряженности. «Холодная война» и мировые конфликты. </w:t>
      </w:r>
      <w:r w:rsidRPr="005819CC">
        <w:rPr>
          <w:rFonts w:ascii="Times New Roman" w:eastAsia="Arial Unicode MS" w:hAnsi="Times New Roman" w:cs="Times New Roman"/>
          <w:i/>
          <w:color w:val="000000"/>
          <w:sz w:val="24"/>
          <w:szCs w:val="24"/>
          <w:lang w:eastAsia="ru-RU" w:bidi="ru-RU"/>
        </w:rPr>
        <w:t>«Доктрина Брежнева».</w:t>
      </w:r>
      <w:r w:rsidRPr="005819CC">
        <w:rPr>
          <w:rFonts w:ascii="Times New Roman" w:eastAsia="Arial Unicode MS" w:hAnsi="Times New Roman" w:cs="Times New Roman"/>
          <w:color w:val="000000"/>
          <w:sz w:val="24"/>
          <w:szCs w:val="24"/>
          <w:lang w:eastAsia="ru-RU" w:bidi="ru-RU"/>
        </w:rPr>
        <w:t xml:space="preserve"> «Пражская весна» и снижение международного авторитета СССР. Конфликт с Китаем. Достижение военно-стратегического паритета с США. Политика «разрядки». Сотрудничество с США в области освоения космоса. Совещание по безопасности и сотрудничеству в Европе (СБСЕ) в Хельсинки. Ввод войск в Афганистан. </w:t>
      </w:r>
      <w:r w:rsidRPr="005819CC">
        <w:rPr>
          <w:rFonts w:ascii="Times New Roman" w:eastAsia="Arial Unicode MS" w:hAnsi="Times New Roman" w:cs="Times New Roman"/>
          <w:i/>
          <w:color w:val="000000"/>
          <w:sz w:val="24"/>
          <w:szCs w:val="24"/>
          <w:lang w:eastAsia="ru-RU" w:bidi="ru-RU"/>
        </w:rPr>
        <w:t>Подъем антикоммунистических настроений в Восточной Европе. Кризис просоветских режимов.</w:t>
      </w:r>
      <w:r w:rsidRPr="005819CC">
        <w:rPr>
          <w:rFonts w:ascii="Times New Roman" w:eastAsia="Arial Unicode MS" w:hAnsi="Times New Roman" w:cs="Times New Roman"/>
          <w:color w:val="000000"/>
          <w:sz w:val="24"/>
          <w:szCs w:val="24"/>
          <w:lang w:eastAsia="ru-RU" w:bidi="ru-RU"/>
        </w:rPr>
        <w:t xml:space="preserve"> Л.И. Брежнев в оценках современников и историков.</w:t>
      </w:r>
    </w:p>
    <w:p w:rsidR="00204A18" w:rsidRPr="00453E8D" w:rsidRDefault="00204A18" w:rsidP="005819CC">
      <w:pPr>
        <w:spacing w:after="0" w:line="240" w:lineRule="auto"/>
        <w:contextualSpacing/>
        <w:jc w:val="both"/>
        <w:rPr>
          <w:rFonts w:ascii="Times New Roman" w:eastAsia="Arial Unicode MS" w:hAnsi="Times New Roman" w:cs="Times New Roman"/>
          <w:i/>
          <w:color w:val="000000"/>
          <w:sz w:val="24"/>
          <w:szCs w:val="24"/>
          <w:lang w:eastAsia="ru-RU" w:bidi="ru-RU"/>
        </w:rPr>
      </w:pPr>
      <w:r w:rsidRPr="005819CC">
        <w:rPr>
          <w:rFonts w:ascii="Times New Roman" w:eastAsia="Arial Unicode MS" w:hAnsi="Times New Roman" w:cs="Times New Roman"/>
          <w:i/>
          <w:color w:val="000000"/>
          <w:sz w:val="24"/>
          <w:szCs w:val="24"/>
          <w:lang w:eastAsia="ru-RU" w:bidi="ru-RU"/>
        </w:rPr>
        <w:t>Наш край в 1964–1985 гг.</w:t>
      </w:r>
    </w:p>
    <w:p w:rsidR="00204A18" w:rsidRPr="005819CC" w:rsidRDefault="00204A18" w:rsidP="005819CC">
      <w:pPr>
        <w:spacing w:after="0" w:line="240" w:lineRule="auto"/>
        <w:contextualSpacing/>
        <w:jc w:val="both"/>
        <w:rPr>
          <w:rFonts w:ascii="Times New Roman" w:eastAsia="Arial Unicode MS" w:hAnsi="Times New Roman" w:cs="Times New Roman"/>
          <w:b/>
          <w:color w:val="000000"/>
          <w:sz w:val="24"/>
          <w:szCs w:val="24"/>
          <w:lang w:eastAsia="ru-RU" w:bidi="ru-RU"/>
        </w:rPr>
      </w:pPr>
      <w:r w:rsidRPr="005819CC">
        <w:rPr>
          <w:rFonts w:ascii="Times New Roman" w:eastAsia="Arial Unicode MS" w:hAnsi="Times New Roman" w:cs="Times New Roman"/>
          <w:b/>
          <w:color w:val="000000"/>
          <w:sz w:val="24"/>
          <w:szCs w:val="24"/>
          <w:lang w:eastAsia="ru-RU" w:bidi="ru-RU"/>
        </w:rPr>
        <w:t>Политика «перестройки». Распад СССР (1985–1991)</w:t>
      </w:r>
    </w:p>
    <w:p w:rsidR="00204A18" w:rsidRPr="005819CC" w:rsidRDefault="00204A18"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Нарастание кризисных явлений в социально-экономической и идейно-политической сферах. Резкое падение мировых цен на нефть и его негативные последствия для советской экономики. М.С. Горбачев и его окружение: курс на реформы. Антиалкогольная кампания 1985 г. и ее противоречивые результаты. Чернобыльская трагедия. Реформы в экономике, в политической и государственной сферах</w:t>
      </w:r>
      <w:r w:rsidRPr="005819CC">
        <w:rPr>
          <w:rFonts w:ascii="Times New Roman" w:eastAsia="Arial Unicode MS" w:hAnsi="Times New Roman" w:cs="Times New Roman"/>
          <w:i/>
          <w:color w:val="000000"/>
          <w:sz w:val="24"/>
          <w:szCs w:val="24"/>
          <w:lang w:eastAsia="ru-RU" w:bidi="ru-RU"/>
        </w:rPr>
        <w:t>. Законы о госпредприятии и об индивидуальной трудовой деятельности. Появление коммерческих банков. Принятие закона о приватизации государственных предприятий.</w:t>
      </w:r>
      <w:r w:rsidRPr="005819CC">
        <w:rPr>
          <w:rFonts w:ascii="Times New Roman" w:eastAsia="Arial Unicode MS" w:hAnsi="Times New Roman" w:cs="Times New Roman"/>
          <w:color w:val="000000"/>
          <w:sz w:val="24"/>
          <w:szCs w:val="24"/>
          <w:lang w:eastAsia="ru-RU" w:bidi="ru-RU"/>
        </w:rPr>
        <w:t xml:space="preserve"> Гласность и плюрализм мнений. Политизация жизни и подъем гражданской активности населения. Массовые митинги, собрания. Либерализация цензуры. Общественные настроения и дискуссии в обществе. Отказ от догматизма в идеологии. </w:t>
      </w:r>
      <w:r w:rsidRPr="005819CC">
        <w:rPr>
          <w:rFonts w:ascii="Times New Roman" w:eastAsia="Arial Unicode MS" w:hAnsi="Times New Roman" w:cs="Times New Roman"/>
          <w:i/>
          <w:color w:val="000000"/>
          <w:sz w:val="24"/>
          <w:szCs w:val="24"/>
          <w:lang w:eastAsia="ru-RU" w:bidi="ru-RU"/>
        </w:rPr>
        <w:t>Концепция социализма «с человеческим лицом». Вторая волна десталинизации.</w:t>
      </w:r>
      <w:r w:rsidRPr="005819CC">
        <w:rPr>
          <w:rFonts w:ascii="Times New Roman" w:eastAsia="Arial Unicode MS" w:hAnsi="Times New Roman" w:cs="Times New Roman"/>
          <w:color w:val="000000"/>
          <w:sz w:val="24"/>
          <w:szCs w:val="24"/>
          <w:lang w:eastAsia="ru-RU" w:bidi="ru-RU"/>
        </w:rPr>
        <w:t xml:space="preserve"> История страны как фактор политической жизни. Отношение к войне в Афганистане. Неформальные политические объединения. «Новое мышление» Горбачева. Отказ от идеологической конфронтации двух систем и провозглашение руководством СССР приоритета общечеловеческих ценностей над классовым подходом. Изменения в советской внешней политике. Односторонние уступки Западу. Роспуск СЭВ и организации Варшавского договора. Объединение Германии. Начало вывода советских войск из Центральной и Восточной Европы. Завершение «холодной войны». Отношение к М.С. Горбачеву и его внешнеполитическим инициативам внутри СССР и в мире. Демократизация советской политической системы. XIX конференция КПСС и ее решения. Альтернативные выборы народных депутатов. Съезды народных депутатов – высший орган государственной власти. Первый съезд народных депутатов СССР и его значение. </w:t>
      </w:r>
      <w:r w:rsidRPr="005819CC">
        <w:rPr>
          <w:rFonts w:ascii="Times New Roman" w:eastAsia="Arial Unicode MS" w:hAnsi="Times New Roman" w:cs="Times New Roman"/>
          <w:i/>
          <w:color w:val="000000"/>
          <w:sz w:val="24"/>
          <w:szCs w:val="24"/>
          <w:lang w:eastAsia="ru-RU" w:bidi="ru-RU"/>
        </w:rPr>
        <w:t xml:space="preserve">Образование оппозиционной Межрегиональной депутатской группы. Демократы «первой волны», их лидеры и программы. Раскол в КПСС. Подъем национальных движений, нагнетание националистических и сепаратистских настроений. Проблема Нагорного Карабаха и попытки ее решения руководством СССР. Обострение межнационального противостояния: Закавказье, Прибалтика, Украина, Молдавия. Позиция республиканских лидеров и национальных элит. </w:t>
      </w:r>
      <w:r w:rsidRPr="005819CC">
        <w:rPr>
          <w:rFonts w:ascii="Times New Roman" w:eastAsia="Arial Unicode MS" w:hAnsi="Times New Roman" w:cs="Times New Roman"/>
          <w:color w:val="000000"/>
          <w:sz w:val="24"/>
          <w:szCs w:val="24"/>
          <w:lang w:eastAsia="ru-RU" w:bidi="ru-RU"/>
        </w:rPr>
        <w:t xml:space="preserve">Последний этап «перестройки»: 1990–1991 гг. Отмена 6-й статьи Конституции СССР о руководящей роли КПСС. Становление многопартийности. Кризис в КПСС и создание Коммунистической партии РСФСР. Первый съезд народных депутатов РСФСР и его решения. </w:t>
      </w:r>
      <w:r w:rsidRPr="005819CC">
        <w:rPr>
          <w:rFonts w:ascii="Times New Roman" w:eastAsia="Arial Unicode MS" w:hAnsi="Times New Roman" w:cs="Times New Roman"/>
          <w:i/>
          <w:color w:val="000000"/>
          <w:sz w:val="24"/>
          <w:szCs w:val="24"/>
          <w:lang w:eastAsia="ru-RU" w:bidi="ru-RU"/>
        </w:rPr>
        <w:t>Б.Н. Ельцин – единый лидер демократических сил. Противостояние союзной (Горбачев) и российской (Ельцин) власти.</w:t>
      </w:r>
      <w:r w:rsidRPr="005819CC">
        <w:rPr>
          <w:rFonts w:ascii="Times New Roman" w:eastAsia="Arial Unicode MS" w:hAnsi="Times New Roman" w:cs="Times New Roman"/>
          <w:color w:val="000000"/>
          <w:sz w:val="24"/>
          <w:szCs w:val="24"/>
          <w:lang w:eastAsia="ru-RU" w:bidi="ru-RU"/>
        </w:rPr>
        <w:t xml:space="preserve"> Введение поста президента и избрание М.С. Горбачева Президентом СССР. </w:t>
      </w:r>
      <w:r w:rsidRPr="005819CC">
        <w:rPr>
          <w:rFonts w:ascii="Times New Roman" w:eastAsia="Arial Unicode MS" w:hAnsi="Times New Roman" w:cs="Times New Roman"/>
          <w:i/>
          <w:color w:val="000000"/>
          <w:sz w:val="24"/>
          <w:szCs w:val="24"/>
          <w:lang w:eastAsia="ru-RU" w:bidi="ru-RU"/>
        </w:rPr>
        <w:t xml:space="preserve">Учреждение в РСФСР Конституционного суда и складывание системы разделения властей. </w:t>
      </w:r>
      <w:r w:rsidRPr="005819CC">
        <w:rPr>
          <w:rFonts w:ascii="Times New Roman" w:eastAsia="Arial Unicode MS" w:hAnsi="Times New Roman" w:cs="Times New Roman"/>
          <w:color w:val="000000"/>
          <w:sz w:val="24"/>
          <w:szCs w:val="24"/>
          <w:lang w:eastAsia="ru-RU" w:bidi="ru-RU"/>
        </w:rPr>
        <w:t xml:space="preserve">Дестабилизирующая роль «войны законов» (союзного и республиканского законодательства). Углубление политического кризиса. </w:t>
      </w:r>
    </w:p>
    <w:p w:rsidR="00204A18" w:rsidRPr="005819CC" w:rsidRDefault="00204A18"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Усиление центробежных тенденций и угрозы распада СССР. Провозглашение независимости Литвой, Эстонией и Латвией. </w:t>
      </w:r>
      <w:r w:rsidRPr="005819CC">
        <w:rPr>
          <w:rFonts w:ascii="Times New Roman" w:eastAsia="Arial Unicode MS" w:hAnsi="Times New Roman" w:cs="Times New Roman"/>
          <w:i/>
          <w:color w:val="000000"/>
          <w:sz w:val="24"/>
          <w:szCs w:val="24"/>
          <w:lang w:eastAsia="ru-RU" w:bidi="ru-RU"/>
        </w:rPr>
        <w:t>Ситуация на Северном Кавказе.</w:t>
      </w:r>
      <w:r w:rsidRPr="005819CC">
        <w:rPr>
          <w:rFonts w:ascii="Times New Roman" w:eastAsia="Arial Unicode MS" w:hAnsi="Times New Roman" w:cs="Times New Roman"/>
          <w:color w:val="000000"/>
          <w:sz w:val="24"/>
          <w:szCs w:val="24"/>
          <w:lang w:eastAsia="ru-RU" w:bidi="ru-RU"/>
        </w:rPr>
        <w:t xml:space="preserve"> Декларация о государственном суверенитете РСФСР. Дискуссии о путях обновлении Союза ССР. </w:t>
      </w:r>
      <w:r w:rsidRPr="005819CC">
        <w:rPr>
          <w:rFonts w:ascii="Times New Roman" w:eastAsia="Arial Unicode MS" w:hAnsi="Times New Roman" w:cs="Times New Roman"/>
          <w:i/>
          <w:color w:val="000000"/>
          <w:sz w:val="24"/>
          <w:szCs w:val="24"/>
          <w:lang w:eastAsia="ru-RU" w:bidi="ru-RU"/>
        </w:rPr>
        <w:t>План «автономизации» – предоставления автономиям статуса союзных республик.</w:t>
      </w:r>
      <w:r w:rsidRPr="005819CC">
        <w:rPr>
          <w:rFonts w:ascii="Times New Roman" w:eastAsia="Arial Unicode MS" w:hAnsi="Times New Roman" w:cs="Times New Roman"/>
          <w:color w:val="000000"/>
          <w:sz w:val="24"/>
          <w:szCs w:val="24"/>
          <w:lang w:eastAsia="ru-RU" w:bidi="ru-RU"/>
        </w:rPr>
        <w:t xml:space="preserve"> Ново-Огаревский процесс и попытки подписания нового Союзного договора. «Парад суверенитетов». Референдум о сохранении СССР и введении поста президента РСФСР. Избрание Б.Н. Ельцина президентом РСФСР. Превращение экономического кризиса в стране в ведущий политический фактор. </w:t>
      </w:r>
      <w:r w:rsidRPr="005819CC">
        <w:rPr>
          <w:rFonts w:ascii="Times New Roman" w:eastAsia="Arial Unicode MS" w:hAnsi="Times New Roman" w:cs="Times New Roman"/>
          <w:i/>
          <w:color w:val="000000"/>
          <w:sz w:val="24"/>
          <w:szCs w:val="24"/>
          <w:lang w:eastAsia="ru-RU" w:bidi="ru-RU"/>
        </w:rPr>
        <w:t>Нарастание разбалансированности в экономике. Государственный и коммерческий секторы. Конверсия оборонных предприятий. Введение карточной системы снабжения. Реалии 1991 г.: конфискационная денежная реформа, трехкратное повышение государственных цен, пустые полки магазинов и усталость населения от усугубляющихся проблем на потребительском рынке. Принятие принципиального решения об отказе от планово-директивной экономики и переходе к рынку.</w:t>
      </w:r>
      <w:r w:rsidRPr="005819CC">
        <w:rPr>
          <w:rFonts w:ascii="Times New Roman" w:eastAsia="Arial Unicode MS" w:hAnsi="Times New Roman" w:cs="Times New Roman"/>
          <w:color w:val="000000"/>
          <w:sz w:val="24"/>
          <w:szCs w:val="24"/>
          <w:lang w:eastAsia="ru-RU" w:bidi="ru-RU"/>
        </w:rPr>
        <w:t xml:space="preserve"> Разработка союзным и российским руководством программ перехода к рыночной экономике. Радикализация общественных настроений. Забастовочное движение. Новый этап в государственно-конфессиональных отношениях. </w:t>
      </w:r>
    </w:p>
    <w:p w:rsidR="00204A18" w:rsidRPr="005819CC" w:rsidRDefault="00204A18"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Августовский политический кризис 1991 г. Планы ГКЧП и защитники Белого дома. Победа Ельцина. Ослабление союзной власти и влияния Горбачева. Распад КПСС. Ликвидация союзного правительства и центральных органов управления, включая КГБ СССР. </w:t>
      </w:r>
      <w:r w:rsidRPr="005819CC">
        <w:rPr>
          <w:rFonts w:ascii="Times New Roman" w:eastAsia="Arial Unicode MS" w:hAnsi="Times New Roman" w:cs="Times New Roman"/>
          <w:i/>
          <w:color w:val="000000"/>
          <w:sz w:val="24"/>
          <w:szCs w:val="24"/>
          <w:lang w:eastAsia="ru-RU" w:bidi="ru-RU"/>
        </w:rPr>
        <w:t>Референдум о независимости Украины.</w:t>
      </w:r>
      <w:r w:rsidRPr="005819CC">
        <w:rPr>
          <w:rFonts w:ascii="Times New Roman" w:eastAsia="Arial Unicode MS" w:hAnsi="Times New Roman" w:cs="Times New Roman"/>
          <w:color w:val="000000"/>
          <w:sz w:val="24"/>
          <w:szCs w:val="24"/>
          <w:lang w:eastAsia="ru-RU" w:bidi="ru-RU"/>
        </w:rPr>
        <w:t xml:space="preserve"> Оформление фактического распада СССР и создание СНГ (Беловежское и Алма-Атинское соглашения). </w:t>
      </w:r>
      <w:r w:rsidRPr="005819CC">
        <w:rPr>
          <w:rFonts w:ascii="Times New Roman" w:eastAsia="Arial Unicode MS" w:hAnsi="Times New Roman" w:cs="Times New Roman"/>
          <w:i/>
          <w:color w:val="000000"/>
          <w:sz w:val="24"/>
          <w:szCs w:val="24"/>
          <w:lang w:eastAsia="ru-RU" w:bidi="ru-RU"/>
        </w:rPr>
        <w:t>Реакция мирового сообщества на распад СССР. Решение проблемы советского ядерного оружия.</w:t>
      </w:r>
      <w:r w:rsidRPr="005819CC">
        <w:rPr>
          <w:rFonts w:ascii="Times New Roman" w:eastAsia="Arial Unicode MS" w:hAnsi="Times New Roman" w:cs="Times New Roman"/>
          <w:color w:val="000000"/>
          <w:sz w:val="24"/>
          <w:szCs w:val="24"/>
          <w:lang w:eastAsia="ru-RU" w:bidi="ru-RU"/>
        </w:rPr>
        <w:t xml:space="preserve"> Россия как преемник СССР на международной арене. Горбачев, Ельцин и «перестройка» в общественном сознании. </w:t>
      </w:r>
    </w:p>
    <w:p w:rsidR="00204A18" w:rsidRPr="005819CC" w:rsidRDefault="00204A18"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М.С. Горбачев в оценках современников и историков.</w:t>
      </w:r>
    </w:p>
    <w:p w:rsidR="00204A18" w:rsidRPr="00453E8D" w:rsidRDefault="00204A18" w:rsidP="005819CC">
      <w:pPr>
        <w:spacing w:after="0" w:line="240" w:lineRule="auto"/>
        <w:contextualSpacing/>
        <w:jc w:val="both"/>
        <w:rPr>
          <w:rFonts w:ascii="Times New Roman" w:eastAsia="Arial Unicode MS" w:hAnsi="Times New Roman" w:cs="Times New Roman"/>
          <w:i/>
          <w:color w:val="000000"/>
          <w:sz w:val="24"/>
          <w:szCs w:val="24"/>
          <w:lang w:eastAsia="ru-RU" w:bidi="ru-RU"/>
        </w:rPr>
      </w:pPr>
      <w:r w:rsidRPr="005819CC">
        <w:rPr>
          <w:rFonts w:ascii="Times New Roman" w:eastAsia="Arial Unicode MS" w:hAnsi="Times New Roman" w:cs="Times New Roman"/>
          <w:i/>
          <w:color w:val="000000"/>
          <w:sz w:val="24"/>
          <w:szCs w:val="24"/>
          <w:lang w:eastAsia="ru-RU" w:bidi="ru-RU"/>
        </w:rPr>
        <w:t>Наш край в 1985–1991 гг.</w:t>
      </w:r>
    </w:p>
    <w:p w:rsidR="00204A18" w:rsidRPr="005819CC" w:rsidRDefault="00204A18" w:rsidP="005819CC">
      <w:pPr>
        <w:spacing w:after="0" w:line="240" w:lineRule="auto"/>
        <w:contextualSpacing/>
        <w:jc w:val="both"/>
        <w:rPr>
          <w:rFonts w:ascii="Times New Roman" w:eastAsia="Arial Unicode MS" w:hAnsi="Times New Roman" w:cs="Times New Roman"/>
          <w:b/>
          <w:color w:val="000000"/>
          <w:sz w:val="24"/>
          <w:szCs w:val="24"/>
          <w:lang w:eastAsia="ru-RU" w:bidi="ru-RU"/>
        </w:rPr>
      </w:pPr>
      <w:r w:rsidRPr="005819CC">
        <w:rPr>
          <w:rFonts w:ascii="Times New Roman" w:eastAsia="Arial Unicode MS" w:hAnsi="Times New Roman" w:cs="Times New Roman"/>
          <w:b/>
          <w:color w:val="000000"/>
          <w:sz w:val="24"/>
          <w:szCs w:val="24"/>
          <w:lang w:eastAsia="ru-RU" w:bidi="ru-RU"/>
        </w:rPr>
        <w:t>Российская Федерация в 1992–2012 гг.</w:t>
      </w:r>
    </w:p>
    <w:p w:rsidR="00204A18" w:rsidRPr="005819CC" w:rsidRDefault="00204A18" w:rsidP="005819CC">
      <w:pPr>
        <w:spacing w:after="0" w:line="240" w:lineRule="auto"/>
        <w:contextualSpacing/>
        <w:jc w:val="both"/>
        <w:rPr>
          <w:rFonts w:ascii="Times New Roman" w:eastAsia="Arial Unicode MS" w:hAnsi="Times New Roman" w:cs="Times New Roman"/>
          <w:b/>
          <w:color w:val="000000"/>
          <w:sz w:val="24"/>
          <w:szCs w:val="24"/>
          <w:lang w:eastAsia="ru-RU" w:bidi="ru-RU"/>
        </w:rPr>
      </w:pPr>
      <w:r w:rsidRPr="005819CC">
        <w:rPr>
          <w:rFonts w:ascii="Times New Roman" w:eastAsia="Arial Unicode MS" w:hAnsi="Times New Roman" w:cs="Times New Roman"/>
          <w:b/>
          <w:color w:val="000000"/>
          <w:sz w:val="24"/>
          <w:szCs w:val="24"/>
          <w:lang w:eastAsia="ru-RU" w:bidi="ru-RU"/>
        </w:rPr>
        <w:t>Становление новой России (1992–1999)</w:t>
      </w:r>
    </w:p>
    <w:p w:rsidR="00204A18" w:rsidRPr="005819CC" w:rsidRDefault="00204A18"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Б.Н. Ельцин и его окружение. Общественная поддержка курса реформ. Взаимодействие ветвей власти на первом этапе преобразований. </w:t>
      </w:r>
      <w:r w:rsidRPr="005819CC">
        <w:rPr>
          <w:rFonts w:ascii="Times New Roman" w:eastAsia="Arial Unicode MS" w:hAnsi="Times New Roman" w:cs="Times New Roman"/>
          <w:i/>
          <w:color w:val="000000"/>
          <w:sz w:val="24"/>
          <w:szCs w:val="24"/>
          <w:lang w:eastAsia="ru-RU" w:bidi="ru-RU"/>
        </w:rPr>
        <w:t>Предоставление Б.Н. Ельцину дополнительных полномочий для успешного проведения реформ.</w:t>
      </w:r>
      <w:r w:rsidRPr="005819CC">
        <w:rPr>
          <w:rFonts w:ascii="Times New Roman" w:eastAsia="Arial Unicode MS" w:hAnsi="Times New Roman" w:cs="Times New Roman"/>
          <w:color w:val="000000"/>
          <w:sz w:val="24"/>
          <w:szCs w:val="24"/>
          <w:lang w:eastAsia="ru-RU" w:bidi="ru-RU"/>
        </w:rPr>
        <w:t xml:space="preserve"> Правительство реформаторов во главе с Е.Т. Гайдаром. Начало радикальных экономических преобразований. Либерализация цен. «Шоковая терапия». Ваучерная приватизация. </w:t>
      </w:r>
      <w:r w:rsidRPr="005819CC">
        <w:rPr>
          <w:rFonts w:ascii="Times New Roman" w:eastAsia="Arial Unicode MS" w:hAnsi="Times New Roman" w:cs="Times New Roman"/>
          <w:i/>
          <w:color w:val="000000"/>
          <w:sz w:val="24"/>
          <w:szCs w:val="24"/>
          <w:lang w:eastAsia="ru-RU" w:bidi="ru-RU"/>
        </w:rPr>
        <w:t xml:space="preserve">Долларизация экономики. Гиперинфляция, рост цен и падение жизненного уровня населения. Безработица. «Черный» рынок и криминализация жизни. Рост недовольства граждан первыми результатами экономических реформ. Особенности осуществления реформ в регионах России. </w:t>
      </w:r>
    </w:p>
    <w:p w:rsidR="00204A18" w:rsidRPr="005819CC" w:rsidRDefault="00204A18"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От сотрудничества к противостоянию исполнительной и законодательной власти в 1992–1993 гг. </w:t>
      </w:r>
      <w:r w:rsidRPr="005819CC">
        <w:rPr>
          <w:rFonts w:ascii="Times New Roman" w:eastAsia="Arial Unicode MS" w:hAnsi="Times New Roman" w:cs="Times New Roman"/>
          <w:i/>
          <w:color w:val="000000"/>
          <w:sz w:val="24"/>
          <w:szCs w:val="24"/>
          <w:lang w:eastAsia="ru-RU" w:bidi="ru-RU"/>
        </w:rPr>
        <w:t>Решение Конституционного суда РФ по «делу КПСС».</w:t>
      </w:r>
      <w:r w:rsidRPr="005819CC">
        <w:rPr>
          <w:rFonts w:ascii="Times New Roman" w:eastAsia="Arial Unicode MS" w:hAnsi="Times New Roman" w:cs="Times New Roman"/>
          <w:color w:val="000000"/>
          <w:sz w:val="24"/>
          <w:szCs w:val="24"/>
          <w:lang w:eastAsia="ru-RU" w:bidi="ru-RU"/>
        </w:rPr>
        <w:t xml:space="preserve"> Нарастание политико-конституционного кризиса в условиях ухудшения экономической ситуации. </w:t>
      </w:r>
      <w:r w:rsidRPr="005819CC">
        <w:rPr>
          <w:rFonts w:ascii="Times New Roman" w:eastAsia="Arial Unicode MS" w:hAnsi="Times New Roman" w:cs="Times New Roman"/>
          <w:i/>
          <w:color w:val="000000"/>
          <w:sz w:val="24"/>
          <w:szCs w:val="24"/>
          <w:lang w:eastAsia="ru-RU" w:bidi="ru-RU"/>
        </w:rPr>
        <w:t>Апрельский референдум 1993 г. – попытка правового разрешения политического кризиса.</w:t>
      </w:r>
      <w:r w:rsidRPr="005819CC">
        <w:rPr>
          <w:rFonts w:ascii="Times New Roman" w:eastAsia="Arial Unicode MS" w:hAnsi="Times New Roman" w:cs="Times New Roman"/>
          <w:color w:val="000000"/>
          <w:sz w:val="24"/>
          <w:szCs w:val="24"/>
          <w:lang w:eastAsia="ru-RU" w:bidi="ru-RU"/>
        </w:rPr>
        <w:t xml:space="preserve"> Указ Б.Н. Ельцина № 1400 и его оценка Конституционным судом. </w:t>
      </w:r>
      <w:r w:rsidRPr="005819CC">
        <w:rPr>
          <w:rFonts w:ascii="Times New Roman" w:eastAsia="Arial Unicode MS" w:hAnsi="Times New Roman" w:cs="Times New Roman"/>
          <w:i/>
          <w:color w:val="000000"/>
          <w:sz w:val="24"/>
          <w:szCs w:val="24"/>
          <w:lang w:eastAsia="ru-RU" w:bidi="ru-RU"/>
        </w:rPr>
        <w:t>Возможность мирного выхода из политического кризиса. «Нулевой вариант». Позиция регионов. Посреднические усилия Русской православной церкви.</w:t>
      </w:r>
      <w:r w:rsidRPr="005819CC">
        <w:rPr>
          <w:rFonts w:ascii="Times New Roman" w:eastAsia="Arial Unicode MS" w:hAnsi="Times New Roman" w:cs="Times New Roman"/>
          <w:color w:val="000000"/>
          <w:sz w:val="24"/>
          <w:szCs w:val="24"/>
          <w:lang w:eastAsia="ru-RU" w:bidi="ru-RU"/>
        </w:rPr>
        <w:t xml:space="preserve"> Трагические события осени 1993 г. в Москве. </w:t>
      </w:r>
      <w:r w:rsidRPr="005819CC">
        <w:rPr>
          <w:rFonts w:ascii="Times New Roman" w:eastAsia="Arial Unicode MS" w:hAnsi="Times New Roman" w:cs="Times New Roman"/>
          <w:i/>
          <w:color w:val="000000"/>
          <w:sz w:val="24"/>
          <w:szCs w:val="24"/>
          <w:lang w:eastAsia="ru-RU" w:bidi="ru-RU"/>
        </w:rPr>
        <w:t>Обстрел Белого дома. Последующее решение об амнистии участников октябрьских событий 1993 г.</w:t>
      </w:r>
      <w:r w:rsidRPr="005819CC">
        <w:rPr>
          <w:rFonts w:ascii="Times New Roman" w:eastAsia="Arial Unicode MS" w:hAnsi="Times New Roman" w:cs="Times New Roman"/>
          <w:color w:val="000000"/>
          <w:sz w:val="24"/>
          <w:szCs w:val="24"/>
          <w:lang w:eastAsia="ru-RU" w:bidi="ru-RU"/>
        </w:rPr>
        <w:t xml:space="preserve"> Всенародное голосование (плебисцит) по проекту Конституции России 1993 года. Ликвидация Советов и создание новой системы государственного устройства. Принятие Конституции России 1993 года и ее значение. </w:t>
      </w:r>
      <w:r w:rsidRPr="005819CC">
        <w:rPr>
          <w:rFonts w:ascii="Times New Roman" w:eastAsia="Arial Unicode MS" w:hAnsi="Times New Roman" w:cs="Times New Roman"/>
          <w:i/>
          <w:color w:val="000000"/>
          <w:sz w:val="24"/>
          <w:szCs w:val="24"/>
          <w:lang w:eastAsia="ru-RU" w:bidi="ru-RU"/>
        </w:rPr>
        <w:t>Полномочия президента как главы государства и гаранта Конституции. Становление российского парламентаризма. Разделение властей. Проблемы построения федеративного государства. Утверждение государственной символики.</w:t>
      </w:r>
      <w:r w:rsidRPr="005819CC">
        <w:rPr>
          <w:rFonts w:ascii="Times New Roman" w:eastAsia="Arial Unicode MS" w:hAnsi="Times New Roman" w:cs="Times New Roman"/>
          <w:color w:val="000000"/>
          <w:sz w:val="24"/>
          <w:szCs w:val="24"/>
          <w:lang w:eastAsia="ru-RU" w:bidi="ru-RU"/>
        </w:rPr>
        <w:t xml:space="preserve"> </w:t>
      </w:r>
    </w:p>
    <w:p w:rsidR="00204A18" w:rsidRPr="005819CC" w:rsidRDefault="00204A18"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Итоги радикальных преобразований 1992–1993 гг. Обострение межнациональных и межконфессиональных отношений в 1990-е гг. Подписание Федеративного договора (1992) и отдельных соглашений центра с республиками. </w:t>
      </w:r>
      <w:r w:rsidRPr="005819CC">
        <w:rPr>
          <w:rFonts w:ascii="Times New Roman" w:eastAsia="Arial Unicode MS" w:hAnsi="Times New Roman" w:cs="Times New Roman"/>
          <w:i/>
          <w:color w:val="000000"/>
          <w:sz w:val="24"/>
          <w:szCs w:val="24"/>
          <w:lang w:eastAsia="ru-RU" w:bidi="ru-RU"/>
        </w:rPr>
        <w:t>Договор с Татарстаном как способ восстановления федеративных отношений с республикой и восстановления территориальной целостности страны.</w:t>
      </w:r>
      <w:r w:rsidRPr="005819CC">
        <w:rPr>
          <w:rFonts w:ascii="Times New Roman" w:eastAsia="Arial Unicode MS" w:hAnsi="Times New Roman" w:cs="Times New Roman"/>
          <w:color w:val="000000"/>
          <w:sz w:val="24"/>
          <w:szCs w:val="24"/>
          <w:lang w:eastAsia="ru-RU" w:bidi="ru-RU"/>
        </w:rPr>
        <w:t xml:space="preserve"> Взаимоотношения Центра и субъектов Федерации. </w:t>
      </w:r>
      <w:r w:rsidRPr="005819CC">
        <w:rPr>
          <w:rFonts w:ascii="Times New Roman" w:eastAsia="Arial Unicode MS" w:hAnsi="Times New Roman" w:cs="Times New Roman"/>
          <w:i/>
          <w:color w:val="000000"/>
          <w:sz w:val="24"/>
          <w:szCs w:val="24"/>
          <w:lang w:eastAsia="ru-RU" w:bidi="ru-RU"/>
        </w:rPr>
        <w:t>Опасность исламского фундаментализма.</w:t>
      </w:r>
      <w:r w:rsidRPr="005819CC">
        <w:rPr>
          <w:rFonts w:ascii="Times New Roman" w:eastAsia="Arial Unicode MS" w:hAnsi="Times New Roman" w:cs="Times New Roman"/>
          <w:color w:val="000000"/>
          <w:sz w:val="24"/>
          <w:szCs w:val="24"/>
          <w:lang w:eastAsia="ru-RU" w:bidi="ru-RU"/>
        </w:rPr>
        <w:t xml:space="preserve"> Восстановление конституционного порядка в Чеченской Республике. Корректировка курса реформ и попытки стабилизации экономики. </w:t>
      </w:r>
      <w:r w:rsidRPr="005819CC">
        <w:rPr>
          <w:rFonts w:ascii="Times New Roman" w:eastAsia="Arial Unicode MS" w:hAnsi="Times New Roman" w:cs="Times New Roman"/>
          <w:i/>
          <w:color w:val="000000"/>
          <w:sz w:val="24"/>
          <w:szCs w:val="24"/>
          <w:lang w:eastAsia="ru-RU" w:bidi="ru-RU"/>
        </w:rPr>
        <w:t>Роль иностранных займов. Проблема сбора налогов и стимулирования инвестиций. Тенденции деиндустриализации и увеличения зависимости экономики от мировых цен на энергоносители. Сегментация экономики на производственный и энергетический секторы. Положение крупного бизнеса и мелкого предпринимательства.</w:t>
      </w:r>
      <w:r w:rsidRPr="005819CC">
        <w:rPr>
          <w:rFonts w:ascii="Times New Roman" w:eastAsia="Arial Unicode MS" w:hAnsi="Times New Roman" w:cs="Times New Roman"/>
          <w:color w:val="000000"/>
          <w:sz w:val="24"/>
          <w:szCs w:val="24"/>
          <w:lang w:eastAsia="ru-RU" w:bidi="ru-RU"/>
        </w:rPr>
        <w:t xml:space="preserve"> Ситуация в российском сельском хозяйстве и увеличение зависимости от экспорта продовольствия. Финансовые пирамиды и залоговые аукционы. </w:t>
      </w:r>
      <w:r w:rsidRPr="005819CC">
        <w:rPr>
          <w:rFonts w:ascii="Times New Roman" w:eastAsia="Arial Unicode MS" w:hAnsi="Times New Roman" w:cs="Times New Roman"/>
          <w:i/>
          <w:color w:val="000000"/>
          <w:sz w:val="24"/>
          <w:szCs w:val="24"/>
          <w:lang w:eastAsia="ru-RU" w:bidi="ru-RU"/>
        </w:rPr>
        <w:t>Вывод денежных активов из страны.</w:t>
      </w:r>
      <w:r w:rsidRPr="005819CC">
        <w:rPr>
          <w:rFonts w:ascii="Times New Roman" w:eastAsia="Arial Unicode MS" w:hAnsi="Times New Roman" w:cs="Times New Roman"/>
          <w:color w:val="000000"/>
          <w:sz w:val="24"/>
          <w:szCs w:val="24"/>
          <w:lang w:eastAsia="ru-RU" w:bidi="ru-RU"/>
        </w:rPr>
        <w:t xml:space="preserve"> Дефолт 1998 г. и его последствия. Повседневная жизнь и общественные настроения россиян в условиях реформ. </w:t>
      </w:r>
      <w:r w:rsidRPr="005819CC">
        <w:rPr>
          <w:rFonts w:ascii="Times New Roman" w:eastAsia="Arial Unicode MS" w:hAnsi="Times New Roman" w:cs="Times New Roman"/>
          <w:i/>
          <w:color w:val="000000"/>
          <w:sz w:val="24"/>
          <w:szCs w:val="24"/>
          <w:lang w:eastAsia="ru-RU" w:bidi="ru-RU"/>
        </w:rPr>
        <w:t>Общественные настроения в зеркале социологических исследований. Представления о либерализме и демократии.</w:t>
      </w:r>
      <w:r w:rsidRPr="005819CC">
        <w:rPr>
          <w:rFonts w:ascii="Times New Roman" w:eastAsia="Arial Unicode MS" w:hAnsi="Times New Roman" w:cs="Times New Roman"/>
          <w:color w:val="000000"/>
          <w:sz w:val="24"/>
          <w:szCs w:val="24"/>
          <w:lang w:eastAsia="ru-RU" w:bidi="ru-RU"/>
        </w:rPr>
        <w:t xml:space="preserve"> Проблемы формирования гражданского общества. Свобода СМИ. Свобода предпринимательской деятельности. Возможность выезда за рубеж. Безработица и деятельность профсоюзов. Кризис образования и науки. Социальная поляризация общества и смена ценностных ориентиров. </w:t>
      </w:r>
      <w:r w:rsidRPr="005819CC">
        <w:rPr>
          <w:rFonts w:ascii="Times New Roman" w:eastAsia="Arial Unicode MS" w:hAnsi="Times New Roman" w:cs="Times New Roman"/>
          <w:i/>
          <w:color w:val="000000"/>
          <w:sz w:val="24"/>
          <w:szCs w:val="24"/>
          <w:lang w:eastAsia="ru-RU" w:bidi="ru-RU"/>
        </w:rPr>
        <w:t xml:space="preserve">Безработица и детская беспризорность. «Новые русские» и их образ жизни. Решение проблем социально незащищенных слоев. Проблемы русскоязычного населения в бывших республиках СССР. </w:t>
      </w:r>
    </w:p>
    <w:p w:rsidR="00204A18" w:rsidRPr="005819CC" w:rsidRDefault="00204A18" w:rsidP="005819CC">
      <w:pPr>
        <w:spacing w:after="0" w:line="240" w:lineRule="auto"/>
        <w:contextualSpacing/>
        <w:jc w:val="both"/>
        <w:rPr>
          <w:rFonts w:ascii="Times New Roman" w:eastAsia="Arial Unicode MS" w:hAnsi="Times New Roman" w:cs="Times New Roman"/>
          <w:i/>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Новые приоритеты внешней политики. Мировое признание новой России суверенным государством. Россия – правопреемник СССР на международной арене. Значение сохранения Россией статуса ядерной державы. Взаимоотношения с США и странами Запада. Подписание Договора СНВ-2 (1993). Присоединение России к «большой семерке». Усиление антизападных настроений как результат бомбежек Югославии и расширения НАТО на Восток. Россия на постсоветском пространстве. СНГ и союз с Белоруссией. Военно-политическое сотрудничество в рамках СНГ. Восточный вектор российской внешней политики в 1990-е гг. Российская многопартийность и строительство гражданского общества. </w:t>
      </w:r>
      <w:r w:rsidRPr="005819CC">
        <w:rPr>
          <w:rFonts w:ascii="Times New Roman" w:eastAsia="Arial Unicode MS" w:hAnsi="Times New Roman" w:cs="Times New Roman"/>
          <w:i/>
          <w:color w:val="000000"/>
          <w:sz w:val="24"/>
          <w:szCs w:val="24"/>
          <w:lang w:eastAsia="ru-RU" w:bidi="ru-RU"/>
        </w:rPr>
        <w:t>Основные политические партии и движения 1990-х гг., их лидеры и платформы.</w:t>
      </w:r>
      <w:r w:rsidRPr="005819CC">
        <w:rPr>
          <w:rFonts w:ascii="Times New Roman" w:eastAsia="Arial Unicode MS" w:hAnsi="Times New Roman" w:cs="Times New Roman"/>
          <w:color w:val="000000"/>
          <w:sz w:val="24"/>
          <w:szCs w:val="24"/>
          <w:lang w:eastAsia="ru-RU" w:bidi="ru-RU"/>
        </w:rPr>
        <w:t xml:space="preserve"> Кризис центральной власти. Президентские выборы 1996 г. </w:t>
      </w:r>
      <w:r w:rsidRPr="005819CC">
        <w:rPr>
          <w:rFonts w:ascii="Times New Roman" w:eastAsia="Arial Unicode MS" w:hAnsi="Times New Roman" w:cs="Times New Roman"/>
          <w:i/>
          <w:color w:val="000000"/>
          <w:sz w:val="24"/>
          <w:szCs w:val="24"/>
          <w:lang w:eastAsia="ru-RU" w:bidi="ru-RU"/>
        </w:rPr>
        <w:t xml:space="preserve">Политтехнологии. </w:t>
      </w:r>
    </w:p>
    <w:p w:rsidR="00204A18" w:rsidRPr="005819CC" w:rsidRDefault="00204A18"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«Семибанкирщина». «Олигархический» капитализм. </w:t>
      </w:r>
      <w:r w:rsidRPr="005819CC">
        <w:rPr>
          <w:rFonts w:ascii="Times New Roman" w:eastAsia="Arial Unicode MS" w:hAnsi="Times New Roman" w:cs="Times New Roman"/>
          <w:i/>
          <w:color w:val="000000"/>
          <w:sz w:val="24"/>
          <w:szCs w:val="24"/>
          <w:lang w:eastAsia="ru-RU" w:bidi="ru-RU"/>
        </w:rPr>
        <w:t>Правительства В.С. Черномырдина и Е.М. Примакова.</w:t>
      </w:r>
      <w:r w:rsidRPr="005819CC">
        <w:rPr>
          <w:rFonts w:ascii="Times New Roman" w:eastAsia="Arial Unicode MS" w:hAnsi="Times New Roman" w:cs="Times New Roman"/>
          <w:color w:val="000000"/>
          <w:sz w:val="24"/>
          <w:szCs w:val="24"/>
          <w:lang w:eastAsia="ru-RU" w:bidi="ru-RU"/>
        </w:rPr>
        <w:t xml:space="preserve"> Обострение ситуации на Северном Кавказе. Вторжение террористических группировок с территории Чечни в Дагестан. Выборы в Государственную Думу 1999 г. Добровольная отставка Б.Н. Ельцина. </w:t>
      </w:r>
    </w:p>
    <w:p w:rsidR="00204A18" w:rsidRPr="005819CC" w:rsidRDefault="00204A18"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Б.Н. Ельцин в оценках современников и историков.</w:t>
      </w:r>
    </w:p>
    <w:p w:rsidR="00204A18" w:rsidRPr="00453E8D" w:rsidRDefault="00204A18" w:rsidP="005819CC">
      <w:pPr>
        <w:spacing w:after="0" w:line="240" w:lineRule="auto"/>
        <w:contextualSpacing/>
        <w:jc w:val="both"/>
        <w:rPr>
          <w:rFonts w:ascii="Times New Roman" w:eastAsia="Arial Unicode MS" w:hAnsi="Times New Roman" w:cs="Times New Roman"/>
          <w:i/>
          <w:color w:val="000000"/>
          <w:sz w:val="24"/>
          <w:szCs w:val="24"/>
          <w:lang w:eastAsia="ru-RU" w:bidi="ru-RU"/>
        </w:rPr>
      </w:pPr>
      <w:r w:rsidRPr="005819CC">
        <w:rPr>
          <w:rFonts w:ascii="Times New Roman" w:eastAsia="Arial Unicode MS" w:hAnsi="Times New Roman" w:cs="Times New Roman"/>
          <w:i/>
          <w:color w:val="000000"/>
          <w:sz w:val="24"/>
          <w:szCs w:val="24"/>
          <w:lang w:eastAsia="ru-RU" w:bidi="ru-RU"/>
        </w:rPr>
        <w:t>Наш край в 1992–1999 гг.</w:t>
      </w:r>
    </w:p>
    <w:p w:rsidR="00204A18" w:rsidRPr="005819CC" w:rsidRDefault="00204A18" w:rsidP="005819CC">
      <w:pPr>
        <w:spacing w:after="0" w:line="240" w:lineRule="auto"/>
        <w:contextualSpacing/>
        <w:jc w:val="both"/>
        <w:rPr>
          <w:rFonts w:ascii="Times New Roman" w:eastAsia="Arial Unicode MS" w:hAnsi="Times New Roman" w:cs="Times New Roman"/>
          <w:b/>
          <w:color w:val="000000"/>
          <w:sz w:val="24"/>
          <w:szCs w:val="24"/>
          <w:lang w:eastAsia="ru-RU" w:bidi="ru-RU"/>
        </w:rPr>
      </w:pPr>
      <w:r w:rsidRPr="005819CC">
        <w:rPr>
          <w:rFonts w:ascii="Times New Roman" w:eastAsia="Arial Unicode MS" w:hAnsi="Times New Roman" w:cs="Times New Roman"/>
          <w:b/>
          <w:color w:val="000000"/>
          <w:sz w:val="24"/>
          <w:szCs w:val="24"/>
          <w:lang w:eastAsia="ru-RU" w:bidi="ru-RU"/>
        </w:rPr>
        <w:t>Россия в 2000-е: вызовы времени и задачи модернизации</w:t>
      </w:r>
    </w:p>
    <w:p w:rsidR="00204A18" w:rsidRPr="005819CC" w:rsidRDefault="00204A18"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Политические и экономические приоритеты. Первое и второе президентства В.В. Путина. Президентство Д.А. Медведева. Президентские выборы 2012 г. Избрание В.В. Путина президентом. Государственная Дума. </w:t>
      </w:r>
      <w:r w:rsidRPr="005819CC">
        <w:rPr>
          <w:rFonts w:ascii="Times New Roman" w:eastAsia="Arial Unicode MS" w:hAnsi="Times New Roman" w:cs="Times New Roman"/>
          <w:i/>
          <w:color w:val="000000"/>
          <w:sz w:val="24"/>
          <w:szCs w:val="24"/>
          <w:lang w:eastAsia="ru-RU" w:bidi="ru-RU"/>
        </w:rPr>
        <w:t>Многопартийность. Политические партии и электорат. Федерализм и сепаратизм.</w:t>
      </w:r>
      <w:r w:rsidRPr="005819CC">
        <w:rPr>
          <w:rFonts w:ascii="Times New Roman" w:eastAsia="Arial Unicode MS" w:hAnsi="Times New Roman" w:cs="Times New Roman"/>
          <w:color w:val="000000"/>
          <w:sz w:val="24"/>
          <w:szCs w:val="24"/>
          <w:lang w:eastAsia="ru-RU" w:bidi="ru-RU"/>
        </w:rPr>
        <w:t xml:space="preserve"> Восстановление единого правового пространства страны. Разграничение властных полномочий центра и регионов. Террористическая угроза. Построение вертикали власти и гражданское общество. Стратегия развития страны. Экономическое развитие в 2000-е годы. Финансовое положение. Рыночная экономика и монополии. Экономический подъем 1999–2007 гг. и кризис 2008 г. Структура экономики, роль нефтегазового сектора и задачи инновационного развития. Сельское хозяйство. Россия в системе мировой рыночной экономики. Человек и общество в конце XX – начале XXI в. Новый облик российского общества после распада СССР. Социальная и профессиональная структура. Занятость и трудовая миграция. Миграционная политика. Основные принципы и направления государственной социальной политики. </w:t>
      </w:r>
      <w:r w:rsidRPr="005819CC">
        <w:rPr>
          <w:rFonts w:ascii="Times New Roman" w:eastAsia="Arial Unicode MS" w:hAnsi="Times New Roman" w:cs="Times New Roman"/>
          <w:i/>
          <w:color w:val="000000"/>
          <w:sz w:val="24"/>
          <w:szCs w:val="24"/>
          <w:lang w:eastAsia="ru-RU" w:bidi="ru-RU"/>
        </w:rPr>
        <w:t>Реформы здравоохранения. Пенсионные реформы. Реформирование образования и науки и его результаты. Особенности развития культуры. Демографическая статистика.</w:t>
      </w:r>
      <w:r w:rsidRPr="005819CC">
        <w:rPr>
          <w:rFonts w:ascii="Times New Roman" w:eastAsia="Arial Unicode MS" w:hAnsi="Times New Roman" w:cs="Times New Roman"/>
          <w:color w:val="000000"/>
          <w:sz w:val="24"/>
          <w:szCs w:val="24"/>
          <w:lang w:eastAsia="ru-RU" w:bidi="ru-RU"/>
        </w:rPr>
        <w:t xml:space="preserve"> </w:t>
      </w:r>
      <w:r w:rsidRPr="005819CC">
        <w:rPr>
          <w:rFonts w:ascii="Times New Roman" w:eastAsia="Arial Unicode MS" w:hAnsi="Times New Roman" w:cs="Times New Roman"/>
          <w:i/>
          <w:color w:val="000000"/>
          <w:sz w:val="24"/>
          <w:szCs w:val="24"/>
          <w:lang w:eastAsia="ru-RU" w:bidi="ru-RU"/>
        </w:rPr>
        <w:t>Снижение средней продолжительности жизни и тенденции депопуляции. Государственные программы демографического возрождения России.</w:t>
      </w:r>
      <w:r w:rsidRPr="005819CC">
        <w:rPr>
          <w:rFonts w:ascii="Times New Roman" w:eastAsia="Arial Unicode MS" w:hAnsi="Times New Roman" w:cs="Times New Roman"/>
          <w:color w:val="000000"/>
          <w:sz w:val="24"/>
          <w:szCs w:val="24"/>
          <w:lang w:eastAsia="ru-RU" w:bidi="ru-RU"/>
        </w:rPr>
        <w:t xml:space="preserve"> </w:t>
      </w:r>
      <w:r w:rsidRPr="005819CC">
        <w:rPr>
          <w:rFonts w:ascii="Times New Roman" w:eastAsia="Arial Unicode MS" w:hAnsi="Times New Roman" w:cs="Times New Roman"/>
          <w:i/>
          <w:color w:val="000000"/>
          <w:sz w:val="24"/>
          <w:szCs w:val="24"/>
          <w:lang w:eastAsia="ru-RU" w:bidi="ru-RU"/>
        </w:rPr>
        <w:t>Разработка семейной политики и меры по поощрению рождаемости. Пропаганда спорта и здорового образа жизни.</w:t>
      </w:r>
      <w:r w:rsidRPr="005819CC">
        <w:rPr>
          <w:rFonts w:ascii="Times New Roman" w:eastAsia="Arial Unicode MS" w:hAnsi="Times New Roman" w:cs="Times New Roman"/>
          <w:color w:val="000000"/>
          <w:sz w:val="24"/>
          <w:szCs w:val="24"/>
          <w:lang w:eastAsia="ru-RU" w:bidi="ru-RU"/>
        </w:rPr>
        <w:t xml:space="preserve"> Олимпийские и паралимпийские зимние игры 2014 г. в Сочи. </w:t>
      </w:r>
      <w:r w:rsidRPr="005819CC">
        <w:rPr>
          <w:rFonts w:ascii="Times New Roman" w:eastAsia="Arial Unicode MS" w:hAnsi="Times New Roman" w:cs="Times New Roman"/>
          <w:i/>
          <w:color w:val="000000"/>
          <w:sz w:val="24"/>
          <w:szCs w:val="24"/>
          <w:lang w:eastAsia="ru-RU" w:bidi="ru-RU"/>
        </w:rPr>
        <w:t>Повседневная жизнь. Качество, уровень жизни и размеры доходов разных слоев населения. Общественные представления и ожидания в зеркале социологии. Постановка государством вопроса о социальной ответственности бизнеса.</w:t>
      </w:r>
      <w:r w:rsidRPr="005819CC">
        <w:rPr>
          <w:rFonts w:ascii="Times New Roman" w:eastAsia="Arial Unicode MS" w:hAnsi="Times New Roman" w:cs="Times New Roman"/>
          <w:color w:val="000000"/>
          <w:sz w:val="24"/>
          <w:szCs w:val="24"/>
          <w:lang w:eastAsia="ru-RU" w:bidi="ru-RU"/>
        </w:rPr>
        <w:t xml:space="preserve"> </w:t>
      </w:r>
    </w:p>
    <w:p w:rsidR="00204A18" w:rsidRPr="005819CC" w:rsidRDefault="00204A18"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Модернизация бытовой сферы. </w:t>
      </w:r>
      <w:r w:rsidRPr="005819CC">
        <w:rPr>
          <w:rFonts w:ascii="Times New Roman" w:eastAsia="Arial Unicode MS" w:hAnsi="Times New Roman" w:cs="Times New Roman"/>
          <w:i/>
          <w:color w:val="000000"/>
          <w:sz w:val="24"/>
          <w:szCs w:val="24"/>
          <w:lang w:eastAsia="ru-RU" w:bidi="ru-RU"/>
        </w:rPr>
        <w:t>Досуг. Россиянин в глобальном информационном пространстве: СМИ, компьютеризация, Интернет. Массовая автомобилизация.</w:t>
      </w:r>
      <w:r w:rsidRPr="005819CC">
        <w:rPr>
          <w:rFonts w:ascii="Times New Roman" w:eastAsia="Arial Unicode MS" w:hAnsi="Times New Roman" w:cs="Times New Roman"/>
          <w:color w:val="000000"/>
          <w:sz w:val="24"/>
          <w:szCs w:val="24"/>
          <w:lang w:eastAsia="ru-RU" w:bidi="ru-RU"/>
        </w:rPr>
        <w:t xml:space="preserve"> </w:t>
      </w:r>
    </w:p>
    <w:p w:rsidR="00204A18" w:rsidRPr="005819CC" w:rsidRDefault="00204A18"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Внешняя политика в конце XX – начале XXI в. Внешнеполитический курс В.В. Путина. Постепенное восстановление лидирующих позиций России в международных отношениях. Современная концепция российской внешней политики в условиях многополярного мира. Участие в международной борьбе с терроризмом и в урегулировании локальных конфликтов. </w:t>
      </w:r>
      <w:r w:rsidRPr="005819CC">
        <w:rPr>
          <w:rFonts w:ascii="Times New Roman" w:eastAsia="Arial Unicode MS" w:hAnsi="Times New Roman" w:cs="Times New Roman"/>
          <w:i/>
          <w:color w:val="000000"/>
          <w:sz w:val="24"/>
          <w:szCs w:val="24"/>
          <w:lang w:eastAsia="ru-RU" w:bidi="ru-RU"/>
        </w:rPr>
        <w:t>Центробежные и партнерские тенденции в СНГ. СНГ и ЕврАзЭС.</w:t>
      </w:r>
      <w:r w:rsidRPr="005819CC">
        <w:rPr>
          <w:rFonts w:ascii="Times New Roman" w:eastAsia="Arial Unicode MS" w:hAnsi="Times New Roman" w:cs="Times New Roman"/>
          <w:color w:val="000000"/>
          <w:sz w:val="24"/>
          <w:szCs w:val="24"/>
          <w:lang w:eastAsia="ru-RU" w:bidi="ru-RU"/>
        </w:rPr>
        <w:t xml:space="preserve"> Отношения с США и Евросоюзом. Вступление России в Совет Европы. </w:t>
      </w:r>
      <w:r w:rsidRPr="005819CC">
        <w:rPr>
          <w:rFonts w:ascii="Times New Roman" w:eastAsia="Arial Unicode MS" w:hAnsi="Times New Roman" w:cs="Times New Roman"/>
          <w:i/>
          <w:color w:val="000000"/>
          <w:sz w:val="24"/>
          <w:szCs w:val="24"/>
          <w:lang w:eastAsia="ru-RU" w:bidi="ru-RU"/>
        </w:rPr>
        <w:t>Деятельность «большой двадцатки». Переговоры о вступлении в ВТО. Дальневосточное и другие направления политики России.</w:t>
      </w:r>
      <w:r w:rsidRPr="005819CC">
        <w:rPr>
          <w:rFonts w:ascii="Times New Roman" w:eastAsia="Arial Unicode MS" w:hAnsi="Times New Roman" w:cs="Times New Roman"/>
          <w:color w:val="000000"/>
          <w:sz w:val="24"/>
          <w:szCs w:val="24"/>
          <w:lang w:eastAsia="ru-RU" w:bidi="ru-RU"/>
        </w:rPr>
        <w:t xml:space="preserve"> </w:t>
      </w:r>
    </w:p>
    <w:p w:rsidR="00204A18" w:rsidRPr="005819CC" w:rsidRDefault="00204A18"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Культура и наука России в конце XX – начале XXI в. Повышение общественной роли СМИ как «четвертой власти». Коммерциализация культуры. Ведущие тенденции в развитии образования и науки. </w:t>
      </w:r>
      <w:r w:rsidRPr="005819CC">
        <w:rPr>
          <w:rFonts w:ascii="Times New Roman" w:eastAsia="Arial Unicode MS" w:hAnsi="Times New Roman" w:cs="Times New Roman"/>
          <w:i/>
          <w:color w:val="000000"/>
          <w:sz w:val="24"/>
          <w:szCs w:val="24"/>
          <w:lang w:eastAsia="ru-RU" w:bidi="ru-RU"/>
        </w:rPr>
        <w:t>Система платного образования. Сокращение финансирования науки, падение престижа научного труда. «Утечка мозгов» за рубеж. Основные достижения российских ученых и невостребованность результатов их открытий.</w:t>
      </w:r>
      <w:r w:rsidRPr="005819CC">
        <w:rPr>
          <w:rFonts w:ascii="Times New Roman" w:eastAsia="Arial Unicode MS" w:hAnsi="Times New Roman" w:cs="Times New Roman"/>
          <w:color w:val="000000"/>
          <w:sz w:val="24"/>
          <w:szCs w:val="24"/>
          <w:lang w:eastAsia="ru-RU" w:bidi="ru-RU"/>
        </w:rPr>
        <w:t xml:space="preserve"> Религиозные конфессии и повышение их роли в жизни страны. </w:t>
      </w:r>
      <w:r w:rsidRPr="005819CC">
        <w:rPr>
          <w:rFonts w:ascii="Times New Roman" w:eastAsia="Arial Unicode MS" w:hAnsi="Times New Roman" w:cs="Times New Roman"/>
          <w:i/>
          <w:color w:val="000000"/>
          <w:sz w:val="24"/>
          <w:szCs w:val="24"/>
          <w:lang w:eastAsia="ru-RU" w:bidi="ru-RU"/>
        </w:rPr>
        <w:t>Предоставление церкви налоговых льгот. Передача государством зданий и предметов культа для религиозных нужд.</w:t>
      </w:r>
      <w:r w:rsidRPr="005819CC">
        <w:rPr>
          <w:rFonts w:ascii="Times New Roman" w:eastAsia="Arial Unicode MS" w:hAnsi="Times New Roman" w:cs="Times New Roman"/>
          <w:color w:val="000000"/>
          <w:sz w:val="24"/>
          <w:szCs w:val="24"/>
          <w:lang w:eastAsia="ru-RU" w:bidi="ru-RU"/>
        </w:rPr>
        <w:t xml:space="preserve"> Особенности развития современной художественной культуры: литературы, киноискусства, театра, изобразительного искусства. Процессы глобализации и массовая культура. </w:t>
      </w:r>
    </w:p>
    <w:p w:rsidR="00453E8D" w:rsidRPr="00CD22CB" w:rsidRDefault="00204A18" w:rsidP="00826D05">
      <w:pPr>
        <w:spacing w:after="0" w:line="240" w:lineRule="auto"/>
        <w:contextualSpacing/>
        <w:jc w:val="both"/>
        <w:rPr>
          <w:rFonts w:ascii="Times New Roman" w:eastAsia="Arial Unicode MS" w:hAnsi="Times New Roman" w:cs="Times New Roman"/>
          <w:i/>
          <w:color w:val="000000"/>
          <w:sz w:val="24"/>
          <w:szCs w:val="24"/>
          <w:lang w:eastAsia="ru-RU" w:bidi="ru-RU"/>
        </w:rPr>
      </w:pPr>
      <w:r w:rsidRPr="005819CC">
        <w:rPr>
          <w:rFonts w:ascii="Times New Roman" w:eastAsia="Arial Unicode MS" w:hAnsi="Times New Roman" w:cs="Times New Roman"/>
          <w:i/>
          <w:color w:val="000000"/>
          <w:sz w:val="24"/>
          <w:szCs w:val="24"/>
          <w:lang w:eastAsia="ru-RU" w:bidi="ru-RU"/>
        </w:rPr>
        <w:t>Наш край в 2000–2012 гг.</w:t>
      </w:r>
    </w:p>
    <w:p w:rsidR="001754D1" w:rsidRDefault="001754D1" w:rsidP="005819CC">
      <w:pPr>
        <w:spacing w:after="0" w:line="240" w:lineRule="auto"/>
        <w:contextualSpacing/>
        <w:jc w:val="both"/>
        <w:rPr>
          <w:rFonts w:ascii="Times New Roman" w:eastAsia="Arial Unicode MS" w:hAnsi="Times New Roman" w:cs="Times New Roman"/>
          <w:b/>
          <w:color w:val="000000"/>
          <w:sz w:val="24"/>
          <w:szCs w:val="24"/>
          <w:lang w:eastAsia="ru-RU" w:bidi="ru-RU"/>
        </w:rPr>
      </w:pPr>
      <w:bookmarkStart w:id="74" w:name="_Toc435412718"/>
      <w:bookmarkStart w:id="75" w:name="_Toc453968193"/>
    </w:p>
    <w:p w:rsidR="001754D1" w:rsidRPr="001754D1" w:rsidRDefault="001754D1" w:rsidP="005819CC">
      <w:pPr>
        <w:spacing w:after="0" w:line="240" w:lineRule="auto"/>
        <w:contextualSpacing/>
        <w:jc w:val="both"/>
        <w:rPr>
          <w:rFonts w:ascii="Times New Roman" w:eastAsia="Arial Unicode MS" w:hAnsi="Times New Roman" w:cs="Times New Roman"/>
          <w:b/>
          <w:color w:val="000000"/>
          <w:sz w:val="24"/>
          <w:szCs w:val="24"/>
          <w:lang w:eastAsia="ru-RU" w:bidi="ru-RU"/>
        </w:rPr>
      </w:pPr>
    </w:p>
    <w:p w:rsidR="00D017A7" w:rsidRPr="00826D05" w:rsidRDefault="00D017A7" w:rsidP="00D017A7">
      <w:pPr>
        <w:pStyle w:val="3"/>
        <w:spacing w:line="240" w:lineRule="auto"/>
        <w:rPr>
          <w:rFonts w:ascii="Times New Roman" w:hAnsi="Times New Roman" w:cs="Times New Roman"/>
          <w:b/>
          <w:color w:val="auto"/>
        </w:rPr>
      </w:pPr>
      <w:bookmarkStart w:id="76" w:name="_Toc435412715"/>
      <w:bookmarkStart w:id="77" w:name="_Toc453968190"/>
      <w:r w:rsidRPr="00826D05">
        <w:rPr>
          <w:rFonts w:ascii="Times New Roman" w:hAnsi="Times New Roman" w:cs="Times New Roman"/>
          <w:b/>
          <w:color w:val="auto"/>
        </w:rPr>
        <w:t>Химия</w:t>
      </w:r>
      <w:bookmarkEnd w:id="76"/>
      <w:bookmarkEnd w:id="77"/>
    </w:p>
    <w:p w:rsidR="00D017A7" w:rsidRPr="00826D05" w:rsidRDefault="00D017A7" w:rsidP="00D017A7">
      <w:pPr>
        <w:spacing w:after="0" w:line="240" w:lineRule="auto"/>
        <w:rPr>
          <w:rFonts w:ascii="Times New Roman" w:hAnsi="Times New Roman" w:cs="Times New Roman"/>
          <w:sz w:val="24"/>
          <w:szCs w:val="24"/>
        </w:rPr>
      </w:pPr>
      <w:r w:rsidRPr="00826D05">
        <w:rPr>
          <w:rFonts w:ascii="Times New Roman" w:hAnsi="Times New Roman" w:cs="Times New Roman"/>
          <w:sz w:val="24"/>
          <w:szCs w:val="24"/>
        </w:rPr>
        <w:t xml:space="preserve">В системе естественно-научного образования химия как учебный предмет занимает важное место в познании законов природы, формировании научной картины мира, химической грамотности, необходимой для повседневной жизни, навыков здорового и безопасного для человека и окружающей его среды образа жизни, а также в воспитании экологической культуры, формировании собственной позиции по отношению к химической информации, получаемой из разных источников. </w:t>
      </w:r>
    </w:p>
    <w:p w:rsidR="00D017A7" w:rsidRPr="00826D05" w:rsidRDefault="00D017A7" w:rsidP="00D017A7">
      <w:pPr>
        <w:spacing w:after="0" w:line="240" w:lineRule="auto"/>
        <w:rPr>
          <w:rFonts w:ascii="Times New Roman" w:hAnsi="Times New Roman" w:cs="Times New Roman"/>
          <w:sz w:val="24"/>
          <w:szCs w:val="24"/>
        </w:rPr>
      </w:pPr>
      <w:r w:rsidRPr="00826D05">
        <w:rPr>
          <w:rFonts w:ascii="Times New Roman" w:hAnsi="Times New Roman" w:cs="Times New Roman"/>
          <w:sz w:val="24"/>
          <w:szCs w:val="24"/>
        </w:rPr>
        <w:t>Успешность изучения учебного предмета связана с овладением основными понятиями химии, научными фактами, законами, теориями, применением полученных знаний при решении практических задач.</w:t>
      </w:r>
    </w:p>
    <w:p w:rsidR="00D017A7" w:rsidRPr="00826D05" w:rsidRDefault="00D017A7" w:rsidP="00D017A7">
      <w:pPr>
        <w:spacing w:after="0" w:line="240" w:lineRule="auto"/>
        <w:rPr>
          <w:rFonts w:ascii="Times New Roman" w:hAnsi="Times New Roman" w:cs="Times New Roman"/>
          <w:sz w:val="24"/>
          <w:szCs w:val="24"/>
        </w:rPr>
      </w:pPr>
      <w:r w:rsidRPr="00826D05">
        <w:rPr>
          <w:rFonts w:ascii="Times New Roman" w:hAnsi="Times New Roman" w:cs="Times New Roman"/>
          <w:sz w:val="24"/>
          <w:szCs w:val="24"/>
        </w:rPr>
        <w:t>Изучение химии на базовом уровне ориентировано на обеспечение общеобразовательной и общекультурной подготовки выпускников.</w:t>
      </w:r>
    </w:p>
    <w:p w:rsidR="00D017A7" w:rsidRPr="00826D05" w:rsidRDefault="00D017A7" w:rsidP="00D017A7">
      <w:pPr>
        <w:spacing w:after="0" w:line="240" w:lineRule="auto"/>
        <w:rPr>
          <w:rFonts w:ascii="Times New Roman" w:hAnsi="Times New Roman" w:cs="Times New Roman"/>
          <w:sz w:val="24"/>
          <w:szCs w:val="24"/>
        </w:rPr>
      </w:pPr>
      <w:r w:rsidRPr="00826D05">
        <w:rPr>
          <w:rFonts w:ascii="Times New Roman" w:hAnsi="Times New Roman" w:cs="Times New Roman"/>
          <w:sz w:val="24"/>
          <w:szCs w:val="24"/>
        </w:rPr>
        <w:t>Содержание базового курса позволяет раскрыть ведущие идеи и отдельные положения, важные в познавательном и мировоззренческом отношении: зависимость свойств веществ от состава и строения; обусловленность применения веществ их свойствами; материальное единство неорганических и органических веществ; возрастающая роль химии в создании новых лекарств и материалов, в экономии сырья, охране окружающей среды.</w:t>
      </w:r>
    </w:p>
    <w:p w:rsidR="00D017A7" w:rsidRPr="00826D05" w:rsidRDefault="00D017A7" w:rsidP="00D017A7">
      <w:pPr>
        <w:spacing w:after="0" w:line="240" w:lineRule="auto"/>
        <w:rPr>
          <w:rFonts w:ascii="Times New Roman" w:hAnsi="Times New Roman" w:cs="Times New Roman"/>
          <w:sz w:val="24"/>
          <w:szCs w:val="24"/>
        </w:rPr>
      </w:pPr>
      <w:bookmarkStart w:id="78" w:name="h.gjdgxs" w:colFirst="0" w:colLast="0"/>
      <w:bookmarkEnd w:id="78"/>
      <w:r w:rsidRPr="00826D05">
        <w:rPr>
          <w:rFonts w:ascii="Times New Roman" w:hAnsi="Times New Roman" w:cs="Times New Roman"/>
          <w:sz w:val="24"/>
          <w:szCs w:val="24"/>
        </w:rPr>
        <w:t>Изучение предмета «Химия» в части формирования у обучающихся научного мировоззрения, освоения общенаучных методов познания, а также практического применения научных знаний основано на межпредметных связях с предметами областей естественных, математических и гуманитарных наук.</w:t>
      </w:r>
    </w:p>
    <w:p w:rsidR="00D017A7" w:rsidRPr="00826D05" w:rsidRDefault="00D017A7" w:rsidP="00D017A7">
      <w:pPr>
        <w:spacing w:after="0" w:line="240" w:lineRule="auto"/>
        <w:rPr>
          <w:rFonts w:ascii="Times New Roman" w:hAnsi="Times New Roman" w:cs="Times New Roman"/>
          <w:sz w:val="24"/>
          <w:szCs w:val="24"/>
        </w:rPr>
      </w:pPr>
      <w:r>
        <w:rPr>
          <w:rFonts w:ascii="Times New Roman" w:hAnsi="Times New Roman" w:cs="Times New Roman"/>
          <w:sz w:val="24"/>
          <w:szCs w:val="24"/>
        </w:rPr>
        <w:t>П</w:t>
      </w:r>
      <w:r w:rsidRPr="00826D05">
        <w:rPr>
          <w:rFonts w:ascii="Times New Roman" w:hAnsi="Times New Roman" w:cs="Times New Roman"/>
          <w:sz w:val="24"/>
          <w:szCs w:val="24"/>
        </w:rPr>
        <w:t xml:space="preserve">рограмма учитывает возможность получения знаний в том числе через практическую деятельность. В программе содержится перечень практических работ. При составлении рабочей программы </w:t>
      </w:r>
      <w:r>
        <w:rPr>
          <w:rFonts w:ascii="Times New Roman" w:hAnsi="Times New Roman" w:cs="Times New Roman"/>
          <w:sz w:val="24"/>
          <w:szCs w:val="24"/>
        </w:rPr>
        <w:t>преподаватель</w:t>
      </w:r>
      <w:r w:rsidRPr="00826D05">
        <w:rPr>
          <w:rFonts w:ascii="Times New Roman" w:hAnsi="Times New Roman" w:cs="Times New Roman"/>
          <w:sz w:val="24"/>
          <w:szCs w:val="24"/>
        </w:rPr>
        <w:t xml:space="preserve"> вправе выбрать из перечня работы, которые считает наиболее целесообразными, с учетом необходимости достижения предметных результатов.</w:t>
      </w:r>
    </w:p>
    <w:p w:rsidR="00D017A7" w:rsidRPr="00826D05" w:rsidRDefault="00D017A7" w:rsidP="00D017A7">
      <w:pPr>
        <w:spacing w:after="0" w:line="240" w:lineRule="auto"/>
        <w:rPr>
          <w:rFonts w:ascii="Times New Roman" w:hAnsi="Times New Roman" w:cs="Times New Roman"/>
          <w:sz w:val="24"/>
          <w:szCs w:val="24"/>
        </w:rPr>
      </w:pPr>
      <w:r w:rsidRPr="00826D05">
        <w:rPr>
          <w:rFonts w:ascii="Times New Roman" w:eastAsia="Times New Roman" w:hAnsi="Times New Roman" w:cs="Times New Roman"/>
          <w:b/>
          <w:sz w:val="24"/>
          <w:szCs w:val="24"/>
        </w:rPr>
        <w:t>Базовый уровень</w:t>
      </w:r>
    </w:p>
    <w:p w:rsidR="00D017A7" w:rsidRPr="00826D05" w:rsidRDefault="00D017A7" w:rsidP="00D017A7">
      <w:pPr>
        <w:spacing w:after="0" w:line="240" w:lineRule="auto"/>
        <w:rPr>
          <w:rFonts w:ascii="Times New Roman" w:hAnsi="Times New Roman" w:cs="Times New Roman"/>
          <w:b/>
          <w:sz w:val="24"/>
          <w:szCs w:val="24"/>
        </w:rPr>
      </w:pPr>
      <w:r w:rsidRPr="00826D05">
        <w:rPr>
          <w:rFonts w:ascii="Times New Roman" w:hAnsi="Times New Roman" w:cs="Times New Roman"/>
          <w:b/>
          <w:sz w:val="24"/>
          <w:szCs w:val="24"/>
        </w:rPr>
        <w:t>Основы органической химии</w:t>
      </w:r>
    </w:p>
    <w:p w:rsidR="00D017A7" w:rsidRPr="00826D05" w:rsidRDefault="00D017A7" w:rsidP="00D017A7">
      <w:pPr>
        <w:spacing w:after="0" w:line="240" w:lineRule="auto"/>
        <w:rPr>
          <w:rFonts w:ascii="Times New Roman" w:hAnsi="Times New Roman" w:cs="Times New Roman"/>
          <w:sz w:val="24"/>
          <w:szCs w:val="24"/>
        </w:rPr>
      </w:pPr>
      <w:r w:rsidRPr="00826D05">
        <w:rPr>
          <w:rFonts w:ascii="Times New Roman" w:hAnsi="Times New Roman" w:cs="Times New Roman"/>
          <w:sz w:val="24"/>
          <w:szCs w:val="24"/>
        </w:rPr>
        <w:t>Появление и развитие органической химии как науки. Предмет органической химии. Место и значение органической химии в системе естественных наук.</w:t>
      </w:r>
    </w:p>
    <w:p w:rsidR="00D017A7" w:rsidRPr="00826D05" w:rsidRDefault="00D017A7" w:rsidP="00D017A7">
      <w:pPr>
        <w:spacing w:after="0" w:line="240" w:lineRule="auto"/>
        <w:rPr>
          <w:rFonts w:ascii="Times New Roman" w:hAnsi="Times New Roman" w:cs="Times New Roman"/>
          <w:sz w:val="24"/>
          <w:szCs w:val="24"/>
        </w:rPr>
      </w:pPr>
      <w:r w:rsidRPr="00826D05">
        <w:rPr>
          <w:rFonts w:ascii="Times New Roman" w:hAnsi="Times New Roman" w:cs="Times New Roman"/>
          <w:sz w:val="24"/>
          <w:szCs w:val="24"/>
        </w:rPr>
        <w:t>Химическое строение как порядок соединения атомов в молекуле согласно их валентности. Основные положения теории химического строения органических соединений А.М. Бутлерова. Углеродный скелет органической молекулы. Кратность химической связи. Зависимость свойств веществ от химического строения молекул. Изомерия и изомеры. Понятие о функциональной группе. Принципы классификации органических соединений. Систематическая международная номенклатура и принципы образования названий органических соединений.</w:t>
      </w:r>
    </w:p>
    <w:p w:rsidR="00D017A7" w:rsidRPr="00826D05" w:rsidRDefault="00D017A7" w:rsidP="00D017A7">
      <w:pPr>
        <w:spacing w:after="0" w:line="240" w:lineRule="auto"/>
        <w:ind w:firstLine="720"/>
        <w:rPr>
          <w:rFonts w:ascii="Times New Roman" w:hAnsi="Times New Roman" w:cs="Times New Roman"/>
          <w:sz w:val="24"/>
          <w:szCs w:val="24"/>
        </w:rPr>
      </w:pPr>
      <w:r w:rsidRPr="00826D05">
        <w:rPr>
          <w:rFonts w:ascii="Times New Roman" w:hAnsi="Times New Roman" w:cs="Times New Roman"/>
          <w:sz w:val="24"/>
          <w:szCs w:val="24"/>
        </w:rPr>
        <w:t xml:space="preserve">Алканы. </w:t>
      </w:r>
      <w:r w:rsidRPr="00826D05">
        <w:rPr>
          <w:rFonts w:ascii="Times New Roman" w:hAnsi="Times New Roman" w:cs="Times New Roman"/>
          <w:i/>
          <w:sz w:val="24"/>
          <w:szCs w:val="24"/>
        </w:rPr>
        <w:t>Строение молекулы метана</w:t>
      </w:r>
      <w:r w:rsidRPr="00826D05">
        <w:rPr>
          <w:rFonts w:ascii="Times New Roman" w:hAnsi="Times New Roman" w:cs="Times New Roman"/>
          <w:sz w:val="24"/>
          <w:szCs w:val="24"/>
        </w:rPr>
        <w:t xml:space="preserve">. Гомологический ряд алканов. Гомологи. Номенклатура. Изомерия углеродного скелета. Закономерности изменения физических свойств. Химические свойства (на примере метана и этана): реакции замещения (галогенирование), дегидрирования как способы получения важнейших соединений в органическом синтезе. Горение метана как один из основных источников тепла в промышленности и быту. Нахождение в природе и применение алканов. </w:t>
      </w:r>
      <w:r w:rsidRPr="00826D05">
        <w:rPr>
          <w:rFonts w:ascii="Times New Roman" w:hAnsi="Times New Roman" w:cs="Times New Roman"/>
          <w:i/>
          <w:sz w:val="24"/>
          <w:szCs w:val="24"/>
        </w:rPr>
        <w:t>Понятие о циклоалканах.</w:t>
      </w:r>
    </w:p>
    <w:p w:rsidR="00D017A7" w:rsidRPr="00826D05" w:rsidRDefault="00D017A7" w:rsidP="00D017A7">
      <w:pPr>
        <w:spacing w:after="0" w:line="240" w:lineRule="auto"/>
        <w:ind w:firstLine="720"/>
        <w:rPr>
          <w:rFonts w:ascii="Times New Roman" w:hAnsi="Times New Roman" w:cs="Times New Roman"/>
          <w:sz w:val="24"/>
          <w:szCs w:val="24"/>
        </w:rPr>
      </w:pPr>
      <w:r w:rsidRPr="00826D05">
        <w:rPr>
          <w:rFonts w:ascii="Times New Roman" w:hAnsi="Times New Roman" w:cs="Times New Roman"/>
          <w:sz w:val="24"/>
          <w:szCs w:val="24"/>
        </w:rPr>
        <w:t xml:space="preserve">Алкены. </w:t>
      </w:r>
      <w:r w:rsidRPr="00826D05">
        <w:rPr>
          <w:rFonts w:ascii="Times New Roman" w:hAnsi="Times New Roman" w:cs="Times New Roman"/>
          <w:i/>
          <w:sz w:val="24"/>
          <w:szCs w:val="24"/>
        </w:rPr>
        <w:t xml:space="preserve">Строение молекулы этилена. </w:t>
      </w:r>
      <w:r w:rsidRPr="00826D05">
        <w:rPr>
          <w:rFonts w:ascii="Times New Roman" w:hAnsi="Times New Roman" w:cs="Times New Roman"/>
          <w:sz w:val="24"/>
          <w:szCs w:val="24"/>
        </w:rPr>
        <w:t xml:space="preserve">Гомологический ряд алкенов. Номенклатура. Изомерия углеродного скелета и положения кратной связи в молекуле. Химические свойства (на примере этилена): реакции присоединения (галогенирование, </w:t>
      </w:r>
      <w:r w:rsidRPr="00826D05">
        <w:rPr>
          <w:rFonts w:ascii="Times New Roman" w:hAnsi="Times New Roman" w:cs="Times New Roman"/>
          <w:i/>
          <w:sz w:val="24"/>
          <w:szCs w:val="24"/>
        </w:rPr>
        <w:t>гидрирование</w:t>
      </w:r>
      <w:r w:rsidRPr="00826D05">
        <w:rPr>
          <w:rFonts w:ascii="Times New Roman" w:hAnsi="Times New Roman" w:cs="Times New Roman"/>
          <w:sz w:val="24"/>
          <w:szCs w:val="24"/>
        </w:rPr>
        <w:t xml:space="preserve">, гидратация, </w:t>
      </w:r>
      <w:r w:rsidRPr="00826D05">
        <w:rPr>
          <w:rFonts w:ascii="Times New Roman" w:hAnsi="Times New Roman" w:cs="Times New Roman"/>
          <w:i/>
          <w:sz w:val="24"/>
          <w:szCs w:val="24"/>
        </w:rPr>
        <w:t>гидрогалогенирование</w:t>
      </w:r>
      <w:r w:rsidRPr="00826D05">
        <w:rPr>
          <w:rFonts w:ascii="Times New Roman" w:hAnsi="Times New Roman" w:cs="Times New Roman"/>
          <w:sz w:val="24"/>
          <w:szCs w:val="24"/>
        </w:rPr>
        <w:t>) как способ получения функциональных производных углеводородов, горения. Полимеризация этилена как основное направление его использования. Полиэтилен как крупнотоннажный продукт химического производства. Применение этилена.</w:t>
      </w:r>
    </w:p>
    <w:p w:rsidR="00D017A7" w:rsidRPr="00826D05" w:rsidRDefault="00D017A7" w:rsidP="00D017A7">
      <w:pPr>
        <w:spacing w:after="0" w:line="240" w:lineRule="auto"/>
        <w:ind w:firstLine="720"/>
        <w:rPr>
          <w:rFonts w:ascii="Times New Roman" w:hAnsi="Times New Roman" w:cs="Times New Roman"/>
          <w:sz w:val="24"/>
          <w:szCs w:val="24"/>
        </w:rPr>
      </w:pPr>
      <w:r w:rsidRPr="00826D05">
        <w:rPr>
          <w:rFonts w:ascii="Times New Roman" w:hAnsi="Times New Roman" w:cs="Times New Roman"/>
          <w:sz w:val="24"/>
          <w:szCs w:val="24"/>
        </w:rPr>
        <w:t>Алкадиены и каучуки. Понятие об алкадиенах как углеводородах с двумя двойными связями. Полимеризация дивинила (бутадиена-1,3) как способ получения синтетического каучука. Натуральный и синтетический каучуки. Вулканизация каучука. Резина. Применение каучука и резины.</w:t>
      </w:r>
    </w:p>
    <w:p w:rsidR="00D017A7" w:rsidRPr="00826D05" w:rsidRDefault="00D017A7" w:rsidP="00D017A7">
      <w:pPr>
        <w:spacing w:after="0" w:line="240" w:lineRule="auto"/>
        <w:ind w:firstLine="720"/>
        <w:rPr>
          <w:rFonts w:ascii="Times New Roman" w:hAnsi="Times New Roman" w:cs="Times New Roman"/>
          <w:sz w:val="24"/>
          <w:szCs w:val="24"/>
        </w:rPr>
      </w:pPr>
      <w:r w:rsidRPr="00826D05">
        <w:rPr>
          <w:rFonts w:ascii="Times New Roman" w:hAnsi="Times New Roman" w:cs="Times New Roman"/>
          <w:sz w:val="24"/>
          <w:szCs w:val="24"/>
        </w:rPr>
        <w:t xml:space="preserve">Алкины. </w:t>
      </w:r>
      <w:r w:rsidRPr="00826D05">
        <w:rPr>
          <w:rFonts w:ascii="Times New Roman" w:hAnsi="Times New Roman" w:cs="Times New Roman"/>
          <w:i/>
          <w:sz w:val="24"/>
          <w:szCs w:val="24"/>
        </w:rPr>
        <w:t xml:space="preserve">Строение молекулы ацетилена. </w:t>
      </w:r>
      <w:r w:rsidRPr="00826D05">
        <w:rPr>
          <w:rFonts w:ascii="Times New Roman" w:hAnsi="Times New Roman" w:cs="Times New Roman"/>
          <w:sz w:val="24"/>
          <w:szCs w:val="24"/>
        </w:rPr>
        <w:t xml:space="preserve">Гомологический ряд алкинов. Номенклатура. Изомерия углеродного скелета и положения кратной связи в молекуле. Химические свойства (на примере ацетилена): реакции присоединения (галогенирование, </w:t>
      </w:r>
      <w:r w:rsidRPr="00826D05">
        <w:rPr>
          <w:rFonts w:ascii="Times New Roman" w:hAnsi="Times New Roman" w:cs="Times New Roman"/>
          <w:i/>
          <w:sz w:val="24"/>
          <w:szCs w:val="24"/>
        </w:rPr>
        <w:t>гидрирование</w:t>
      </w:r>
      <w:r w:rsidRPr="00826D05">
        <w:rPr>
          <w:rFonts w:ascii="Times New Roman" w:hAnsi="Times New Roman" w:cs="Times New Roman"/>
          <w:sz w:val="24"/>
          <w:szCs w:val="24"/>
        </w:rPr>
        <w:t xml:space="preserve">, гидратация, </w:t>
      </w:r>
      <w:r w:rsidRPr="00826D05">
        <w:rPr>
          <w:rFonts w:ascii="Times New Roman" w:hAnsi="Times New Roman" w:cs="Times New Roman"/>
          <w:i/>
          <w:sz w:val="24"/>
          <w:szCs w:val="24"/>
        </w:rPr>
        <w:t>гидрогалогенирование</w:t>
      </w:r>
      <w:r w:rsidRPr="00826D05">
        <w:rPr>
          <w:rFonts w:ascii="Times New Roman" w:hAnsi="Times New Roman" w:cs="Times New Roman"/>
          <w:sz w:val="24"/>
          <w:szCs w:val="24"/>
        </w:rPr>
        <w:t>) как способ получения полимеров и других полезных продуктов. Горение ацетилена как источник высокотемпературного пламени для сварки и резки металлов. Применение ацетилена.</w:t>
      </w:r>
    </w:p>
    <w:p w:rsidR="00D017A7" w:rsidRPr="00826D05" w:rsidRDefault="00D017A7" w:rsidP="00D017A7">
      <w:pPr>
        <w:spacing w:after="0" w:line="240" w:lineRule="auto"/>
        <w:ind w:firstLine="720"/>
        <w:rPr>
          <w:rFonts w:ascii="Times New Roman" w:hAnsi="Times New Roman" w:cs="Times New Roman"/>
          <w:sz w:val="24"/>
          <w:szCs w:val="24"/>
        </w:rPr>
      </w:pPr>
      <w:r w:rsidRPr="00826D05">
        <w:rPr>
          <w:rFonts w:ascii="Times New Roman" w:hAnsi="Times New Roman" w:cs="Times New Roman"/>
          <w:sz w:val="24"/>
          <w:szCs w:val="24"/>
        </w:rPr>
        <w:t xml:space="preserve">Арены. Бензол как представитель ароматических углеводородов. </w:t>
      </w:r>
      <w:r w:rsidRPr="00826D05">
        <w:rPr>
          <w:rFonts w:ascii="Times New Roman" w:hAnsi="Times New Roman" w:cs="Times New Roman"/>
          <w:i/>
          <w:sz w:val="24"/>
          <w:szCs w:val="24"/>
        </w:rPr>
        <w:t>Строение молекулы бензола.</w:t>
      </w:r>
      <w:r w:rsidRPr="00826D05">
        <w:rPr>
          <w:rFonts w:ascii="Times New Roman" w:hAnsi="Times New Roman" w:cs="Times New Roman"/>
          <w:sz w:val="24"/>
          <w:szCs w:val="24"/>
        </w:rPr>
        <w:t xml:space="preserve"> Химические свойства: реакции замещения (галогенирование) как способ получения химических средств защиты растений, присоединения (гидрирование) как доказательство непредельного характера бензола. Реакция горения. Применение бензола.</w:t>
      </w:r>
    </w:p>
    <w:p w:rsidR="00D017A7" w:rsidRPr="00826D05" w:rsidRDefault="00D017A7" w:rsidP="00D017A7">
      <w:pPr>
        <w:spacing w:after="0" w:line="240" w:lineRule="auto"/>
        <w:ind w:firstLine="720"/>
        <w:rPr>
          <w:rFonts w:ascii="Times New Roman" w:hAnsi="Times New Roman" w:cs="Times New Roman"/>
          <w:sz w:val="24"/>
          <w:szCs w:val="24"/>
        </w:rPr>
      </w:pPr>
      <w:r w:rsidRPr="00826D05">
        <w:rPr>
          <w:rFonts w:ascii="Times New Roman" w:hAnsi="Times New Roman" w:cs="Times New Roman"/>
          <w:sz w:val="24"/>
          <w:szCs w:val="24"/>
        </w:rPr>
        <w:t>Спирты. Классификация, номенклатура, изомерия спиртов. Метанол и этанол как представители предельных одноатомных спиртов. Химические свойства (на примере метанола и этанола): взаимодействие с натрием как способ установления наличия гидроксогруппы, реакция с галогеноводородами как способ получения растворителей, дегидратация как способ получения этилена. Реакция горения: спирты как топливо. Применение метанола и этанола. Физиологическое действие метанола и этанола на организм человека. Этиленгликоль и глицерин как представители предельных многоатомных спиртов. Качественная реакция на многоатомные спирты и ее применение для распознавания глицерина в составе косметических средств. Практическое применение этиленгликоля и глицерина.</w:t>
      </w:r>
    </w:p>
    <w:p w:rsidR="00D017A7" w:rsidRPr="00826D05" w:rsidRDefault="00D017A7" w:rsidP="00D017A7">
      <w:pPr>
        <w:spacing w:after="0" w:line="240" w:lineRule="auto"/>
        <w:ind w:firstLine="720"/>
        <w:rPr>
          <w:rFonts w:ascii="Times New Roman" w:hAnsi="Times New Roman" w:cs="Times New Roman"/>
          <w:sz w:val="24"/>
          <w:szCs w:val="24"/>
        </w:rPr>
      </w:pPr>
      <w:r w:rsidRPr="00826D05">
        <w:rPr>
          <w:rFonts w:ascii="Times New Roman" w:hAnsi="Times New Roman" w:cs="Times New Roman"/>
          <w:sz w:val="24"/>
          <w:szCs w:val="24"/>
        </w:rPr>
        <w:t xml:space="preserve">Фенол. Строение молекулы фенола. </w:t>
      </w:r>
      <w:r w:rsidRPr="00826D05">
        <w:rPr>
          <w:rFonts w:ascii="Times New Roman" w:hAnsi="Times New Roman" w:cs="Times New Roman"/>
          <w:i/>
          <w:sz w:val="24"/>
          <w:szCs w:val="24"/>
        </w:rPr>
        <w:t>Взаимное влияние атомов в молекуле фенола. Химические свойства: взаимодействие с натрием, гидроксидом натрия, бромом.</w:t>
      </w:r>
      <w:r w:rsidRPr="00826D05">
        <w:rPr>
          <w:rFonts w:ascii="Times New Roman" w:hAnsi="Times New Roman" w:cs="Times New Roman"/>
          <w:sz w:val="24"/>
          <w:szCs w:val="24"/>
        </w:rPr>
        <w:t xml:space="preserve"> Применение фенола.</w:t>
      </w:r>
    </w:p>
    <w:p w:rsidR="00D017A7" w:rsidRPr="00826D05" w:rsidRDefault="00D017A7" w:rsidP="00D017A7">
      <w:pPr>
        <w:spacing w:after="0" w:line="240" w:lineRule="auto"/>
        <w:ind w:firstLine="720"/>
        <w:rPr>
          <w:rFonts w:ascii="Times New Roman" w:hAnsi="Times New Roman" w:cs="Times New Roman"/>
          <w:sz w:val="24"/>
          <w:szCs w:val="24"/>
        </w:rPr>
      </w:pPr>
      <w:r w:rsidRPr="00826D05">
        <w:rPr>
          <w:rFonts w:ascii="Times New Roman" w:hAnsi="Times New Roman" w:cs="Times New Roman"/>
          <w:sz w:val="24"/>
          <w:szCs w:val="24"/>
        </w:rPr>
        <w:t>Альдегиды. Метаналь (формальдегид) и этаналь (ацетальдегид) как представители предельных альдегидов. Качественные реакции на карбонильную группу (реакция «серебряного зеркала», взаимодействие с гидроксидом меди (II) и их применение для обнаружения предельных альдегидов в промышленных сточных водах. Токсичность альдегидов. Применение формальдегида и ацетальдегида.</w:t>
      </w:r>
    </w:p>
    <w:p w:rsidR="00D017A7" w:rsidRPr="00826D05" w:rsidRDefault="00D017A7" w:rsidP="00D017A7">
      <w:pPr>
        <w:spacing w:after="0" w:line="240" w:lineRule="auto"/>
        <w:ind w:firstLine="720"/>
        <w:rPr>
          <w:rFonts w:ascii="Times New Roman" w:hAnsi="Times New Roman" w:cs="Times New Roman"/>
          <w:sz w:val="24"/>
          <w:szCs w:val="24"/>
        </w:rPr>
      </w:pPr>
      <w:r w:rsidRPr="00826D05">
        <w:rPr>
          <w:rFonts w:ascii="Times New Roman" w:hAnsi="Times New Roman" w:cs="Times New Roman"/>
          <w:sz w:val="24"/>
          <w:szCs w:val="24"/>
        </w:rPr>
        <w:t>Карбоновые кислоты. Уксусная кислота как представитель предельных одноосновных карбоновых кислот. Химические свойства (на примере уксусной кислоты): реакции с металлами, основными оксидами, основаниями и солями как подтверждение сходства с неорганическими кислотами. Реакция этерификации как способ получения сложных эфиров. Применение уксусной кислоты. Представление о высших карбоновых кислотах.</w:t>
      </w:r>
    </w:p>
    <w:p w:rsidR="00D017A7" w:rsidRPr="00826D05" w:rsidRDefault="00D017A7" w:rsidP="00D017A7">
      <w:pPr>
        <w:spacing w:after="0" w:line="240" w:lineRule="auto"/>
        <w:ind w:firstLine="720"/>
        <w:rPr>
          <w:rFonts w:ascii="Times New Roman" w:hAnsi="Times New Roman" w:cs="Times New Roman"/>
          <w:sz w:val="24"/>
          <w:szCs w:val="24"/>
        </w:rPr>
      </w:pPr>
      <w:r w:rsidRPr="00826D05">
        <w:rPr>
          <w:rFonts w:ascii="Times New Roman" w:hAnsi="Times New Roman" w:cs="Times New Roman"/>
          <w:sz w:val="24"/>
          <w:szCs w:val="24"/>
        </w:rPr>
        <w:t>Сложные эфиры и жиры. Сложные эфиры как продукты взаимодействия карбоновых кислот со спиртами. Применение сложных эфиров в пищевой и парфюмерной промышленности. Жиры как сложные эфиры глицерина и высших карбоновых кислот. Растительные и животные жиры, их состав. Распознавание растительных жиров на основании их непредельного характера. Применение жиров. Гидролиз или омыление жиров как способ промышленного получения солей высших карбоновых кислот. Мылá как соли высших карбоновых кислот. Моющие свойства мыла.</w:t>
      </w:r>
    </w:p>
    <w:p w:rsidR="00D017A7" w:rsidRPr="00826D05" w:rsidRDefault="00D017A7" w:rsidP="00D017A7">
      <w:pPr>
        <w:spacing w:after="0" w:line="240" w:lineRule="auto"/>
        <w:ind w:firstLine="720"/>
        <w:rPr>
          <w:rFonts w:ascii="Times New Roman" w:hAnsi="Times New Roman" w:cs="Times New Roman"/>
          <w:sz w:val="24"/>
          <w:szCs w:val="24"/>
        </w:rPr>
      </w:pPr>
      <w:r w:rsidRPr="00826D05">
        <w:rPr>
          <w:rFonts w:ascii="Times New Roman" w:hAnsi="Times New Roman" w:cs="Times New Roman"/>
          <w:sz w:val="24"/>
          <w:szCs w:val="24"/>
        </w:rPr>
        <w:t xml:space="preserve">Углеводы. Классификация углеводов. Нахождение углеводов в природе. Глюкоза как альдегидоспирт. Брожение глюкозы. Сахароза. </w:t>
      </w:r>
      <w:r w:rsidRPr="00826D05">
        <w:rPr>
          <w:rFonts w:ascii="Times New Roman" w:hAnsi="Times New Roman" w:cs="Times New Roman"/>
          <w:i/>
          <w:sz w:val="24"/>
          <w:szCs w:val="24"/>
        </w:rPr>
        <w:t>Гидролиз сахарозы.</w:t>
      </w:r>
      <w:r w:rsidRPr="00826D05">
        <w:rPr>
          <w:rFonts w:ascii="Times New Roman" w:hAnsi="Times New Roman" w:cs="Times New Roman"/>
          <w:sz w:val="24"/>
          <w:szCs w:val="24"/>
        </w:rPr>
        <w:t xml:space="preserve"> Крахмал и целлюлоза как биологические полимеры. Химические свойства крахмала и целлюлозы (гидролиз, качественная реакция с йодом на крахмал и ее применение для обнаружения крахмала в продуктах питания). Применение и биологическая роль углеводов. Понятие об искусственных волокнах на примере ацетатного волокна.</w:t>
      </w:r>
    </w:p>
    <w:p w:rsidR="00D017A7" w:rsidRPr="00826D05" w:rsidRDefault="00D017A7" w:rsidP="00D017A7">
      <w:pPr>
        <w:spacing w:after="0" w:line="240" w:lineRule="auto"/>
        <w:ind w:firstLine="720"/>
        <w:rPr>
          <w:rFonts w:ascii="Times New Roman" w:hAnsi="Times New Roman" w:cs="Times New Roman"/>
          <w:sz w:val="24"/>
          <w:szCs w:val="24"/>
        </w:rPr>
      </w:pPr>
      <w:r w:rsidRPr="00826D05">
        <w:rPr>
          <w:rFonts w:ascii="Times New Roman" w:hAnsi="Times New Roman" w:cs="Times New Roman"/>
          <w:sz w:val="24"/>
          <w:szCs w:val="24"/>
        </w:rPr>
        <w:t>Идентификация органических соединений.</w:t>
      </w:r>
      <w:r w:rsidRPr="00826D05">
        <w:rPr>
          <w:rFonts w:ascii="Times New Roman" w:hAnsi="Times New Roman" w:cs="Times New Roman"/>
          <w:i/>
          <w:sz w:val="24"/>
          <w:szCs w:val="24"/>
        </w:rPr>
        <w:t xml:space="preserve"> Генетическая связь между классами органических соединений. </w:t>
      </w:r>
      <w:r w:rsidRPr="00826D05">
        <w:rPr>
          <w:rFonts w:ascii="Times New Roman" w:hAnsi="Times New Roman" w:cs="Times New Roman"/>
          <w:sz w:val="24"/>
          <w:szCs w:val="24"/>
        </w:rPr>
        <w:t>Типы химических реакций в органической химии.</w:t>
      </w:r>
    </w:p>
    <w:p w:rsidR="00D017A7" w:rsidRPr="00826D05" w:rsidRDefault="00D017A7" w:rsidP="00D017A7">
      <w:pPr>
        <w:spacing w:after="0" w:line="240" w:lineRule="auto"/>
        <w:ind w:firstLine="720"/>
        <w:rPr>
          <w:rFonts w:ascii="Times New Roman" w:hAnsi="Times New Roman" w:cs="Times New Roman"/>
          <w:sz w:val="24"/>
          <w:szCs w:val="24"/>
        </w:rPr>
      </w:pPr>
      <w:r w:rsidRPr="00826D05">
        <w:rPr>
          <w:rFonts w:ascii="Times New Roman" w:hAnsi="Times New Roman" w:cs="Times New Roman"/>
          <w:sz w:val="24"/>
          <w:szCs w:val="24"/>
        </w:rPr>
        <w:t>Аминокислоты и белки. Состав и номенклатура. Аминокислоты как амфотерные органические соединения. Пептидная связь. Биологическое значение α-аминокислот. Области применения аминокислот. Белки как природные биополимеры. Состав и строение белков. Химические свойства белков: гидролиз, денатурация. Обнаружение белков при помощи качественных (цветных) реакций. Превращения белков пищи в организме. Биологические функции белков.</w:t>
      </w:r>
    </w:p>
    <w:p w:rsidR="00D017A7" w:rsidRPr="00826D05" w:rsidRDefault="00D017A7" w:rsidP="00D017A7">
      <w:pPr>
        <w:spacing w:line="240" w:lineRule="auto"/>
        <w:rPr>
          <w:rFonts w:ascii="Times New Roman" w:hAnsi="Times New Roman" w:cs="Times New Roman"/>
          <w:b/>
          <w:sz w:val="24"/>
          <w:szCs w:val="24"/>
        </w:rPr>
      </w:pPr>
      <w:r w:rsidRPr="00826D05">
        <w:rPr>
          <w:rFonts w:ascii="Times New Roman" w:hAnsi="Times New Roman" w:cs="Times New Roman"/>
          <w:b/>
          <w:sz w:val="24"/>
          <w:szCs w:val="24"/>
        </w:rPr>
        <w:t>Теоретические основы химии</w:t>
      </w:r>
    </w:p>
    <w:p w:rsidR="00D017A7" w:rsidRPr="00826D05" w:rsidRDefault="00D017A7" w:rsidP="00D017A7">
      <w:pPr>
        <w:spacing w:line="240" w:lineRule="auto"/>
        <w:rPr>
          <w:rFonts w:ascii="Times New Roman" w:hAnsi="Times New Roman" w:cs="Times New Roman"/>
          <w:sz w:val="24"/>
          <w:szCs w:val="24"/>
        </w:rPr>
      </w:pPr>
      <w:r w:rsidRPr="00826D05">
        <w:rPr>
          <w:rFonts w:ascii="Times New Roman" w:hAnsi="Times New Roman" w:cs="Times New Roman"/>
          <w:sz w:val="24"/>
          <w:szCs w:val="24"/>
        </w:rPr>
        <w:t xml:space="preserve">Строение вещества. Современная модель строения атома. Электронная конфигурация атома. </w:t>
      </w:r>
      <w:r w:rsidRPr="00826D05">
        <w:rPr>
          <w:rFonts w:ascii="Times New Roman" w:hAnsi="Times New Roman" w:cs="Times New Roman"/>
          <w:i/>
          <w:sz w:val="24"/>
          <w:szCs w:val="24"/>
        </w:rPr>
        <w:t>Основное и возбужденные состояния атомов.</w:t>
      </w:r>
      <w:r w:rsidRPr="00826D05">
        <w:rPr>
          <w:rFonts w:ascii="Times New Roman" w:hAnsi="Times New Roman" w:cs="Times New Roman"/>
          <w:sz w:val="24"/>
          <w:szCs w:val="24"/>
        </w:rPr>
        <w:t xml:space="preserve"> Классификация химических элементов (s-, p-, d-элементы). Особенности строения энергетических уровней атомов d-элементов. Периодическая система химических элементов Д.И. Менделеева. Физический смысл Периодического закона Д.И. Менделеева. Причины и закономерности изменения свойств элементов и их соединений по периодам и группам. Электронная природа химической связи. Электроотрицательность.</w:t>
      </w:r>
      <w:r w:rsidRPr="00826D05">
        <w:rPr>
          <w:rFonts w:ascii="Times New Roman" w:hAnsi="Times New Roman" w:cs="Times New Roman"/>
          <w:i/>
          <w:sz w:val="24"/>
          <w:szCs w:val="24"/>
        </w:rPr>
        <w:t xml:space="preserve"> </w:t>
      </w:r>
      <w:r w:rsidRPr="00826D05">
        <w:rPr>
          <w:rFonts w:ascii="Times New Roman" w:hAnsi="Times New Roman" w:cs="Times New Roman"/>
          <w:sz w:val="24"/>
          <w:szCs w:val="24"/>
        </w:rPr>
        <w:t xml:space="preserve">Виды химической связи (ковалентная, ионная, металлическая, водородная) и механизмы ее образования. </w:t>
      </w:r>
      <w:r w:rsidRPr="00826D05">
        <w:rPr>
          <w:rFonts w:ascii="Times New Roman" w:hAnsi="Times New Roman" w:cs="Times New Roman"/>
          <w:i/>
          <w:sz w:val="24"/>
          <w:szCs w:val="24"/>
        </w:rPr>
        <w:t xml:space="preserve">Кристаллические и аморфные вещества. Типы кристаллических решеток (атомная, молекулярная, ионная, металлическая). Зависимость физических свойств вещества от типа кристаллической решетки. </w:t>
      </w:r>
      <w:r w:rsidRPr="00826D05">
        <w:rPr>
          <w:rFonts w:ascii="Times New Roman" w:hAnsi="Times New Roman" w:cs="Times New Roman"/>
          <w:sz w:val="24"/>
          <w:szCs w:val="24"/>
        </w:rPr>
        <w:t>Причины многообразия веществ.</w:t>
      </w:r>
    </w:p>
    <w:p w:rsidR="00D017A7" w:rsidRPr="00826D05" w:rsidRDefault="00D017A7" w:rsidP="00D017A7">
      <w:pPr>
        <w:spacing w:line="240" w:lineRule="auto"/>
        <w:ind w:firstLine="720"/>
        <w:rPr>
          <w:rFonts w:ascii="Times New Roman" w:hAnsi="Times New Roman" w:cs="Times New Roman"/>
          <w:sz w:val="24"/>
          <w:szCs w:val="24"/>
        </w:rPr>
      </w:pPr>
      <w:r w:rsidRPr="00826D05">
        <w:rPr>
          <w:rFonts w:ascii="Times New Roman" w:hAnsi="Times New Roman" w:cs="Times New Roman"/>
          <w:sz w:val="24"/>
          <w:szCs w:val="24"/>
        </w:rPr>
        <w:t xml:space="preserve">Химические реакции. Гомогенные и гетерогенные реакции. Скорость реакции, ее зависимость от различных факторов: природы реагирующих веществ, концентрации реагирующих веществ, температуры, площади реакционной поверхности, наличия катализатора. Роль катализаторов в природе и промышленном производстве. Обратимость реакций. Химическое равновесие и его смещение под действием различных факторов (концентрация реагентов или продуктов реакции, давление, температура) для создания оптимальных условий протекания химических процессов. </w:t>
      </w:r>
      <w:r w:rsidRPr="00826D05">
        <w:rPr>
          <w:rFonts w:ascii="Times New Roman" w:hAnsi="Times New Roman" w:cs="Times New Roman"/>
          <w:i/>
          <w:sz w:val="24"/>
          <w:szCs w:val="24"/>
        </w:rPr>
        <w:t xml:space="preserve">Дисперсные системы. Понятие о коллоидах (золи, гели). Истинные растворы. </w:t>
      </w:r>
      <w:r w:rsidRPr="00826D05">
        <w:rPr>
          <w:rFonts w:ascii="Times New Roman" w:hAnsi="Times New Roman" w:cs="Times New Roman"/>
          <w:sz w:val="24"/>
          <w:szCs w:val="24"/>
        </w:rPr>
        <w:t xml:space="preserve">Реакции в растворах электролитов. </w:t>
      </w:r>
      <w:r w:rsidRPr="00826D05">
        <w:rPr>
          <w:rFonts w:ascii="Times New Roman" w:hAnsi="Times New Roman" w:cs="Times New Roman"/>
          <w:i/>
          <w:sz w:val="24"/>
          <w:szCs w:val="24"/>
        </w:rPr>
        <w:t>рH</w:t>
      </w:r>
      <w:r w:rsidRPr="00826D05">
        <w:rPr>
          <w:rFonts w:ascii="Times New Roman" w:hAnsi="Times New Roman" w:cs="Times New Roman"/>
          <w:sz w:val="24"/>
          <w:szCs w:val="24"/>
        </w:rPr>
        <w:t xml:space="preserve"> раствора как показатель кислотности среды. Гидролиз солей. Значение гидролиза в биологических обменных процессах.</w:t>
      </w:r>
      <w:r w:rsidRPr="00826D05">
        <w:rPr>
          <w:rFonts w:ascii="Times New Roman" w:hAnsi="Times New Roman" w:cs="Times New Roman"/>
          <w:i/>
          <w:sz w:val="24"/>
          <w:szCs w:val="24"/>
        </w:rPr>
        <w:t xml:space="preserve"> </w:t>
      </w:r>
      <w:r w:rsidRPr="00826D05">
        <w:rPr>
          <w:rFonts w:ascii="Times New Roman" w:hAnsi="Times New Roman" w:cs="Times New Roman"/>
          <w:sz w:val="24"/>
          <w:szCs w:val="24"/>
        </w:rPr>
        <w:t xml:space="preserve">Окислительно-восстановительные реакции в природе, производственных процессах и жизнедеятельности организмов. Окислительно-восстановительные свойства простых веществ – металлов главных и побочных подгрупп (медь, железо) и неметаллов: водорода, кислорода, галогенов, серы, азота, фосфора, углерода, кремния. Коррозия металлов: виды коррозии, способы защиты металлов от коррозии. </w:t>
      </w:r>
      <w:r w:rsidRPr="00826D05">
        <w:rPr>
          <w:rFonts w:ascii="Times New Roman" w:hAnsi="Times New Roman" w:cs="Times New Roman"/>
          <w:i/>
          <w:sz w:val="24"/>
          <w:szCs w:val="24"/>
        </w:rPr>
        <w:t>Электролиз растворов и расплавов. Применение электролиза в промышленности.</w:t>
      </w:r>
    </w:p>
    <w:p w:rsidR="00D017A7" w:rsidRPr="00826D05" w:rsidRDefault="00D017A7" w:rsidP="00D017A7">
      <w:pPr>
        <w:spacing w:line="240" w:lineRule="auto"/>
        <w:rPr>
          <w:rFonts w:ascii="Times New Roman" w:hAnsi="Times New Roman" w:cs="Times New Roman"/>
          <w:sz w:val="24"/>
          <w:szCs w:val="24"/>
        </w:rPr>
      </w:pPr>
      <w:r w:rsidRPr="00826D05">
        <w:rPr>
          <w:rFonts w:ascii="Times New Roman" w:hAnsi="Times New Roman" w:cs="Times New Roman"/>
          <w:b/>
          <w:sz w:val="24"/>
          <w:szCs w:val="24"/>
        </w:rPr>
        <w:t>Химия и жизнь</w:t>
      </w:r>
    </w:p>
    <w:p w:rsidR="00D017A7" w:rsidRPr="00826D05" w:rsidRDefault="00D017A7" w:rsidP="00D017A7">
      <w:pPr>
        <w:spacing w:after="0" w:line="240" w:lineRule="auto"/>
        <w:ind w:firstLine="700"/>
        <w:rPr>
          <w:rFonts w:ascii="Times New Roman" w:hAnsi="Times New Roman" w:cs="Times New Roman"/>
          <w:sz w:val="24"/>
          <w:szCs w:val="24"/>
        </w:rPr>
      </w:pPr>
      <w:r w:rsidRPr="00826D05">
        <w:rPr>
          <w:rFonts w:ascii="Times New Roman" w:hAnsi="Times New Roman" w:cs="Times New Roman"/>
          <w:sz w:val="24"/>
          <w:szCs w:val="24"/>
        </w:rPr>
        <w:t xml:space="preserve">Научные методы познания в химии. Источники химической информации. Поиск информации по названиям, идентификаторам, структурным формулам. Моделирование химических процессов и явлений, </w:t>
      </w:r>
      <w:r w:rsidRPr="00826D05">
        <w:rPr>
          <w:rFonts w:ascii="Times New Roman" w:hAnsi="Times New Roman" w:cs="Times New Roman"/>
          <w:i/>
          <w:sz w:val="24"/>
          <w:szCs w:val="24"/>
        </w:rPr>
        <w:t>химический анализ и синтез</w:t>
      </w:r>
      <w:r w:rsidRPr="00826D05">
        <w:rPr>
          <w:rFonts w:ascii="Times New Roman" w:hAnsi="Times New Roman" w:cs="Times New Roman"/>
          <w:sz w:val="24"/>
          <w:szCs w:val="24"/>
        </w:rPr>
        <w:t xml:space="preserve"> как методы научного познания.</w:t>
      </w:r>
    </w:p>
    <w:p w:rsidR="00D017A7" w:rsidRPr="00826D05" w:rsidRDefault="00D017A7" w:rsidP="00D017A7">
      <w:pPr>
        <w:spacing w:after="0" w:line="240" w:lineRule="auto"/>
        <w:ind w:firstLine="700"/>
        <w:rPr>
          <w:rFonts w:ascii="Times New Roman" w:hAnsi="Times New Roman" w:cs="Times New Roman"/>
          <w:sz w:val="24"/>
          <w:szCs w:val="24"/>
        </w:rPr>
      </w:pPr>
      <w:r w:rsidRPr="00826D05">
        <w:rPr>
          <w:rFonts w:ascii="Times New Roman" w:hAnsi="Times New Roman" w:cs="Times New Roman"/>
          <w:sz w:val="24"/>
          <w:szCs w:val="24"/>
        </w:rPr>
        <w:t xml:space="preserve">Химия и здоровье. Лекарства, ферменты, витамины, гормоны, минеральные воды. Проблемы, связанные с применением лекарственных препаратов. Вредные привычки и факторы, разрушающие здоровье (курение, употребление алкоголя, наркомания). Рациональное питание. </w:t>
      </w:r>
      <w:r w:rsidRPr="00826D05">
        <w:rPr>
          <w:rFonts w:ascii="Times New Roman" w:hAnsi="Times New Roman" w:cs="Times New Roman"/>
          <w:i/>
          <w:sz w:val="24"/>
          <w:szCs w:val="24"/>
        </w:rPr>
        <w:t>Пищевые добавки. Основы пищевой химии.</w:t>
      </w:r>
    </w:p>
    <w:p w:rsidR="00D017A7" w:rsidRPr="00826D05" w:rsidRDefault="00D017A7" w:rsidP="00D017A7">
      <w:pPr>
        <w:spacing w:after="0" w:line="240" w:lineRule="auto"/>
        <w:ind w:firstLine="700"/>
        <w:rPr>
          <w:rFonts w:ascii="Times New Roman" w:hAnsi="Times New Roman" w:cs="Times New Roman"/>
          <w:sz w:val="24"/>
          <w:szCs w:val="24"/>
        </w:rPr>
      </w:pPr>
      <w:r w:rsidRPr="00826D05">
        <w:rPr>
          <w:rFonts w:ascii="Times New Roman" w:hAnsi="Times New Roman" w:cs="Times New Roman"/>
          <w:sz w:val="24"/>
          <w:szCs w:val="24"/>
        </w:rPr>
        <w:t xml:space="preserve">Химия в повседневной жизни. Моющие и чистящие средства. </w:t>
      </w:r>
      <w:r w:rsidRPr="00826D05">
        <w:rPr>
          <w:rFonts w:ascii="Times New Roman" w:hAnsi="Times New Roman" w:cs="Times New Roman"/>
          <w:i/>
          <w:sz w:val="24"/>
          <w:szCs w:val="24"/>
        </w:rPr>
        <w:t xml:space="preserve">Средства борьбы с бытовыми насекомыми: репелленты, инсектициды. </w:t>
      </w:r>
      <w:r w:rsidRPr="00826D05">
        <w:rPr>
          <w:rFonts w:ascii="Times New Roman" w:hAnsi="Times New Roman" w:cs="Times New Roman"/>
          <w:sz w:val="24"/>
          <w:szCs w:val="24"/>
        </w:rPr>
        <w:t>Средства личной гигиены и косметики. Правила безопасной работы с едкими, горючими и токсичными веществами, средствами бытовой химии.</w:t>
      </w:r>
    </w:p>
    <w:p w:rsidR="00D017A7" w:rsidRPr="00826D05" w:rsidRDefault="00D017A7" w:rsidP="00D017A7">
      <w:pPr>
        <w:spacing w:after="0" w:line="240" w:lineRule="auto"/>
        <w:ind w:firstLine="700"/>
        <w:rPr>
          <w:rFonts w:ascii="Times New Roman" w:hAnsi="Times New Roman" w:cs="Times New Roman"/>
          <w:sz w:val="24"/>
          <w:szCs w:val="24"/>
        </w:rPr>
      </w:pPr>
      <w:r w:rsidRPr="00826D05">
        <w:rPr>
          <w:rFonts w:ascii="Times New Roman" w:hAnsi="Times New Roman" w:cs="Times New Roman"/>
          <w:sz w:val="24"/>
          <w:szCs w:val="24"/>
        </w:rPr>
        <w:t>Химия и сельское хозяйство. Минеральные и органические удобрения. Средства защиты растений.</w:t>
      </w:r>
    </w:p>
    <w:p w:rsidR="00D017A7" w:rsidRPr="00826D05" w:rsidRDefault="00D017A7" w:rsidP="00D017A7">
      <w:pPr>
        <w:spacing w:after="0" w:line="240" w:lineRule="auto"/>
        <w:ind w:firstLine="720"/>
        <w:rPr>
          <w:rFonts w:ascii="Times New Roman" w:hAnsi="Times New Roman" w:cs="Times New Roman"/>
          <w:sz w:val="24"/>
          <w:szCs w:val="24"/>
        </w:rPr>
      </w:pPr>
      <w:r w:rsidRPr="00826D05">
        <w:rPr>
          <w:rFonts w:ascii="Times New Roman" w:hAnsi="Times New Roman" w:cs="Times New Roman"/>
          <w:sz w:val="24"/>
          <w:szCs w:val="24"/>
        </w:rPr>
        <w:t>Химия и энергетика. Природные источники углеводородов. Природный и попутный нефтяной газы, их состав и использование. Состав нефти и ее переработка. Нефтепродукты. Октановое число бензина. Охрана окружающей среды при нефтепереработке и транспортировке нефтепродуктов. Альтернативные источники энергии.</w:t>
      </w:r>
    </w:p>
    <w:p w:rsidR="00D017A7" w:rsidRPr="00826D05" w:rsidRDefault="00D017A7" w:rsidP="00D017A7">
      <w:pPr>
        <w:spacing w:after="0" w:line="240" w:lineRule="auto"/>
        <w:ind w:firstLine="700"/>
        <w:rPr>
          <w:rFonts w:ascii="Times New Roman" w:hAnsi="Times New Roman" w:cs="Times New Roman"/>
          <w:sz w:val="24"/>
          <w:szCs w:val="24"/>
        </w:rPr>
      </w:pPr>
      <w:r w:rsidRPr="00826D05">
        <w:rPr>
          <w:rFonts w:ascii="Times New Roman" w:hAnsi="Times New Roman" w:cs="Times New Roman"/>
          <w:sz w:val="24"/>
          <w:szCs w:val="24"/>
        </w:rPr>
        <w:t>Химия в строительстве. Цемент. Бетон.</w:t>
      </w:r>
      <w:r w:rsidRPr="00826D05">
        <w:rPr>
          <w:rFonts w:ascii="Times New Roman" w:hAnsi="Times New Roman" w:cs="Times New Roman"/>
          <w:i/>
          <w:sz w:val="24"/>
          <w:szCs w:val="24"/>
        </w:rPr>
        <w:t xml:space="preserve"> </w:t>
      </w:r>
      <w:r w:rsidRPr="00826D05">
        <w:rPr>
          <w:rFonts w:ascii="Times New Roman" w:hAnsi="Times New Roman" w:cs="Times New Roman"/>
          <w:sz w:val="24"/>
          <w:szCs w:val="24"/>
        </w:rPr>
        <w:t>Подбор оптимальных строительных материалов в практической деятельности человека.</w:t>
      </w:r>
    </w:p>
    <w:p w:rsidR="00D017A7" w:rsidRPr="00CD22CB" w:rsidRDefault="00D017A7" w:rsidP="00D017A7">
      <w:pPr>
        <w:spacing w:after="0" w:line="240" w:lineRule="auto"/>
        <w:ind w:firstLine="700"/>
        <w:rPr>
          <w:rFonts w:ascii="Times New Roman" w:hAnsi="Times New Roman" w:cs="Times New Roman"/>
          <w:sz w:val="24"/>
          <w:szCs w:val="24"/>
        </w:rPr>
      </w:pPr>
      <w:r w:rsidRPr="00826D05">
        <w:rPr>
          <w:rFonts w:ascii="Times New Roman" w:hAnsi="Times New Roman" w:cs="Times New Roman"/>
          <w:sz w:val="24"/>
          <w:szCs w:val="24"/>
        </w:rPr>
        <w:t>Химия и экология. Химическое загрязнение окружающей среды и его последствия. Охрана гидросферы, почвы, атмосферы, флоры и фауны от химического загрязнения.</w:t>
      </w:r>
    </w:p>
    <w:p w:rsidR="001754D1" w:rsidRDefault="001754D1" w:rsidP="005819CC">
      <w:pPr>
        <w:spacing w:after="0" w:line="240" w:lineRule="auto"/>
        <w:contextualSpacing/>
        <w:jc w:val="both"/>
        <w:rPr>
          <w:rFonts w:ascii="Times New Roman" w:eastAsia="Arial Unicode MS" w:hAnsi="Times New Roman" w:cs="Times New Roman"/>
          <w:b/>
          <w:color w:val="000000"/>
          <w:sz w:val="24"/>
          <w:szCs w:val="24"/>
          <w:lang w:eastAsia="ru-RU" w:bidi="ru-RU"/>
        </w:rPr>
      </w:pPr>
    </w:p>
    <w:p w:rsidR="00601906" w:rsidRPr="00453E8D" w:rsidRDefault="00601906" w:rsidP="005819CC">
      <w:pPr>
        <w:spacing w:after="0" w:line="240" w:lineRule="auto"/>
        <w:contextualSpacing/>
        <w:jc w:val="both"/>
        <w:rPr>
          <w:rFonts w:ascii="Times New Roman" w:eastAsia="Arial Unicode MS" w:hAnsi="Times New Roman" w:cs="Times New Roman"/>
          <w:b/>
          <w:color w:val="000000"/>
          <w:sz w:val="24"/>
          <w:szCs w:val="24"/>
          <w:lang w:eastAsia="ru-RU" w:bidi="ru-RU"/>
        </w:rPr>
      </w:pPr>
      <w:r w:rsidRPr="005819CC">
        <w:rPr>
          <w:rFonts w:ascii="Times New Roman" w:eastAsia="Arial Unicode MS" w:hAnsi="Times New Roman" w:cs="Times New Roman"/>
          <w:b/>
          <w:color w:val="000000"/>
          <w:sz w:val="24"/>
          <w:szCs w:val="24"/>
          <w:lang w:eastAsia="ru-RU" w:bidi="ru-RU"/>
        </w:rPr>
        <w:t>Физическая культура</w:t>
      </w:r>
      <w:bookmarkEnd w:id="74"/>
      <w:bookmarkEnd w:id="75"/>
    </w:p>
    <w:p w:rsidR="00601906" w:rsidRPr="005819CC" w:rsidRDefault="00C1711A"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Pr>
          <w:rFonts w:ascii="Times New Roman" w:eastAsia="Arial Unicode MS" w:hAnsi="Times New Roman" w:cs="Times New Roman"/>
          <w:color w:val="000000"/>
          <w:sz w:val="24"/>
          <w:szCs w:val="24"/>
          <w:lang w:eastAsia="ru-RU" w:bidi="ru-RU"/>
        </w:rPr>
        <w:t>П</w:t>
      </w:r>
      <w:r w:rsidR="00601906" w:rsidRPr="005819CC">
        <w:rPr>
          <w:rFonts w:ascii="Times New Roman" w:eastAsia="Arial Unicode MS" w:hAnsi="Times New Roman" w:cs="Times New Roman"/>
          <w:color w:val="000000"/>
          <w:sz w:val="24"/>
          <w:szCs w:val="24"/>
          <w:lang w:eastAsia="ru-RU" w:bidi="ru-RU"/>
        </w:rPr>
        <w:t>рограмма учебного предмета «Физическая культура» адресуется создателям рабочих программ с целью сохранения ими единого образовательного пространства и преемственности в задачах между уровнями образования.</w:t>
      </w:r>
    </w:p>
    <w:p w:rsidR="00601906" w:rsidRPr="005819CC" w:rsidRDefault="00601906"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Программа не задает жесткого объема содержания образования, не разделяет его по годам обучения и не связывает с конкретными педагогическими направлениями, технологиями и методиками. В таком представлении своего содержания программа не сковывает творческой инициативы авторов учебных программ, сохраняет для них широкие возможности в реализации своих взглядов и идей на построение учебного курса, в выборе собственных образовательных траекторий, инновационных форм и методов образовательного процесса.</w:t>
      </w:r>
    </w:p>
    <w:p w:rsidR="00601906" w:rsidRPr="005819CC" w:rsidRDefault="00601906"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Общей целью образования в области физической культуры является формирование у обучающихся устойчивых мотивов и потребностей в бережном отношении к своему здоровью, целостном развитии физических и психических качеств, творческом использовании средств физической культуры в организации здорового образа жизни. Освоение учебного предмета направлено на приобретение компетентности в физкультурно-оздоровительной и спортивной деятельности, овладение навыками творческого сотрудничества в коллективных формах занятий физическими упражнениями.</w:t>
      </w:r>
    </w:p>
    <w:p w:rsidR="00601906" w:rsidRPr="005819CC" w:rsidRDefault="00601906"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Учебный предмет «Физическая культура» должен изучаться на межпредметной основе практически со всеми предметными областями среднего общего образования.</w:t>
      </w:r>
    </w:p>
    <w:p w:rsidR="00601906" w:rsidRPr="005819CC" w:rsidRDefault="00601906" w:rsidP="005819CC">
      <w:pPr>
        <w:spacing w:after="0" w:line="240" w:lineRule="auto"/>
        <w:contextualSpacing/>
        <w:jc w:val="both"/>
        <w:rPr>
          <w:rFonts w:ascii="Times New Roman" w:eastAsia="Arial Unicode MS" w:hAnsi="Times New Roman" w:cs="Times New Roman"/>
          <w:b/>
          <w:color w:val="000000"/>
          <w:sz w:val="24"/>
          <w:szCs w:val="24"/>
          <w:lang w:eastAsia="ru-RU" w:bidi="ru-RU"/>
        </w:rPr>
      </w:pPr>
      <w:r w:rsidRPr="005819CC">
        <w:rPr>
          <w:rFonts w:ascii="Times New Roman" w:eastAsia="Arial Unicode MS" w:hAnsi="Times New Roman" w:cs="Times New Roman"/>
          <w:b/>
          <w:color w:val="000000"/>
          <w:sz w:val="24"/>
          <w:szCs w:val="24"/>
          <w:lang w:eastAsia="ru-RU" w:bidi="ru-RU"/>
        </w:rPr>
        <w:t xml:space="preserve">Базовый </w:t>
      </w:r>
      <w:r w:rsidRPr="005819CC">
        <w:rPr>
          <w:rFonts w:ascii="Times New Roman" w:eastAsia="Arial Unicode MS" w:hAnsi="Times New Roman" w:cs="Times New Roman"/>
          <w:b/>
          <w:bCs/>
          <w:color w:val="000000"/>
          <w:sz w:val="24"/>
          <w:szCs w:val="24"/>
          <w:lang w:eastAsia="ru-RU" w:bidi="ru-RU"/>
        </w:rPr>
        <w:t>уровень</w:t>
      </w:r>
    </w:p>
    <w:p w:rsidR="00601906" w:rsidRPr="005819CC" w:rsidRDefault="00601906"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b/>
          <w:bCs/>
          <w:color w:val="000000"/>
          <w:sz w:val="24"/>
          <w:szCs w:val="24"/>
          <w:lang w:eastAsia="ru-RU" w:bidi="ru-RU"/>
        </w:rPr>
        <w:t>Физическая культура и здоровый образ жизни</w:t>
      </w:r>
    </w:p>
    <w:p w:rsidR="00601906" w:rsidRPr="005819CC" w:rsidRDefault="00601906"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Современные оздоровительные системы физического воспитания, их роль в формировании здорового образа жизни, сохранении творческой активности и долголетия, предупреждении профессиональных заболеваний и вредных привычек, поддержании репродуктивной функции.</w:t>
      </w:r>
    </w:p>
    <w:p w:rsidR="00601906" w:rsidRPr="005819CC" w:rsidRDefault="00601906"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Оздоровительные мероприятия по восстановлению организма и повышению работоспособности: гимнастика при занятиях умственной и физической деятельностью; сеансы аутотренинга, релаксации и самомассажа, банные процедуры.</w:t>
      </w:r>
    </w:p>
    <w:p w:rsidR="00601906" w:rsidRPr="005819CC" w:rsidRDefault="00601906"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Система индивидуальных занятий оздоровительной и тренировочной направленности, основы методики их организации и проведения, контроль и оценка эффективности занятий.</w:t>
      </w:r>
    </w:p>
    <w:p w:rsidR="00601906" w:rsidRPr="005819CC" w:rsidRDefault="00601906"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Особенности соревновательной деятельности в массовых видах спорта; правила организации и проведения соревнований, обеспечение безопасности, </w:t>
      </w:r>
      <w:r w:rsidRPr="005819CC">
        <w:rPr>
          <w:rFonts w:ascii="Times New Roman" w:eastAsia="Arial Unicode MS" w:hAnsi="Times New Roman" w:cs="Times New Roman"/>
          <w:i/>
          <w:iCs/>
          <w:color w:val="000000"/>
          <w:sz w:val="24"/>
          <w:szCs w:val="24"/>
          <w:lang w:eastAsia="ru-RU" w:bidi="ru-RU"/>
        </w:rPr>
        <w:t>судейство.</w:t>
      </w:r>
    </w:p>
    <w:p w:rsidR="00601906" w:rsidRPr="005819CC" w:rsidRDefault="00601906"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Формы организации занятий физической культурой.</w:t>
      </w:r>
    </w:p>
    <w:p w:rsidR="00601906" w:rsidRPr="005819CC" w:rsidRDefault="00601906"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Государственные требования к уровню физической подготовленности населения при выполнении нормативов Всероссийского физкультурно-спортивного комплекса «Готов к труду и обороне» (ГТО).</w:t>
      </w:r>
    </w:p>
    <w:p w:rsidR="00601906" w:rsidRPr="005819CC" w:rsidRDefault="00601906"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Современное состояние физической культуры и спорта в России.</w:t>
      </w:r>
    </w:p>
    <w:p w:rsidR="00601906" w:rsidRPr="00453E8D" w:rsidRDefault="00601906"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i/>
          <w:iCs/>
          <w:color w:val="000000"/>
          <w:sz w:val="24"/>
          <w:szCs w:val="24"/>
          <w:lang w:eastAsia="ru-RU" w:bidi="ru-RU"/>
        </w:rPr>
        <w:t>Основы законодательства Российской Федерации в области физической культуры, спорта, туризма, охраны здоровья.</w:t>
      </w:r>
    </w:p>
    <w:p w:rsidR="00601906" w:rsidRPr="005819CC" w:rsidRDefault="00601906"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b/>
          <w:bCs/>
          <w:color w:val="000000"/>
          <w:sz w:val="24"/>
          <w:szCs w:val="24"/>
          <w:lang w:eastAsia="ru-RU" w:bidi="ru-RU"/>
        </w:rPr>
        <w:t>Физкультурно-оздоровительная деятельность</w:t>
      </w:r>
    </w:p>
    <w:p w:rsidR="00601906" w:rsidRPr="005819CC" w:rsidRDefault="00601906"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Оздоровительные системы физического воспитания.</w:t>
      </w:r>
    </w:p>
    <w:p w:rsidR="00601906" w:rsidRPr="005819CC" w:rsidRDefault="00601906"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Современные фитнес-программы, направленные на достижение и поддержание оптимального качества жизни, решение задач формирования жизненно необходимых и спортивно ориентированных двигательных навыков и умений.</w:t>
      </w:r>
    </w:p>
    <w:p w:rsidR="00601906" w:rsidRPr="00453E8D" w:rsidRDefault="00601906"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Индивидуально ориентированные здоровьесберегающие технологии: гимнастика при умственной и физической деятельности; комплексы упражнений адаптивной физической культуры; оздоровительная ходьба и бег.</w:t>
      </w:r>
    </w:p>
    <w:p w:rsidR="00601906" w:rsidRPr="005819CC" w:rsidRDefault="00601906"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b/>
          <w:bCs/>
          <w:color w:val="000000"/>
          <w:sz w:val="24"/>
          <w:szCs w:val="24"/>
          <w:lang w:eastAsia="ru-RU" w:bidi="ru-RU"/>
        </w:rPr>
        <w:t>Физическое совершенствование</w:t>
      </w:r>
    </w:p>
    <w:p w:rsidR="00601906" w:rsidRPr="005819CC" w:rsidRDefault="00601906"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Совершенствование техники упражнений базовых видов спорта: акробатические и гимнастические комбинации (на спортивных снарядах); бег на короткие, средние и длинные дистанции; прыжки в длину и высоту с разбега; метание гранаты; передвижение на лыжах; плавание; технические приемы и командно-тактические действия в командных (игровых) видах; </w:t>
      </w:r>
      <w:r w:rsidRPr="005819CC">
        <w:rPr>
          <w:rFonts w:ascii="Times New Roman" w:eastAsia="Arial Unicode MS" w:hAnsi="Times New Roman" w:cs="Times New Roman"/>
          <w:i/>
          <w:iCs/>
          <w:color w:val="000000"/>
          <w:sz w:val="24"/>
          <w:szCs w:val="24"/>
          <w:lang w:eastAsia="ru-RU" w:bidi="ru-RU"/>
        </w:rPr>
        <w:t>техническая и тактическая подготовка в национальных видах спорта.</w:t>
      </w:r>
    </w:p>
    <w:p w:rsidR="00601906" w:rsidRPr="005819CC" w:rsidRDefault="00601906"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Спортивные единоборства: технико-тактические действия самообороны; приемы страховки и самостраховки</w:t>
      </w:r>
      <w:r w:rsidRPr="005819CC">
        <w:rPr>
          <w:rFonts w:ascii="Times New Roman" w:eastAsia="Arial Unicode MS" w:hAnsi="Times New Roman" w:cs="Times New Roman"/>
          <w:i/>
          <w:iCs/>
          <w:color w:val="000000"/>
          <w:sz w:val="24"/>
          <w:szCs w:val="24"/>
          <w:lang w:eastAsia="ru-RU" w:bidi="ru-RU"/>
        </w:rPr>
        <w:t>.</w:t>
      </w:r>
    </w:p>
    <w:p w:rsidR="00453E8D" w:rsidRPr="00CD22CB" w:rsidRDefault="00601906" w:rsidP="005819CC">
      <w:pPr>
        <w:spacing w:after="0" w:line="240" w:lineRule="auto"/>
        <w:contextualSpacing/>
        <w:jc w:val="both"/>
        <w:rPr>
          <w:rFonts w:ascii="Times New Roman" w:eastAsia="Arial Unicode MS" w:hAnsi="Times New Roman" w:cs="Times New Roman"/>
          <w:i/>
          <w:iCs/>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Прикладная физическая подготовка: полосы препятствий; </w:t>
      </w:r>
      <w:r w:rsidRPr="005819CC">
        <w:rPr>
          <w:rFonts w:ascii="Times New Roman" w:eastAsia="Arial Unicode MS" w:hAnsi="Times New Roman" w:cs="Times New Roman"/>
          <w:i/>
          <w:iCs/>
          <w:color w:val="000000"/>
          <w:sz w:val="24"/>
          <w:szCs w:val="24"/>
          <w:lang w:eastAsia="ru-RU" w:bidi="ru-RU"/>
        </w:rPr>
        <w:t>кросс по пересеченной местности с элементами спортивного ориентирования; прикладное плавание.</w:t>
      </w:r>
    </w:p>
    <w:p w:rsidR="00601906" w:rsidRPr="00453E8D" w:rsidRDefault="00601906" w:rsidP="005819CC">
      <w:pPr>
        <w:spacing w:after="0" w:line="240" w:lineRule="auto"/>
        <w:contextualSpacing/>
        <w:jc w:val="both"/>
        <w:rPr>
          <w:rFonts w:ascii="Times New Roman" w:eastAsia="Arial Unicode MS" w:hAnsi="Times New Roman" w:cs="Times New Roman"/>
          <w:b/>
          <w:color w:val="000000"/>
          <w:sz w:val="24"/>
          <w:szCs w:val="24"/>
          <w:lang w:eastAsia="ru-RU" w:bidi="ru-RU"/>
        </w:rPr>
      </w:pPr>
      <w:r w:rsidRPr="005819CC">
        <w:rPr>
          <w:rFonts w:ascii="Times New Roman" w:eastAsia="Arial Unicode MS" w:hAnsi="Times New Roman" w:cs="Times New Roman"/>
          <w:b/>
          <w:color w:val="000000"/>
          <w:sz w:val="24"/>
          <w:szCs w:val="24"/>
          <w:lang w:eastAsia="ru-RU" w:bidi="ru-RU"/>
        </w:rPr>
        <w:t>Основы безопасности жизнедеятельности</w:t>
      </w:r>
    </w:p>
    <w:p w:rsidR="00601906" w:rsidRPr="005819CC" w:rsidRDefault="00601906"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Опасные и чрезвычайные ситуации, усиление глобальной конкуренции и напряженности в различных областях межгосударственного и межрегионального взаимодействия требуют формирования у обучающихся компетенции в области личной безопасности в условиях опасных и чрезвычайных ситуаций социально сложного и технически насыщенного окружающего мира, а также готовности к выполнению гражданского долга по защите Отечества.</w:t>
      </w:r>
    </w:p>
    <w:p w:rsidR="00601906" w:rsidRPr="005819CC" w:rsidRDefault="00601906"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Целью изучения и освоения программы учебного предмета «Основы безопасности жизнедеятельности» является формирование у выпускника культуры безопасности жизнедеятельности в современном мире, получение им начальных знаний в области обороны и начальная индивидуальная подготовка по основам военной службы в соответствии с требованиями, предъявляемыми ФГОС СОО.</w:t>
      </w:r>
    </w:p>
    <w:p w:rsidR="00601906" w:rsidRPr="005819CC" w:rsidRDefault="00601906"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Учебный предмет «Основы безопасности жизнедеятельности» является обязательным для изучения на уровне среднего общего образования, осваивается на базовом уровне и является одной из составляющих предметной области «Физическая культура, экология и основы безопасности жизнедеятельности».</w:t>
      </w:r>
    </w:p>
    <w:p w:rsidR="00601906" w:rsidRPr="005819CC" w:rsidRDefault="00C1711A"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Pr>
          <w:rFonts w:ascii="Times New Roman" w:eastAsia="Arial Unicode MS" w:hAnsi="Times New Roman" w:cs="Times New Roman"/>
          <w:color w:val="000000"/>
          <w:sz w:val="24"/>
          <w:szCs w:val="24"/>
          <w:lang w:eastAsia="ru-RU" w:bidi="ru-RU"/>
        </w:rPr>
        <w:t>П</w:t>
      </w:r>
      <w:r w:rsidR="00601906" w:rsidRPr="005819CC">
        <w:rPr>
          <w:rFonts w:ascii="Times New Roman" w:eastAsia="Arial Unicode MS" w:hAnsi="Times New Roman" w:cs="Times New Roman"/>
          <w:color w:val="000000"/>
          <w:sz w:val="24"/>
          <w:szCs w:val="24"/>
          <w:lang w:eastAsia="ru-RU" w:bidi="ru-RU"/>
        </w:rPr>
        <w:t>рограмма определяет содержание по учебному предмету «Основы безопасности жизнедеятельности» в форме и объеме, которые соответствуют возрастным особенностям обучающихся и учитывают возможность освоения ими теоретической и практической деятельности, что является важнейшим компонентом развивающего обучения. Содержание представлено в девяти модулях.</w:t>
      </w:r>
    </w:p>
    <w:p w:rsidR="00601906" w:rsidRPr="005819CC" w:rsidRDefault="00601906"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Модуль «Основы комплексной безопасности» раскрывает вопросы, связанные с экологической безопасностью и охраной окружающей среды, безопасностью на транспорте, явными и скрытыми опасностями в современных молодежных хобби подростков.</w:t>
      </w:r>
    </w:p>
    <w:p w:rsidR="00601906" w:rsidRPr="005819CC" w:rsidRDefault="00601906"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Модуль «Защита населения Российской Федерации от опасных и чрезвычайных ситуаций» раскрывает вопросы, связанные с защитой населения от опасных и чрезвычайных ситуаций природного, техногенного и социального характера.</w:t>
      </w:r>
    </w:p>
    <w:p w:rsidR="00601906" w:rsidRPr="005819CC" w:rsidRDefault="00601906"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Модуль «Основы противодействия экстремизму, терроризму и наркотизму в Российской Федерации» раскрывает вопросы, связанные с противодействием экстремизму, терроризму и наркотизму.</w:t>
      </w:r>
    </w:p>
    <w:p w:rsidR="00601906" w:rsidRPr="005819CC" w:rsidRDefault="00601906"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Модуль «Основы здорового образа жизни» раскрывает основы здорового образа жизни.</w:t>
      </w:r>
    </w:p>
    <w:p w:rsidR="00601906" w:rsidRPr="005819CC" w:rsidRDefault="00601906"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Модуль «Основы медицинских знаний и оказание первой помощи» раскрывает вопросы, связанные с оказанием первой помощи, санитарно-эпидемиологическим благополучием населения и профилактикой инфекционных заболеваний.</w:t>
      </w:r>
    </w:p>
    <w:p w:rsidR="00601906" w:rsidRPr="005819CC" w:rsidRDefault="00601906"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Модуль «Основы обороны государства» раскрывает вопросы, связанные с</w:t>
      </w:r>
      <w:r w:rsidRPr="005819CC">
        <w:rPr>
          <w:rFonts w:ascii="Times New Roman" w:eastAsia="Arial Unicode MS" w:hAnsi="Times New Roman" w:cs="Times New Roman"/>
          <w:b/>
          <w:color w:val="000000"/>
          <w:sz w:val="24"/>
          <w:szCs w:val="24"/>
          <w:lang w:eastAsia="ru-RU" w:bidi="ru-RU"/>
        </w:rPr>
        <w:t xml:space="preserve"> </w:t>
      </w:r>
      <w:r w:rsidRPr="005819CC">
        <w:rPr>
          <w:rFonts w:ascii="Times New Roman" w:eastAsia="Arial Unicode MS" w:hAnsi="Times New Roman" w:cs="Times New Roman"/>
          <w:color w:val="000000"/>
          <w:sz w:val="24"/>
          <w:szCs w:val="24"/>
          <w:lang w:eastAsia="ru-RU" w:bidi="ru-RU"/>
        </w:rPr>
        <w:t>состоянием и тенденциями развития современного мира и России, а также факторы и источники угроз и основы обороны РФ.</w:t>
      </w:r>
    </w:p>
    <w:p w:rsidR="00601906" w:rsidRPr="005819CC" w:rsidRDefault="00601906"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Модуль «Правовые основы военной службы» включает вопросы</w:t>
      </w:r>
      <w:r w:rsidRPr="005819CC">
        <w:rPr>
          <w:rFonts w:ascii="Times New Roman" w:eastAsia="Arial Unicode MS" w:hAnsi="Times New Roman" w:cs="Times New Roman"/>
          <w:b/>
          <w:color w:val="000000"/>
          <w:sz w:val="24"/>
          <w:szCs w:val="24"/>
          <w:lang w:eastAsia="ru-RU" w:bidi="ru-RU"/>
        </w:rPr>
        <w:t xml:space="preserve"> </w:t>
      </w:r>
      <w:r w:rsidRPr="005819CC">
        <w:rPr>
          <w:rFonts w:ascii="Times New Roman" w:eastAsia="Arial Unicode MS" w:hAnsi="Times New Roman" w:cs="Times New Roman"/>
          <w:color w:val="000000"/>
          <w:sz w:val="24"/>
          <w:szCs w:val="24"/>
          <w:lang w:eastAsia="ru-RU" w:bidi="ru-RU"/>
        </w:rPr>
        <w:t>обеспечения прав, определения и соблюдения обязанностей гражданина до призыва, во время призыва и прохождения военной службы, увольнения с военной службы и пребывания в запасе.</w:t>
      </w:r>
    </w:p>
    <w:p w:rsidR="00601906" w:rsidRPr="005819CC" w:rsidRDefault="00601906"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Модуль «Элементы начальной военной подготовки» раскрывает вопросы строевой, огневой, тактической подготовки.</w:t>
      </w:r>
    </w:p>
    <w:p w:rsidR="00601906" w:rsidRPr="005819CC" w:rsidRDefault="00601906"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Модуль «Военно-профессиональная деятельность» раскрывает вопросы военно-профессиональной деятельности гражданина.</w:t>
      </w:r>
    </w:p>
    <w:p w:rsidR="00601906" w:rsidRPr="005819CC" w:rsidRDefault="00601906"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При составлении рабочих программ в модулях и темах возможны дополнения с учетом местных условий и особенностей образовательной организации.</w:t>
      </w:r>
    </w:p>
    <w:p w:rsidR="00601906" w:rsidRPr="005819CC" w:rsidRDefault="00601906"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«Основы безопасности жизнедеятельности» как учебный предмет обеспечивает:</w:t>
      </w:r>
    </w:p>
    <w:p w:rsidR="00601906" w:rsidRPr="005819CC" w:rsidRDefault="00601906"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сформированность экологического мышления, навыков здорового, безопасного и экологически целесообразного образа жизни, понимание рисков и угроз современного мира;</w:t>
      </w:r>
    </w:p>
    <w:p w:rsidR="00601906" w:rsidRPr="005819CC" w:rsidRDefault="00601906"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знание правил и владение навыками поведения в опасных и чрезвычайных ситуациях природного, техногенного и социального характера;</w:t>
      </w:r>
    </w:p>
    <w:p w:rsidR="00601906" w:rsidRPr="005819CC" w:rsidRDefault="00601906"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владение умением сохранять эмоциональную устойчивость в опасных и чрезвычайных ситуациях, а также навыками оказания первой помощи пострадавшим;</w:t>
      </w:r>
    </w:p>
    <w:p w:rsidR="00601906" w:rsidRPr="005819CC" w:rsidRDefault="00601906"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умение действовать индивидуально и в группе в опасных и чрезвычайных ситуациях;</w:t>
      </w:r>
    </w:p>
    <w:p w:rsidR="00601906" w:rsidRPr="005819CC" w:rsidRDefault="00601906"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формирование морально-психологических и физических качеств гражданина, необходимых для прохождения военной службы;</w:t>
      </w:r>
    </w:p>
    <w:p w:rsidR="00601906" w:rsidRPr="005819CC" w:rsidRDefault="00601906"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воспитание патриотизма, уважения к историческому и культурному прошлому России и ее Вооруженным Силам;</w:t>
      </w:r>
    </w:p>
    <w:p w:rsidR="00601906" w:rsidRPr="005819CC" w:rsidRDefault="00601906"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изучение гражданами основных положений законодательства Российской Федерации в области обороны государства, воинской обязанности и военной службы;</w:t>
      </w:r>
    </w:p>
    <w:p w:rsidR="00601906" w:rsidRPr="005819CC" w:rsidRDefault="00601906"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приобретение навыков в области гражданской обороны;</w:t>
      </w:r>
    </w:p>
    <w:p w:rsidR="00601906" w:rsidRPr="005819CC" w:rsidRDefault="00601906"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изучение основ безопасности военной службы, основ огневой, индивидуальной тактической и строевой подготовки, сохранения здоровья в период прохождения военной службы и элементов медицинской подготовки, вопросов радиационной, химической и биологической защиты войск и населения.</w:t>
      </w:r>
    </w:p>
    <w:p w:rsidR="00601906" w:rsidRPr="005819CC" w:rsidRDefault="00601906"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Программа учебного предмета «Основы безопасности жизнедеятельности» предполагает получение знаний через практическую деятельность и способствует формированию у обучающихся умений безопасно использовать различное учебное оборудование, в т. ч. других предметных областей, анализировать полученные результаты, представлять и научно аргументировать полученные выводы.</w:t>
      </w:r>
    </w:p>
    <w:p w:rsidR="00601906" w:rsidRPr="005819CC" w:rsidRDefault="00601906"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Межпредметная связь учебного предмета «Основы безопасности жизнедеятельности» с такими предметами, как «Физика», «Химия», «Биология», «География», «Информатика», «История», «Обществознание», «Право», «Экология», «Физическая культура» способствует формированию целостного представления об изучаемом объекте, явлении, содействует лучшему усвоению содержания предмета, установлению более прочных связей обучающихся с повседневной жизнью и окружающим миром, усилению развивающей и культурной составляющей программы, а также рациональному использованию учебного времени в рамках выбранного профиля и индивидуальной траектории образования.</w:t>
      </w:r>
    </w:p>
    <w:p w:rsidR="00601906" w:rsidRPr="005819CC" w:rsidRDefault="00601906"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b/>
          <w:color w:val="000000"/>
          <w:sz w:val="24"/>
          <w:szCs w:val="24"/>
          <w:lang w:eastAsia="ru-RU" w:bidi="ru-RU"/>
        </w:rPr>
        <w:t>Базовый уровень</w:t>
      </w:r>
    </w:p>
    <w:p w:rsidR="00601906" w:rsidRPr="005819CC" w:rsidRDefault="00601906"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b/>
          <w:color w:val="000000"/>
          <w:sz w:val="24"/>
          <w:szCs w:val="24"/>
          <w:lang w:eastAsia="ru-RU" w:bidi="ru-RU"/>
        </w:rPr>
        <w:t>Основы комплексной безопасности</w:t>
      </w:r>
    </w:p>
    <w:p w:rsidR="00601906" w:rsidRPr="005819CC" w:rsidRDefault="00601906"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Экологическая безопасность и охрана окружающей среды. </w:t>
      </w:r>
      <w:r w:rsidRPr="005819CC">
        <w:rPr>
          <w:rFonts w:ascii="Times New Roman" w:eastAsia="Arial Unicode MS" w:hAnsi="Times New Roman" w:cs="Times New Roman"/>
          <w:i/>
          <w:color w:val="000000"/>
          <w:sz w:val="24"/>
          <w:szCs w:val="24"/>
          <w:lang w:eastAsia="ru-RU" w:bidi="ru-RU"/>
        </w:rPr>
        <w:t xml:space="preserve">Влияние экологической безопасности на национальную безопасность РФ. </w:t>
      </w:r>
      <w:r w:rsidRPr="005819CC">
        <w:rPr>
          <w:rFonts w:ascii="Times New Roman" w:eastAsia="Arial Unicode MS" w:hAnsi="Times New Roman" w:cs="Times New Roman"/>
          <w:color w:val="000000"/>
          <w:sz w:val="24"/>
          <w:szCs w:val="24"/>
          <w:lang w:eastAsia="ru-RU" w:bidi="ru-RU"/>
        </w:rPr>
        <w:t>Права, обязанности и ответственность гражданина в области охраны окружающей среды. Организации, отвечающие за защиту прав потребителей и благополучие человека, природопользование и охрану окружающей среды, и порядок обращения в них. Неблагоприятные районы в месте проживания и факторы экориска. Средства индивидуальной защиты. Предназначение и использование экологических знаков.</w:t>
      </w:r>
    </w:p>
    <w:p w:rsidR="00601906" w:rsidRPr="005819CC" w:rsidRDefault="00601906"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Безопасность на транспорте. Правила безопасного поведения в общественном транспорте, в такси и маршрутном такси, на железнодорожном транспорте, на воздушном и водном транспорте. Предназначение и использование сигнальных цветов, знаков безопасности и сигнальной разметки. Виды ответственности за асоциальное поведение на транспорте. Правила безопасности дорожного движения (в части, касающейся пешеходов, пассажиров и водителей транспортных средств: мопедов, мотоциклов, легкового автомобиля). Предназначение и использование дорожных знаков.</w:t>
      </w:r>
    </w:p>
    <w:p w:rsidR="00601906" w:rsidRPr="005819CC" w:rsidRDefault="00601906"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Явные и скрытые опасности современных молодежных хобби. Последствия и ответственность.</w:t>
      </w:r>
    </w:p>
    <w:p w:rsidR="00601906" w:rsidRPr="005819CC" w:rsidRDefault="00601906"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b/>
          <w:color w:val="000000"/>
          <w:sz w:val="24"/>
          <w:szCs w:val="24"/>
          <w:lang w:eastAsia="ru-RU" w:bidi="ru-RU"/>
        </w:rPr>
        <w:t>Защита населения Российской Федерации от опасных и чрезвычайных ситуаций</w:t>
      </w:r>
    </w:p>
    <w:p w:rsidR="00601906" w:rsidRPr="005819CC" w:rsidRDefault="00601906"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Основы законодательства Российской Федерации по организации защиты населения от опасных и чрезвычайных ситуаций. Права, обязанности и ответственность гражданина в области организации защиты населения от опасных и чрезвычайных ситуаций. Составляющие государственной системы по защите населения от опасных и чрезвычайных ситуаций. Основные направления деятельности государства по защите населения от опасных и чрезвычайных ситуаций. Потенциальные опасности природного, техногенного и социального характера, характерные для региона проживания, и опасности и чрезвычайные ситуации, возникающие при ведении военных действий или вследствие этих действий. Правила и рекомендации безопасного поведения в условиях опасных и чрезвычайных ситуаций природного, техногенного и социального характера и в условиях опасностей и чрезвычайных ситуаций, возникающих при ведении военных действий или вследствие этих действий, для обеспечения личной безопасности. Предназначение и использование сигнальных цветов, знаков безопасности, сигнальной разметки и плана эвакуации. Средства индивидуальной, коллективной защиты и приборы индивидуального дозиметрического контроля.</w:t>
      </w:r>
    </w:p>
    <w:p w:rsidR="00601906" w:rsidRPr="005819CC" w:rsidRDefault="00601906"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b/>
          <w:color w:val="000000"/>
          <w:sz w:val="24"/>
          <w:szCs w:val="24"/>
          <w:lang w:eastAsia="ru-RU" w:bidi="ru-RU"/>
        </w:rPr>
        <w:t>Основы противодействия экстремизму, терроризму и наркотизму в Российской Федерации</w:t>
      </w:r>
    </w:p>
    <w:p w:rsidR="00601906" w:rsidRPr="005819CC" w:rsidRDefault="00601906"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Сущность явлений экстремизма, терроризма и наркотизма. Общегосударственная система противодействия экстремизму, терроризму и наркотизму: основы законодательства Российской Федерации в области противодействия экстремизму, терроризму и наркотизму; органы исполнительной власти, осуществляющие противодействие экстремизму, терроризму и наркотизму в Российской Федерации; права и ответственность гражданина в области противодействия экстремизму, терроризму и наркотизму в Российской Федерации.</w:t>
      </w:r>
    </w:p>
    <w:p w:rsidR="00601906" w:rsidRPr="005819CC" w:rsidRDefault="00601906"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Способы противодействия вовлечению в экстремистскую и террористическую деятельность, распространению и употреблению наркотических средств. Правила и рекомендации безопасного поведения при установлении уровней террористической опасности и угрозе совершения террористической акции.</w:t>
      </w:r>
    </w:p>
    <w:p w:rsidR="00601906" w:rsidRPr="005819CC" w:rsidRDefault="00601906"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b/>
          <w:color w:val="000000"/>
          <w:sz w:val="24"/>
          <w:szCs w:val="24"/>
          <w:lang w:eastAsia="ru-RU" w:bidi="ru-RU"/>
        </w:rPr>
        <w:t>Основы здорового образа жизни</w:t>
      </w:r>
    </w:p>
    <w:p w:rsidR="00601906" w:rsidRPr="00453E8D" w:rsidRDefault="00601906"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Основы законодательства Российской Федерации в области формирования здорового образа жизни. Факторы и привычки, разрушающие здоровье. Репродуктивное здоровье. Индивидуальная модель здорового образа жизни.</w:t>
      </w:r>
    </w:p>
    <w:p w:rsidR="00601906" w:rsidRPr="005819CC" w:rsidRDefault="00601906"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b/>
          <w:color w:val="000000"/>
          <w:sz w:val="24"/>
          <w:szCs w:val="24"/>
          <w:lang w:eastAsia="ru-RU" w:bidi="ru-RU"/>
        </w:rPr>
        <w:t>Основы медицинских знаний и оказание первой помощи</w:t>
      </w:r>
    </w:p>
    <w:p w:rsidR="00601906" w:rsidRPr="005819CC" w:rsidRDefault="00601906"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Основы законодательства Российской Федерации в области оказания первой помощи. Права, обязанности и ответственность гражданина при оказании первой помощи. Состояния, требующие проведения первой помощи, мероприятия и способы оказания первой помощи при неотложных состояниях. Правила и способы переноски (транспортировки) пострадавших.</w:t>
      </w:r>
    </w:p>
    <w:p w:rsidR="00601906" w:rsidRPr="00453E8D" w:rsidRDefault="00601906"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Основы законодательства Российской Федерации в сфере санитарно-эпидемиологического благополучия населения. Права, обязанности и ответственность гражданина в сфере санитарно-эпидемиологического благополучия населения. Основные инфекционные заболевания и их профилактика. Правила поведения в случае возникновения эпидемии. Предназначение и использование знаков безопасности</w:t>
      </w:r>
      <w:r w:rsidRPr="005819CC">
        <w:rPr>
          <w:rFonts w:ascii="Times New Roman" w:eastAsia="Arial Unicode MS" w:hAnsi="Times New Roman" w:cs="Times New Roman"/>
          <w:b/>
          <w:color w:val="000000"/>
          <w:sz w:val="24"/>
          <w:szCs w:val="24"/>
          <w:lang w:eastAsia="ru-RU" w:bidi="ru-RU"/>
        </w:rPr>
        <w:t xml:space="preserve"> </w:t>
      </w:r>
      <w:r w:rsidRPr="005819CC">
        <w:rPr>
          <w:rFonts w:ascii="Times New Roman" w:eastAsia="Arial Unicode MS" w:hAnsi="Times New Roman" w:cs="Times New Roman"/>
          <w:color w:val="000000"/>
          <w:sz w:val="24"/>
          <w:szCs w:val="24"/>
          <w:lang w:eastAsia="ru-RU" w:bidi="ru-RU"/>
        </w:rPr>
        <w:t>медицинского и санитарного назначения.</w:t>
      </w:r>
    </w:p>
    <w:p w:rsidR="00601906" w:rsidRPr="005819CC" w:rsidRDefault="00601906"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b/>
          <w:color w:val="000000"/>
          <w:sz w:val="24"/>
          <w:szCs w:val="24"/>
          <w:lang w:eastAsia="ru-RU" w:bidi="ru-RU"/>
        </w:rPr>
        <w:t>Основы обороны государства</w:t>
      </w:r>
    </w:p>
    <w:p w:rsidR="00601906" w:rsidRPr="00453E8D" w:rsidRDefault="00601906"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Состояние и тенденции развития современного мира и России. Национальные интересы РФ и стратегические национальные приоритеты. Факторы и источники угроз национальной и военной безопасности, оказывающие негативное влияние на национальные интересы России. Содержание и обеспечение национальной безопасности РФ. Военная политика Российской Федерации в современных условиях. Основные задачи и приоритеты международного сотрудничества РФ в рамках реализации национальных интересов и обеспечения безопасности. Вооруженные Силы Российской Федерации, другие войска, воинские формирования и органы, их предназначение и задачи. История создания ВС РФ. Структура ВС РФ. Виды и рода войск ВС РФ, их предназначение и задачи. Воинские символы, традиции и ритуалы в ВС РФ. </w:t>
      </w:r>
      <w:r w:rsidRPr="005819CC">
        <w:rPr>
          <w:rFonts w:ascii="Times New Roman" w:eastAsia="Arial Unicode MS" w:hAnsi="Times New Roman" w:cs="Times New Roman"/>
          <w:i/>
          <w:color w:val="000000"/>
          <w:sz w:val="24"/>
          <w:szCs w:val="24"/>
          <w:lang w:eastAsia="ru-RU" w:bidi="ru-RU"/>
        </w:rPr>
        <w:t>Основные направления развития и строительства ВС РФ.</w:t>
      </w:r>
      <w:r w:rsidRPr="005819CC">
        <w:rPr>
          <w:rFonts w:ascii="Times New Roman" w:eastAsia="Arial Unicode MS" w:hAnsi="Times New Roman" w:cs="Times New Roman"/>
          <w:color w:val="000000"/>
          <w:sz w:val="24"/>
          <w:szCs w:val="24"/>
          <w:lang w:eastAsia="ru-RU" w:bidi="ru-RU"/>
        </w:rPr>
        <w:t xml:space="preserve"> </w:t>
      </w:r>
      <w:r w:rsidRPr="005819CC">
        <w:rPr>
          <w:rFonts w:ascii="Times New Roman" w:eastAsia="Arial Unicode MS" w:hAnsi="Times New Roman" w:cs="Times New Roman"/>
          <w:i/>
          <w:color w:val="000000"/>
          <w:sz w:val="24"/>
          <w:szCs w:val="24"/>
          <w:lang w:eastAsia="ru-RU" w:bidi="ru-RU"/>
        </w:rPr>
        <w:t>Модернизация вооружения, военной и специальной техники. Техническая оснащенность и ресурсное обеспечение ВС РФ.</w:t>
      </w:r>
    </w:p>
    <w:p w:rsidR="00601906" w:rsidRPr="005819CC" w:rsidRDefault="00601906"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b/>
          <w:color w:val="000000"/>
          <w:sz w:val="24"/>
          <w:szCs w:val="24"/>
          <w:lang w:eastAsia="ru-RU" w:bidi="ru-RU"/>
        </w:rPr>
        <w:t>Правовые основы военной службы</w:t>
      </w:r>
    </w:p>
    <w:p w:rsidR="00601906" w:rsidRPr="005819CC" w:rsidRDefault="00601906"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Воинская обязанность. Подготовка граждан к военной службе. Организация воинского учета. Призыв граждан на военную службу. Поступление на военную службу по контракту. Исполнение обязанностей военной службы. Альтернативная гражданская служба. Срок военной службы для военнослужащих, проходящих военную службу по призыву, по контракту и для проходящих альтернативную гражданскую службу. Воинские должности и звания. Военная форма одежды и знаки различия военнослужащих ВС РФ. Увольнение с военной службы. Запас. Мобилизационный резерв.</w:t>
      </w:r>
    </w:p>
    <w:p w:rsidR="00601906" w:rsidRPr="005819CC" w:rsidRDefault="00601906"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b/>
          <w:color w:val="000000"/>
          <w:sz w:val="24"/>
          <w:szCs w:val="24"/>
          <w:lang w:eastAsia="ru-RU" w:bidi="ru-RU"/>
        </w:rPr>
        <w:t>Элементы начальной военной подготовки</w:t>
      </w:r>
    </w:p>
    <w:p w:rsidR="00601906" w:rsidRPr="005819CC" w:rsidRDefault="00601906"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Строи и управление ими. Строевые приемы и движение без оружия. Выполнение воинского приветствия без оружия на месте и в движении, выход из строя и возвращение в строй. Подход к начальнику и отход от него. Строи отделения.</w:t>
      </w:r>
    </w:p>
    <w:p w:rsidR="00601906" w:rsidRPr="005819CC" w:rsidRDefault="00601906"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Назначение, боевые свойства и общее устройство автомата Калашникова. </w:t>
      </w:r>
      <w:r w:rsidRPr="005819CC">
        <w:rPr>
          <w:rFonts w:ascii="Times New Roman" w:eastAsia="Arial Unicode MS" w:hAnsi="Times New Roman" w:cs="Times New Roman"/>
          <w:i/>
          <w:color w:val="000000"/>
          <w:sz w:val="24"/>
          <w:szCs w:val="24"/>
          <w:lang w:eastAsia="ru-RU" w:bidi="ru-RU"/>
        </w:rPr>
        <w:t xml:space="preserve">Работа частей и механизмов автомата Калашникова при стрельбе. </w:t>
      </w:r>
      <w:r w:rsidRPr="005819CC">
        <w:rPr>
          <w:rFonts w:ascii="Times New Roman" w:eastAsia="Arial Unicode MS" w:hAnsi="Times New Roman" w:cs="Times New Roman"/>
          <w:color w:val="000000"/>
          <w:sz w:val="24"/>
          <w:szCs w:val="24"/>
          <w:lang w:eastAsia="ru-RU" w:bidi="ru-RU"/>
        </w:rPr>
        <w:t>Неполная разборка и сборка автомата Калашникова для чистки и смазки.</w:t>
      </w:r>
      <w:r w:rsidRPr="005819CC">
        <w:rPr>
          <w:rFonts w:ascii="Times New Roman" w:eastAsia="Arial Unicode MS" w:hAnsi="Times New Roman" w:cs="Times New Roman"/>
          <w:i/>
          <w:color w:val="000000"/>
          <w:sz w:val="24"/>
          <w:szCs w:val="24"/>
          <w:lang w:eastAsia="ru-RU" w:bidi="ru-RU"/>
        </w:rPr>
        <w:t xml:space="preserve"> </w:t>
      </w:r>
      <w:r w:rsidRPr="005819CC">
        <w:rPr>
          <w:rFonts w:ascii="Times New Roman" w:eastAsia="Arial Unicode MS" w:hAnsi="Times New Roman" w:cs="Times New Roman"/>
          <w:color w:val="000000"/>
          <w:sz w:val="24"/>
          <w:szCs w:val="24"/>
          <w:lang w:eastAsia="ru-RU" w:bidi="ru-RU"/>
        </w:rPr>
        <w:t>Хранение автомата Калашникова. Устройство патрона.</w:t>
      </w:r>
      <w:r w:rsidRPr="005819CC">
        <w:rPr>
          <w:rFonts w:ascii="Times New Roman" w:eastAsia="Arial Unicode MS" w:hAnsi="Times New Roman" w:cs="Times New Roman"/>
          <w:i/>
          <w:color w:val="000000"/>
          <w:sz w:val="24"/>
          <w:szCs w:val="24"/>
          <w:lang w:eastAsia="ru-RU" w:bidi="ru-RU"/>
        </w:rPr>
        <w:t xml:space="preserve"> </w:t>
      </w:r>
      <w:r w:rsidRPr="005819CC">
        <w:rPr>
          <w:rFonts w:ascii="Times New Roman" w:eastAsia="Arial Unicode MS" w:hAnsi="Times New Roman" w:cs="Times New Roman"/>
          <w:color w:val="000000"/>
          <w:sz w:val="24"/>
          <w:szCs w:val="24"/>
          <w:lang w:eastAsia="ru-RU" w:bidi="ru-RU"/>
        </w:rPr>
        <w:t>Меры безопасности при обращении с автоматом Калашникова и патронами в повседневной жизнедеятельности и при проведении стрельб. Основы и правила стрельбы. Ведение огня из автомата Калашникова. Ручные осколочные гранаты. Меры безопасности при обращении с ручными осколочными гранатами.</w:t>
      </w:r>
    </w:p>
    <w:p w:rsidR="00601906" w:rsidRPr="00453E8D" w:rsidRDefault="00601906"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Современный общевойсковой бой. Инженерное оборудование позиции солдата. Способы передвижения в бою при действиях в пешем порядке. Элементы военной топографии. Назначение, устройство, комплектность, подбор и правила использования средств индивидуальной защиты (СИЗ) (противогаза, респиратора, общевойскового защитного комплекта (ОЗК) и легкого защитного костюма (Л-1). Действия по сигналам оповещения. Состав и применение аптечки индивидуальной. Оказание первой помощи в бою. Способы выноса раненого с поля боя.</w:t>
      </w:r>
    </w:p>
    <w:p w:rsidR="00601906" w:rsidRPr="005819CC" w:rsidRDefault="00601906"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b/>
          <w:color w:val="000000"/>
          <w:sz w:val="24"/>
          <w:szCs w:val="24"/>
          <w:lang w:eastAsia="ru-RU" w:bidi="ru-RU"/>
        </w:rPr>
        <w:t>Военно-профессиональная деятельность</w:t>
      </w:r>
    </w:p>
    <w:p w:rsidR="00826D05" w:rsidRPr="005819CC" w:rsidRDefault="00601906"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Цели и задачи военно-профессиональной деятельности. Военно-учетные специальности. Профессиональный отбор. Военная служба по призыву как этап профессиональной карьеры. Организация подготовки офицерских кадров для ВС РФ, МВД России, ФСБ России, МЧС России. Основные виды высших военно-учебных заведений ВС РФ и учреждения высшего образования МВД России, ФСБ России, МЧС России. Подготовка офицеров на военных кафедрах образовательных организаций высшего образования. Порядок подготовки и поступления в высшие военно-учебные заведения ВС РФ и учреждения высшего образования МВД России, ФСБ России, МЧС России.</w:t>
      </w:r>
    </w:p>
    <w:p w:rsidR="00826D05" w:rsidRDefault="00826D05" w:rsidP="00826D05">
      <w:pPr>
        <w:spacing w:after="0" w:line="240" w:lineRule="auto"/>
        <w:contextualSpacing/>
        <w:jc w:val="both"/>
        <w:rPr>
          <w:rFonts w:ascii="Times New Roman" w:eastAsia="Arial Unicode MS" w:hAnsi="Times New Roman" w:cs="Times New Roman"/>
          <w:b/>
          <w:color w:val="000000"/>
          <w:sz w:val="24"/>
          <w:szCs w:val="24"/>
          <w:lang w:eastAsia="ru-RU" w:bidi="ru-RU"/>
        </w:rPr>
      </w:pPr>
      <w:bookmarkStart w:id="79" w:name="_Toc453968187"/>
      <w:r w:rsidRPr="005819CC">
        <w:rPr>
          <w:rFonts w:ascii="Times New Roman" w:eastAsia="Arial Unicode MS" w:hAnsi="Times New Roman" w:cs="Times New Roman"/>
          <w:b/>
          <w:color w:val="000000"/>
          <w:sz w:val="24"/>
          <w:szCs w:val="24"/>
          <w:lang w:eastAsia="ru-RU" w:bidi="ru-RU"/>
        </w:rPr>
        <w:t>Астрономия</w:t>
      </w:r>
    </w:p>
    <w:p w:rsidR="00826D05" w:rsidRPr="00453E8D" w:rsidRDefault="00826D05" w:rsidP="00826D05">
      <w:pPr>
        <w:spacing w:after="0" w:line="240" w:lineRule="auto"/>
        <w:contextualSpacing/>
        <w:jc w:val="both"/>
        <w:rPr>
          <w:rFonts w:ascii="Times New Roman" w:eastAsia="Arial Unicode MS" w:hAnsi="Times New Roman" w:cs="Times New Roman"/>
          <w:b/>
          <w:color w:val="000000"/>
          <w:sz w:val="24"/>
          <w:szCs w:val="24"/>
          <w:lang w:eastAsia="ru-RU" w:bidi="ru-RU"/>
        </w:rPr>
      </w:pPr>
      <w:r w:rsidRPr="005819CC">
        <w:rPr>
          <w:rFonts w:ascii="Times New Roman" w:eastAsia="Arial Unicode MS" w:hAnsi="Times New Roman" w:cs="Times New Roman"/>
          <w:b/>
          <w:bCs/>
          <w:color w:val="000000"/>
          <w:sz w:val="24"/>
          <w:szCs w:val="24"/>
          <w:lang w:eastAsia="ru-RU" w:bidi="ru-RU"/>
        </w:rPr>
        <w:t xml:space="preserve">Предмет астрономии. </w:t>
      </w:r>
    </w:p>
    <w:p w:rsidR="00826D05" w:rsidRPr="005819CC" w:rsidRDefault="00826D05" w:rsidP="00826D05">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Роль астрономии в развитии цивилизации. Эволюция взглядов человека на Вселенную. Геоцентрическая и гелиоцентрическая системы. Особенности методов познания в астрономии. Практическое применение астрономических исследований. </w:t>
      </w:r>
    </w:p>
    <w:p w:rsidR="00826D05" w:rsidRPr="005819CC" w:rsidRDefault="00826D05" w:rsidP="00826D05">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История развития отечественной космонавтики. Первый искусственный спутник Земли, полёт Ю.А. Гагарина. Достижения современной космонавтики.</w:t>
      </w:r>
    </w:p>
    <w:p w:rsidR="00826D05" w:rsidRPr="005819CC" w:rsidRDefault="00826D05" w:rsidP="00826D05">
      <w:pPr>
        <w:spacing w:after="0" w:line="240" w:lineRule="auto"/>
        <w:contextualSpacing/>
        <w:jc w:val="both"/>
        <w:rPr>
          <w:rFonts w:ascii="Times New Roman" w:eastAsia="Arial Unicode MS" w:hAnsi="Times New Roman" w:cs="Times New Roman"/>
          <w:b/>
          <w:bCs/>
          <w:color w:val="000000"/>
          <w:sz w:val="24"/>
          <w:szCs w:val="24"/>
          <w:lang w:eastAsia="ru-RU" w:bidi="ru-RU"/>
        </w:rPr>
      </w:pPr>
      <w:r w:rsidRPr="005819CC">
        <w:rPr>
          <w:rFonts w:ascii="Times New Roman" w:eastAsia="Arial Unicode MS" w:hAnsi="Times New Roman" w:cs="Times New Roman"/>
          <w:b/>
          <w:bCs/>
          <w:color w:val="000000"/>
          <w:sz w:val="24"/>
          <w:szCs w:val="24"/>
          <w:lang w:eastAsia="ru-RU" w:bidi="ru-RU"/>
        </w:rPr>
        <w:t>Основы практической астрономии.</w:t>
      </w:r>
    </w:p>
    <w:p w:rsidR="00826D05" w:rsidRPr="005819CC" w:rsidRDefault="00826D05" w:rsidP="00826D05">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Небесная сфера. Особые точки небесной сферы. Небесные координаты. </w:t>
      </w:r>
    </w:p>
    <w:p w:rsidR="00826D05" w:rsidRPr="005819CC" w:rsidRDefault="00826D05" w:rsidP="00826D05">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Звёздная карта, созвездия, использование компьютерных приложений для отображения звёздного неба. Видимая звёздная величина.</w:t>
      </w:r>
    </w:p>
    <w:p w:rsidR="00826D05" w:rsidRPr="005819CC" w:rsidRDefault="00826D05" w:rsidP="00826D05">
      <w:pPr>
        <w:spacing w:after="0" w:line="240" w:lineRule="auto"/>
        <w:contextualSpacing/>
        <w:jc w:val="both"/>
        <w:rPr>
          <w:rFonts w:ascii="Times New Roman" w:eastAsia="Arial Unicode MS" w:hAnsi="Times New Roman" w:cs="Times New Roman"/>
          <w:bCs/>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Суточное движение светил. Связь видимого расположения объектов на небе и географических координат наблюдателя. Движение Земли вокруг Солнца</w:t>
      </w:r>
    </w:p>
    <w:p w:rsidR="00826D05" w:rsidRPr="005819CC" w:rsidRDefault="00826D05" w:rsidP="00826D05">
      <w:pPr>
        <w:spacing w:after="0" w:line="240" w:lineRule="auto"/>
        <w:contextualSpacing/>
        <w:jc w:val="both"/>
        <w:rPr>
          <w:rFonts w:ascii="Times New Roman" w:eastAsia="Arial Unicode MS" w:hAnsi="Times New Roman" w:cs="Times New Roman"/>
          <w:bCs/>
          <w:color w:val="000000"/>
          <w:sz w:val="24"/>
          <w:szCs w:val="24"/>
          <w:lang w:eastAsia="ru-RU" w:bidi="ru-RU"/>
        </w:rPr>
      </w:pPr>
      <w:r w:rsidRPr="005819CC">
        <w:rPr>
          <w:rFonts w:ascii="Times New Roman" w:eastAsia="Arial Unicode MS" w:hAnsi="Times New Roman" w:cs="Times New Roman"/>
          <w:bCs/>
          <w:color w:val="000000"/>
          <w:sz w:val="24"/>
          <w:szCs w:val="24"/>
          <w:lang w:eastAsia="ru-RU" w:bidi="ru-RU"/>
        </w:rPr>
        <w:t xml:space="preserve">Видимое движение и фазы Луны. Солнечные и лунные затмения. </w:t>
      </w:r>
    </w:p>
    <w:p w:rsidR="00826D05" w:rsidRPr="005819CC" w:rsidRDefault="00826D05" w:rsidP="00826D05">
      <w:pPr>
        <w:spacing w:after="0" w:line="240" w:lineRule="auto"/>
        <w:contextualSpacing/>
        <w:jc w:val="both"/>
        <w:rPr>
          <w:rFonts w:ascii="Times New Roman" w:eastAsia="Arial Unicode MS" w:hAnsi="Times New Roman" w:cs="Times New Roman"/>
          <w:bCs/>
          <w:color w:val="000000"/>
          <w:sz w:val="24"/>
          <w:szCs w:val="24"/>
          <w:lang w:eastAsia="ru-RU" w:bidi="ru-RU"/>
        </w:rPr>
      </w:pPr>
      <w:r w:rsidRPr="005819CC">
        <w:rPr>
          <w:rFonts w:ascii="Times New Roman" w:eastAsia="Arial Unicode MS" w:hAnsi="Times New Roman" w:cs="Times New Roman"/>
          <w:bCs/>
          <w:color w:val="000000"/>
          <w:sz w:val="24"/>
          <w:szCs w:val="24"/>
          <w:lang w:eastAsia="ru-RU" w:bidi="ru-RU"/>
        </w:rPr>
        <w:t>Время и календарь.</w:t>
      </w:r>
    </w:p>
    <w:p w:rsidR="00826D05" w:rsidRPr="005819CC" w:rsidRDefault="00826D05" w:rsidP="00826D05">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b/>
          <w:bCs/>
          <w:color w:val="000000"/>
          <w:sz w:val="24"/>
          <w:szCs w:val="24"/>
          <w:lang w:eastAsia="ru-RU" w:bidi="ru-RU"/>
        </w:rPr>
        <w:t>Законы движения небесных тел</w:t>
      </w:r>
      <w:r w:rsidRPr="005819CC">
        <w:rPr>
          <w:rFonts w:ascii="Times New Roman" w:eastAsia="Arial Unicode MS" w:hAnsi="Times New Roman" w:cs="Times New Roman"/>
          <w:color w:val="000000"/>
          <w:sz w:val="24"/>
          <w:szCs w:val="24"/>
          <w:lang w:eastAsia="ru-RU" w:bidi="ru-RU"/>
        </w:rPr>
        <w:t xml:space="preserve"> </w:t>
      </w:r>
    </w:p>
    <w:p w:rsidR="00826D05" w:rsidRPr="005819CC" w:rsidRDefault="00826D05" w:rsidP="00826D05">
      <w:pPr>
        <w:spacing w:after="0" w:line="240" w:lineRule="auto"/>
        <w:contextualSpacing/>
        <w:jc w:val="both"/>
        <w:rPr>
          <w:rFonts w:ascii="Times New Roman" w:eastAsia="Arial Unicode MS" w:hAnsi="Times New Roman" w:cs="Times New Roman"/>
          <w:bCs/>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Геоцентрическая и гелиоцентрическая системы. </w:t>
      </w:r>
    </w:p>
    <w:p w:rsidR="00826D05" w:rsidRPr="005819CC" w:rsidRDefault="00826D05" w:rsidP="00826D05">
      <w:pPr>
        <w:spacing w:after="0" w:line="240" w:lineRule="auto"/>
        <w:contextualSpacing/>
        <w:jc w:val="both"/>
        <w:rPr>
          <w:rFonts w:ascii="Times New Roman" w:eastAsia="Arial Unicode MS" w:hAnsi="Times New Roman" w:cs="Times New Roman"/>
          <w:bCs/>
          <w:color w:val="000000"/>
          <w:sz w:val="24"/>
          <w:szCs w:val="24"/>
          <w:lang w:eastAsia="ru-RU" w:bidi="ru-RU"/>
        </w:rPr>
      </w:pPr>
      <w:r w:rsidRPr="005819CC">
        <w:rPr>
          <w:rFonts w:ascii="Times New Roman" w:eastAsia="Arial Unicode MS" w:hAnsi="Times New Roman" w:cs="Times New Roman"/>
          <w:bCs/>
          <w:color w:val="000000"/>
          <w:sz w:val="24"/>
          <w:szCs w:val="24"/>
          <w:lang w:eastAsia="ru-RU" w:bidi="ru-RU"/>
        </w:rPr>
        <w:t>Конфигурация и условия видимости планет.</w:t>
      </w:r>
    </w:p>
    <w:p w:rsidR="00826D05" w:rsidRPr="005819CC" w:rsidRDefault="00826D05" w:rsidP="00826D05">
      <w:pPr>
        <w:spacing w:after="0" w:line="240" w:lineRule="auto"/>
        <w:contextualSpacing/>
        <w:jc w:val="both"/>
        <w:rPr>
          <w:rFonts w:ascii="Times New Roman" w:eastAsia="Arial Unicode MS" w:hAnsi="Times New Roman" w:cs="Times New Roman"/>
          <w:bCs/>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Структура и масштабы Солнечной системы.</w:t>
      </w:r>
    </w:p>
    <w:p w:rsidR="00826D05" w:rsidRPr="005819CC" w:rsidRDefault="00826D05" w:rsidP="00826D05">
      <w:pPr>
        <w:spacing w:after="0" w:line="240" w:lineRule="auto"/>
        <w:contextualSpacing/>
        <w:jc w:val="both"/>
        <w:rPr>
          <w:rFonts w:ascii="Times New Roman" w:eastAsia="Arial Unicode MS" w:hAnsi="Times New Roman" w:cs="Times New Roman"/>
          <w:bCs/>
          <w:color w:val="000000"/>
          <w:sz w:val="24"/>
          <w:szCs w:val="24"/>
          <w:lang w:eastAsia="ru-RU" w:bidi="ru-RU"/>
        </w:rPr>
      </w:pPr>
      <w:r w:rsidRPr="005819CC">
        <w:rPr>
          <w:rFonts w:ascii="Times New Roman" w:eastAsia="Arial Unicode MS" w:hAnsi="Times New Roman" w:cs="Times New Roman"/>
          <w:bCs/>
          <w:color w:val="000000"/>
          <w:sz w:val="24"/>
          <w:szCs w:val="24"/>
          <w:lang w:eastAsia="ru-RU" w:bidi="ru-RU"/>
        </w:rPr>
        <w:t xml:space="preserve">Небесная механика. Законы Кеплера. </w:t>
      </w:r>
    </w:p>
    <w:p w:rsidR="00826D05" w:rsidRPr="005819CC" w:rsidRDefault="00826D05" w:rsidP="00826D05">
      <w:pPr>
        <w:spacing w:after="0" w:line="240" w:lineRule="auto"/>
        <w:contextualSpacing/>
        <w:jc w:val="both"/>
        <w:rPr>
          <w:rFonts w:ascii="Times New Roman" w:eastAsia="Arial Unicode MS" w:hAnsi="Times New Roman" w:cs="Times New Roman"/>
          <w:bCs/>
          <w:color w:val="000000"/>
          <w:sz w:val="24"/>
          <w:szCs w:val="24"/>
          <w:lang w:eastAsia="ru-RU" w:bidi="ru-RU"/>
        </w:rPr>
      </w:pPr>
      <w:r w:rsidRPr="005819CC">
        <w:rPr>
          <w:rFonts w:ascii="Times New Roman" w:eastAsia="Arial Unicode MS" w:hAnsi="Times New Roman" w:cs="Times New Roman"/>
          <w:bCs/>
          <w:color w:val="000000"/>
          <w:sz w:val="24"/>
          <w:szCs w:val="24"/>
          <w:lang w:eastAsia="ru-RU" w:bidi="ru-RU"/>
        </w:rPr>
        <w:t xml:space="preserve">Методы определения расстояний до тел Солнечной системы и из размеров. Определение масс небесных тел. </w:t>
      </w:r>
    </w:p>
    <w:p w:rsidR="00826D05" w:rsidRPr="005819CC" w:rsidRDefault="00826D05" w:rsidP="00826D05">
      <w:pPr>
        <w:spacing w:after="0" w:line="240" w:lineRule="auto"/>
        <w:contextualSpacing/>
        <w:jc w:val="both"/>
        <w:rPr>
          <w:rFonts w:ascii="Times New Roman" w:eastAsia="Arial Unicode MS" w:hAnsi="Times New Roman" w:cs="Times New Roman"/>
          <w:bCs/>
          <w:color w:val="000000"/>
          <w:sz w:val="24"/>
          <w:szCs w:val="24"/>
          <w:lang w:eastAsia="ru-RU" w:bidi="ru-RU"/>
        </w:rPr>
      </w:pPr>
      <w:r w:rsidRPr="005819CC">
        <w:rPr>
          <w:rFonts w:ascii="Times New Roman" w:eastAsia="Arial Unicode MS" w:hAnsi="Times New Roman" w:cs="Times New Roman"/>
          <w:bCs/>
          <w:color w:val="000000"/>
          <w:sz w:val="24"/>
          <w:szCs w:val="24"/>
          <w:lang w:eastAsia="ru-RU" w:bidi="ru-RU"/>
        </w:rPr>
        <w:t>Движение искусственных небесных тел.</w:t>
      </w:r>
    </w:p>
    <w:p w:rsidR="00826D05" w:rsidRPr="005819CC" w:rsidRDefault="00826D05" w:rsidP="00826D05">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bCs/>
          <w:i/>
          <w:color w:val="000000"/>
          <w:sz w:val="24"/>
          <w:szCs w:val="24"/>
          <w:lang w:eastAsia="ru-RU" w:bidi="ru-RU"/>
        </w:rPr>
        <w:t>Практическая работа с планом Солнечной системы</w:t>
      </w:r>
    </w:p>
    <w:p w:rsidR="00826D05" w:rsidRPr="005819CC" w:rsidRDefault="00826D05" w:rsidP="00826D05">
      <w:pPr>
        <w:spacing w:after="0" w:line="240" w:lineRule="auto"/>
        <w:contextualSpacing/>
        <w:jc w:val="both"/>
        <w:rPr>
          <w:rFonts w:ascii="Times New Roman" w:eastAsia="Arial Unicode MS" w:hAnsi="Times New Roman" w:cs="Times New Roman"/>
          <w:bCs/>
          <w:color w:val="000000"/>
          <w:sz w:val="24"/>
          <w:szCs w:val="24"/>
          <w:lang w:eastAsia="ru-RU" w:bidi="ru-RU"/>
        </w:rPr>
      </w:pPr>
      <w:r w:rsidRPr="005819CC">
        <w:rPr>
          <w:rFonts w:ascii="Times New Roman" w:eastAsia="Arial Unicode MS" w:hAnsi="Times New Roman" w:cs="Times New Roman"/>
          <w:b/>
          <w:bCs/>
          <w:color w:val="000000"/>
          <w:sz w:val="24"/>
          <w:szCs w:val="24"/>
          <w:lang w:eastAsia="ru-RU" w:bidi="ru-RU"/>
        </w:rPr>
        <w:t>Солнечная система</w:t>
      </w:r>
      <w:r w:rsidRPr="005819CC">
        <w:rPr>
          <w:rFonts w:ascii="Times New Roman" w:eastAsia="Arial Unicode MS" w:hAnsi="Times New Roman" w:cs="Times New Roman"/>
          <w:bCs/>
          <w:color w:val="000000"/>
          <w:sz w:val="24"/>
          <w:szCs w:val="24"/>
          <w:lang w:eastAsia="ru-RU" w:bidi="ru-RU"/>
        </w:rPr>
        <w:t xml:space="preserve"> </w:t>
      </w:r>
    </w:p>
    <w:p w:rsidR="00826D05" w:rsidRPr="005819CC" w:rsidRDefault="00826D05" w:rsidP="00826D05">
      <w:pPr>
        <w:spacing w:after="0" w:line="240" w:lineRule="auto"/>
        <w:contextualSpacing/>
        <w:jc w:val="both"/>
        <w:rPr>
          <w:rFonts w:ascii="Times New Roman" w:eastAsia="Arial Unicode MS" w:hAnsi="Times New Roman" w:cs="Times New Roman"/>
          <w:bCs/>
          <w:color w:val="000000"/>
          <w:sz w:val="24"/>
          <w:szCs w:val="24"/>
          <w:lang w:eastAsia="ru-RU" w:bidi="ru-RU"/>
        </w:rPr>
      </w:pPr>
      <w:r w:rsidRPr="005819CC">
        <w:rPr>
          <w:rFonts w:ascii="Times New Roman" w:eastAsia="Arial Unicode MS" w:hAnsi="Times New Roman" w:cs="Times New Roman"/>
          <w:bCs/>
          <w:color w:val="000000"/>
          <w:sz w:val="24"/>
          <w:szCs w:val="24"/>
          <w:lang w:eastAsia="ru-RU" w:bidi="ru-RU"/>
        </w:rPr>
        <w:t xml:space="preserve">Происхождение Солнечной системы. </w:t>
      </w:r>
    </w:p>
    <w:p w:rsidR="00826D05" w:rsidRPr="005819CC" w:rsidRDefault="00826D05" w:rsidP="00826D05">
      <w:pPr>
        <w:spacing w:after="0" w:line="240" w:lineRule="auto"/>
        <w:contextualSpacing/>
        <w:jc w:val="both"/>
        <w:rPr>
          <w:rFonts w:ascii="Times New Roman" w:eastAsia="Arial Unicode MS" w:hAnsi="Times New Roman" w:cs="Times New Roman"/>
          <w:bCs/>
          <w:color w:val="000000"/>
          <w:sz w:val="24"/>
          <w:szCs w:val="24"/>
          <w:lang w:eastAsia="ru-RU" w:bidi="ru-RU"/>
        </w:rPr>
      </w:pPr>
      <w:r w:rsidRPr="005819CC">
        <w:rPr>
          <w:rFonts w:ascii="Times New Roman" w:eastAsia="Arial Unicode MS" w:hAnsi="Times New Roman" w:cs="Times New Roman"/>
          <w:bCs/>
          <w:color w:val="000000"/>
          <w:sz w:val="24"/>
          <w:szCs w:val="24"/>
          <w:lang w:eastAsia="ru-RU" w:bidi="ru-RU"/>
        </w:rPr>
        <w:t>Система Земля- Луна.</w:t>
      </w:r>
    </w:p>
    <w:p w:rsidR="00826D05" w:rsidRPr="005819CC" w:rsidRDefault="00826D05" w:rsidP="00826D05">
      <w:pPr>
        <w:spacing w:after="0" w:line="240" w:lineRule="auto"/>
        <w:contextualSpacing/>
        <w:jc w:val="both"/>
        <w:rPr>
          <w:rFonts w:ascii="Times New Roman" w:eastAsia="Arial Unicode MS" w:hAnsi="Times New Roman" w:cs="Times New Roman"/>
          <w:bCs/>
          <w:color w:val="000000"/>
          <w:sz w:val="24"/>
          <w:szCs w:val="24"/>
          <w:lang w:eastAsia="ru-RU" w:bidi="ru-RU"/>
        </w:rPr>
      </w:pPr>
      <w:r w:rsidRPr="005819CC">
        <w:rPr>
          <w:rFonts w:ascii="Times New Roman" w:eastAsia="Arial Unicode MS" w:hAnsi="Times New Roman" w:cs="Times New Roman"/>
          <w:bCs/>
          <w:color w:val="000000"/>
          <w:sz w:val="24"/>
          <w:szCs w:val="24"/>
          <w:lang w:eastAsia="ru-RU" w:bidi="ru-RU"/>
        </w:rPr>
        <w:t xml:space="preserve">Планеты земной группы. </w:t>
      </w:r>
    </w:p>
    <w:p w:rsidR="00826D05" w:rsidRPr="005819CC" w:rsidRDefault="00826D05" w:rsidP="00826D05">
      <w:pPr>
        <w:spacing w:after="0" w:line="240" w:lineRule="auto"/>
        <w:contextualSpacing/>
        <w:jc w:val="both"/>
        <w:rPr>
          <w:rFonts w:ascii="Times New Roman" w:eastAsia="Arial Unicode MS" w:hAnsi="Times New Roman" w:cs="Times New Roman"/>
          <w:bCs/>
          <w:color w:val="000000"/>
          <w:sz w:val="24"/>
          <w:szCs w:val="24"/>
          <w:lang w:eastAsia="ru-RU" w:bidi="ru-RU"/>
        </w:rPr>
      </w:pPr>
      <w:r w:rsidRPr="005819CC">
        <w:rPr>
          <w:rFonts w:ascii="Times New Roman" w:eastAsia="Arial Unicode MS" w:hAnsi="Times New Roman" w:cs="Times New Roman"/>
          <w:bCs/>
          <w:color w:val="000000"/>
          <w:sz w:val="24"/>
          <w:szCs w:val="24"/>
          <w:lang w:eastAsia="ru-RU" w:bidi="ru-RU"/>
        </w:rPr>
        <w:t>Планеты - гиганты. Спутники и кольца планет.</w:t>
      </w:r>
    </w:p>
    <w:p w:rsidR="00826D05" w:rsidRPr="005819CC" w:rsidRDefault="00826D05" w:rsidP="00826D05">
      <w:pPr>
        <w:spacing w:after="0" w:line="240" w:lineRule="auto"/>
        <w:contextualSpacing/>
        <w:jc w:val="both"/>
        <w:rPr>
          <w:rFonts w:ascii="Times New Roman" w:eastAsia="Arial Unicode MS" w:hAnsi="Times New Roman" w:cs="Times New Roman"/>
          <w:bCs/>
          <w:color w:val="000000"/>
          <w:sz w:val="24"/>
          <w:szCs w:val="24"/>
          <w:lang w:eastAsia="ru-RU" w:bidi="ru-RU"/>
        </w:rPr>
      </w:pPr>
      <w:r w:rsidRPr="005819CC">
        <w:rPr>
          <w:rFonts w:ascii="Times New Roman" w:eastAsia="Arial Unicode MS" w:hAnsi="Times New Roman" w:cs="Times New Roman"/>
          <w:bCs/>
          <w:color w:val="000000"/>
          <w:sz w:val="24"/>
          <w:szCs w:val="24"/>
          <w:lang w:eastAsia="ru-RU" w:bidi="ru-RU"/>
        </w:rPr>
        <w:t>Малые тела Солнечной системы. Астероидная опасность.</w:t>
      </w:r>
    </w:p>
    <w:p w:rsidR="00826D05" w:rsidRPr="005819CC" w:rsidRDefault="00826D05" w:rsidP="00826D05">
      <w:pPr>
        <w:spacing w:after="0" w:line="240" w:lineRule="auto"/>
        <w:contextualSpacing/>
        <w:jc w:val="both"/>
        <w:rPr>
          <w:rFonts w:ascii="Times New Roman" w:eastAsia="Arial Unicode MS" w:hAnsi="Times New Roman" w:cs="Times New Roman"/>
          <w:bCs/>
          <w:color w:val="000000"/>
          <w:sz w:val="24"/>
          <w:szCs w:val="24"/>
          <w:lang w:eastAsia="ru-RU" w:bidi="ru-RU"/>
        </w:rPr>
      </w:pPr>
      <w:r w:rsidRPr="005819CC">
        <w:rPr>
          <w:rFonts w:ascii="Times New Roman" w:eastAsia="Arial Unicode MS" w:hAnsi="Times New Roman" w:cs="Times New Roman"/>
          <w:b/>
          <w:bCs/>
          <w:color w:val="000000"/>
          <w:sz w:val="24"/>
          <w:szCs w:val="24"/>
          <w:lang w:eastAsia="ru-RU" w:bidi="ru-RU"/>
        </w:rPr>
        <w:t>Методы астрономических исследований</w:t>
      </w:r>
      <w:r w:rsidRPr="005819CC">
        <w:rPr>
          <w:rFonts w:ascii="Times New Roman" w:eastAsia="Arial Unicode MS" w:hAnsi="Times New Roman" w:cs="Times New Roman"/>
          <w:bCs/>
          <w:color w:val="000000"/>
          <w:sz w:val="24"/>
          <w:szCs w:val="24"/>
          <w:lang w:eastAsia="ru-RU" w:bidi="ru-RU"/>
        </w:rPr>
        <w:t xml:space="preserve"> </w:t>
      </w:r>
    </w:p>
    <w:p w:rsidR="00826D05" w:rsidRPr="005819CC" w:rsidRDefault="00826D05" w:rsidP="00826D05">
      <w:pPr>
        <w:spacing w:after="0" w:line="240" w:lineRule="auto"/>
        <w:contextualSpacing/>
        <w:jc w:val="both"/>
        <w:rPr>
          <w:rFonts w:ascii="Times New Roman" w:eastAsia="Arial Unicode MS" w:hAnsi="Times New Roman" w:cs="Times New Roman"/>
          <w:bCs/>
          <w:color w:val="000000"/>
          <w:sz w:val="24"/>
          <w:szCs w:val="24"/>
          <w:lang w:eastAsia="ru-RU" w:bidi="ru-RU"/>
        </w:rPr>
      </w:pPr>
      <w:r w:rsidRPr="005819CC">
        <w:rPr>
          <w:rFonts w:ascii="Times New Roman" w:eastAsia="Arial Unicode MS" w:hAnsi="Times New Roman" w:cs="Times New Roman"/>
          <w:bCs/>
          <w:color w:val="000000"/>
          <w:sz w:val="24"/>
          <w:szCs w:val="24"/>
          <w:lang w:eastAsia="ru-RU" w:bidi="ru-RU"/>
        </w:rPr>
        <w:t>Электромагнитное излучение, космические лучи и гравитационные волны как источник информации о природе и свойствах небесных тел. Космические аппараты. Спектральный анализ. Эффект Доплера. Закон смещения Вина. Закон Стефана- Больцмана.</w:t>
      </w:r>
    </w:p>
    <w:p w:rsidR="00826D05" w:rsidRPr="005819CC" w:rsidRDefault="00826D05" w:rsidP="00826D05">
      <w:pPr>
        <w:spacing w:after="0" w:line="240" w:lineRule="auto"/>
        <w:contextualSpacing/>
        <w:jc w:val="both"/>
        <w:rPr>
          <w:rFonts w:ascii="Times New Roman" w:eastAsia="Arial Unicode MS" w:hAnsi="Times New Roman" w:cs="Times New Roman"/>
          <w:bCs/>
          <w:color w:val="000000"/>
          <w:sz w:val="24"/>
          <w:szCs w:val="24"/>
          <w:lang w:eastAsia="ru-RU" w:bidi="ru-RU"/>
        </w:rPr>
      </w:pPr>
      <w:r w:rsidRPr="005819CC">
        <w:rPr>
          <w:rFonts w:ascii="Times New Roman" w:eastAsia="Arial Unicode MS" w:hAnsi="Times New Roman" w:cs="Times New Roman"/>
          <w:bCs/>
          <w:color w:val="000000"/>
          <w:sz w:val="24"/>
          <w:szCs w:val="24"/>
          <w:lang w:eastAsia="ru-RU" w:bidi="ru-RU"/>
        </w:rPr>
        <w:t>Наземные и космические телескопы, принцип их работы.</w:t>
      </w:r>
    </w:p>
    <w:p w:rsidR="00826D05" w:rsidRPr="005819CC" w:rsidRDefault="00826D05" w:rsidP="00826D05">
      <w:pPr>
        <w:spacing w:after="0" w:line="240" w:lineRule="auto"/>
        <w:contextualSpacing/>
        <w:jc w:val="both"/>
        <w:rPr>
          <w:rFonts w:ascii="Times New Roman" w:eastAsia="Arial Unicode MS" w:hAnsi="Times New Roman" w:cs="Times New Roman"/>
          <w:bCs/>
          <w:color w:val="000000"/>
          <w:sz w:val="24"/>
          <w:szCs w:val="24"/>
          <w:lang w:eastAsia="ru-RU" w:bidi="ru-RU"/>
        </w:rPr>
      </w:pPr>
      <w:r w:rsidRPr="005819CC">
        <w:rPr>
          <w:rFonts w:ascii="Times New Roman" w:eastAsia="Arial Unicode MS" w:hAnsi="Times New Roman" w:cs="Times New Roman"/>
          <w:b/>
          <w:bCs/>
          <w:color w:val="000000"/>
          <w:sz w:val="24"/>
          <w:szCs w:val="24"/>
          <w:lang w:eastAsia="ru-RU" w:bidi="ru-RU"/>
        </w:rPr>
        <w:t>Звёзды</w:t>
      </w:r>
      <w:r w:rsidRPr="005819CC">
        <w:rPr>
          <w:rFonts w:ascii="Times New Roman" w:eastAsia="Arial Unicode MS" w:hAnsi="Times New Roman" w:cs="Times New Roman"/>
          <w:bCs/>
          <w:color w:val="000000"/>
          <w:sz w:val="24"/>
          <w:szCs w:val="24"/>
          <w:lang w:eastAsia="ru-RU" w:bidi="ru-RU"/>
        </w:rPr>
        <w:t xml:space="preserve"> </w:t>
      </w:r>
    </w:p>
    <w:p w:rsidR="00826D05" w:rsidRPr="005819CC" w:rsidRDefault="00826D05" w:rsidP="00826D05">
      <w:pPr>
        <w:spacing w:after="0" w:line="240" w:lineRule="auto"/>
        <w:contextualSpacing/>
        <w:jc w:val="both"/>
        <w:rPr>
          <w:rFonts w:ascii="Times New Roman" w:eastAsia="Arial Unicode MS" w:hAnsi="Times New Roman" w:cs="Times New Roman"/>
          <w:bCs/>
          <w:color w:val="000000"/>
          <w:sz w:val="24"/>
          <w:szCs w:val="24"/>
          <w:lang w:eastAsia="ru-RU" w:bidi="ru-RU"/>
        </w:rPr>
      </w:pPr>
      <w:r w:rsidRPr="005819CC">
        <w:rPr>
          <w:rFonts w:ascii="Times New Roman" w:eastAsia="Arial Unicode MS" w:hAnsi="Times New Roman" w:cs="Times New Roman"/>
          <w:bCs/>
          <w:color w:val="000000"/>
          <w:sz w:val="24"/>
          <w:szCs w:val="24"/>
          <w:lang w:eastAsia="ru-RU" w:bidi="ru-RU"/>
        </w:rPr>
        <w:t>Строение Солнца, солнечной атмосферы. Проявления солнечной активности: пятна, вспышки, протуберанцы. Периодичность солнечной активности. Роль магнитных полей на Солнце. Солнечно - земные связи.</w:t>
      </w:r>
    </w:p>
    <w:p w:rsidR="00826D05" w:rsidRPr="005819CC" w:rsidRDefault="00826D05" w:rsidP="00826D05">
      <w:pPr>
        <w:spacing w:after="0" w:line="240" w:lineRule="auto"/>
        <w:contextualSpacing/>
        <w:jc w:val="both"/>
        <w:rPr>
          <w:rFonts w:ascii="Times New Roman" w:eastAsia="Arial Unicode MS" w:hAnsi="Times New Roman" w:cs="Times New Roman"/>
          <w:bCs/>
          <w:color w:val="000000"/>
          <w:sz w:val="24"/>
          <w:szCs w:val="24"/>
          <w:lang w:eastAsia="ru-RU" w:bidi="ru-RU"/>
        </w:rPr>
      </w:pPr>
      <w:r w:rsidRPr="005819CC">
        <w:rPr>
          <w:rFonts w:ascii="Times New Roman" w:eastAsia="Arial Unicode MS" w:hAnsi="Times New Roman" w:cs="Times New Roman"/>
          <w:bCs/>
          <w:color w:val="000000"/>
          <w:sz w:val="24"/>
          <w:szCs w:val="24"/>
          <w:lang w:eastAsia="ru-RU" w:bidi="ru-RU"/>
        </w:rPr>
        <w:t>Звёзды: основные физико-химические характеристики и их взаимосвязь. Разнообразие звёздных характеристик и их закономерности. Определение расстояния до звёзд, параллакс. Двойные и кратные звёзды.</w:t>
      </w:r>
    </w:p>
    <w:p w:rsidR="00826D05" w:rsidRPr="005819CC" w:rsidRDefault="00826D05" w:rsidP="00826D05">
      <w:pPr>
        <w:spacing w:after="0" w:line="240" w:lineRule="auto"/>
        <w:contextualSpacing/>
        <w:jc w:val="both"/>
        <w:rPr>
          <w:rFonts w:ascii="Times New Roman" w:eastAsia="Arial Unicode MS" w:hAnsi="Times New Roman" w:cs="Times New Roman"/>
          <w:bCs/>
          <w:color w:val="000000"/>
          <w:sz w:val="24"/>
          <w:szCs w:val="24"/>
          <w:lang w:eastAsia="ru-RU" w:bidi="ru-RU"/>
        </w:rPr>
      </w:pPr>
      <w:r w:rsidRPr="005819CC">
        <w:rPr>
          <w:rFonts w:ascii="Times New Roman" w:eastAsia="Arial Unicode MS" w:hAnsi="Times New Roman" w:cs="Times New Roman"/>
          <w:bCs/>
          <w:color w:val="000000"/>
          <w:sz w:val="24"/>
          <w:szCs w:val="24"/>
          <w:lang w:eastAsia="ru-RU" w:bidi="ru-RU"/>
        </w:rPr>
        <w:t>Внесолнечные планеты. Проблема существования жизни во Вселенной. Внутреннее строение и источники энергии звёзд. Происхождение химических элементов.</w:t>
      </w:r>
    </w:p>
    <w:p w:rsidR="00826D05" w:rsidRPr="005819CC" w:rsidRDefault="00826D05" w:rsidP="00826D05">
      <w:pPr>
        <w:spacing w:after="0" w:line="240" w:lineRule="auto"/>
        <w:contextualSpacing/>
        <w:jc w:val="both"/>
        <w:rPr>
          <w:rFonts w:ascii="Times New Roman" w:eastAsia="Arial Unicode MS" w:hAnsi="Times New Roman" w:cs="Times New Roman"/>
          <w:bCs/>
          <w:color w:val="000000"/>
          <w:sz w:val="24"/>
          <w:szCs w:val="24"/>
          <w:lang w:eastAsia="ru-RU" w:bidi="ru-RU"/>
        </w:rPr>
      </w:pPr>
      <w:r w:rsidRPr="005819CC">
        <w:rPr>
          <w:rFonts w:ascii="Times New Roman" w:eastAsia="Arial Unicode MS" w:hAnsi="Times New Roman" w:cs="Times New Roman"/>
          <w:bCs/>
          <w:color w:val="000000"/>
          <w:sz w:val="24"/>
          <w:szCs w:val="24"/>
          <w:lang w:eastAsia="ru-RU" w:bidi="ru-RU"/>
        </w:rPr>
        <w:t>Переменные и вспыхивающие звёзды. Коричневые карлики. Эволюция звёзд, её этапы и конечные стадии.</w:t>
      </w:r>
    </w:p>
    <w:p w:rsidR="00826D05" w:rsidRPr="005819CC" w:rsidRDefault="00826D05" w:rsidP="00826D05">
      <w:pPr>
        <w:spacing w:after="0" w:line="240" w:lineRule="auto"/>
        <w:contextualSpacing/>
        <w:jc w:val="both"/>
        <w:rPr>
          <w:rFonts w:ascii="Times New Roman" w:eastAsia="Arial Unicode MS" w:hAnsi="Times New Roman" w:cs="Times New Roman"/>
          <w:bCs/>
          <w:i/>
          <w:color w:val="000000"/>
          <w:sz w:val="24"/>
          <w:szCs w:val="24"/>
          <w:lang w:eastAsia="ru-RU" w:bidi="ru-RU"/>
        </w:rPr>
      </w:pPr>
      <w:r w:rsidRPr="005819CC">
        <w:rPr>
          <w:rFonts w:ascii="Times New Roman" w:eastAsia="Arial Unicode MS" w:hAnsi="Times New Roman" w:cs="Times New Roman"/>
          <w:bCs/>
          <w:i/>
          <w:color w:val="000000"/>
          <w:sz w:val="24"/>
          <w:szCs w:val="24"/>
          <w:lang w:eastAsia="ru-RU" w:bidi="ru-RU"/>
        </w:rPr>
        <w:t>Проверочная работа по материалу 4,5,6 разделов</w:t>
      </w:r>
    </w:p>
    <w:p w:rsidR="00826D05" w:rsidRPr="005819CC" w:rsidRDefault="00826D05" w:rsidP="00826D05">
      <w:pPr>
        <w:spacing w:after="0" w:line="240" w:lineRule="auto"/>
        <w:contextualSpacing/>
        <w:jc w:val="both"/>
        <w:rPr>
          <w:rFonts w:ascii="Times New Roman" w:eastAsia="Arial Unicode MS" w:hAnsi="Times New Roman" w:cs="Times New Roman"/>
          <w:bCs/>
          <w:color w:val="000000"/>
          <w:sz w:val="24"/>
          <w:szCs w:val="24"/>
          <w:lang w:eastAsia="ru-RU" w:bidi="ru-RU"/>
        </w:rPr>
      </w:pPr>
      <w:r w:rsidRPr="005819CC">
        <w:rPr>
          <w:rFonts w:ascii="Times New Roman" w:eastAsia="Arial Unicode MS" w:hAnsi="Times New Roman" w:cs="Times New Roman"/>
          <w:b/>
          <w:bCs/>
          <w:color w:val="000000"/>
          <w:sz w:val="24"/>
          <w:szCs w:val="24"/>
          <w:lang w:eastAsia="ru-RU" w:bidi="ru-RU"/>
        </w:rPr>
        <w:t>Строение и эволюция Вселенной</w:t>
      </w:r>
      <w:r w:rsidRPr="005819CC">
        <w:rPr>
          <w:rFonts w:ascii="Times New Roman" w:eastAsia="Arial Unicode MS" w:hAnsi="Times New Roman" w:cs="Times New Roman"/>
          <w:bCs/>
          <w:color w:val="000000"/>
          <w:sz w:val="24"/>
          <w:szCs w:val="24"/>
          <w:lang w:eastAsia="ru-RU" w:bidi="ru-RU"/>
        </w:rPr>
        <w:t xml:space="preserve"> </w:t>
      </w:r>
    </w:p>
    <w:p w:rsidR="00826D05" w:rsidRPr="005819CC" w:rsidRDefault="00826D05" w:rsidP="00826D05">
      <w:pPr>
        <w:spacing w:after="0" w:line="240" w:lineRule="auto"/>
        <w:contextualSpacing/>
        <w:jc w:val="both"/>
        <w:rPr>
          <w:rFonts w:ascii="Times New Roman" w:eastAsia="Arial Unicode MS" w:hAnsi="Times New Roman" w:cs="Times New Roman"/>
          <w:bCs/>
          <w:color w:val="000000"/>
          <w:sz w:val="24"/>
          <w:szCs w:val="24"/>
          <w:lang w:eastAsia="ru-RU" w:bidi="ru-RU"/>
        </w:rPr>
      </w:pPr>
      <w:r w:rsidRPr="005819CC">
        <w:rPr>
          <w:rFonts w:ascii="Times New Roman" w:eastAsia="Arial Unicode MS" w:hAnsi="Times New Roman" w:cs="Times New Roman"/>
          <w:bCs/>
          <w:color w:val="000000"/>
          <w:sz w:val="24"/>
          <w:szCs w:val="24"/>
          <w:lang w:eastAsia="ru-RU" w:bidi="ru-RU"/>
        </w:rPr>
        <w:t>Наша Галактика. Млечный путь. Состав и структура Галактики. Звёздные скопления. Межзвёздный газ и пыль. Вращение Галактики. Тёмная материя Галактики.</w:t>
      </w:r>
    </w:p>
    <w:p w:rsidR="00453E8D" w:rsidRPr="00CD22CB" w:rsidRDefault="00826D05"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bCs/>
          <w:color w:val="000000"/>
          <w:sz w:val="24"/>
          <w:szCs w:val="24"/>
          <w:lang w:eastAsia="ru-RU" w:bidi="ru-RU"/>
        </w:rPr>
        <w:t>Строение и эволюция Вселенной. Открытие других галактик. Многообразие галактик и их основные характеристики. Сверхмассивные чёрные дыры и активность галактик. Представление о космологии. Красное смещение. Закон Хаббла. Эволюция Вселенной. Большой Взрыв. Реликтовое излучение. Тёмная энергия.</w:t>
      </w:r>
    </w:p>
    <w:p w:rsidR="00917097" w:rsidRPr="00CD22CB" w:rsidRDefault="00601906" w:rsidP="005819CC">
      <w:pPr>
        <w:spacing w:after="0" w:line="240" w:lineRule="auto"/>
        <w:contextualSpacing/>
        <w:jc w:val="both"/>
        <w:rPr>
          <w:rFonts w:ascii="Times New Roman" w:eastAsia="Arial Unicode MS" w:hAnsi="Times New Roman" w:cs="Times New Roman"/>
          <w:b/>
          <w:color w:val="000000"/>
          <w:sz w:val="24"/>
          <w:szCs w:val="24"/>
          <w:lang w:eastAsia="ru-RU" w:bidi="ru-RU"/>
        </w:rPr>
      </w:pPr>
      <w:r w:rsidRPr="005819CC">
        <w:rPr>
          <w:rFonts w:ascii="Times New Roman" w:eastAsia="Arial Unicode MS" w:hAnsi="Times New Roman" w:cs="Times New Roman"/>
          <w:b/>
          <w:color w:val="000000"/>
          <w:sz w:val="24"/>
          <w:szCs w:val="24"/>
          <w:lang w:eastAsia="ru-RU" w:bidi="ru-RU"/>
        </w:rPr>
        <w:t>Математика: алгебра и начала математического анализа, геометрия</w:t>
      </w:r>
      <w:bookmarkEnd w:id="79"/>
    </w:p>
    <w:p w:rsidR="00601906" w:rsidRPr="005819CC" w:rsidRDefault="00601906"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В соответствии с принятой Концепцией развития математического образования в Российской Федерации, математическое образование решает, в частности, следующие ключевые задачи:</w:t>
      </w:r>
    </w:p>
    <w:p w:rsidR="00601906" w:rsidRPr="005819CC" w:rsidRDefault="00601906"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«предоставлять каждому обучающемуся возможность достижения уровня математических знаний, необходимого для дальнейшей успешной жизни в обществе»; </w:t>
      </w:r>
    </w:p>
    <w:p w:rsidR="00601906" w:rsidRPr="005819CC" w:rsidRDefault="00601906"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«обеспечивать необходимое стране число выпускников, математическая подготовка которых достаточна для продолжения образования в различных направлениях и для практической деятельности, включая преподавание математики, математические исследования, работу в сфере информационных технологий и др.»; </w:t>
      </w:r>
    </w:p>
    <w:p w:rsidR="00917097" w:rsidRDefault="00601906"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«в основном общем и среднем общем образовании необходимо предусмотреть подготовку обучающихся в соответствии с их запросами к уровню подготовки в сфере математического образования».</w:t>
      </w:r>
    </w:p>
    <w:p w:rsidR="00601906" w:rsidRPr="005819CC" w:rsidRDefault="00601906"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Соответственно, выделяются три направления требований к результатам математического образования: </w:t>
      </w:r>
    </w:p>
    <w:p w:rsidR="00601906" w:rsidRPr="005819CC" w:rsidRDefault="00601906" w:rsidP="00E13373">
      <w:pPr>
        <w:numPr>
          <w:ilvl w:val="0"/>
          <w:numId w:val="15"/>
        </w:num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практико-ориентированное математическое образование (математика для жизни);</w:t>
      </w:r>
    </w:p>
    <w:p w:rsidR="00601906" w:rsidRPr="005819CC" w:rsidRDefault="00601906" w:rsidP="00E13373">
      <w:pPr>
        <w:numPr>
          <w:ilvl w:val="0"/>
          <w:numId w:val="15"/>
        </w:num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математика для использования в профессии;</w:t>
      </w:r>
    </w:p>
    <w:p w:rsidR="00917097" w:rsidRPr="00CD22CB" w:rsidRDefault="00601906" w:rsidP="00E13373">
      <w:pPr>
        <w:numPr>
          <w:ilvl w:val="0"/>
          <w:numId w:val="15"/>
        </w:num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творческое направление, на которое нацелены те обучающиеся, которые планируют заниматься творческой и исследовательской работой в области математики, физики, экономики и других областях.</w:t>
      </w:r>
    </w:p>
    <w:p w:rsidR="00917097" w:rsidRDefault="00601906"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Эти направления реализуются в двух блоках требований к результатам математического образования. </w:t>
      </w:r>
    </w:p>
    <w:p w:rsidR="00601906" w:rsidRPr="005819CC" w:rsidRDefault="00601906"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На углубленном уровне:</w:t>
      </w:r>
    </w:p>
    <w:p w:rsidR="00601906" w:rsidRPr="005819CC" w:rsidRDefault="00601906"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Выпускник </w:t>
      </w:r>
      <w:r w:rsidRPr="005819CC">
        <w:rPr>
          <w:rFonts w:ascii="Times New Roman" w:eastAsia="Arial Unicode MS" w:hAnsi="Times New Roman" w:cs="Times New Roman"/>
          <w:b/>
          <w:bCs/>
          <w:color w:val="000000"/>
          <w:sz w:val="24"/>
          <w:szCs w:val="24"/>
          <w:lang w:eastAsia="ru-RU" w:bidi="ru-RU"/>
        </w:rPr>
        <w:t>научится</w:t>
      </w:r>
      <w:r w:rsidRPr="005819CC">
        <w:rPr>
          <w:rFonts w:ascii="Times New Roman" w:eastAsia="Arial Unicode MS" w:hAnsi="Times New Roman" w:cs="Times New Roman"/>
          <w:color w:val="000000"/>
          <w:sz w:val="24"/>
          <w:szCs w:val="24"/>
          <w:lang w:eastAsia="ru-RU" w:bidi="ru-RU"/>
        </w:rPr>
        <w:t xml:space="preserve"> в 10–11-м классах: для успешного продолжения образования по специальностям, связанным с прикладным использованием математики.</w:t>
      </w:r>
    </w:p>
    <w:p w:rsidR="00917097" w:rsidRDefault="00601906"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Выпускник </w:t>
      </w:r>
      <w:r w:rsidRPr="005819CC">
        <w:rPr>
          <w:rFonts w:ascii="Times New Roman" w:eastAsia="Arial Unicode MS" w:hAnsi="Times New Roman" w:cs="Times New Roman"/>
          <w:b/>
          <w:bCs/>
          <w:color w:val="000000"/>
          <w:sz w:val="24"/>
          <w:szCs w:val="24"/>
          <w:lang w:eastAsia="ru-RU" w:bidi="ru-RU"/>
        </w:rPr>
        <w:t xml:space="preserve">получит возможность научиться </w:t>
      </w:r>
      <w:r w:rsidRPr="005819CC">
        <w:rPr>
          <w:rFonts w:ascii="Times New Roman" w:eastAsia="Arial Unicode MS" w:hAnsi="Times New Roman" w:cs="Times New Roman"/>
          <w:color w:val="000000"/>
          <w:sz w:val="24"/>
          <w:szCs w:val="24"/>
          <w:lang w:eastAsia="ru-RU" w:bidi="ru-RU"/>
        </w:rPr>
        <w:t>в 10–11-м классах: для обеспечения возможности успешного продолжения образования по специальностям, связанным с осуществлением научной и исследовательской деятельности в области математики и смежных наук.</w:t>
      </w:r>
    </w:p>
    <w:p w:rsidR="00917097" w:rsidRDefault="00601906"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В соответствии с Федеральным законом «Об образовании в РФ» (ст. 12 п. 7) организации, осуществляющие образовательную деятельность, реализуют эти требования в образовательном процессе с учетом настоящей основной образовательной программы </w:t>
      </w:r>
      <w:r w:rsidR="0004699C" w:rsidRPr="005819CC">
        <w:rPr>
          <w:rFonts w:ascii="Times New Roman" w:eastAsia="Arial Unicode MS" w:hAnsi="Times New Roman" w:cs="Times New Roman"/>
          <w:color w:val="000000"/>
          <w:sz w:val="24"/>
          <w:szCs w:val="24"/>
          <w:lang w:eastAsia="ru-RU" w:bidi="ru-RU"/>
        </w:rPr>
        <w:fldChar w:fldCharType="begin"/>
      </w:r>
      <w:r w:rsidR="00BA67B1" w:rsidRPr="005819CC">
        <w:rPr>
          <w:rFonts w:ascii="Times New Roman" w:eastAsia="Arial Unicode MS" w:hAnsi="Times New Roman" w:cs="Times New Roman"/>
          <w:color w:val="000000"/>
          <w:sz w:val="24"/>
          <w:szCs w:val="24"/>
          <w:lang w:eastAsia="ru-RU" w:bidi="ru-RU"/>
        </w:rPr>
        <w:instrText xml:space="preserve"> INCLUDEPICTURE  "https://ssl.gstatic.com/ui/v1/icons/mail/images/cleardot.gif" \* MERGEFORMATINET </w:instrText>
      </w:r>
      <w:r w:rsidR="0004699C" w:rsidRPr="005819CC">
        <w:rPr>
          <w:rFonts w:ascii="Times New Roman" w:eastAsia="Arial Unicode MS" w:hAnsi="Times New Roman" w:cs="Times New Roman"/>
          <w:color w:val="000000"/>
          <w:sz w:val="24"/>
          <w:szCs w:val="24"/>
          <w:lang w:eastAsia="ru-RU" w:bidi="ru-RU"/>
        </w:rPr>
        <w:fldChar w:fldCharType="separate"/>
      </w:r>
      <w:r w:rsidR="0004699C" w:rsidRPr="005819CC">
        <w:rPr>
          <w:rFonts w:ascii="Times New Roman" w:eastAsia="Arial Unicode MS" w:hAnsi="Times New Roman" w:cs="Times New Roman"/>
          <w:color w:val="000000"/>
          <w:sz w:val="24"/>
          <w:szCs w:val="24"/>
          <w:lang w:eastAsia="ru-RU" w:bidi="ru-RU"/>
        </w:rPr>
        <w:fldChar w:fldCharType="begin"/>
      </w:r>
      <w:r w:rsidR="001C2BA0" w:rsidRPr="005819CC">
        <w:rPr>
          <w:rFonts w:ascii="Times New Roman" w:eastAsia="Arial Unicode MS" w:hAnsi="Times New Roman" w:cs="Times New Roman"/>
          <w:color w:val="000000"/>
          <w:sz w:val="24"/>
          <w:szCs w:val="24"/>
          <w:lang w:eastAsia="ru-RU" w:bidi="ru-RU"/>
        </w:rPr>
        <w:instrText xml:space="preserve"> INCLUDEPICTURE  "https://ssl.gstatic.com/ui/v1/icons/mail/images/cleardot.gif" \* MERGEFORMATINET </w:instrText>
      </w:r>
      <w:r w:rsidR="0004699C" w:rsidRPr="005819CC">
        <w:rPr>
          <w:rFonts w:ascii="Times New Roman" w:eastAsia="Arial Unicode MS" w:hAnsi="Times New Roman" w:cs="Times New Roman"/>
          <w:color w:val="000000"/>
          <w:sz w:val="24"/>
          <w:szCs w:val="24"/>
          <w:lang w:eastAsia="ru-RU" w:bidi="ru-RU"/>
        </w:rPr>
        <w:fldChar w:fldCharType="separate"/>
      </w:r>
      <w:r w:rsidR="0004699C" w:rsidRPr="005819CC">
        <w:rPr>
          <w:rFonts w:ascii="Times New Roman" w:eastAsia="Arial Unicode MS" w:hAnsi="Times New Roman" w:cs="Times New Roman"/>
          <w:color w:val="000000"/>
          <w:sz w:val="24"/>
          <w:szCs w:val="24"/>
          <w:lang w:eastAsia="ru-RU" w:bidi="ru-RU"/>
        </w:rPr>
        <w:fldChar w:fldCharType="begin"/>
      </w:r>
      <w:r w:rsidR="0038651E" w:rsidRPr="005819CC">
        <w:rPr>
          <w:rFonts w:ascii="Times New Roman" w:eastAsia="Arial Unicode MS" w:hAnsi="Times New Roman" w:cs="Times New Roman"/>
          <w:color w:val="000000"/>
          <w:sz w:val="24"/>
          <w:szCs w:val="24"/>
          <w:lang w:eastAsia="ru-RU" w:bidi="ru-RU"/>
        </w:rPr>
        <w:instrText xml:space="preserve"> INCLUDEPICTURE  "https://ssl.gstatic.com/ui/v1/icons/mail/images/cleardot.gif" \* MERGEFORMATINET </w:instrText>
      </w:r>
      <w:r w:rsidR="0004699C" w:rsidRPr="005819CC">
        <w:rPr>
          <w:rFonts w:ascii="Times New Roman" w:eastAsia="Arial Unicode MS" w:hAnsi="Times New Roman" w:cs="Times New Roman"/>
          <w:color w:val="000000"/>
          <w:sz w:val="24"/>
          <w:szCs w:val="24"/>
          <w:lang w:eastAsia="ru-RU" w:bidi="ru-RU"/>
        </w:rPr>
        <w:fldChar w:fldCharType="separate"/>
      </w:r>
      <w:r w:rsidR="0004699C" w:rsidRPr="005819CC">
        <w:rPr>
          <w:rFonts w:ascii="Times New Roman" w:eastAsia="Arial Unicode MS" w:hAnsi="Times New Roman" w:cs="Times New Roman"/>
          <w:color w:val="000000"/>
          <w:sz w:val="24"/>
          <w:szCs w:val="24"/>
          <w:lang w:eastAsia="ru-RU" w:bidi="ru-RU"/>
        </w:rPr>
        <w:fldChar w:fldCharType="begin"/>
      </w:r>
      <w:r w:rsidR="0075482C" w:rsidRPr="005819CC">
        <w:rPr>
          <w:rFonts w:ascii="Times New Roman" w:eastAsia="Arial Unicode MS" w:hAnsi="Times New Roman" w:cs="Times New Roman"/>
          <w:color w:val="000000"/>
          <w:sz w:val="24"/>
          <w:szCs w:val="24"/>
          <w:lang w:eastAsia="ru-RU" w:bidi="ru-RU"/>
        </w:rPr>
        <w:instrText xml:space="preserve"> INCLUDEPICTURE  "https://ssl.gstatic.com/ui/v1/icons/mail/images/cleardot.gif" \* MERGEFORMATINET </w:instrText>
      </w:r>
      <w:r w:rsidR="0004699C" w:rsidRPr="005819CC">
        <w:rPr>
          <w:rFonts w:ascii="Times New Roman" w:eastAsia="Arial Unicode MS" w:hAnsi="Times New Roman" w:cs="Times New Roman"/>
          <w:color w:val="000000"/>
          <w:sz w:val="24"/>
          <w:szCs w:val="24"/>
          <w:lang w:eastAsia="ru-RU" w:bidi="ru-RU"/>
        </w:rPr>
        <w:fldChar w:fldCharType="separate"/>
      </w:r>
      <w:r w:rsidR="0004699C" w:rsidRPr="005819CC">
        <w:rPr>
          <w:rFonts w:ascii="Times New Roman" w:eastAsia="Arial Unicode MS" w:hAnsi="Times New Roman" w:cs="Times New Roman"/>
          <w:color w:val="000000"/>
          <w:sz w:val="24"/>
          <w:szCs w:val="24"/>
          <w:lang w:eastAsia="ru-RU" w:bidi="ru-RU"/>
        </w:rPr>
        <w:fldChar w:fldCharType="begin"/>
      </w:r>
      <w:r w:rsidR="00B80E46" w:rsidRPr="005819CC">
        <w:rPr>
          <w:rFonts w:ascii="Times New Roman" w:eastAsia="Arial Unicode MS" w:hAnsi="Times New Roman" w:cs="Times New Roman"/>
          <w:color w:val="000000"/>
          <w:sz w:val="24"/>
          <w:szCs w:val="24"/>
          <w:lang w:eastAsia="ru-RU" w:bidi="ru-RU"/>
        </w:rPr>
        <w:instrText xml:space="preserve"> INCLUDEPICTURE  "https://ssl.gstatic.com/ui/v1/icons/mail/images/cleardot.gif" \* MERGEFORMATINET </w:instrText>
      </w:r>
      <w:r w:rsidR="0004699C" w:rsidRPr="005819CC">
        <w:rPr>
          <w:rFonts w:ascii="Times New Roman" w:eastAsia="Arial Unicode MS" w:hAnsi="Times New Roman" w:cs="Times New Roman"/>
          <w:color w:val="000000"/>
          <w:sz w:val="24"/>
          <w:szCs w:val="24"/>
          <w:lang w:eastAsia="ru-RU" w:bidi="ru-RU"/>
        </w:rPr>
        <w:fldChar w:fldCharType="separate"/>
      </w:r>
      <w:r w:rsidR="0004699C" w:rsidRPr="005819CC">
        <w:rPr>
          <w:rFonts w:ascii="Times New Roman" w:eastAsia="Arial Unicode MS" w:hAnsi="Times New Roman" w:cs="Times New Roman"/>
          <w:color w:val="000000"/>
          <w:sz w:val="24"/>
          <w:szCs w:val="24"/>
          <w:lang w:eastAsia="ru-RU" w:bidi="ru-RU"/>
        </w:rPr>
        <w:fldChar w:fldCharType="begin"/>
      </w:r>
      <w:r w:rsidR="00FC6DBF" w:rsidRPr="005819CC">
        <w:rPr>
          <w:rFonts w:ascii="Times New Roman" w:eastAsia="Arial Unicode MS" w:hAnsi="Times New Roman" w:cs="Times New Roman"/>
          <w:color w:val="000000"/>
          <w:sz w:val="24"/>
          <w:szCs w:val="24"/>
          <w:lang w:eastAsia="ru-RU" w:bidi="ru-RU"/>
        </w:rPr>
        <w:instrText xml:space="preserve"> INCLUDEPICTURE  "https://ssl.gstatic.com/ui/v1/icons/mail/images/cleardot.gif" \* MERGEFORMATINET </w:instrText>
      </w:r>
      <w:r w:rsidR="0004699C" w:rsidRPr="005819CC">
        <w:rPr>
          <w:rFonts w:ascii="Times New Roman" w:eastAsia="Arial Unicode MS" w:hAnsi="Times New Roman" w:cs="Times New Roman"/>
          <w:color w:val="000000"/>
          <w:sz w:val="24"/>
          <w:szCs w:val="24"/>
          <w:lang w:eastAsia="ru-RU" w:bidi="ru-RU"/>
        </w:rPr>
        <w:fldChar w:fldCharType="separate"/>
      </w:r>
      <w:r w:rsidR="0004699C" w:rsidRPr="005819CC">
        <w:rPr>
          <w:rFonts w:ascii="Times New Roman" w:eastAsia="Arial Unicode MS" w:hAnsi="Times New Roman" w:cs="Times New Roman"/>
          <w:color w:val="000000"/>
          <w:sz w:val="24"/>
          <w:szCs w:val="24"/>
          <w:lang w:eastAsia="ru-RU" w:bidi="ru-RU"/>
        </w:rPr>
        <w:fldChar w:fldCharType="begin"/>
      </w:r>
      <w:r w:rsidR="00E93A64" w:rsidRPr="005819CC">
        <w:rPr>
          <w:rFonts w:ascii="Times New Roman" w:eastAsia="Arial Unicode MS" w:hAnsi="Times New Roman" w:cs="Times New Roman"/>
          <w:color w:val="000000"/>
          <w:sz w:val="24"/>
          <w:szCs w:val="24"/>
          <w:lang w:eastAsia="ru-RU" w:bidi="ru-RU"/>
        </w:rPr>
        <w:instrText xml:space="preserve"> INCLUDEPICTURE  "https://ssl.gstatic.com/ui/v1/icons/mail/images/cleardot.gif" \* MERGEFORMATINET </w:instrText>
      </w:r>
      <w:r w:rsidR="0004699C" w:rsidRPr="005819CC">
        <w:rPr>
          <w:rFonts w:ascii="Times New Roman" w:eastAsia="Arial Unicode MS" w:hAnsi="Times New Roman" w:cs="Times New Roman"/>
          <w:color w:val="000000"/>
          <w:sz w:val="24"/>
          <w:szCs w:val="24"/>
          <w:lang w:eastAsia="ru-RU" w:bidi="ru-RU"/>
        </w:rPr>
        <w:fldChar w:fldCharType="separate"/>
      </w:r>
      <w:r w:rsidR="0004699C" w:rsidRPr="005819CC">
        <w:rPr>
          <w:rFonts w:ascii="Times New Roman" w:eastAsia="Arial Unicode MS" w:hAnsi="Times New Roman" w:cs="Times New Roman"/>
          <w:color w:val="000000"/>
          <w:sz w:val="24"/>
          <w:szCs w:val="24"/>
          <w:lang w:eastAsia="ru-RU" w:bidi="ru-RU"/>
        </w:rPr>
        <w:fldChar w:fldCharType="begin"/>
      </w:r>
      <w:r w:rsidR="0067626D" w:rsidRPr="005819CC">
        <w:rPr>
          <w:rFonts w:ascii="Times New Roman" w:eastAsia="Arial Unicode MS" w:hAnsi="Times New Roman" w:cs="Times New Roman"/>
          <w:color w:val="000000"/>
          <w:sz w:val="24"/>
          <w:szCs w:val="24"/>
          <w:lang w:eastAsia="ru-RU" w:bidi="ru-RU"/>
        </w:rPr>
        <w:instrText xml:space="preserve"> INCLUDEPICTURE  "https://ssl.gstatic.com/ui/v1/icons/mail/images/cleardot.gif" \* MERGEFORMATINET </w:instrText>
      </w:r>
      <w:r w:rsidR="0004699C" w:rsidRPr="005819CC">
        <w:rPr>
          <w:rFonts w:ascii="Times New Roman" w:eastAsia="Arial Unicode MS" w:hAnsi="Times New Roman" w:cs="Times New Roman"/>
          <w:color w:val="000000"/>
          <w:sz w:val="24"/>
          <w:szCs w:val="24"/>
          <w:lang w:eastAsia="ru-RU" w:bidi="ru-RU"/>
        </w:rPr>
        <w:fldChar w:fldCharType="separate"/>
      </w:r>
      <w:r w:rsidR="0004699C" w:rsidRPr="005819CC">
        <w:rPr>
          <w:rFonts w:ascii="Times New Roman" w:eastAsia="Arial Unicode MS" w:hAnsi="Times New Roman" w:cs="Times New Roman"/>
          <w:color w:val="000000"/>
          <w:sz w:val="24"/>
          <w:szCs w:val="24"/>
          <w:lang w:eastAsia="ru-RU" w:bidi="ru-RU"/>
        </w:rPr>
        <w:fldChar w:fldCharType="begin"/>
      </w:r>
      <w:r w:rsidR="00BC769C" w:rsidRPr="005819CC">
        <w:rPr>
          <w:rFonts w:ascii="Times New Roman" w:eastAsia="Arial Unicode MS" w:hAnsi="Times New Roman" w:cs="Times New Roman"/>
          <w:color w:val="000000"/>
          <w:sz w:val="24"/>
          <w:szCs w:val="24"/>
          <w:lang w:eastAsia="ru-RU" w:bidi="ru-RU"/>
        </w:rPr>
        <w:instrText xml:space="preserve"> INCLUDEPICTURE  "https://ssl.gstatic.com/ui/v1/icons/mail/images/cleardot.gif" \* MERGEFORMATINET </w:instrText>
      </w:r>
      <w:r w:rsidR="0004699C" w:rsidRPr="005819CC">
        <w:rPr>
          <w:rFonts w:ascii="Times New Roman" w:eastAsia="Arial Unicode MS" w:hAnsi="Times New Roman" w:cs="Times New Roman"/>
          <w:color w:val="000000"/>
          <w:sz w:val="24"/>
          <w:szCs w:val="24"/>
          <w:lang w:eastAsia="ru-RU" w:bidi="ru-RU"/>
        </w:rPr>
        <w:fldChar w:fldCharType="separate"/>
      </w:r>
      <w:r w:rsidR="0004699C" w:rsidRPr="005819CC">
        <w:rPr>
          <w:rFonts w:ascii="Times New Roman" w:eastAsia="Arial Unicode MS" w:hAnsi="Times New Roman" w:cs="Times New Roman"/>
          <w:color w:val="000000"/>
          <w:sz w:val="24"/>
          <w:szCs w:val="24"/>
          <w:lang w:eastAsia="ru-RU" w:bidi="ru-RU"/>
        </w:rPr>
        <w:fldChar w:fldCharType="begin"/>
      </w:r>
      <w:r w:rsidR="009C549C" w:rsidRPr="005819CC">
        <w:rPr>
          <w:rFonts w:ascii="Times New Roman" w:eastAsia="Arial Unicode MS" w:hAnsi="Times New Roman" w:cs="Times New Roman"/>
          <w:color w:val="000000"/>
          <w:sz w:val="24"/>
          <w:szCs w:val="24"/>
          <w:lang w:eastAsia="ru-RU" w:bidi="ru-RU"/>
        </w:rPr>
        <w:instrText xml:space="preserve"> INCLUDEPICTURE  "https://ssl.gstatic.com/ui/v1/icons/mail/images/cleardot.gif" \* MERGEFORMATINET </w:instrText>
      </w:r>
      <w:r w:rsidR="0004699C" w:rsidRPr="005819CC">
        <w:rPr>
          <w:rFonts w:ascii="Times New Roman" w:eastAsia="Arial Unicode MS" w:hAnsi="Times New Roman" w:cs="Times New Roman"/>
          <w:color w:val="000000"/>
          <w:sz w:val="24"/>
          <w:szCs w:val="24"/>
          <w:lang w:eastAsia="ru-RU" w:bidi="ru-RU"/>
        </w:rPr>
        <w:fldChar w:fldCharType="separate"/>
      </w:r>
      <w:r w:rsidR="0004699C" w:rsidRPr="005819CC">
        <w:rPr>
          <w:rFonts w:ascii="Times New Roman" w:eastAsia="Arial Unicode MS" w:hAnsi="Times New Roman" w:cs="Times New Roman"/>
          <w:color w:val="000000"/>
          <w:sz w:val="24"/>
          <w:szCs w:val="24"/>
          <w:lang w:eastAsia="ru-RU" w:bidi="ru-RU"/>
        </w:rPr>
        <w:fldChar w:fldCharType="begin"/>
      </w:r>
      <w:r w:rsidR="007077BE" w:rsidRPr="005819CC">
        <w:rPr>
          <w:rFonts w:ascii="Times New Roman" w:eastAsia="Arial Unicode MS" w:hAnsi="Times New Roman" w:cs="Times New Roman"/>
          <w:color w:val="000000"/>
          <w:sz w:val="24"/>
          <w:szCs w:val="24"/>
          <w:lang w:eastAsia="ru-RU" w:bidi="ru-RU"/>
        </w:rPr>
        <w:instrText xml:space="preserve"> INCLUDEPICTURE  "https://ssl.gstatic.com/ui/v1/icons/mail/images/cleardot.gif" \* MERGEFORMATINET </w:instrText>
      </w:r>
      <w:r w:rsidR="0004699C" w:rsidRPr="005819CC">
        <w:rPr>
          <w:rFonts w:ascii="Times New Roman" w:eastAsia="Arial Unicode MS" w:hAnsi="Times New Roman" w:cs="Times New Roman"/>
          <w:color w:val="000000"/>
          <w:sz w:val="24"/>
          <w:szCs w:val="24"/>
          <w:lang w:eastAsia="ru-RU" w:bidi="ru-RU"/>
        </w:rPr>
        <w:fldChar w:fldCharType="separate"/>
      </w:r>
      <w:r w:rsidR="0004699C" w:rsidRPr="005819CC">
        <w:rPr>
          <w:rFonts w:ascii="Times New Roman" w:eastAsia="Arial Unicode MS" w:hAnsi="Times New Roman" w:cs="Times New Roman"/>
          <w:color w:val="000000"/>
          <w:sz w:val="24"/>
          <w:szCs w:val="24"/>
          <w:lang w:eastAsia="ru-RU" w:bidi="ru-RU"/>
        </w:rPr>
        <w:fldChar w:fldCharType="begin"/>
      </w:r>
      <w:r w:rsidR="00FE021C" w:rsidRPr="005819CC">
        <w:rPr>
          <w:rFonts w:ascii="Times New Roman" w:eastAsia="Arial Unicode MS" w:hAnsi="Times New Roman" w:cs="Times New Roman"/>
          <w:color w:val="000000"/>
          <w:sz w:val="24"/>
          <w:szCs w:val="24"/>
          <w:lang w:eastAsia="ru-RU" w:bidi="ru-RU"/>
        </w:rPr>
        <w:instrText xml:space="preserve"> INCLUDEPICTURE  "https://ssl.gstatic.com/ui/v1/icons/mail/images/cleardot.gif" \* MERGEFORMATINET </w:instrText>
      </w:r>
      <w:r w:rsidR="0004699C" w:rsidRPr="005819CC">
        <w:rPr>
          <w:rFonts w:ascii="Times New Roman" w:eastAsia="Arial Unicode MS" w:hAnsi="Times New Roman" w:cs="Times New Roman"/>
          <w:color w:val="000000"/>
          <w:sz w:val="24"/>
          <w:szCs w:val="24"/>
          <w:lang w:eastAsia="ru-RU" w:bidi="ru-RU"/>
        </w:rPr>
        <w:fldChar w:fldCharType="separate"/>
      </w:r>
      <w:r w:rsidR="0004699C">
        <w:rPr>
          <w:rFonts w:ascii="Times New Roman" w:eastAsia="Arial Unicode MS" w:hAnsi="Times New Roman" w:cs="Times New Roman"/>
          <w:color w:val="000000"/>
          <w:sz w:val="24"/>
          <w:szCs w:val="24"/>
          <w:lang w:eastAsia="ru-RU" w:bidi="ru-RU"/>
        </w:rPr>
        <w:fldChar w:fldCharType="begin"/>
      </w:r>
      <w:r w:rsidR="00CC7A42">
        <w:rPr>
          <w:rFonts w:ascii="Times New Roman" w:eastAsia="Arial Unicode MS" w:hAnsi="Times New Roman" w:cs="Times New Roman"/>
          <w:color w:val="000000"/>
          <w:sz w:val="24"/>
          <w:szCs w:val="24"/>
          <w:lang w:eastAsia="ru-RU" w:bidi="ru-RU"/>
        </w:rPr>
        <w:instrText xml:space="preserve"> INCLUDEPICTURE  "https://ssl.gstatic.com/ui/v1/icons/mail/images/cleardot.gif" \* MERGEFORMATINET </w:instrText>
      </w:r>
      <w:r w:rsidR="0004699C">
        <w:rPr>
          <w:rFonts w:ascii="Times New Roman" w:eastAsia="Arial Unicode MS" w:hAnsi="Times New Roman" w:cs="Times New Roman"/>
          <w:color w:val="000000"/>
          <w:sz w:val="24"/>
          <w:szCs w:val="24"/>
          <w:lang w:eastAsia="ru-RU" w:bidi="ru-RU"/>
        </w:rPr>
        <w:fldChar w:fldCharType="separate"/>
      </w:r>
      <w:r w:rsidR="0004699C">
        <w:rPr>
          <w:rFonts w:ascii="Times New Roman" w:eastAsia="Arial Unicode MS" w:hAnsi="Times New Roman" w:cs="Times New Roman"/>
          <w:color w:val="000000"/>
          <w:sz w:val="24"/>
          <w:szCs w:val="24"/>
          <w:lang w:eastAsia="ru-RU" w:bidi="ru-RU"/>
        </w:rPr>
        <w:fldChar w:fldCharType="begin"/>
      </w:r>
      <w:r w:rsidR="00FE728D">
        <w:rPr>
          <w:rFonts w:ascii="Times New Roman" w:eastAsia="Arial Unicode MS" w:hAnsi="Times New Roman" w:cs="Times New Roman"/>
          <w:color w:val="000000"/>
          <w:sz w:val="24"/>
          <w:szCs w:val="24"/>
          <w:lang w:eastAsia="ru-RU" w:bidi="ru-RU"/>
        </w:rPr>
        <w:instrText xml:space="preserve"> INCLUDEPICTURE  "https://ssl.gstatic.com/ui/v1/icons/mail/images/cleardot.gif" \* MERGEFORMATINET </w:instrText>
      </w:r>
      <w:r w:rsidR="0004699C">
        <w:rPr>
          <w:rFonts w:ascii="Times New Roman" w:eastAsia="Arial Unicode MS" w:hAnsi="Times New Roman" w:cs="Times New Roman"/>
          <w:color w:val="000000"/>
          <w:sz w:val="24"/>
          <w:szCs w:val="24"/>
          <w:lang w:eastAsia="ru-RU" w:bidi="ru-RU"/>
        </w:rPr>
        <w:fldChar w:fldCharType="separate"/>
      </w:r>
      <w:r w:rsidR="0004699C">
        <w:rPr>
          <w:rFonts w:ascii="Times New Roman" w:eastAsia="Arial Unicode MS" w:hAnsi="Times New Roman" w:cs="Times New Roman"/>
          <w:color w:val="000000"/>
          <w:sz w:val="24"/>
          <w:szCs w:val="24"/>
          <w:lang w:eastAsia="ru-RU" w:bidi="ru-RU"/>
        </w:rPr>
        <w:fldChar w:fldCharType="begin"/>
      </w:r>
      <w:r w:rsidR="00F4066D">
        <w:rPr>
          <w:rFonts w:ascii="Times New Roman" w:eastAsia="Arial Unicode MS" w:hAnsi="Times New Roman" w:cs="Times New Roman"/>
          <w:color w:val="000000"/>
          <w:sz w:val="24"/>
          <w:szCs w:val="24"/>
          <w:lang w:eastAsia="ru-RU" w:bidi="ru-RU"/>
        </w:rPr>
        <w:instrText xml:space="preserve"> INCLUDEPICTURE  "https://ssl.gstatic.com/ui/v1/icons/mail/images/cleardot.gif" \* MERGEFORMATINET </w:instrText>
      </w:r>
      <w:r w:rsidR="0004699C">
        <w:rPr>
          <w:rFonts w:ascii="Times New Roman" w:eastAsia="Arial Unicode MS" w:hAnsi="Times New Roman" w:cs="Times New Roman"/>
          <w:color w:val="000000"/>
          <w:sz w:val="24"/>
          <w:szCs w:val="24"/>
          <w:lang w:eastAsia="ru-RU" w:bidi="ru-RU"/>
        </w:rPr>
        <w:fldChar w:fldCharType="separate"/>
      </w:r>
      <w:r w:rsidR="0004699C">
        <w:rPr>
          <w:rFonts w:ascii="Times New Roman" w:eastAsia="Arial Unicode MS" w:hAnsi="Times New Roman" w:cs="Times New Roman"/>
          <w:color w:val="000000"/>
          <w:sz w:val="24"/>
          <w:szCs w:val="24"/>
          <w:lang w:eastAsia="ru-RU" w:bidi="ru-RU"/>
        </w:rPr>
        <w:fldChar w:fldCharType="begin"/>
      </w:r>
      <w:r w:rsidR="00F54C11">
        <w:rPr>
          <w:rFonts w:ascii="Times New Roman" w:eastAsia="Arial Unicode MS" w:hAnsi="Times New Roman" w:cs="Times New Roman"/>
          <w:color w:val="000000"/>
          <w:sz w:val="24"/>
          <w:szCs w:val="24"/>
          <w:lang w:eastAsia="ru-RU" w:bidi="ru-RU"/>
        </w:rPr>
        <w:instrText xml:space="preserve"> INCLUDEPICTURE  "https://ssl.gstatic.com/ui/v1/icons/mail/images/cleardot.gif" \* MERGEFORMATINET </w:instrText>
      </w:r>
      <w:r w:rsidR="0004699C">
        <w:rPr>
          <w:rFonts w:ascii="Times New Roman" w:eastAsia="Arial Unicode MS" w:hAnsi="Times New Roman" w:cs="Times New Roman"/>
          <w:color w:val="000000"/>
          <w:sz w:val="24"/>
          <w:szCs w:val="24"/>
          <w:lang w:eastAsia="ru-RU" w:bidi="ru-RU"/>
        </w:rPr>
        <w:fldChar w:fldCharType="separate"/>
      </w:r>
      <w:r w:rsidR="0004699C">
        <w:rPr>
          <w:rFonts w:ascii="Times New Roman" w:eastAsia="Arial Unicode MS" w:hAnsi="Times New Roman" w:cs="Times New Roman"/>
          <w:color w:val="000000"/>
          <w:sz w:val="24"/>
          <w:szCs w:val="24"/>
          <w:lang w:eastAsia="ru-RU" w:bidi="ru-RU"/>
        </w:rPr>
        <w:fldChar w:fldCharType="begin"/>
      </w:r>
      <w:r w:rsidR="00030731">
        <w:rPr>
          <w:rFonts w:ascii="Times New Roman" w:eastAsia="Arial Unicode MS" w:hAnsi="Times New Roman" w:cs="Times New Roman"/>
          <w:color w:val="000000"/>
          <w:sz w:val="24"/>
          <w:szCs w:val="24"/>
          <w:lang w:eastAsia="ru-RU" w:bidi="ru-RU"/>
        </w:rPr>
        <w:instrText xml:space="preserve"> INCLUDEPICTURE  "https://ssl.gstatic.com/ui/v1/icons/mail/images/cleardot.gif" \* MERGEFORMATINET </w:instrText>
      </w:r>
      <w:r w:rsidR="0004699C">
        <w:rPr>
          <w:rFonts w:ascii="Times New Roman" w:eastAsia="Arial Unicode MS" w:hAnsi="Times New Roman" w:cs="Times New Roman"/>
          <w:color w:val="000000"/>
          <w:sz w:val="24"/>
          <w:szCs w:val="24"/>
          <w:lang w:eastAsia="ru-RU" w:bidi="ru-RU"/>
        </w:rPr>
        <w:fldChar w:fldCharType="separate"/>
      </w:r>
      <w:r w:rsidR="0004699C">
        <w:rPr>
          <w:rFonts w:ascii="Times New Roman" w:eastAsia="Arial Unicode MS" w:hAnsi="Times New Roman" w:cs="Times New Roman"/>
          <w:color w:val="000000"/>
          <w:sz w:val="24"/>
          <w:szCs w:val="24"/>
          <w:lang w:eastAsia="ru-RU" w:bidi="ru-RU"/>
        </w:rPr>
        <w:fldChar w:fldCharType="begin"/>
      </w:r>
      <w:r w:rsidR="00B43ADA">
        <w:rPr>
          <w:rFonts w:ascii="Times New Roman" w:eastAsia="Arial Unicode MS" w:hAnsi="Times New Roman" w:cs="Times New Roman"/>
          <w:color w:val="000000"/>
          <w:sz w:val="24"/>
          <w:szCs w:val="24"/>
          <w:lang w:eastAsia="ru-RU" w:bidi="ru-RU"/>
        </w:rPr>
        <w:instrText xml:space="preserve"> INCLUDEPICTURE  "https://ssl.gstatic.com/ui/v1/icons/mail/images/cleardot.gif" \* MERGEFORMATINET </w:instrText>
      </w:r>
      <w:r w:rsidR="0004699C">
        <w:rPr>
          <w:rFonts w:ascii="Times New Roman" w:eastAsia="Arial Unicode MS" w:hAnsi="Times New Roman" w:cs="Times New Roman"/>
          <w:color w:val="000000"/>
          <w:sz w:val="24"/>
          <w:szCs w:val="24"/>
          <w:lang w:eastAsia="ru-RU" w:bidi="ru-RU"/>
        </w:rPr>
        <w:fldChar w:fldCharType="separate"/>
      </w:r>
      <w:r w:rsidR="00585CA4">
        <w:rPr>
          <w:rFonts w:ascii="Times New Roman" w:eastAsia="Arial Unicode MS" w:hAnsi="Times New Roman" w:cs="Times New Roman"/>
          <w:color w:val="000000"/>
          <w:sz w:val="24"/>
          <w:szCs w:val="24"/>
          <w:lang w:eastAsia="ru-RU" w:bidi="ru-RU"/>
        </w:rPr>
        <w:fldChar w:fldCharType="begin"/>
      </w:r>
      <w:r w:rsidR="00585CA4">
        <w:rPr>
          <w:rFonts w:ascii="Times New Roman" w:eastAsia="Arial Unicode MS" w:hAnsi="Times New Roman" w:cs="Times New Roman"/>
          <w:color w:val="000000"/>
          <w:sz w:val="24"/>
          <w:szCs w:val="24"/>
          <w:lang w:eastAsia="ru-RU" w:bidi="ru-RU"/>
        </w:rPr>
        <w:instrText xml:space="preserve"> INCLUDEPICTURE  "https://ssl.gstatic.com/ui/v1/icons/mail/images/cleardot.gif" \* MERGEFORMATINET </w:instrText>
      </w:r>
      <w:r w:rsidR="00585CA4">
        <w:rPr>
          <w:rFonts w:ascii="Times New Roman" w:eastAsia="Arial Unicode MS" w:hAnsi="Times New Roman" w:cs="Times New Roman"/>
          <w:color w:val="000000"/>
          <w:sz w:val="24"/>
          <w:szCs w:val="24"/>
          <w:lang w:eastAsia="ru-RU" w:bidi="ru-RU"/>
        </w:rPr>
        <w:fldChar w:fldCharType="separate"/>
      </w:r>
      <w:r w:rsidR="00CB38E3">
        <w:rPr>
          <w:rFonts w:ascii="Times New Roman" w:eastAsia="Arial Unicode MS" w:hAnsi="Times New Roman" w:cs="Times New Roman"/>
          <w:color w:val="000000"/>
          <w:sz w:val="24"/>
          <w:szCs w:val="24"/>
          <w:lang w:eastAsia="ru-RU" w:bidi="ru-RU"/>
        </w:rPr>
        <w:fldChar w:fldCharType="begin"/>
      </w:r>
      <w:r w:rsidR="00CB38E3">
        <w:rPr>
          <w:rFonts w:ascii="Times New Roman" w:eastAsia="Arial Unicode MS" w:hAnsi="Times New Roman" w:cs="Times New Roman"/>
          <w:color w:val="000000"/>
          <w:sz w:val="24"/>
          <w:szCs w:val="24"/>
          <w:lang w:eastAsia="ru-RU" w:bidi="ru-RU"/>
        </w:rPr>
        <w:instrText xml:space="preserve"> INCLUDEPICTURE  "https://ssl.gstatic.com/ui/v1/icons/mail/images/cleardot.gif" \* MERGEFORMATINET </w:instrText>
      </w:r>
      <w:r w:rsidR="00CB38E3">
        <w:rPr>
          <w:rFonts w:ascii="Times New Roman" w:eastAsia="Arial Unicode MS" w:hAnsi="Times New Roman" w:cs="Times New Roman"/>
          <w:color w:val="000000"/>
          <w:sz w:val="24"/>
          <w:szCs w:val="24"/>
          <w:lang w:eastAsia="ru-RU" w:bidi="ru-RU"/>
        </w:rPr>
        <w:fldChar w:fldCharType="separate"/>
      </w:r>
      <w:r w:rsidR="00CB38E3">
        <w:rPr>
          <w:rFonts w:ascii="Times New Roman" w:eastAsia="Arial Unicode MS" w:hAnsi="Times New Roman" w:cs="Times New Roman"/>
          <w:color w:val="000000"/>
          <w:sz w:val="24"/>
          <w:szCs w:val="24"/>
          <w:lang w:eastAsia="ru-RU" w:bidi="ru-RU"/>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5pt;height:.75pt;visibility:visible">
            <v:imagedata r:id="rId10" r:href="rId11"/>
          </v:shape>
        </w:pict>
      </w:r>
      <w:r w:rsidR="00CB38E3">
        <w:rPr>
          <w:rFonts w:ascii="Times New Roman" w:eastAsia="Arial Unicode MS" w:hAnsi="Times New Roman" w:cs="Times New Roman"/>
          <w:color w:val="000000"/>
          <w:sz w:val="24"/>
          <w:szCs w:val="24"/>
          <w:lang w:eastAsia="ru-RU" w:bidi="ru-RU"/>
        </w:rPr>
        <w:fldChar w:fldCharType="end"/>
      </w:r>
      <w:r w:rsidR="00585CA4">
        <w:rPr>
          <w:rFonts w:ascii="Times New Roman" w:eastAsia="Arial Unicode MS" w:hAnsi="Times New Roman" w:cs="Times New Roman"/>
          <w:color w:val="000000"/>
          <w:sz w:val="24"/>
          <w:szCs w:val="24"/>
          <w:lang w:eastAsia="ru-RU" w:bidi="ru-RU"/>
        </w:rPr>
        <w:fldChar w:fldCharType="end"/>
      </w:r>
      <w:r w:rsidR="0004699C">
        <w:rPr>
          <w:rFonts w:ascii="Times New Roman" w:eastAsia="Arial Unicode MS" w:hAnsi="Times New Roman" w:cs="Times New Roman"/>
          <w:color w:val="000000"/>
          <w:sz w:val="24"/>
          <w:szCs w:val="24"/>
          <w:lang w:eastAsia="ru-RU" w:bidi="ru-RU"/>
        </w:rPr>
        <w:fldChar w:fldCharType="end"/>
      </w:r>
      <w:r w:rsidR="0004699C">
        <w:rPr>
          <w:rFonts w:ascii="Times New Roman" w:eastAsia="Arial Unicode MS" w:hAnsi="Times New Roman" w:cs="Times New Roman"/>
          <w:color w:val="000000"/>
          <w:sz w:val="24"/>
          <w:szCs w:val="24"/>
          <w:lang w:eastAsia="ru-RU" w:bidi="ru-RU"/>
        </w:rPr>
        <w:fldChar w:fldCharType="end"/>
      </w:r>
      <w:r w:rsidR="0004699C">
        <w:rPr>
          <w:rFonts w:ascii="Times New Roman" w:eastAsia="Arial Unicode MS" w:hAnsi="Times New Roman" w:cs="Times New Roman"/>
          <w:color w:val="000000"/>
          <w:sz w:val="24"/>
          <w:szCs w:val="24"/>
          <w:lang w:eastAsia="ru-RU" w:bidi="ru-RU"/>
        </w:rPr>
        <w:fldChar w:fldCharType="end"/>
      </w:r>
      <w:r w:rsidR="0004699C">
        <w:rPr>
          <w:rFonts w:ascii="Times New Roman" w:eastAsia="Arial Unicode MS" w:hAnsi="Times New Roman" w:cs="Times New Roman"/>
          <w:color w:val="000000"/>
          <w:sz w:val="24"/>
          <w:szCs w:val="24"/>
          <w:lang w:eastAsia="ru-RU" w:bidi="ru-RU"/>
        </w:rPr>
        <w:fldChar w:fldCharType="end"/>
      </w:r>
      <w:r w:rsidR="0004699C">
        <w:rPr>
          <w:rFonts w:ascii="Times New Roman" w:eastAsia="Arial Unicode MS" w:hAnsi="Times New Roman" w:cs="Times New Roman"/>
          <w:color w:val="000000"/>
          <w:sz w:val="24"/>
          <w:szCs w:val="24"/>
          <w:lang w:eastAsia="ru-RU" w:bidi="ru-RU"/>
        </w:rPr>
        <w:fldChar w:fldCharType="end"/>
      </w:r>
      <w:r w:rsidR="0004699C">
        <w:rPr>
          <w:rFonts w:ascii="Times New Roman" w:eastAsia="Arial Unicode MS" w:hAnsi="Times New Roman" w:cs="Times New Roman"/>
          <w:color w:val="000000"/>
          <w:sz w:val="24"/>
          <w:szCs w:val="24"/>
          <w:lang w:eastAsia="ru-RU" w:bidi="ru-RU"/>
        </w:rPr>
        <w:fldChar w:fldCharType="end"/>
      </w:r>
      <w:r w:rsidR="0004699C" w:rsidRPr="005819CC">
        <w:rPr>
          <w:rFonts w:ascii="Times New Roman" w:eastAsia="Arial Unicode MS" w:hAnsi="Times New Roman" w:cs="Times New Roman"/>
          <w:color w:val="000000"/>
          <w:sz w:val="24"/>
          <w:szCs w:val="24"/>
          <w:lang w:eastAsia="ru-RU" w:bidi="ru-RU"/>
        </w:rPr>
        <w:fldChar w:fldCharType="end"/>
      </w:r>
      <w:r w:rsidR="0004699C" w:rsidRPr="005819CC">
        <w:rPr>
          <w:rFonts w:ascii="Times New Roman" w:eastAsia="Arial Unicode MS" w:hAnsi="Times New Roman" w:cs="Times New Roman"/>
          <w:color w:val="000000"/>
          <w:sz w:val="24"/>
          <w:szCs w:val="24"/>
          <w:lang w:eastAsia="ru-RU" w:bidi="ru-RU"/>
        </w:rPr>
        <w:fldChar w:fldCharType="end"/>
      </w:r>
      <w:r w:rsidR="0004699C" w:rsidRPr="005819CC">
        <w:rPr>
          <w:rFonts w:ascii="Times New Roman" w:eastAsia="Arial Unicode MS" w:hAnsi="Times New Roman" w:cs="Times New Roman"/>
          <w:color w:val="000000"/>
          <w:sz w:val="24"/>
          <w:szCs w:val="24"/>
          <w:lang w:eastAsia="ru-RU" w:bidi="ru-RU"/>
        </w:rPr>
        <w:fldChar w:fldCharType="end"/>
      </w:r>
      <w:r w:rsidR="0004699C" w:rsidRPr="005819CC">
        <w:rPr>
          <w:rFonts w:ascii="Times New Roman" w:eastAsia="Arial Unicode MS" w:hAnsi="Times New Roman" w:cs="Times New Roman"/>
          <w:color w:val="000000"/>
          <w:sz w:val="24"/>
          <w:szCs w:val="24"/>
          <w:lang w:eastAsia="ru-RU" w:bidi="ru-RU"/>
        </w:rPr>
        <w:fldChar w:fldCharType="end"/>
      </w:r>
      <w:r w:rsidR="0004699C" w:rsidRPr="005819CC">
        <w:rPr>
          <w:rFonts w:ascii="Times New Roman" w:eastAsia="Arial Unicode MS" w:hAnsi="Times New Roman" w:cs="Times New Roman"/>
          <w:color w:val="000000"/>
          <w:sz w:val="24"/>
          <w:szCs w:val="24"/>
          <w:lang w:eastAsia="ru-RU" w:bidi="ru-RU"/>
        </w:rPr>
        <w:fldChar w:fldCharType="end"/>
      </w:r>
      <w:r w:rsidR="0004699C" w:rsidRPr="005819CC">
        <w:rPr>
          <w:rFonts w:ascii="Times New Roman" w:eastAsia="Arial Unicode MS" w:hAnsi="Times New Roman" w:cs="Times New Roman"/>
          <w:color w:val="000000"/>
          <w:sz w:val="24"/>
          <w:szCs w:val="24"/>
          <w:lang w:eastAsia="ru-RU" w:bidi="ru-RU"/>
        </w:rPr>
        <w:fldChar w:fldCharType="end"/>
      </w:r>
      <w:r w:rsidR="0004699C" w:rsidRPr="005819CC">
        <w:rPr>
          <w:rFonts w:ascii="Times New Roman" w:eastAsia="Arial Unicode MS" w:hAnsi="Times New Roman" w:cs="Times New Roman"/>
          <w:color w:val="000000"/>
          <w:sz w:val="24"/>
          <w:szCs w:val="24"/>
          <w:lang w:eastAsia="ru-RU" w:bidi="ru-RU"/>
        </w:rPr>
        <w:fldChar w:fldCharType="end"/>
      </w:r>
      <w:r w:rsidR="0004699C" w:rsidRPr="005819CC">
        <w:rPr>
          <w:rFonts w:ascii="Times New Roman" w:eastAsia="Arial Unicode MS" w:hAnsi="Times New Roman" w:cs="Times New Roman"/>
          <w:color w:val="000000"/>
          <w:sz w:val="24"/>
          <w:szCs w:val="24"/>
          <w:lang w:eastAsia="ru-RU" w:bidi="ru-RU"/>
        </w:rPr>
        <w:fldChar w:fldCharType="end"/>
      </w:r>
      <w:r w:rsidR="0004699C" w:rsidRPr="005819CC">
        <w:rPr>
          <w:rFonts w:ascii="Times New Roman" w:eastAsia="Arial Unicode MS" w:hAnsi="Times New Roman" w:cs="Times New Roman"/>
          <w:color w:val="000000"/>
          <w:sz w:val="24"/>
          <w:szCs w:val="24"/>
          <w:lang w:eastAsia="ru-RU" w:bidi="ru-RU"/>
        </w:rPr>
        <w:fldChar w:fldCharType="end"/>
      </w:r>
      <w:r w:rsidR="0004699C" w:rsidRPr="005819CC">
        <w:rPr>
          <w:rFonts w:ascii="Times New Roman" w:eastAsia="Arial Unicode MS" w:hAnsi="Times New Roman" w:cs="Times New Roman"/>
          <w:color w:val="000000"/>
          <w:sz w:val="24"/>
          <w:szCs w:val="24"/>
          <w:lang w:eastAsia="ru-RU" w:bidi="ru-RU"/>
        </w:rPr>
        <w:fldChar w:fldCharType="end"/>
      </w:r>
      <w:r w:rsidR="0004699C" w:rsidRPr="005819CC">
        <w:rPr>
          <w:rFonts w:ascii="Times New Roman" w:eastAsia="Arial Unicode MS" w:hAnsi="Times New Roman" w:cs="Times New Roman"/>
          <w:color w:val="000000"/>
          <w:sz w:val="24"/>
          <w:szCs w:val="24"/>
          <w:lang w:eastAsia="ru-RU" w:bidi="ru-RU"/>
        </w:rPr>
        <w:fldChar w:fldCharType="end"/>
      </w:r>
      <w:r w:rsidR="0004699C" w:rsidRPr="005819CC">
        <w:rPr>
          <w:rFonts w:ascii="Times New Roman" w:eastAsia="Arial Unicode MS" w:hAnsi="Times New Roman" w:cs="Times New Roman"/>
          <w:color w:val="000000"/>
          <w:sz w:val="24"/>
          <w:szCs w:val="24"/>
          <w:lang w:eastAsia="ru-RU" w:bidi="ru-RU"/>
        </w:rPr>
        <w:fldChar w:fldCharType="end"/>
      </w:r>
      <w:r w:rsidRPr="005819CC">
        <w:rPr>
          <w:rFonts w:ascii="Times New Roman" w:eastAsia="Arial Unicode MS" w:hAnsi="Times New Roman" w:cs="Times New Roman"/>
          <w:color w:val="000000"/>
          <w:sz w:val="24"/>
          <w:szCs w:val="24"/>
          <w:lang w:eastAsia="ru-RU" w:bidi="ru-RU"/>
        </w:rPr>
        <w:t>как на основе учебно-методических комплектов соответствующего уровня, входящих в Федеральный перечень Министерства образования и науки Российской Федерации, так и с возможным использованием иных источников учебной информации (учебно-методические пособия, образовательные порталы и сайты и др.)</w:t>
      </w:r>
    </w:p>
    <w:p w:rsidR="00917097" w:rsidRDefault="00601906"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При изучении математики на углубленном уроне предъявляются требования, соответствующие направлению «математика для профессиональной деятельности»; вместе с тем выпускник получает возможность изучить математику на гораздо более высоком уровне, что создаст фундамент для дальнейшего серьезного изучения математики в вузе. </w:t>
      </w:r>
    </w:p>
    <w:p w:rsidR="00601906" w:rsidRPr="005819CC" w:rsidRDefault="00601906"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Программ</w:t>
      </w:r>
      <w:r w:rsidR="00C1711A">
        <w:rPr>
          <w:rFonts w:ascii="Times New Roman" w:eastAsia="Arial Unicode MS" w:hAnsi="Times New Roman" w:cs="Times New Roman"/>
          <w:color w:val="000000"/>
          <w:sz w:val="24"/>
          <w:szCs w:val="24"/>
          <w:lang w:eastAsia="ru-RU" w:bidi="ru-RU"/>
        </w:rPr>
        <w:t>а</w:t>
      </w:r>
      <w:r w:rsidRPr="005819CC">
        <w:rPr>
          <w:rFonts w:ascii="Times New Roman" w:eastAsia="Arial Unicode MS" w:hAnsi="Times New Roman" w:cs="Times New Roman"/>
          <w:color w:val="000000"/>
          <w:sz w:val="24"/>
          <w:szCs w:val="24"/>
          <w:lang w:eastAsia="ru-RU" w:bidi="ru-RU"/>
        </w:rPr>
        <w:t xml:space="preserve"> содерж</w:t>
      </w:r>
      <w:r w:rsidR="00C1711A">
        <w:rPr>
          <w:rFonts w:ascii="Times New Roman" w:eastAsia="Arial Unicode MS" w:hAnsi="Times New Roman" w:cs="Times New Roman"/>
          <w:color w:val="000000"/>
          <w:sz w:val="24"/>
          <w:szCs w:val="24"/>
          <w:lang w:eastAsia="ru-RU" w:bidi="ru-RU"/>
        </w:rPr>
        <w:t>и</w:t>
      </w:r>
      <w:r w:rsidRPr="005819CC">
        <w:rPr>
          <w:rFonts w:ascii="Times New Roman" w:eastAsia="Arial Unicode MS" w:hAnsi="Times New Roman" w:cs="Times New Roman"/>
          <w:color w:val="000000"/>
          <w:sz w:val="24"/>
          <w:szCs w:val="24"/>
          <w:lang w:eastAsia="ru-RU" w:bidi="ru-RU"/>
        </w:rPr>
        <w:t>т сравнительно новый для российской школы раздел «Вероятность и статистика». К этому разделу относятся также сведения из логики, комбинаторики и теории графов, значительно варьирующиеся в зависимости от типа программы.</w:t>
      </w:r>
    </w:p>
    <w:p w:rsidR="00917097" w:rsidRDefault="00601906"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Во всех программах большое внимание уделяется практико-ориентированным задачам. Одна из основных целей, которую разработчики ставили перед собой, – создать примерные программы, где есть место применению математических знаний в жизни. </w:t>
      </w:r>
    </w:p>
    <w:p w:rsidR="00917097" w:rsidRPr="00CD22CB" w:rsidRDefault="00601906"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При изучении математики большое внимание уделяется развитию коммуникативных умений (формулировать, аргументировать и критиковать), формированию основ логического мышления в части проверки истинности и ложности утверждений, построения примеров и контрпримеров, цепочек утверждений, формулировки отрицаний, а также необходимых и достаточных условий. В зависимости от уровня программы больше или меньше внимания уделяется умению работать по алгоритму, методам поиска алгоритма и определению границ применимости алгоритмов. Требования, сформулированные в разделе «Геометрия», в большей степени относятся к развитию пространственных представлений и графических методов, чем к формальному описанию стереометрических фактов. </w:t>
      </w:r>
    </w:p>
    <w:p w:rsidR="00643DA2" w:rsidRPr="005819CC" w:rsidRDefault="00643DA2" w:rsidP="005819CC">
      <w:pPr>
        <w:spacing w:after="0" w:line="240" w:lineRule="auto"/>
        <w:contextualSpacing/>
        <w:jc w:val="both"/>
        <w:rPr>
          <w:rFonts w:ascii="Times New Roman" w:eastAsia="Arial Unicode MS" w:hAnsi="Times New Roman" w:cs="Times New Roman"/>
          <w:b/>
          <w:color w:val="000000"/>
          <w:sz w:val="24"/>
          <w:szCs w:val="24"/>
          <w:lang w:eastAsia="ru-RU" w:bidi="ru-RU"/>
        </w:rPr>
      </w:pPr>
      <w:r w:rsidRPr="005819CC">
        <w:rPr>
          <w:rFonts w:ascii="Times New Roman" w:eastAsia="Arial Unicode MS" w:hAnsi="Times New Roman" w:cs="Times New Roman"/>
          <w:b/>
          <w:color w:val="000000"/>
          <w:sz w:val="24"/>
          <w:szCs w:val="24"/>
          <w:lang w:eastAsia="ru-RU" w:bidi="ru-RU"/>
        </w:rPr>
        <w:t>Углубленный уровень</w:t>
      </w:r>
    </w:p>
    <w:p w:rsidR="00643DA2" w:rsidRPr="005819CC" w:rsidRDefault="00643DA2" w:rsidP="005819CC">
      <w:pPr>
        <w:spacing w:after="0" w:line="240" w:lineRule="auto"/>
        <w:contextualSpacing/>
        <w:jc w:val="both"/>
        <w:rPr>
          <w:rFonts w:ascii="Times New Roman" w:eastAsia="Arial Unicode MS" w:hAnsi="Times New Roman" w:cs="Times New Roman"/>
          <w:b/>
          <w:bCs/>
          <w:color w:val="000000"/>
          <w:sz w:val="24"/>
          <w:szCs w:val="24"/>
          <w:lang w:eastAsia="ru-RU" w:bidi="ru-RU"/>
        </w:rPr>
      </w:pPr>
      <w:r w:rsidRPr="005819CC">
        <w:rPr>
          <w:rFonts w:ascii="Times New Roman" w:eastAsia="Arial Unicode MS" w:hAnsi="Times New Roman" w:cs="Times New Roman"/>
          <w:b/>
          <w:bCs/>
          <w:color w:val="000000"/>
          <w:sz w:val="24"/>
          <w:szCs w:val="24"/>
          <w:lang w:eastAsia="ru-RU" w:bidi="ru-RU"/>
        </w:rPr>
        <w:t>Алгебра и начала анализа</w:t>
      </w:r>
    </w:p>
    <w:p w:rsidR="00917097" w:rsidRPr="00CD22CB" w:rsidRDefault="00643DA2" w:rsidP="005819CC">
      <w:pPr>
        <w:spacing w:after="0" w:line="240" w:lineRule="auto"/>
        <w:contextualSpacing/>
        <w:jc w:val="both"/>
        <w:rPr>
          <w:rFonts w:ascii="Times New Roman" w:eastAsia="Arial Unicode MS" w:hAnsi="Times New Roman" w:cs="Times New Roman"/>
          <w:bCs/>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Повторение. Решение</w:t>
      </w:r>
      <w:r w:rsidRPr="005819CC">
        <w:rPr>
          <w:rFonts w:ascii="Times New Roman" w:eastAsia="Arial Unicode MS" w:hAnsi="Times New Roman" w:cs="Times New Roman"/>
          <w:bCs/>
          <w:color w:val="000000"/>
          <w:sz w:val="24"/>
          <w:szCs w:val="24"/>
          <w:lang w:eastAsia="ru-RU" w:bidi="ru-RU"/>
        </w:rPr>
        <w:t xml:space="preserve"> задач с использованием свойств чисел и систем счисления, делимости, долей и частей, процентов, модулей чисел. Решение задач с использованием свойств степеней и корней, многочленов, преобразований многочленов и дробно-рациональных выражений. Решение задач с использованием градусной меры угла. Модуль числа и его свойства. Решение задач на движение и совместную работу, смеси и сплавы с помощью линейных, квадратных и дробно-рациональных уравнений и их систем. Решение задач с помощью числовых неравенств и систем неравенств с одной переменной, с применением изображения числовых промежутков. Решение задач с использованием числовых функций и их графиков. Использование свойств и графиков линейных и квадратичных функций, обратной пропорциональности и функции </w:t>
      </w:r>
      <w:r w:rsidRPr="005819CC">
        <w:rPr>
          <w:rFonts w:ascii="Times New Roman" w:eastAsia="Arial Unicode MS" w:hAnsi="Times New Roman" w:cs="Times New Roman"/>
          <w:bCs/>
          <w:color w:val="000000"/>
          <w:sz w:val="24"/>
          <w:szCs w:val="24"/>
          <w:lang w:eastAsia="ru-RU" w:bidi="ru-RU"/>
        </w:rPr>
        <w:object w:dxaOrig="760" w:dyaOrig="380">
          <v:shape id="_x0000_i1026" type="#_x0000_t75" style="width:38.25pt;height:21pt" o:ole="">
            <v:imagedata r:id="rId12" o:title=""/>
          </v:shape>
          <o:OLEObject Type="Embed" ProgID="Equation.DSMT4" ShapeID="_x0000_i1026" DrawAspect="Content" ObjectID="_1696404210" r:id="rId13"/>
        </w:object>
      </w:r>
      <w:r w:rsidRPr="005819CC">
        <w:rPr>
          <w:rFonts w:ascii="Times New Roman" w:eastAsia="Arial Unicode MS" w:hAnsi="Times New Roman" w:cs="Times New Roman"/>
          <w:bCs/>
          <w:color w:val="000000"/>
          <w:sz w:val="24"/>
          <w:szCs w:val="24"/>
          <w:lang w:eastAsia="ru-RU" w:bidi="ru-RU"/>
        </w:rPr>
        <w:t xml:space="preserve">. Графическое решение уравнений и неравенств. Использование операций над множествами и высказываниями. Использование неравенств и систем неравенств с одной переменной, числовых промежутков, их объединений и пересечений. Применение при решении задач свойств арифметической и геометрической прогрессии, суммирования бесконечной сходящейся геометрической прогрессии. </w:t>
      </w:r>
    </w:p>
    <w:p w:rsidR="00643DA2" w:rsidRPr="005819CC" w:rsidRDefault="00643DA2"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Множества (числовые, геометрических фигур). Характеристическое свойство, элемент множества, пустое, конечное, бесконечное множество. Способы задания множеств Подмножество. Отношения принадлежности, включения, равенства. Операции над множествами. Круги Эйлера. Конечные и бесконечные, счетные и несчетные множества. </w:t>
      </w:r>
    </w:p>
    <w:p w:rsidR="00917097" w:rsidRDefault="00643DA2"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Истинные и ложные высказывания, операции над высказываниями. </w:t>
      </w:r>
      <w:r w:rsidRPr="005819CC">
        <w:rPr>
          <w:rFonts w:ascii="Times New Roman" w:eastAsia="Arial Unicode MS" w:hAnsi="Times New Roman" w:cs="Times New Roman"/>
          <w:i/>
          <w:color w:val="000000"/>
          <w:sz w:val="24"/>
          <w:szCs w:val="24"/>
          <w:lang w:eastAsia="ru-RU" w:bidi="ru-RU"/>
        </w:rPr>
        <w:t xml:space="preserve">Алгебра высказываний. </w:t>
      </w:r>
      <w:r w:rsidRPr="005819CC">
        <w:rPr>
          <w:rFonts w:ascii="Times New Roman" w:eastAsia="Arial Unicode MS" w:hAnsi="Times New Roman" w:cs="Times New Roman"/>
          <w:color w:val="000000"/>
          <w:sz w:val="24"/>
          <w:szCs w:val="24"/>
          <w:lang w:eastAsia="ru-RU" w:bidi="ru-RU"/>
        </w:rPr>
        <w:t>Связь высказываний с множествами. Кванторы существования и всеобщности.</w:t>
      </w:r>
    </w:p>
    <w:p w:rsidR="00643DA2" w:rsidRPr="005819CC" w:rsidRDefault="00643DA2" w:rsidP="005819CC">
      <w:pPr>
        <w:spacing w:after="0" w:line="240" w:lineRule="auto"/>
        <w:contextualSpacing/>
        <w:jc w:val="both"/>
        <w:rPr>
          <w:rFonts w:ascii="Times New Roman" w:eastAsia="Arial Unicode MS" w:hAnsi="Times New Roman" w:cs="Times New Roman"/>
          <w:i/>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Законы логики</w:t>
      </w:r>
      <w:r w:rsidRPr="005819CC">
        <w:rPr>
          <w:rFonts w:ascii="Times New Roman" w:eastAsia="Arial Unicode MS" w:hAnsi="Times New Roman" w:cs="Times New Roman"/>
          <w:i/>
          <w:color w:val="000000"/>
          <w:sz w:val="24"/>
          <w:szCs w:val="24"/>
          <w:lang w:eastAsia="ru-RU" w:bidi="ru-RU"/>
        </w:rPr>
        <w:t xml:space="preserve">. Основные логические правила. </w:t>
      </w:r>
      <w:r w:rsidRPr="005819CC">
        <w:rPr>
          <w:rFonts w:ascii="Times New Roman" w:eastAsia="Arial Unicode MS" w:hAnsi="Times New Roman" w:cs="Times New Roman"/>
          <w:color w:val="000000"/>
          <w:sz w:val="24"/>
          <w:szCs w:val="24"/>
          <w:lang w:eastAsia="ru-RU" w:bidi="ru-RU"/>
        </w:rPr>
        <w:t>Решение логических задач</w:t>
      </w:r>
      <w:r w:rsidRPr="005819CC">
        <w:rPr>
          <w:rFonts w:ascii="Times New Roman" w:eastAsia="Arial Unicode MS" w:hAnsi="Times New Roman" w:cs="Times New Roman"/>
          <w:b/>
          <w:color w:val="000000"/>
          <w:sz w:val="24"/>
          <w:szCs w:val="24"/>
          <w:lang w:eastAsia="ru-RU" w:bidi="ru-RU"/>
        </w:rPr>
        <w:t xml:space="preserve"> </w:t>
      </w:r>
      <w:r w:rsidRPr="005819CC">
        <w:rPr>
          <w:rFonts w:ascii="Times New Roman" w:eastAsia="Arial Unicode MS" w:hAnsi="Times New Roman" w:cs="Times New Roman"/>
          <w:color w:val="000000"/>
          <w:sz w:val="24"/>
          <w:szCs w:val="24"/>
          <w:lang w:eastAsia="ru-RU" w:bidi="ru-RU"/>
        </w:rPr>
        <w:t xml:space="preserve">с использованием кругов Эйлера, </w:t>
      </w:r>
      <w:r w:rsidRPr="005819CC">
        <w:rPr>
          <w:rFonts w:ascii="Times New Roman" w:eastAsia="Arial Unicode MS" w:hAnsi="Times New Roman" w:cs="Times New Roman"/>
          <w:i/>
          <w:color w:val="000000"/>
          <w:sz w:val="24"/>
          <w:szCs w:val="24"/>
          <w:lang w:eastAsia="ru-RU" w:bidi="ru-RU"/>
        </w:rPr>
        <w:t xml:space="preserve">основных логических правил. </w:t>
      </w:r>
    </w:p>
    <w:p w:rsidR="00643DA2" w:rsidRPr="005819CC" w:rsidRDefault="00643DA2"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Умозаключения. Обоснования и доказательство в математике. Теоремы. Виды математических утверждений. </w:t>
      </w:r>
      <w:r w:rsidRPr="005819CC">
        <w:rPr>
          <w:rFonts w:ascii="Times New Roman" w:eastAsia="Arial Unicode MS" w:hAnsi="Times New Roman" w:cs="Times New Roman"/>
          <w:i/>
          <w:color w:val="000000"/>
          <w:sz w:val="24"/>
          <w:szCs w:val="24"/>
          <w:lang w:eastAsia="ru-RU" w:bidi="ru-RU"/>
        </w:rPr>
        <w:t>Виды доказательств</w:t>
      </w:r>
      <w:r w:rsidRPr="005819CC">
        <w:rPr>
          <w:rFonts w:ascii="Times New Roman" w:eastAsia="Arial Unicode MS" w:hAnsi="Times New Roman" w:cs="Times New Roman"/>
          <w:color w:val="000000"/>
          <w:sz w:val="24"/>
          <w:szCs w:val="24"/>
          <w:lang w:eastAsia="ru-RU" w:bidi="ru-RU"/>
        </w:rPr>
        <w:t xml:space="preserve">. </w:t>
      </w:r>
      <w:r w:rsidRPr="005819CC">
        <w:rPr>
          <w:rFonts w:ascii="Times New Roman" w:eastAsia="Arial Unicode MS" w:hAnsi="Times New Roman" w:cs="Times New Roman"/>
          <w:i/>
          <w:color w:val="000000"/>
          <w:sz w:val="24"/>
          <w:szCs w:val="24"/>
          <w:lang w:eastAsia="ru-RU" w:bidi="ru-RU"/>
        </w:rPr>
        <w:t>Математическая индукция</w:t>
      </w:r>
      <w:r w:rsidRPr="005819CC">
        <w:rPr>
          <w:rFonts w:ascii="Times New Roman" w:eastAsia="Arial Unicode MS" w:hAnsi="Times New Roman" w:cs="Times New Roman"/>
          <w:color w:val="000000"/>
          <w:sz w:val="24"/>
          <w:szCs w:val="24"/>
          <w:lang w:eastAsia="ru-RU" w:bidi="ru-RU"/>
        </w:rPr>
        <w:t xml:space="preserve">. </w:t>
      </w:r>
      <w:r w:rsidRPr="005819CC">
        <w:rPr>
          <w:rFonts w:ascii="Times New Roman" w:eastAsia="Arial Unicode MS" w:hAnsi="Times New Roman" w:cs="Times New Roman"/>
          <w:i/>
          <w:color w:val="000000"/>
          <w:sz w:val="24"/>
          <w:szCs w:val="24"/>
          <w:lang w:eastAsia="ru-RU" w:bidi="ru-RU"/>
        </w:rPr>
        <w:t>Утверждения: обратное данному, противоположное, обратное противоположному данному</w:t>
      </w:r>
      <w:r w:rsidRPr="005819CC">
        <w:rPr>
          <w:rFonts w:ascii="Times New Roman" w:eastAsia="Arial Unicode MS" w:hAnsi="Times New Roman" w:cs="Times New Roman"/>
          <w:color w:val="000000"/>
          <w:sz w:val="24"/>
          <w:szCs w:val="24"/>
          <w:lang w:eastAsia="ru-RU" w:bidi="ru-RU"/>
        </w:rPr>
        <w:t>. Признак и свойство, необходимые и достаточные условия.</w:t>
      </w:r>
    </w:p>
    <w:p w:rsidR="00643DA2" w:rsidRPr="005819CC" w:rsidRDefault="00643DA2" w:rsidP="005819CC">
      <w:pPr>
        <w:spacing w:after="0" w:line="240" w:lineRule="auto"/>
        <w:contextualSpacing/>
        <w:jc w:val="both"/>
        <w:rPr>
          <w:rFonts w:ascii="Times New Roman" w:eastAsia="Arial Unicode MS" w:hAnsi="Times New Roman" w:cs="Times New Roman"/>
          <w:i/>
          <w:color w:val="000000"/>
          <w:sz w:val="24"/>
          <w:szCs w:val="24"/>
          <w:lang w:eastAsia="ru-RU" w:bidi="ru-RU"/>
        </w:rPr>
      </w:pPr>
      <w:r w:rsidRPr="005819CC">
        <w:rPr>
          <w:rFonts w:ascii="Times New Roman" w:eastAsia="Arial Unicode MS" w:hAnsi="Times New Roman" w:cs="Times New Roman"/>
          <w:i/>
          <w:color w:val="000000"/>
          <w:sz w:val="24"/>
          <w:szCs w:val="24"/>
          <w:lang w:eastAsia="ru-RU" w:bidi="ru-RU"/>
        </w:rPr>
        <w:t xml:space="preserve">Основная теорема арифметики. Остатки и сравнения. Алгоритм Евклида. Китайская теорема об остатках. Малая теорема Ферма. </w:t>
      </w:r>
      <w:r w:rsidRPr="005819CC">
        <w:rPr>
          <w:rFonts w:ascii="Times New Roman" w:eastAsia="Arial Unicode MS" w:hAnsi="Times New Roman" w:cs="Times New Roman"/>
          <w:i/>
          <w:color w:val="000000"/>
          <w:sz w:val="24"/>
          <w:szCs w:val="24"/>
          <w:lang w:val="en-US" w:eastAsia="ru-RU" w:bidi="ru-RU"/>
        </w:rPr>
        <w:t>q</w:t>
      </w:r>
      <w:r w:rsidRPr="005819CC">
        <w:rPr>
          <w:rFonts w:ascii="Times New Roman" w:eastAsia="Arial Unicode MS" w:hAnsi="Times New Roman" w:cs="Times New Roman"/>
          <w:i/>
          <w:color w:val="000000"/>
          <w:sz w:val="24"/>
          <w:szCs w:val="24"/>
          <w:lang w:eastAsia="ru-RU" w:bidi="ru-RU"/>
        </w:rPr>
        <w:t xml:space="preserve">-ичные системы счисления. Функция Эйлера, число и сумма делителей натурального числа. </w:t>
      </w:r>
    </w:p>
    <w:p w:rsidR="00643DA2" w:rsidRPr="005819CC" w:rsidRDefault="00643DA2"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Радианная мера угла, тригонометрическая окружность. Тригонометрические функции чисел и углов. Формулы приведения, сложения тригонометрических функций, формулы двойного и половинного аргумента. Преобразование суммы, разности в произведение тригонометрических функций, и наоборот.</w:t>
      </w:r>
    </w:p>
    <w:p w:rsidR="00643DA2" w:rsidRPr="005819CC" w:rsidRDefault="00643DA2"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Нули функции, промежутки знакопостоянства, монотонность. Наибольшее и наименьшее значение функции. Периодические функции и наименьший период. Четные и нечетные функции. </w:t>
      </w:r>
      <w:r w:rsidRPr="005819CC">
        <w:rPr>
          <w:rFonts w:ascii="Times New Roman" w:eastAsia="Arial Unicode MS" w:hAnsi="Times New Roman" w:cs="Times New Roman"/>
          <w:i/>
          <w:color w:val="000000"/>
          <w:sz w:val="24"/>
          <w:szCs w:val="24"/>
          <w:lang w:eastAsia="ru-RU" w:bidi="ru-RU"/>
        </w:rPr>
        <w:t xml:space="preserve">Функции «дробная часть числа» </w:t>
      </w:r>
      <w:bookmarkStart w:id="80" w:name="MTBlankEqn"/>
      <w:r w:rsidRPr="005819CC">
        <w:rPr>
          <w:rFonts w:ascii="Times New Roman" w:eastAsia="Arial Unicode MS" w:hAnsi="Times New Roman" w:cs="Times New Roman"/>
          <w:color w:val="000000"/>
          <w:sz w:val="24"/>
          <w:szCs w:val="24"/>
          <w:lang w:eastAsia="ru-RU" w:bidi="ru-RU"/>
        </w:rPr>
        <w:object w:dxaOrig="760" w:dyaOrig="400">
          <v:shape id="_x0000_i1027" type="#_x0000_t75" style="width:38.25pt;height:22.5pt" o:ole="">
            <v:imagedata r:id="rId14" o:title=""/>
          </v:shape>
          <o:OLEObject Type="Embed" ProgID="Equation.DSMT4" ShapeID="_x0000_i1027" DrawAspect="Content" ObjectID="_1696404211" r:id="rId15"/>
        </w:object>
      </w:r>
      <w:bookmarkEnd w:id="80"/>
      <w:r w:rsidRPr="005819CC">
        <w:rPr>
          <w:rFonts w:ascii="Times New Roman" w:eastAsia="Arial Unicode MS" w:hAnsi="Times New Roman" w:cs="Times New Roman"/>
          <w:i/>
          <w:color w:val="000000"/>
          <w:sz w:val="24"/>
          <w:szCs w:val="24"/>
          <w:lang w:eastAsia="ru-RU" w:bidi="ru-RU"/>
        </w:rPr>
        <w:t xml:space="preserve">  и «целая часть числа» </w:t>
      </w:r>
      <w:r w:rsidRPr="005819CC">
        <w:rPr>
          <w:rFonts w:ascii="Times New Roman" w:eastAsia="Arial Unicode MS" w:hAnsi="Times New Roman" w:cs="Times New Roman"/>
          <w:color w:val="000000"/>
          <w:sz w:val="24"/>
          <w:szCs w:val="24"/>
          <w:lang w:eastAsia="ru-RU" w:bidi="ru-RU"/>
        </w:rPr>
        <w:object w:dxaOrig="740" w:dyaOrig="400">
          <v:shape id="_x0000_i1028" type="#_x0000_t75" style="width:36.75pt;height:22.5pt" o:ole="">
            <v:imagedata r:id="rId16" o:title=""/>
          </v:shape>
          <o:OLEObject Type="Embed" ProgID="Equation.DSMT4" ShapeID="_x0000_i1028" DrawAspect="Content" ObjectID="_1696404212" r:id="rId17"/>
        </w:object>
      </w:r>
      <w:r w:rsidRPr="005819CC">
        <w:rPr>
          <w:rFonts w:ascii="Times New Roman" w:eastAsia="Arial Unicode MS" w:hAnsi="Times New Roman" w:cs="Times New Roman"/>
          <w:color w:val="000000"/>
          <w:sz w:val="24"/>
          <w:szCs w:val="24"/>
          <w:lang w:eastAsia="ru-RU" w:bidi="ru-RU"/>
        </w:rPr>
        <w:t>.</w:t>
      </w:r>
    </w:p>
    <w:p w:rsidR="00643DA2" w:rsidRPr="005819CC" w:rsidRDefault="00643DA2" w:rsidP="005819CC">
      <w:pPr>
        <w:spacing w:after="0" w:line="240" w:lineRule="auto"/>
        <w:contextualSpacing/>
        <w:jc w:val="both"/>
        <w:rPr>
          <w:rFonts w:ascii="Times New Roman" w:eastAsia="Arial Unicode MS" w:hAnsi="Times New Roman" w:cs="Times New Roman"/>
          <w:bCs/>
          <w:color w:val="000000"/>
          <w:sz w:val="24"/>
          <w:szCs w:val="24"/>
          <w:lang w:eastAsia="ru-RU" w:bidi="ru-RU"/>
        </w:rPr>
      </w:pPr>
      <w:r w:rsidRPr="005819CC">
        <w:rPr>
          <w:rFonts w:ascii="Times New Roman" w:eastAsia="Arial Unicode MS" w:hAnsi="Times New Roman" w:cs="Times New Roman"/>
          <w:bCs/>
          <w:color w:val="000000"/>
          <w:sz w:val="24"/>
          <w:szCs w:val="24"/>
          <w:lang w:eastAsia="ru-RU" w:bidi="ru-RU"/>
        </w:rPr>
        <w:t xml:space="preserve">Тригонометрические функции числового аргумента </w:t>
      </w:r>
      <w:r w:rsidRPr="005819CC">
        <w:rPr>
          <w:rFonts w:ascii="Times New Roman" w:eastAsia="Arial Unicode MS" w:hAnsi="Times New Roman" w:cs="Times New Roman"/>
          <w:color w:val="000000"/>
          <w:sz w:val="24"/>
          <w:szCs w:val="24"/>
          <w:lang w:eastAsia="ru-RU" w:bidi="ru-RU"/>
        </w:rPr>
        <w:object w:dxaOrig="920" w:dyaOrig="260">
          <v:shape id="_x0000_i1029" type="#_x0000_t75" style="width:47.25pt;height:13.5pt" o:ole="">
            <v:imagedata r:id="rId18" o:title=""/>
          </v:shape>
          <o:OLEObject Type="Embed" ProgID="Equation.DSMT4" ShapeID="_x0000_i1029" DrawAspect="Content" ObjectID="_1696404213" r:id="rId19"/>
        </w:object>
      </w:r>
      <w:r w:rsidRPr="005819CC">
        <w:rPr>
          <w:rFonts w:ascii="Times New Roman" w:eastAsia="Arial Unicode MS" w:hAnsi="Times New Roman" w:cs="Times New Roman"/>
          <w:bCs/>
          <w:color w:val="000000"/>
          <w:sz w:val="24"/>
          <w:szCs w:val="24"/>
          <w:lang w:eastAsia="ru-RU" w:bidi="ru-RU"/>
        </w:rPr>
        <w:t xml:space="preserve">, </w:t>
      </w:r>
      <w:r w:rsidRPr="005819CC">
        <w:rPr>
          <w:rFonts w:ascii="Times New Roman" w:eastAsia="Arial Unicode MS" w:hAnsi="Times New Roman" w:cs="Times New Roman"/>
          <w:color w:val="000000"/>
          <w:sz w:val="24"/>
          <w:szCs w:val="24"/>
          <w:lang w:eastAsia="ru-RU" w:bidi="ru-RU"/>
        </w:rPr>
        <w:object w:dxaOrig="900" w:dyaOrig="320">
          <v:shape id="_x0000_i1030" type="#_x0000_t75" style="width:47.25pt;height:16.5pt" o:ole="">
            <v:imagedata r:id="rId20" o:title=""/>
          </v:shape>
          <o:OLEObject Type="Embed" ProgID="Equation.DSMT4" ShapeID="_x0000_i1030" DrawAspect="Content" ObjectID="_1696404214" r:id="rId21"/>
        </w:object>
      </w:r>
      <w:r w:rsidRPr="005819CC">
        <w:rPr>
          <w:rFonts w:ascii="Times New Roman" w:eastAsia="Arial Unicode MS" w:hAnsi="Times New Roman" w:cs="Times New Roman"/>
          <w:bCs/>
          <w:color w:val="000000"/>
          <w:sz w:val="24"/>
          <w:szCs w:val="24"/>
          <w:lang w:eastAsia="ru-RU" w:bidi="ru-RU"/>
        </w:rPr>
        <w:t xml:space="preserve">, </w:t>
      </w:r>
      <w:r w:rsidRPr="005819CC">
        <w:rPr>
          <w:rFonts w:ascii="Times New Roman" w:eastAsia="Arial Unicode MS" w:hAnsi="Times New Roman" w:cs="Times New Roman"/>
          <w:color w:val="000000"/>
          <w:sz w:val="24"/>
          <w:szCs w:val="24"/>
          <w:lang w:eastAsia="ru-RU" w:bidi="ru-RU"/>
        </w:rPr>
        <w:object w:dxaOrig="800" w:dyaOrig="300">
          <v:shape id="_x0000_i1031" type="#_x0000_t75" style="width:40.5pt;height:15pt" o:ole="">
            <v:imagedata r:id="rId22" o:title=""/>
          </v:shape>
          <o:OLEObject Type="Embed" ProgID="Equation.DSMT4" ShapeID="_x0000_i1031" DrawAspect="Content" ObjectID="_1696404215" r:id="rId23"/>
        </w:object>
      </w:r>
      <w:r w:rsidRPr="005819CC">
        <w:rPr>
          <w:rFonts w:ascii="Times New Roman" w:eastAsia="Arial Unicode MS" w:hAnsi="Times New Roman" w:cs="Times New Roman"/>
          <w:color w:val="000000"/>
          <w:sz w:val="24"/>
          <w:szCs w:val="24"/>
          <w:lang w:eastAsia="ru-RU" w:bidi="ru-RU"/>
        </w:rPr>
        <w:t xml:space="preserve">, </w:t>
      </w:r>
      <w:r w:rsidRPr="005819CC">
        <w:rPr>
          <w:rFonts w:ascii="Times New Roman" w:eastAsia="Arial Unicode MS" w:hAnsi="Times New Roman" w:cs="Times New Roman"/>
          <w:color w:val="000000"/>
          <w:sz w:val="24"/>
          <w:szCs w:val="24"/>
          <w:lang w:eastAsia="ru-RU" w:bidi="ru-RU"/>
        </w:rPr>
        <w:object w:dxaOrig="900" w:dyaOrig="300">
          <v:shape id="_x0000_i1032" type="#_x0000_t75" style="width:47.25pt;height:15pt" o:ole="">
            <v:imagedata r:id="rId24" o:title=""/>
          </v:shape>
          <o:OLEObject Type="Embed" ProgID="Equation.DSMT4" ShapeID="_x0000_i1032" DrawAspect="Content" ObjectID="_1696404216" r:id="rId25"/>
        </w:object>
      </w:r>
      <w:r w:rsidRPr="005819CC">
        <w:rPr>
          <w:rFonts w:ascii="Times New Roman" w:eastAsia="Arial Unicode MS" w:hAnsi="Times New Roman" w:cs="Times New Roman"/>
          <w:bCs/>
          <w:color w:val="000000"/>
          <w:sz w:val="24"/>
          <w:szCs w:val="24"/>
          <w:lang w:eastAsia="ru-RU" w:bidi="ru-RU"/>
        </w:rPr>
        <w:t>. Свойства и графики тригонометрических функций.</w:t>
      </w:r>
    </w:p>
    <w:p w:rsidR="00643DA2" w:rsidRPr="005819CC" w:rsidRDefault="00643DA2" w:rsidP="005819CC">
      <w:pPr>
        <w:spacing w:after="0" w:line="240" w:lineRule="auto"/>
        <w:contextualSpacing/>
        <w:jc w:val="both"/>
        <w:rPr>
          <w:rFonts w:ascii="Times New Roman" w:eastAsia="Arial Unicode MS" w:hAnsi="Times New Roman" w:cs="Times New Roman"/>
          <w:bCs/>
          <w:color w:val="000000"/>
          <w:sz w:val="24"/>
          <w:szCs w:val="24"/>
          <w:lang w:eastAsia="ru-RU" w:bidi="ru-RU"/>
        </w:rPr>
      </w:pPr>
      <w:r w:rsidRPr="005819CC">
        <w:rPr>
          <w:rFonts w:ascii="Times New Roman" w:eastAsia="Arial Unicode MS" w:hAnsi="Times New Roman" w:cs="Times New Roman"/>
          <w:bCs/>
          <w:color w:val="000000"/>
          <w:sz w:val="24"/>
          <w:szCs w:val="24"/>
          <w:lang w:eastAsia="ru-RU" w:bidi="ru-RU"/>
        </w:rPr>
        <w:t>Обратные тригонометрические функции, их главные значения, свойства и графики. Тригонометрические уравнения. Однородные тригонометрические уравнения. Решение простейших тригонометрических неравенств. Простейшие системы тригонометрических уравнений.</w:t>
      </w:r>
    </w:p>
    <w:p w:rsidR="00643DA2" w:rsidRPr="005819CC" w:rsidRDefault="00643DA2" w:rsidP="005819CC">
      <w:pPr>
        <w:spacing w:after="0" w:line="240" w:lineRule="auto"/>
        <w:contextualSpacing/>
        <w:jc w:val="both"/>
        <w:rPr>
          <w:rFonts w:ascii="Times New Roman" w:eastAsia="Arial Unicode MS" w:hAnsi="Times New Roman" w:cs="Times New Roman"/>
          <w:bCs/>
          <w:color w:val="000000"/>
          <w:sz w:val="24"/>
          <w:szCs w:val="24"/>
          <w:lang w:eastAsia="ru-RU" w:bidi="ru-RU"/>
        </w:rPr>
      </w:pPr>
      <w:r w:rsidRPr="005819CC">
        <w:rPr>
          <w:rFonts w:ascii="Times New Roman" w:eastAsia="Arial Unicode MS" w:hAnsi="Times New Roman" w:cs="Times New Roman"/>
          <w:bCs/>
          <w:color w:val="000000"/>
          <w:sz w:val="24"/>
          <w:szCs w:val="24"/>
          <w:lang w:eastAsia="ru-RU" w:bidi="ru-RU"/>
        </w:rPr>
        <w:t xml:space="preserve">Степень с действительным показателем, свойства степени. Простейшие показательные уравнения и неравенства. Показательная функция и ее свойства и график. Число </w:t>
      </w:r>
      <w:r w:rsidRPr="005819CC">
        <w:rPr>
          <w:rFonts w:ascii="Times New Roman" w:eastAsia="Arial Unicode MS" w:hAnsi="Times New Roman" w:cs="Times New Roman"/>
          <w:bCs/>
          <w:color w:val="000000"/>
          <w:sz w:val="24"/>
          <w:szCs w:val="24"/>
          <w:lang w:eastAsia="ru-RU" w:bidi="ru-RU"/>
        </w:rPr>
        <w:object w:dxaOrig="180" w:dyaOrig="220">
          <v:shape id="_x0000_i1033" type="#_x0000_t75" style="width:6.75pt;height:12.75pt" o:ole="">
            <v:imagedata r:id="rId26" o:title=""/>
          </v:shape>
          <o:OLEObject Type="Embed" ProgID="Equation.DSMT4" ShapeID="_x0000_i1033" DrawAspect="Content" ObjectID="_1696404217" r:id="rId27"/>
        </w:object>
      </w:r>
      <w:r w:rsidRPr="005819CC">
        <w:rPr>
          <w:rFonts w:ascii="Times New Roman" w:eastAsia="Arial Unicode MS" w:hAnsi="Times New Roman" w:cs="Times New Roman"/>
          <w:bCs/>
          <w:color w:val="000000"/>
          <w:sz w:val="24"/>
          <w:szCs w:val="24"/>
          <w:lang w:eastAsia="ru-RU" w:bidi="ru-RU"/>
        </w:rPr>
        <w:t xml:space="preserve"> и функция </w:t>
      </w:r>
      <w:r w:rsidRPr="005819CC">
        <w:rPr>
          <w:rFonts w:ascii="Times New Roman" w:eastAsia="Arial Unicode MS" w:hAnsi="Times New Roman" w:cs="Times New Roman"/>
          <w:bCs/>
          <w:color w:val="000000"/>
          <w:sz w:val="24"/>
          <w:szCs w:val="24"/>
          <w:lang w:eastAsia="ru-RU" w:bidi="ru-RU"/>
        </w:rPr>
        <w:object w:dxaOrig="639" w:dyaOrig="360">
          <v:shape id="_x0000_i1034" type="#_x0000_t75" style="width:31.5pt;height:16.5pt" o:ole="">
            <v:imagedata r:id="rId28" o:title=""/>
          </v:shape>
          <o:OLEObject Type="Embed" ProgID="Equation.DSMT4" ShapeID="_x0000_i1034" DrawAspect="Content" ObjectID="_1696404218" r:id="rId29"/>
        </w:object>
      </w:r>
      <w:r w:rsidRPr="005819CC">
        <w:rPr>
          <w:rFonts w:ascii="Times New Roman" w:eastAsia="Arial Unicode MS" w:hAnsi="Times New Roman" w:cs="Times New Roman"/>
          <w:bCs/>
          <w:color w:val="000000"/>
          <w:sz w:val="24"/>
          <w:szCs w:val="24"/>
          <w:lang w:eastAsia="ru-RU" w:bidi="ru-RU"/>
        </w:rPr>
        <w:t xml:space="preserve">. </w:t>
      </w:r>
    </w:p>
    <w:p w:rsidR="00643DA2" w:rsidRPr="005819CC" w:rsidRDefault="00643DA2" w:rsidP="005819CC">
      <w:pPr>
        <w:spacing w:after="0" w:line="240" w:lineRule="auto"/>
        <w:contextualSpacing/>
        <w:jc w:val="both"/>
        <w:rPr>
          <w:rFonts w:ascii="Times New Roman" w:eastAsia="Arial Unicode MS" w:hAnsi="Times New Roman" w:cs="Times New Roman"/>
          <w:bCs/>
          <w:color w:val="000000"/>
          <w:sz w:val="24"/>
          <w:szCs w:val="24"/>
          <w:lang w:eastAsia="ru-RU" w:bidi="ru-RU"/>
        </w:rPr>
      </w:pPr>
      <w:r w:rsidRPr="005819CC">
        <w:rPr>
          <w:rFonts w:ascii="Times New Roman" w:eastAsia="Arial Unicode MS" w:hAnsi="Times New Roman" w:cs="Times New Roman"/>
          <w:bCs/>
          <w:color w:val="000000"/>
          <w:sz w:val="24"/>
          <w:szCs w:val="24"/>
          <w:lang w:eastAsia="ru-RU" w:bidi="ru-RU"/>
        </w:rPr>
        <w:t>Логарифм, свойства логарифма. Десятичный и натуральный логарифм. Преобразование логарифмических выражений. Логарифмические уравнения и неравенства. Логарифмическая функция и ее свойства и график.</w:t>
      </w:r>
    </w:p>
    <w:p w:rsidR="00643DA2" w:rsidRPr="005819CC" w:rsidRDefault="00643DA2" w:rsidP="005819CC">
      <w:pPr>
        <w:spacing w:after="0" w:line="240" w:lineRule="auto"/>
        <w:contextualSpacing/>
        <w:jc w:val="both"/>
        <w:rPr>
          <w:rFonts w:ascii="Times New Roman" w:eastAsia="Arial Unicode MS" w:hAnsi="Times New Roman" w:cs="Times New Roman"/>
          <w:bCs/>
          <w:color w:val="000000"/>
          <w:sz w:val="24"/>
          <w:szCs w:val="24"/>
          <w:lang w:eastAsia="ru-RU" w:bidi="ru-RU"/>
        </w:rPr>
      </w:pPr>
      <w:r w:rsidRPr="005819CC">
        <w:rPr>
          <w:rFonts w:ascii="Times New Roman" w:eastAsia="Arial Unicode MS" w:hAnsi="Times New Roman" w:cs="Times New Roman"/>
          <w:bCs/>
          <w:color w:val="000000"/>
          <w:sz w:val="24"/>
          <w:szCs w:val="24"/>
          <w:lang w:eastAsia="ru-RU" w:bidi="ru-RU"/>
        </w:rPr>
        <w:t>Степенная функция и ее свойства и график. Иррациональные уравнения.</w:t>
      </w:r>
    </w:p>
    <w:p w:rsidR="00643DA2" w:rsidRPr="005819CC" w:rsidRDefault="00643DA2" w:rsidP="005819CC">
      <w:pPr>
        <w:spacing w:after="0" w:line="240" w:lineRule="auto"/>
        <w:contextualSpacing/>
        <w:jc w:val="both"/>
        <w:rPr>
          <w:rFonts w:ascii="Times New Roman" w:eastAsia="Arial Unicode MS" w:hAnsi="Times New Roman" w:cs="Times New Roman"/>
          <w:bCs/>
          <w:iCs/>
          <w:color w:val="000000"/>
          <w:sz w:val="24"/>
          <w:szCs w:val="24"/>
          <w:lang w:eastAsia="ru-RU" w:bidi="ru-RU"/>
        </w:rPr>
      </w:pPr>
      <w:r w:rsidRPr="005819CC">
        <w:rPr>
          <w:rFonts w:ascii="Times New Roman" w:eastAsia="Arial Unicode MS" w:hAnsi="Times New Roman" w:cs="Times New Roman"/>
          <w:bCs/>
          <w:iCs/>
          <w:color w:val="000000"/>
          <w:sz w:val="24"/>
          <w:szCs w:val="24"/>
          <w:lang w:eastAsia="ru-RU" w:bidi="ru-RU"/>
        </w:rPr>
        <w:t xml:space="preserve">Первичные представления о множестве комплексных чисел. </w:t>
      </w:r>
      <w:r w:rsidRPr="005819CC">
        <w:rPr>
          <w:rFonts w:ascii="Times New Roman" w:eastAsia="Arial Unicode MS" w:hAnsi="Times New Roman" w:cs="Times New Roman"/>
          <w:bCs/>
          <w:i/>
          <w:iCs/>
          <w:color w:val="000000"/>
          <w:sz w:val="24"/>
          <w:szCs w:val="24"/>
          <w:lang w:eastAsia="ru-RU" w:bidi="ru-RU"/>
        </w:rPr>
        <w:t>Действия с комплексными числами. Комплексно сопряженные числа. Модуль и аргумент числа. Тригонометрическая форма комплексного числа. Решение уравнений в комплексных числах.</w:t>
      </w:r>
      <w:r w:rsidRPr="005819CC">
        <w:rPr>
          <w:rFonts w:ascii="Times New Roman" w:eastAsia="Arial Unicode MS" w:hAnsi="Times New Roman" w:cs="Times New Roman"/>
          <w:bCs/>
          <w:iCs/>
          <w:color w:val="000000"/>
          <w:sz w:val="24"/>
          <w:szCs w:val="24"/>
          <w:lang w:eastAsia="ru-RU" w:bidi="ru-RU"/>
        </w:rPr>
        <w:t xml:space="preserve"> </w:t>
      </w:r>
    </w:p>
    <w:p w:rsidR="00917097" w:rsidRPr="00CD22CB" w:rsidRDefault="00643DA2" w:rsidP="005819CC">
      <w:pPr>
        <w:spacing w:after="0" w:line="240" w:lineRule="auto"/>
        <w:contextualSpacing/>
        <w:jc w:val="both"/>
        <w:rPr>
          <w:rFonts w:ascii="Times New Roman" w:eastAsia="Arial Unicode MS" w:hAnsi="Times New Roman" w:cs="Times New Roman"/>
          <w:bCs/>
          <w:color w:val="000000"/>
          <w:sz w:val="24"/>
          <w:szCs w:val="24"/>
          <w:lang w:eastAsia="ru-RU" w:bidi="ru-RU"/>
        </w:rPr>
      </w:pPr>
      <w:r w:rsidRPr="005819CC">
        <w:rPr>
          <w:rFonts w:ascii="Times New Roman" w:eastAsia="Arial Unicode MS" w:hAnsi="Times New Roman" w:cs="Times New Roman"/>
          <w:bCs/>
          <w:color w:val="000000"/>
          <w:sz w:val="24"/>
          <w:szCs w:val="24"/>
          <w:lang w:eastAsia="ru-RU" w:bidi="ru-RU"/>
        </w:rPr>
        <w:t>Метод интервалов для решения неравенств. Преобразования графиков функций: сдвиг, умножение на число, отражение относительно координатных осей. Графические методы решения уравнений и неравенств. Решение уравнений и неравенств, содержащих переменную под знаком модуля.</w:t>
      </w:r>
    </w:p>
    <w:p w:rsidR="00643DA2" w:rsidRPr="005819CC" w:rsidRDefault="00643DA2"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Системы показательных, логарифмических и иррациональных уравнений. Системы показательных, логарифмических и иррациональных неравенств. </w:t>
      </w:r>
    </w:p>
    <w:p w:rsidR="00643DA2" w:rsidRPr="005819CC" w:rsidRDefault="00643DA2"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Взаимно обратные функции. Графики взаимно обратных функций.</w:t>
      </w:r>
    </w:p>
    <w:p w:rsidR="00917097" w:rsidRPr="00CD22CB" w:rsidRDefault="00643DA2"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Уравнения, системы уравнений с параметром.</w:t>
      </w:r>
    </w:p>
    <w:p w:rsidR="00643DA2" w:rsidRPr="005819CC" w:rsidRDefault="00643DA2" w:rsidP="005819CC">
      <w:pPr>
        <w:spacing w:after="0" w:line="240" w:lineRule="auto"/>
        <w:contextualSpacing/>
        <w:jc w:val="both"/>
        <w:rPr>
          <w:rFonts w:ascii="Times New Roman" w:eastAsia="Arial Unicode MS" w:hAnsi="Times New Roman" w:cs="Times New Roman"/>
          <w:i/>
          <w:color w:val="000000"/>
          <w:sz w:val="24"/>
          <w:szCs w:val="24"/>
          <w:lang w:eastAsia="ru-RU" w:bidi="ru-RU"/>
        </w:rPr>
      </w:pPr>
      <w:r w:rsidRPr="005819CC">
        <w:rPr>
          <w:rFonts w:ascii="Times New Roman" w:eastAsia="Arial Unicode MS" w:hAnsi="Times New Roman" w:cs="Times New Roman"/>
          <w:i/>
          <w:color w:val="000000"/>
          <w:sz w:val="24"/>
          <w:szCs w:val="24"/>
          <w:lang w:eastAsia="ru-RU" w:bidi="ru-RU"/>
        </w:rPr>
        <w:t>Формула Бинома Ньютона. Решение уравнений степени выше 2 специальных видов. Теорема Виета, теорема Безу. Приводимые и неприводимые многочлены. Основная теорема алгебры. Симметрические многочлены. Целочисленные и целозначные многочлены.</w:t>
      </w:r>
    </w:p>
    <w:p w:rsidR="00643DA2" w:rsidRPr="005819CC" w:rsidRDefault="00643DA2" w:rsidP="005819CC">
      <w:pPr>
        <w:spacing w:after="0" w:line="240" w:lineRule="auto"/>
        <w:contextualSpacing/>
        <w:jc w:val="both"/>
        <w:rPr>
          <w:rFonts w:ascii="Times New Roman" w:eastAsia="Arial Unicode MS" w:hAnsi="Times New Roman" w:cs="Times New Roman"/>
          <w:i/>
          <w:color w:val="000000"/>
          <w:sz w:val="24"/>
          <w:szCs w:val="24"/>
          <w:lang w:eastAsia="ru-RU" w:bidi="ru-RU"/>
        </w:rPr>
      </w:pPr>
      <w:r w:rsidRPr="005819CC">
        <w:rPr>
          <w:rFonts w:ascii="Times New Roman" w:eastAsia="Arial Unicode MS" w:hAnsi="Times New Roman" w:cs="Times New Roman"/>
          <w:i/>
          <w:color w:val="000000"/>
          <w:sz w:val="24"/>
          <w:szCs w:val="24"/>
          <w:lang w:eastAsia="ru-RU" w:bidi="ru-RU"/>
        </w:rPr>
        <w:t xml:space="preserve">Диофантовы уравнения. Цепные дроби. Теорема Ферма о сумме квадратов. </w:t>
      </w:r>
    </w:p>
    <w:p w:rsidR="00643DA2" w:rsidRPr="005819CC" w:rsidRDefault="00643DA2" w:rsidP="005819CC">
      <w:pPr>
        <w:spacing w:after="0" w:line="240" w:lineRule="auto"/>
        <w:contextualSpacing/>
        <w:jc w:val="both"/>
        <w:rPr>
          <w:rFonts w:ascii="Times New Roman" w:eastAsia="Arial Unicode MS" w:hAnsi="Times New Roman" w:cs="Times New Roman"/>
          <w:i/>
          <w:color w:val="000000"/>
          <w:sz w:val="24"/>
          <w:szCs w:val="24"/>
          <w:lang w:eastAsia="ru-RU" w:bidi="ru-RU"/>
        </w:rPr>
      </w:pPr>
      <w:r w:rsidRPr="005819CC">
        <w:rPr>
          <w:rFonts w:ascii="Times New Roman" w:eastAsia="Arial Unicode MS" w:hAnsi="Times New Roman" w:cs="Times New Roman"/>
          <w:i/>
          <w:color w:val="000000"/>
          <w:sz w:val="24"/>
          <w:szCs w:val="24"/>
          <w:lang w:eastAsia="ru-RU" w:bidi="ru-RU"/>
        </w:rPr>
        <w:t>Суммы и ряды, методы суммирования и признаки сходимости.</w:t>
      </w:r>
    </w:p>
    <w:p w:rsidR="00643DA2" w:rsidRPr="005819CC" w:rsidRDefault="00643DA2" w:rsidP="005819CC">
      <w:pPr>
        <w:spacing w:after="0" w:line="240" w:lineRule="auto"/>
        <w:contextualSpacing/>
        <w:jc w:val="both"/>
        <w:rPr>
          <w:rFonts w:ascii="Times New Roman" w:eastAsia="Arial Unicode MS" w:hAnsi="Times New Roman" w:cs="Times New Roman"/>
          <w:i/>
          <w:color w:val="000000"/>
          <w:sz w:val="24"/>
          <w:szCs w:val="24"/>
          <w:lang w:eastAsia="ru-RU" w:bidi="ru-RU"/>
        </w:rPr>
      </w:pPr>
      <w:r w:rsidRPr="005819CC">
        <w:rPr>
          <w:rFonts w:ascii="Times New Roman" w:eastAsia="Arial Unicode MS" w:hAnsi="Times New Roman" w:cs="Times New Roman"/>
          <w:i/>
          <w:color w:val="000000"/>
          <w:sz w:val="24"/>
          <w:szCs w:val="24"/>
          <w:lang w:eastAsia="ru-RU" w:bidi="ru-RU"/>
        </w:rPr>
        <w:t xml:space="preserve">Теоремы о приближении действительных чисел рациональными. </w:t>
      </w:r>
    </w:p>
    <w:p w:rsidR="00643DA2" w:rsidRPr="005819CC" w:rsidRDefault="00643DA2" w:rsidP="005819CC">
      <w:pPr>
        <w:spacing w:after="0" w:line="240" w:lineRule="auto"/>
        <w:contextualSpacing/>
        <w:jc w:val="both"/>
        <w:rPr>
          <w:rFonts w:ascii="Times New Roman" w:eastAsia="Arial Unicode MS" w:hAnsi="Times New Roman" w:cs="Times New Roman"/>
          <w:i/>
          <w:color w:val="000000"/>
          <w:sz w:val="24"/>
          <w:szCs w:val="24"/>
          <w:lang w:eastAsia="ru-RU" w:bidi="ru-RU"/>
        </w:rPr>
      </w:pPr>
      <w:r w:rsidRPr="005819CC">
        <w:rPr>
          <w:rFonts w:ascii="Times New Roman" w:eastAsia="Arial Unicode MS" w:hAnsi="Times New Roman" w:cs="Times New Roman"/>
          <w:i/>
          <w:color w:val="000000"/>
          <w:sz w:val="24"/>
          <w:szCs w:val="24"/>
          <w:lang w:eastAsia="ru-RU" w:bidi="ru-RU"/>
        </w:rPr>
        <w:t xml:space="preserve">Множества на координатной плоскости. </w:t>
      </w:r>
    </w:p>
    <w:p w:rsidR="00643DA2" w:rsidRPr="005819CC" w:rsidRDefault="00643DA2" w:rsidP="005819CC">
      <w:pPr>
        <w:spacing w:after="0" w:line="240" w:lineRule="auto"/>
        <w:contextualSpacing/>
        <w:jc w:val="both"/>
        <w:rPr>
          <w:rFonts w:ascii="Times New Roman" w:eastAsia="Arial Unicode MS" w:hAnsi="Times New Roman" w:cs="Times New Roman"/>
          <w:i/>
          <w:color w:val="000000"/>
          <w:sz w:val="24"/>
          <w:szCs w:val="24"/>
          <w:lang w:eastAsia="ru-RU" w:bidi="ru-RU"/>
        </w:rPr>
      </w:pPr>
      <w:r w:rsidRPr="005819CC">
        <w:rPr>
          <w:rFonts w:ascii="Times New Roman" w:eastAsia="Arial Unicode MS" w:hAnsi="Times New Roman" w:cs="Times New Roman"/>
          <w:i/>
          <w:color w:val="000000"/>
          <w:sz w:val="24"/>
          <w:szCs w:val="24"/>
          <w:lang w:eastAsia="ru-RU" w:bidi="ru-RU"/>
        </w:rPr>
        <w:t>Неравенство Коши–Буняковского, неравенство Йенсена, неравенства о средних.</w:t>
      </w:r>
    </w:p>
    <w:p w:rsidR="00643DA2" w:rsidRPr="005819CC" w:rsidRDefault="00643DA2" w:rsidP="005819CC">
      <w:pPr>
        <w:spacing w:after="0" w:line="240" w:lineRule="auto"/>
        <w:contextualSpacing/>
        <w:jc w:val="both"/>
        <w:rPr>
          <w:rFonts w:ascii="Times New Roman" w:eastAsia="Arial Unicode MS" w:hAnsi="Times New Roman" w:cs="Times New Roman"/>
          <w:i/>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Понятие предела функции в точке</w:t>
      </w:r>
      <w:r w:rsidRPr="005819CC">
        <w:rPr>
          <w:rFonts w:ascii="Times New Roman" w:eastAsia="Arial Unicode MS" w:hAnsi="Times New Roman" w:cs="Times New Roman"/>
          <w:i/>
          <w:color w:val="000000"/>
          <w:sz w:val="24"/>
          <w:szCs w:val="24"/>
          <w:lang w:eastAsia="ru-RU" w:bidi="ru-RU"/>
        </w:rPr>
        <w:t>. Понятие предела функции в бесконечности. Асимптоты графика функции. Сравнение бесконечно малых и бесконечно больших</w:t>
      </w:r>
      <w:r w:rsidRPr="005819CC">
        <w:rPr>
          <w:rFonts w:ascii="Times New Roman" w:eastAsia="Arial Unicode MS" w:hAnsi="Times New Roman" w:cs="Times New Roman"/>
          <w:color w:val="000000"/>
          <w:sz w:val="24"/>
          <w:szCs w:val="24"/>
          <w:lang w:eastAsia="ru-RU" w:bidi="ru-RU"/>
        </w:rPr>
        <w:t xml:space="preserve">. Непрерывность функции. </w:t>
      </w:r>
      <w:r w:rsidRPr="005819CC">
        <w:rPr>
          <w:rFonts w:ascii="Times New Roman" w:eastAsia="Arial Unicode MS" w:hAnsi="Times New Roman" w:cs="Times New Roman"/>
          <w:i/>
          <w:color w:val="000000"/>
          <w:sz w:val="24"/>
          <w:szCs w:val="24"/>
          <w:lang w:eastAsia="ru-RU" w:bidi="ru-RU"/>
        </w:rPr>
        <w:t>Свойства непрерывных функций. Теорема Вейерштрасса.</w:t>
      </w:r>
    </w:p>
    <w:p w:rsidR="00643DA2" w:rsidRPr="005819CC" w:rsidRDefault="00643DA2"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Дифференцируемость функции. Производная функции в точке. Касательная к графику функции. Геометрический и физический смысл производной. </w:t>
      </w:r>
      <w:r w:rsidRPr="005819CC">
        <w:rPr>
          <w:rFonts w:ascii="Times New Roman" w:eastAsia="Arial Unicode MS" w:hAnsi="Times New Roman" w:cs="Times New Roman"/>
          <w:i/>
          <w:color w:val="000000"/>
          <w:sz w:val="24"/>
          <w:szCs w:val="24"/>
          <w:lang w:eastAsia="ru-RU" w:bidi="ru-RU"/>
        </w:rPr>
        <w:t>Применение производной в физике</w:t>
      </w:r>
      <w:r w:rsidRPr="005819CC">
        <w:rPr>
          <w:rFonts w:ascii="Times New Roman" w:eastAsia="Arial Unicode MS" w:hAnsi="Times New Roman" w:cs="Times New Roman"/>
          <w:color w:val="000000"/>
          <w:sz w:val="24"/>
          <w:szCs w:val="24"/>
          <w:lang w:eastAsia="ru-RU" w:bidi="ru-RU"/>
        </w:rPr>
        <w:t>. Производные элементарных функций. Правила дифференцирования.</w:t>
      </w:r>
    </w:p>
    <w:p w:rsidR="00643DA2" w:rsidRPr="005819CC" w:rsidRDefault="00643DA2"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Вторая производная, ее геометрический и физический смысл.</w:t>
      </w:r>
    </w:p>
    <w:p w:rsidR="00643DA2" w:rsidRPr="005819CC" w:rsidRDefault="00643DA2" w:rsidP="005819CC">
      <w:pPr>
        <w:spacing w:after="0" w:line="240" w:lineRule="auto"/>
        <w:contextualSpacing/>
        <w:jc w:val="both"/>
        <w:rPr>
          <w:rFonts w:ascii="Times New Roman" w:eastAsia="Arial Unicode MS" w:hAnsi="Times New Roman" w:cs="Times New Roman"/>
          <w:i/>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Точки экстремума (максимума и минимума). Исследование элементарных функций на точки экстремума, наибольшее и наименьшее значение с помощью производной. </w:t>
      </w:r>
      <w:r w:rsidRPr="005819CC">
        <w:rPr>
          <w:rFonts w:ascii="Times New Roman" w:eastAsia="Arial Unicode MS" w:hAnsi="Times New Roman" w:cs="Times New Roman"/>
          <w:i/>
          <w:color w:val="000000"/>
          <w:sz w:val="24"/>
          <w:szCs w:val="24"/>
          <w:lang w:eastAsia="ru-RU" w:bidi="ru-RU"/>
        </w:rPr>
        <w:t>Построение графиков функций с помощью производных</w:t>
      </w:r>
      <w:r w:rsidRPr="005819CC">
        <w:rPr>
          <w:rFonts w:ascii="Times New Roman" w:eastAsia="Arial Unicode MS" w:hAnsi="Times New Roman" w:cs="Times New Roman"/>
          <w:color w:val="000000"/>
          <w:sz w:val="24"/>
          <w:szCs w:val="24"/>
          <w:lang w:eastAsia="ru-RU" w:bidi="ru-RU"/>
        </w:rPr>
        <w:t xml:space="preserve">. </w:t>
      </w:r>
      <w:r w:rsidRPr="005819CC">
        <w:rPr>
          <w:rFonts w:ascii="Times New Roman" w:eastAsia="Arial Unicode MS" w:hAnsi="Times New Roman" w:cs="Times New Roman"/>
          <w:i/>
          <w:color w:val="000000"/>
          <w:sz w:val="24"/>
          <w:szCs w:val="24"/>
          <w:lang w:eastAsia="ru-RU" w:bidi="ru-RU"/>
        </w:rPr>
        <w:t xml:space="preserve">Применение производной при решении задач. Нахождение экстремумов функций нескольких переменных. </w:t>
      </w:r>
    </w:p>
    <w:p w:rsidR="00643DA2" w:rsidRPr="005819CC" w:rsidRDefault="00643DA2" w:rsidP="005819CC">
      <w:pPr>
        <w:spacing w:after="0" w:line="240" w:lineRule="auto"/>
        <w:contextualSpacing/>
        <w:jc w:val="both"/>
        <w:rPr>
          <w:rFonts w:ascii="Times New Roman" w:eastAsia="Arial Unicode MS" w:hAnsi="Times New Roman" w:cs="Times New Roman"/>
          <w:i/>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Первообразная. Неопределенный интеграл. Первообразные элементарных функций. Площадь криволинейной трапеции. Формула Ньютона-Лейбница.</w:t>
      </w:r>
      <w:r w:rsidRPr="005819CC">
        <w:rPr>
          <w:rFonts w:ascii="Times New Roman" w:eastAsia="Arial Unicode MS" w:hAnsi="Times New Roman" w:cs="Times New Roman"/>
          <w:b/>
          <w:color w:val="000000"/>
          <w:sz w:val="24"/>
          <w:szCs w:val="24"/>
          <w:lang w:eastAsia="ru-RU" w:bidi="ru-RU"/>
        </w:rPr>
        <w:t xml:space="preserve"> </w:t>
      </w:r>
      <w:r w:rsidRPr="005819CC">
        <w:rPr>
          <w:rFonts w:ascii="Times New Roman" w:eastAsia="Arial Unicode MS" w:hAnsi="Times New Roman" w:cs="Times New Roman"/>
          <w:color w:val="000000"/>
          <w:sz w:val="24"/>
          <w:szCs w:val="24"/>
          <w:lang w:eastAsia="ru-RU" w:bidi="ru-RU"/>
        </w:rPr>
        <w:t xml:space="preserve">Определенный интеграл. </w:t>
      </w:r>
      <w:r w:rsidRPr="005819CC">
        <w:rPr>
          <w:rFonts w:ascii="Times New Roman" w:eastAsia="Arial Unicode MS" w:hAnsi="Times New Roman" w:cs="Times New Roman"/>
          <w:i/>
          <w:color w:val="000000"/>
          <w:sz w:val="24"/>
          <w:szCs w:val="24"/>
          <w:lang w:eastAsia="ru-RU" w:bidi="ru-RU"/>
        </w:rPr>
        <w:t xml:space="preserve">Вычисление площадей плоских фигур и объемов тел вращения с помощью интеграла.. </w:t>
      </w:r>
    </w:p>
    <w:p w:rsidR="00917097" w:rsidRPr="00CD22CB" w:rsidRDefault="00643DA2" w:rsidP="005819CC">
      <w:pPr>
        <w:spacing w:after="0" w:line="240" w:lineRule="auto"/>
        <w:contextualSpacing/>
        <w:jc w:val="both"/>
        <w:rPr>
          <w:rFonts w:ascii="Times New Roman" w:eastAsia="Arial Unicode MS" w:hAnsi="Times New Roman" w:cs="Times New Roman"/>
          <w:i/>
          <w:color w:val="000000"/>
          <w:sz w:val="24"/>
          <w:szCs w:val="24"/>
          <w:lang w:eastAsia="ru-RU" w:bidi="ru-RU"/>
        </w:rPr>
      </w:pPr>
      <w:r w:rsidRPr="005819CC">
        <w:rPr>
          <w:rFonts w:ascii="Times New Roman" w:eastAsia="Arial Unicode MS" w:hAnsi="Times New Roman" w:cs="Times New Roman"/>
          <w:i/>
          <w:color w:val="000000"/>
          <w:sz w:val="24"/>
          <w:szCs w:val="24"/>
          <w:lang w:eastAsia="ru-RU" w:bidi="ru-RU"/>
        </w:rPr>
        <w:t>Методы решения функциональных уравнений и неравенств.</w:t>
      </w:r>
    </w:p>
    <w:p w:rsidR="00643DA2" w:rsidRPr="005819CC" w:rsidRDefault="00643DA2" w:rsidP="005819CC">
      <w:pPr>
        <w:spacing w:after="0" w:line="240" w:lineRule="auto"/>
        <w:contextualSpacing/>
        <w:jc w:val="both"/>
        <w:rPr>
          <w:rFonts w:ascii="Times New Roman" w:eastAsia="Arial Unicode MS" w:hAnsi="Times New Roman" w:cs="Times New Roman"/>
          <w:b/>
          <w:bCs/>
          <w:color w:val="000000"/>
          <w:sz w:val="24"/>
          <w:szCs w:val="24"/>
          <w:lang w:eastAsia="ru-RU" w:bidi="ru-RU"/>
        </w:rPr>
      </w:pPr>
      <w:r w:rsidRPr="005819CC">
        <w:rPr>
          <w:rFonts w:ascii="Times New Roman" w:eastAsia="Arial Unicode MS" w:hAnsi="Times New Roman" w:cs="Times New Roman"/>
          <w:b/>
          <w:color w:val="000000"/>
          <w:sz w:val="24"/>
          <w:szCs w:val="24"/>
          <w:lang w:eastAsia="ru-RU" w:bidi="ru-RU"/>
        </w:rPr>
        <w:t>Геометрия</w:t>
      </w:r>
    </w:p>
    <w:p w:rsidR="00643DA2" w:rsidRPr="005819CC" w:rsidRDefault="00643DA2" w:rsidP="005819CC">
      <w:pPr>
        <w:spacing w:after="0" w:line="240" w:lineRule="auto"/>
        <w:contextualSpacing/>
        <w:jc w:val="both"/>
        <w:rPr>
          <w:rFonts w:ascii="Times New Roman" w:eastAsia="Arial Unicode MS" w:hAnsi="Times New Roman" w:cs="Times New Roman"/>
          <w:i/>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Повторение. Решение задач с использованием свойств фигур на плоскости. Решение задач на доказательство и построение контрпримеров. Применение простейших логических правил. Решение задач с использованием теорем о треугольниках, соотношений в прямоугольных треугольниках, фактов, связанных с четырехугольниками. Решение задач с использованием фактов, связанных с окружностями. Решение задач на измерения на плоскости, вычисления длин и площадей. </w:t>
      </w:r>
      <w:r w:rsidRPr="005819CC">
        <w:rPr>
          <w:rFonts w:ascii="Times New Roman" w:eastAsia="Arial Unicode MS" w:hAnsi="Times New Roman" w:cs="Times New Roman"/>
          <w:i/>
          <w:color w:val="000000"/>
          <w:sz w:val="24"/>
          <w:szCs w:val="24"/>
          <w:lang w:eastAsia="ru-RU" w:bidi="ru-RU"/>
        </w:rPr>
        <w:t>Решение задач с помощью векторов и координат.</w:t>
      </w:r>
    </w:p>
    <w:p w:rsidR="00643DA2" w:rsidRPr="005819CC" w:rsidRDefault="00643DA2"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Наглядная стереометрия. Призма, параллелепипед, пирамида, тетраэдр.</w:t>
      </w:r>
    </w:p>
    <w:p w:rsidR="00643DA2" w:rsidRPr="005819CC" w:rsidRDefault="00643DA2" w:rsidP="005819CC">
      <w:pPr>
        <w:spacing w:after="0" w:line="240" w:lineRule="auto"/>
        <w:contextualSpacing/>
        <w:jc w:val="both"/>
        <w:rPr>
          <w:rFonts w:ascii="Times New Roman" w:eastAsia="Arial Unicode MS" w:hAnsi="Times New Roman" w:cs="Times New Roman"/>
          <w:i/>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Основные понятия геометрии в пространстве. Аксиомы стереометрии и следствия из них. </w:t>
      </w:r>
      <w:r w:rsidRPr="005819CC">
        <w:rPr>
          <w:rFonts w:ascii="Times New Roman" w:eastAsia="Arial Unicode MS" w:hAnsi="Times New Roman" w:cs="Times New Roman"/>
          <w:i/>
          <w:color w:val="000000"/>
          <w:sz w:val="24"/>
          <w:szCs w:val="24"/>
          <w:lang w:eastAsia="ru-RU" w:bidi="ru-RU"/>
        </w:rPr>
        <w:t xml:space="preserve">Понятие об аксиоматическом методе. </w:t>
      </w:r>
    </w:p>
    <w:p w:rsidR="00643DA2" w:rsidRPr="005819CC" w:rsidRDefault="00643DA2"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i/>
          <w:color w:val="000000"/>
          <w:sz w:val="24"/>
          <w:szCs w:val="24"/>
          <w:lang w:eastAsia="ru-RU" w:bidi="ru-RU"/>
        </w:rPr>
        <w:t>Теорема Менелая для тетраэдра</w:t>
      </w:r>
      <w:r w:rsidRPr="005819CC">
        <w:rPr>
          <w:rFonts w:ascii="Times New Roman" w:eastAsia="Arial Unicode MS" w:hAnsi="Times New Roman" w:cs="Times New Roman"/>
          <w:color w:val="000000"/>
          <w:sz w:val="24"/>
          <w:szCs w:val="24"/>
          <w:lang w:eastAsia="ru-RU" w:bidi="ru-RU"/>
        </w:rPr>
        <w:t xml:space="preserve">. Построение сечений многогранников методом следов. Центральное проектирование. Построение сечений многогранников методом проекций.  </w:t>
      </w:r>
    </w:p>
    <w:p w:rsidR="00643DA2" w:rsidRPr="005819CC" w:rsidRDefault="00643DA2"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Скрещивающиеся прямые в пространстве. Угол между ними. </w:t>
      </w:r>
      <w:r w:rsidRPr="005819CC">
        <w:rPr>
          <w:rFonts w:ascii="Times New Roman" w:eastAsia="Arial Unicode MS" w:hAnsi="Times New Roman" w:cs="Times New Roman"/>
          <w:i/>
          <w:color w:val="000000"/>
          <w:sz w:val="24"/>
          <w:szCs w:val="24"/>
          <w:lang w:eastAsia="ru-RU" w:bidi="ru-RU"/>
        </w:rPr>
        <w:t>Методы нахождения расстояний между скрещивающимися прямыми.</w:t>
      </w:r>
    </w:p>
    <w:p w:rsidR="00643DA2" w:rsidRPr="005819CC" w:rsidRDefault="00643DA2" w:rsidP="005819CC">
      <w:pPr>
        <w:spacing w:after="0" w:line="240" w:lineRule="auto"/>
        <w:contextualSpacing/>
        <w:jc w:val="both"/>
        <w:rPr>
          <w:rFonts w:ascii="Times New Roman" w:eastAsia="Arial Unicode MS" w:hAnsi="Times New Roman" w:cs="Times New Roman"/>
          <w:i/>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Теоремы о параллельности прямых и плоскостей в пространстве. Параллельное проектирование и изображение фигур. </w:t>
      </w:r>
      <w:r w:rsidRPr="005819CC">
        <w:rPr>
          <w:rFonts w:ascii="Times New Roman" w:eastAsia="Arial Unicode MS" w:hAnsi="Times New Roman" w:cs="Times New Roman"/>
          <w:i/>
          <w:color w:val="000000"/>
          <w:sz w:val="24"/>
          <w:szCs w:val="24"/>
          <w:lang w:eastAsia="ru-RU" w:bidi="ru-RU"/>
        </w:rPr>
        <w:t>Геометрические места точек в пространстве.</w:t>
      </w:r>
    </w:p>
    <w:p w:rsidR="00643DA2" w:rsidRPr="005819CC" w:rsidRDefault="00643DA2" w:rsidP="005819CC">
      <w:pPr>
        <w:spacing w:after="0" w:line="240" w:lineRule="auto"/>
        <w:contextualSpacing/>
        <w:jc w:val="both"/>
        <w:rPr>
          <w:rFonts w:ascii="Times New Roman" w:eastAsia="Arial Unicode MS" w:hAnsi="Times New Roman" w:cs="Times New Roman"/>
          <w:i/>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Перпендикулярность прямой и плоскости. Ортогональное проектирование. Наклонные и проекции. Теорема о трех перпендикулярах. </w:t>
      </w:r>
    </w:p>
    <w:p w:rsidR="00643DA2" w:rsidRPr="005819CC" w:rsidRDefault="00643DA2" w:rsidP="005819CC">
      <w:pPr>
        <w:spacing w:after="0" w:line="240" w:lineRule="auto"/>
        <w:contextualSpacing/>
        <w:jc w:val="both"/>
        <w:rPr>
          <w:rFonts w:ascii="Times New Roman" w:eastAsia="Arial Unicode MS" w:hAnsi="Times New Roman" w:cs="Times New Roman"/>
          <w:i/>
          <w:color w:val="000000"/>
          <w:sz w:val="24"/>
          <w:szCs w:val="24"/>
          <w:lang w:eastAsia="ru-RU" w:bidi="ru-RU"/>
        </w:rPr>
      </w:pPr>
      <w:r w:rsidRPr="005819CC">
        <w:rPr>
          <w:rFonts w:ascii="Times New Roman" w:eastAsia="Arial Unicode MS" w:hAnsi="Times New Roman" w:cs="Times New Roman"/>
          <w:i/>
          <w:color w:val="000000"/>
          <w:sz w:val="24"/>
          <w:szCs w:val="24"/>
          <w:lang w:eastAsia="ru-RU" w:bidi="ru-RU"/>
        </w:rPr>
        <w:t xml:space="preserve">Виды тетраэдров. Ортоцентрический тетраэдр, каркасный тетраэдр, равногранный тетраэдр. Прямоугольный тетраэдр. Медианы и бимедианы тетраэдра. </w:t>
      </w:r>
    </w:p>
    <w:p w:rsidR="00643DA2" w:rsidRPr="005819CC" w:rsidRDefault="00643DA2" w:rsidP="005819CC">
      <w:pPr>
        <w:spacing w:after="0" w:line="240" w:lineRule="auto"/>
        <w:contextualSpacing/>
        <w:jc w:val="both"/>
        <w:rPr>
          <w:rFonts w:ascii="Times New Roman" w:eastAsia="Arial Unicode MS" w:hAnsi="Times New Roman" w:cs="Times New Roman"/>
          <w:i/>
          <w:color w:val="000000"/>
          <w:sz w:val="24"/>
          <w:szCs w:val="24"/>
          <w:lang w:eastAsia="ru-RU" w:bidi="ru-RU"/>
        </w:rPr>
      </w:pPr>
      <w:r w:rsidRPr="005819CC">
        <w:rPr>
          <w:rFonts w:ascii="Times New Roman" w:eastAsia="Arial Unicode MS" w:hAnsi="Times New Roman" w:cs="Times New Roman"/>
          <w:i/>
          <w:color w:val="000000"/>
          <w:sz w:val="24"/>
          <w:szCs w:val="24"/>
          <w:lang w:eastAsia="ru-RU" w:bidi="ru-RU"/>
        </w:rPr>
        <w:t>Достраивание тетраэдра до параллелепипеда.</w:t>
      </w:r>
    </w:p>
    <w:p w:rsidR="00643DA2" w:rsidRPr="005819CC" w:rsidRDefault="00643DA2"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Расстояния между фигурами в пространстве. Общий перпендикуляр двух скрещивающихся прямых. </w:t>
      </w:r>
    </w:p>
    <w:p w:rsidR="00643DA2" w:rsidRPr="005819CC" w:rsidRDefault="00643DA2" w:rsidP="005819CC">
      <w:pPr>
        <w:spacing w:after="0" w:line="240" w:lineRule="auto"/>
        <w:contextualSpacing/>
        <w:jc w:val="both"/>
        <w:rPr>
          <w:rFonts w:ascii="Times New Roman" w:eastAsia="Arial Unicode MS" w:hAnsi="Times New Roman" w:cs="Times New Roman"/>
          <w:i/>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Углы в пространстве. Перпендикулярные плоскости. </w:t>
      </w:r>
      <w:r w:rsidRPr="005819CC">
        <w:rPr>
          <w:rFonts w:ascii="Times New Roman" w:eastAsia="Arial Unicode MS" w:hAnsi="Times New Roman" w:cs="Times New Roman"/>
          <w:i/>
          <w:color w:val="000000"/>
          <w:sz w:val="24"/>
          <w:szCs w:val="24"/>
          <w:lang w:eastAsia="ru-RU" w:bidi="ru-RU"/>
        </w:rPr>
        <w:t>Площадь ортогональной проекции. Перпендикулярное сечение призмы. Трехгранный и многогранный угол. Свойства плоских углов многогранного угла. Свойства плоских и двугранных углов трехгранного угла. Теоремы косинусов и синусов для трехгранного угла.</w:t>
      </w:r>
    </w:p>
    <w:p w:rsidR="00643DA2" w:rsidRPr="005819CC" w:rsidRDefault="00643DA2" w:rsidP="005819CC">
      <w:pPr>
        <w:spacing w:after="0" w:line="240" w:lineRule="auto"/>
        <w:contextualSpacing/>
        <w:jc w:val="both"/>
        <w:rPr>
          <w:rFonts w:ascii="Times New Roman" w:eastAsia="Arial Unicode MS" w:hAnsi="Times New Roman" w:cs="Times New Roman"/>
          <w:i/>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Виды многогранников. </w:t>
      </w:r>
      <w:r w:rsidRPr="005819CC">
        <w:rPr>
          <w:rFonts w:ascii="Times New Roman" w:eastAsia="Arial Unicode MS" w:hAnsi="Times New Roman" w:cs="Times New Roman"/>
          <w:i/>
          <w:color w:val="000000"/>
          <w:sz w:val="24"/>
          <w:szCs w:val="24"/>
          <w:lang w:eastAsia="ru-RU" w:bidi="ru-RU"/>
        </w:rPr>
        <w:t>Развертки многогранника. Кратчайшие пути на поверхности многогранника.</w:t>
      </w:r>
    </w:p>
    <w:p w:rsidR="00643DA2" w:rsidRPr="005819CC" w:rsidRDefault="00643DA2" w:rsidP="005819CC">
      <w:pPr>
        <w:spacing w:after="0" w:line="240" w:lineRule="auto"/>
        <w:contextualSpacing/>
        <w:jc w:val="both"/>
        <w:rPr>
          <w:rFonts w:ascii="Times New Roman" w:eastAsia="Arial Unicode MS" w:hAnsi="Times New Roman" w:cs="Times New Roman"/>
          <w:i/>
          <w:color w:val="000000"/>
          <w:sz w:val="24"/>
          <w:szCs w:val="24"/>
          <w:lang w:eastAsia="ru-RU" w:bidi="ru-RU"/>
        </w:rPr>
      </w:pPr>
      <w:r w:rsidRPr="005819CC">
        <w:rPr>
          <w:rFonts w:ascii="Times New Roman" w:eastAsia="Arial Unicode MS" w:hAnsi="Times New Roman" w:cs="Times New Roman"/>
          <w:i/>
          <w:color w:val="000000"/>
          <w:sz w:val="24"/>
          <w:szCs w:val="24"/>
          <w:lang w:eastAsia="ru-RU" w:bidi="ru-RU"/>
        </w:rPr>
        <w:t>Теорема Эйлера.</w:t>
      </w:r>
      <w:r w:rsidRPr="005819CC">
        <w:rPr>
          <w:rFonts w:ascii="Times New Roman" w:eastAsia="Arial Unicode MS" w:hAnsi="Times New Roman" w:cs="Times New Roman"/>
          <w:color w:val="000000"/>
          <w:sz w:val="24"/>
          <w:szCs w:val="24"/>
          <w:lang w:eastAsia="ru-RU" w:bidi="ru-RU"/>
        </w:rPr>
        <w:t xml:space="preserve"> Правильные многогранники. </w:t>
      </w:r>
      <w:r w:rsidRPr="005819CC">
        <w:rPr>
          <w:rFonts w:ascii="Times New Roman" w:eastAsia="Arial Unicode MS" w:hAnsi="Times New Roman" w:cs="Times New Roman"/>
          <w:i/>
          <w:color w:val="000000"/>
          <w:sz w:val="24"/>
          <w:szCs w:val="24"/>
          <w:lang w:eastAsia="ru-RU" w:bidi="ru-RU"/>
        </w:rPr>
        <w:t>Двойственность правильных многогранников.</w:t>
      </w:r>
    </w:p>
    <w:p w:rsidR="00643DA2" w:rsidRPr="005819CC" w:rsidRDefault="00643DA2"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Призма. Параллелепипед. Свойства параллелепипеда. Прямоугольный параллелепипед. Наклонные призмы. </w:t>
      </w:r>
    </w:p>
    <w:p w:rsidR="00643DA2" w:rsidRPr="005819CC" w:rsidRDefault="00643DA2"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Пирамида. Виды пирамид. Элементы правильной пирамиды. Пирамиды с равнонаклоненными ребрами и гранями, их основные свойства.  </w:t>
      </w:r>
    </w:p>
    <w:p w:rsidR="00643DA2" w:rsidRPr="005819CC" w:rsidRDefault="00643DA2"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Площади поверхностей многогранников.</w:t>
      </w:r>
    </w:p>
    <w:p w:rsidR="00643DA2" w:rsidRPr="005819CC" w:rsidRDefault="00643DA2"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Тела вращения: цилиндр, конус, шар и сфера. Сечения цилиндра, конуса и шара. Шаровой сегмент, шаровой слой, шаровой сектор (конус).</w:t>
      </w:r>
    </w:p>
    <w:p w:rsidR="00643DA2" w:rsidRPr="005819CC" w:rsidRDefault="00643DA2"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Усеченная пирамида и усеченный конус. </w:t>
      </w:r>
    </w:p>
    <w:p w:rsidR="00643DA2" w:rsidRPr="005819CC" w:rsidRDefault="00643DA2" w:rsidP="005819CC">
      <w:pPr>
        <w:spacing w:after="0" w:line="240" w:lineRule="auto"/>
        <w:contextualSpacing/>
        <w:jc w:val="both"/>
        <w:rPr>
          <w:rFonts w:ascii="Times New Roman" w:eastAsia="Arial Unicode MS" w:hAnsi="Times New Roman" w:cs="Times New Roman"/>
          <w:i/>
          <w:color w:val="000000"/>
          <w:sz w:val="24"/>
          <w:szCs w:val="24"/>
          <w:lang w:eastAsia="ru-RU" w:bidi="ru-RU"/>
        </w:rPr>
      </w:pPr>
      <w:r w:rsidRPr="005819CC">
        <w:rPr>
          <w:rFonts w:ascii="Times New Roman" w:eastAsia="Arial Unicode MS" w:hAnsi="Times New Roman" w:cs="Times New Roman"/>
          <w:i/>
          <w:color w:val="000000"/>
          <w:sz w:val="24"/>
          <w:szCs w:val="24"/>
          <w:lang w:eastAsia="ru-RU" w:bidi="ru-RU"/>
        </w:rPr>
        <w:t>Элементы сферической геометрии. Конические сечения.</w:t>
      </w:r>
    </w:p>
    <w:p w:rsidR="00643DA2" w:rsidRPr="005819CC" w:rsidRDefault="00643DA2" w:rsidP="005819CC">
      <w:pPr>
        <w:spacing w:after="0" w:line="240" w:lineRule="auto"/>
        <w:contextualSpacing/>
        <w:jc w:val="both"/>
        <w:rPr>
          <w:rFonts w:ascii="Times New Roman" w:eastAsia="Arial Unicode MS" w:hAnsi="Times New Roman" w:cs="Times New Roman"/>
          <w:i/>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Касательные прямые и плоскости. Вписанные и описанные сферы. </w:t>
      </w:r>
      <w:r w:rsidRPr="005819CC">
        <w:rPr>
          <w:rFonts w:ascii="Times New Roman" w:eastAsia="Arial Unicode MS" w:hAnsi="Times New Roman" w:cs="Times New Roman"/>
          <w:i/>
          <w:color w:val="000000"/>
          <w:sz w:val="24"/>
          <w:szCs w:val="24"/>
          <w:lang w:eastAsia="ru-RU" w:bidi="ru-RU"/>
        </w:rPr>
        <w:t xml:space="preserve">Касающиеся сферы. Комбинации тел вращения. </w:t>
      </w:r>
    </w:p>
    <w:p w:rsidR="00643DA2" w:rsidRPr="005819CC" w:rsidRDefault="00643DA2"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Векторы и координаты. Сумма векторов, умножение вектора на число. Угол между векторами. Скалярное произведение.</w:t>
      </w:r>
    </w:p>
    <w:p w:rsidR="00643DA2" w:rsidRPr="005819CC" w:rsidRDefault="00643DA2" w:rsidP="005819CC">
      <w:pPr>
        <w:spacing w:after="0" w:line="240" w:lineRule="auto"/>
        <w:contextualSpacing/>
        <w:jc w:val="both"/>
        <w:rPr>
          <w:rFonts w:ascii="Times New Roman" w:eastAsia="Arial Unicode MS" w:hAnsi="Times New Roman" w:cs="Times New Roman"/>
          <w:i/>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Уравнение плоскости. Формула расстояния между точками. Уравнение сферы.</w:t>
      </w:r>
      <w:r w:rsidRPr="005819CC">
        <w:rPr>
          <w:rFonts w:ascii="Times New Roman" w:eastAsia="Arial Unicode MS" w:hAnsi="Times New Roman" w:cs="Times New Roman"/>
          <w:i/>
          <w:color w:val="000000"/>
          <w:sz w:val="24"/>
          <w:szCs w:val="24"/>
          <w:lang w:eastAsia="ru-RU" w:bidi="ru-RU"/>
        </w:rPr>
        <w:t xml:space="preserve"> Формула расстояния от точки до плоскости. Способы задания прямой уравнениями.</w:t>
      </w:r>
    </w:p>
    <w:p w:rsidR="00643DA2" w:rsidRPr="005819CC" w:rsidRDefault="00643DA2" w:rsidP="005819CC">
      <w:pPr>
        <w:spacing w:after="0" w:line="240" w:lineRule="auto"/>
        <w:contextualSpacing/>
        <w:jc w:val="both"/>
        <w:rPr>
          <w:rFonts w:ascii="Times New Roman" w:eastAsia="Arial Unicode MS" w:hAnsi="Times New Roman" w:cs="Times New Roman"/>
          <w:i/>
          <w:color w:val="000000"/>
          <w:sz w:val="24"/>
          <w:szCs w:val="24"/>
          <w:lang w:eastAsia="ru-RU" w:bidi="ru-RU"/>
        </w:rPr>
      </w:pPr>
      <w:r w:rsidRPr="005819CC">
        <w:rPr>
          <w:rFonts w:ascii="Times New Roman" w:eastAsia="Arial Unicode MS" w:hAnsi="Times New Roman" w:cs="Times New Roman"/>
          <w:i/>
          <w:color w:val="000000"/>
          <w:sz w:val="24"/>
          <w:szCs w:val="24"/>
          <w:lang w:eastAsia="ru-RU" w:bidi="ru-RU"/>
        </w:rPr>
        <w:t>Решение задач и доказательство теорем с помощью векторов и методом координат. Элементы геометрии масс.</w:t>
      </w:r>
    </w:p>
    <w:p w:rsidR="00643DA2" w:rsidRPr="005819CC" w:rsidRDefault="00643DA2" w:rsidP="005819CC">
      <w:pPr>
        <w:spacing w:after="0" w:line="240" w:lineRule="auto"/>
        <w:contextualSpacing/>
        <w:jc w:val="both"/>
        <w:rPr>
          <w:rFonts w:ascii="Times New Roman" w:eastAsia="Arial Unicode MS" w:hAnsi="Times New Roman" w:cs="Times New Roman"/>
          <w:i/>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Понятие объема. Объемы многогранников. Объемы тел вращения. </w:t>
      </w:r>
      <w:r w:rsidRPr="005819CC">
        <w:rPr>
          <w:rFonts w:ascii="Times New Roman" w:eastAsia="Arial Unicode MS" w:hAnsi="Times New Roman" w:cs="Times New Roman"/>
          <w:i/>
          <w:color w:val="000000"/>
          <w:sz w:val="24"/>
          <w:szCs w:val="24"/>
          <w:lang w:eastAsia="ru-RU" w:bidi="ru-RU"/>
        </w:rPr>
        <w:t>Аксиомы объема. Вывод формул объемов прямоугольного параллелепипеда, призмы и пирамиды. Формулы для нахождения объема тетраэдра. Теоремы об отношениях объемов.</w:t>
      </w:r>
    </w:p>
    <w:p w:rsidR="00643DA2" w:rsidRPr="005819CC" w:rsidRDefault="00643DA2" w:rsidP="005819CC">
      <w:pPr>
        <w:spacing w:after="0" w:line="240" w:lineRule="auto"/>
        <w:contextualSpacing/>
        <w:jc w:val="both"/>
        <w:rPr>
          <w:rFonts w:ascii="Times New Roman" w:eastAsia="Arial Unicode MS" w:hAnsi="Times New Roman" w:cs="Times New Roman"/>
          <w:b/>
          <w:color w:val="000000"/>
          <w:sz w:val="24"/>
          <w:szCs w:val="24"/>
          <w:lang w:eastAsia="ru-RU" w:bidi="ru-RU"/>
        </w:rPr>
      </w:pPr>
      <w:r w:rsidRPr="005819CC">
        <w:rPr>
          <w:rFonts w:ascii="Times New Roman" w:eastAsia="Arial Unicode MS" w:hAnsi="Times New Roman" w:cs="Times New Roman"/>
          <w:i/>
          <w:color w:val="000000"/>
          <w:sz w:val="24"/>
          <w:szCs w:val="24"/>
          <w:lang w:eastAsia="ru-RU" w:bidi="ru-RU"/>
        </w:rPr>
        <w:t xml:space="preserve">Приложения интеграла к вычислению объемов и поверхностей тел вращения. Площадь сферического пояса. Объем шарового слоя. Применение объемов при решении задач. </w:t>
      </w:r>
    </w:p>
    <w:p w:rsidR="00643DA2" w:rsidRPr="005819CC" w:rsidRDefault="00643DA2"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Площадь сферы.</w:t>
      </w:r>
    </w:p>
    <w:p w:rsidR="00643DA2" w:rsidRPr="005819CC" w:rsidRDefault="00643DA2"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i/>
          <w:color w:val="000000"/>
          <w:sz w:val="24"/>
          <w:szCs w:val="24"/>
          <w:lang w:eastAsia="ru-RU" w:bidi="ru-RU"/>
        </w:rPr>
        <w:t>Развертка цилиндра и конуса.</w:t>
      </w:r>
      <w:r w:rsidRPr="005819CC">
        <w:rPr>
          <w:rFonts w:ascii="Times New Roman" w:eastAsia="Arial Unicode MS" w:hAnsi="Times New Roman" w:cs="Times New Roman"/>
          <w:color w:val="000000"/>
          <w:sz w:val="24"/>
          <w:szCs w:val="24"/>
          <w:lang w:eastAsia="ru-RU" w:bidi="ru-RU"/>
        </w:rPr>
        <w:t xml:space="preserve"> Площадь поверхности цилиндра и конуса.</w:t>
      </w:r>
    </w:p>
    <w:p w:rsidR="00643DA2" w:rsidRPr="005819CC" w:rsidRDefault="00643DA2"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Комбинации многогранников и тел вращения.</w:t>
      </w:r>
    </w:p>
    <w:p w:rsidR="00643DA2" w:rsidRPr="005819CC" w:rsidRDefault="00643DA2"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Подобие в пространстве. Отношение объемов и площадей поверхностей подобных фигур.</w:t>
      </w:r>
    </w:p>
    <w:p w:rsidR="00643DA2" w:rsidRPr="005819CC" w:rsidRDefault="00643DA2" w:rsidP="005819CC">
      <w:pPr>
        <w:spacing w:after="0" w:line="240" w:lineRule="auto"/>
        <w:contextualSpacing/>
        <w:jc w:val="both"/>
        <w:rPr>
          <w:rFonts w:ascii="Times New Roman" w:eastAsia="Arial Unicode MS" w:hAnsi="Times New Roman" w:cs="Times New Roman"/>
          <w:i/>
          <w:color w:val="000000"/>
          <w:sz w:val="24"/>
          <w:szCs w:val="24"/>
          <w:lang w:eastAsia="ru-RU" w:bidi="ru-RU"/>
        </w:rPr>
      </w:pPr>
      <w:r w:rsidRPr="005819CC">
        <w:rPr>
          <w:rFonts w:ascii="Times New Roman" w:eastAsia="Arial Unicode MS" w:hAnsi="Times New Roman" w:cs="Times New Roman"/>
          <w:i/>
          <w:color w:val="000000"/>
          <w:sz w:val="24"/>
          <w:szCs w:val="24"/>
          <w:lang w:eastAsia="ru-RU" w:bidi="ru-RU"/>
        </w:rPr>
        <w:t>Движения в пространстве: параллельный перенос, симметрия относительно плоскости, центральная симметрия, поворот относительно прямой.</w:t>
      </w:r>
    </w:p>
    <w:p w:rsidR="00917097" w:rsidRPr="00CD22CB" w:rsidRDefault="00643DA2" w:rsidP="005819CC">
      <w:pPr>
        <w:spacing w:after="0" w:line="240" w:lineRule="auto"/>
        <w:contextualSpacing/>
        <w:jc w:val="both"/>
        <w:rPr>
          <w:rFonts w:ascii="Times New Roman" w:eastAsia="Arial Unicode MS" w:hAnsi="Times New Roman" w:cs="Times New Roman"/>
          <w:i/>
          <w:color w:val="000000"/>
          <w:sz w:val="24"/>
          <w:szCs w:val="24"/>
          <w:lang w:eastAsia="ru-RU" w:bidi="ru-RU"/>
        </w:rPr>
      </w:pPr>
      <w:r w:rsidRPr="005819CC">
        <w:rPr>
          <w:rFonts w:ascii="Times New Roman" w:eastAsia="Arial Unicode MS" w:hAnsi="Times New Roman" w:cs="Times New Roman"/>
          <w:i/>
          <w:color w:val="000000"/>
          <w:sz w:val="24"/>
          <w:szCs w:val="24"/>
          <w:lang w:eastAsia="ru-RU" w:bidi="ru-RU"/>
        </w:rPr>
        <w:t>Преобразование подобия, гомотетия. Решение задач на плоскости с использованием стереометрических методов.</w:t>
      </w:r>
    </w:p>
    <w:p w:rsidR="00643DA2" w:rsidRPr="005819CC" w:rsidRDefault="00643DA2" w:rsidP="005819CC">
      <w:pPr>
        <w:spacing w:after="0" w:line="240" w:lineRule="auto"/>
        <w:contextualSpacing/>
        <w:jc w:val="both"/>
        <w:rPr>
          <w:rFonts w:ascii="Times New Roman" w:eastAsia="Arial Unicode MS" w:hAnsi="Times New Roman" w:cs="Times New Roman"/>
          <w:b/>
          <w:color w:val="000000"/>
          <w:sz w:val="24"/>
          <w:szCs w:val="24"/>
          <w:lang w:eastAsia="ru-RU" w:bidi="ru-RU"/>
        </w:rPr>
      </w:pPr>
      <w:r w:rsidRPr="005819CC">
        <w:rPr>
          <w:rFonts w:ascii="Times New Roman" w:eastAsia="Arial Unicode MS" w:hAnsi="Times New Roman" w:cs="Times New Roman"/>
          <w:b/>
          <w:color w:val="000000"/>
          <w:sz w:val="24"/>
          <w:szCs w:val="24"/>
          <w:lang w:eastAsia="ru-RU" w:bidi="ru-RU"/>
        </w:rPr>
        <w:t>Вероятность и статистика, логика, теория графов и комбинаторика</w:t>
      </w:r>
    </w:p>
    <w:p w:rsidR="00643DA2" w:rsidRPr="005819CC" w:rsidRDefault="00643DA2"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Повторение. Использование таблиц и диаграмм для представления данных. Решение задач на применение описательных характеристик числовых наборов: средних, наибольшего и наименьшего значения, размаха, дисперсии и стандартного отклонения. Вычисление частот и вероятностей событий. Вычисление вероятностей в опытах с равновозможными элементарными исходами. Использование комбинаторики. Вычисление вероятностей независимых событий. Использование формулы сложения вероятностей, диаграмм Эйлера, дерева вероятностей, формулы Бернулли. </w:t>
      </w:r>
    </w:p>
    <w:p w:rsidR="00643DA2" w:rsidRPr="005819CC" w:rsidRDefault="00643DA2" w:rsidP="005819CC">
      <w:pPr>
        <w:spacing w:after="0" w:line="240" w:lineRule="auto"/>
        <w:contextualSpacing/>
        <w:jc w:val="both"/>
        <w:rPr>
          <w:rFonts w:ascii="Times New Roman" w:eastAsia="Arial Unicode MS" w:hAnsi="Times New Roman" w:cs="Times New Roman"/>
          <w:bCs/>
          <w:color w:val="000000"/>
          <w:sz w:val="24"/>
          <w:szCs w:val="24"/>
          <w:lang w:eastAsia="ru-RU" w:bidi="ru-RU"/>
        </w:rPr>
      </w:pPr>
      <w:r w:rsidRPr="005819CC">
        <w:rPr>
          <w:rFonts w:ascii="Times New Roman" w:eastAsia="Arial Unicode MS" w:hAnsi="Times New Roman" w:cs="Times New Roman"/>
          <w:bCs/>
          <w:i/>
          <w:color w:val="000000"/>
          <w:sz w:val="24"/>
          <w:szCs w:val="24"/>
          <w:lang w:eastAsia="ru-RU" w:bidi="ru-RU"/>
        </w:rPr>
        <w:t>Вероятностное пространство. Аксиомы теории вероятностей</w:t>
      </w:r>
      <w:r w:rsidRPr="005819CC">
        <w:rPr>
          <w:rFonts w:ascii="Times New Roman" w:eastAsia="Arial Unicode MS" w:hAnsi="Times New Roman" w:cs="Times New Roman"/>
          <w:bCs/>
          <w:color w:val="000000"/>
          <w:sz w:val="24"/>
          <w:szCs w:val="24"/>
          <w:lang w:eastAsia="ru-RU" w:bidi="ru-RU"/>
        </w:rPr>
        <w:t xml:space="preserve">. </w:t>
      </w:r>
    </w:p>
    <w:p w:rsidR="00643DA2" w:rsidRPr="005819CC" w:rsidRDefault="00643DA2" w:rsidP="005819CC">
      <w:pPr>
        <w:spacing w:after="0" w:line="240" w:lineRule="auto"/>
        <w:contextualSpacing/>
        <w:jc w:val="both"/>
        <w:rPr>
          <w:rFonts w:ascii="Times New Roman" w:eastAsia="Arial Unicode MS" w:hAnsi="Times New Roman" w:cs="Times New Roman"/>
          <w:bCs/>
          <w:color w:val="000000"/>
          <w:sz w:val="24"/>
          <w:szCs w:val="24"/>
          <w:lang w:eastAsia="ru-RU" w:bidi="ru-RU"/>
        </w:rPr>
      </w:pPr>
      <w:r w:rsidRPr="005819CC">
        <w:rPr>
          <w:rFonts w:ascii="Times New Roman" w:eastAsia="Arial Unicode MS" w:hAnsi="Times New Roman" w:cs="Times New Roman"/>
          <w:bCs/>
          <w:color w:val="000000"/>
          <w:sz w:val="24"/>
          <w:szCs w:val="24"/>
          <w:lang w:eastAsia="ru-RU" w:bidi="ru-RU"/>
        </w:rPr>
        <w:t>Условная вероятность. Правило умножения вероятностей. Формула полной вероятности. Формула Байеса.</w:t>
      </w:r>
    </w:p>
    <w:p w:rsidR="00643DA2" w:rsidRPr="005819CC" w:rsidRDefault="00643DA2" w:rsidP="005819CC">
      <w:pPr>
        <w:spacing w:after="0" w:line="240" w:lineRule="auto"/>
        <w:contextualSpacing/>
        <w:jc w:val="both"/>
        <w:rPr>
          <w:rFonts w:ascii="Times New Roman" w:eastAsia="Arial Unicode MS" w:hAnsi="Times New Roman" w:cs="Times New Roman"/>
          <w:bCs/>
          <w:color w:val="000000"/>
          <w:sz w:val="24"/>
          <w:szCs w:val="24"/>
          <w:lang w:eastAsia="ru-RU" w:bidi="ru-RU"/>
        </w:rPr>
      </w:pPr>
      <w:r w:rsidRPr="005819CC">
        <w:rPr>
          <w:rFonts w:ascii="Times New Roman" w:eastAsia="Arial Unicode MS" w:hAnsi="Times New Roman" w:cs="Times New Roman"/>
          <w:bCs/>
          <w:color w:val="000000"/>
          <w:sz w:val="24"/>
          <w:szCs w:val="24"/>
          <w:lang w:eastAsia="ru-RU" w:bidi="ru-RU"/>
        </w:rPr>
        <w:t xml:space="preserve">Дискретные случайные величины и распределения. </w:t>
      </w:r>
      <w:r w:rsidRPr="005819CC">
        <w:rPr>
          <w:rFonts w:ascii="Times New Roman" w:eastAsia="Arial Unicode MS" w:hAnsi="Times New Roman" w:cs="Times New Roman"/>
          <w:color w:val="000000"/>
          <w:sz w:val="24"/>
          <w:szCs w:val="24"/>
          <w:lang w:eastAsia="ru-RU" w:bidi="ru-RU"/>
        </w:rPr>
        <w:t xml:space="preserve">Совместные распределения. </w:t>
      </w:r>
      <w:r w:rsidRPr="005819CC">
        <w:rPr>
          <w:rFonts w:ascii="Times New Roman" w:eastAsia="Arial Unicode MS" w:hAnsi="Times New Roman" w:cs="Times New Roman"/>
          <w:bCs/>
          <w:color w:val="000000"/>
          <w:sz w:val="24"/>
          <w:szCs w:val="24"/>
          <w:lang w:eastAsia="ru-RU" w:bidi="ru-RU"/>
        </w:rPr>
        <w:t xml:space="preserve">Распределение суммы и произведения независимых случайных величин. Математическое ожидание и дисперсия случайной величины. Математическое ожидание и дисперсия суммы случайных величин. </w:t>
      </w:r>
    </w:p>
    <w:p w:rsidR="00643DA2" w:rsidRPr="005819CC" w:rsidRDefault="00643DA2"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bCs/>
          <w:color w:val="000000"/>
          <w:sz w:val="24"/>
          <w:szCs w:val="24"/>
          <w:lang w:eastAsia="ru-RU" w:bidi="ru-RU"/>
        </w:rPr>
        <w:t>Бинарная случайная величина, распределение Бернулли.</w:t>
      </w:r>
      <w:r w:rsidRPr="005819CC">
        <w:rPr>
          <w:rFonts w:ascii="Times New Roman" w:eastAsia="Arial Unicode MS" w:hAnsi="Times New Roman" w:cs="Times New Roman"/>
          <w:b/>
          <w:bCs/>
          <w:i/>
          <w:color w:val="000000"/>
          <w:sz w:val="24"/>
          <w:szCs w:val="24"/>
          <w:lang w:eastAsia="ru-RU" w:bidi="ru-RU"/>
        </w:rPr>
        <w:t xml:space="preserve"> </w:t>
      </w:r>
      <w:r w:rsidRPr="005819CC">
        <w:rPr>
          <w:rFonts w:ascii="Times New Roman" w:eastAsia="Arial Unicode MS" w:hAnsi="Times New Roman" w:cs="Times New Roman"/>
          <w:bCs/>
          <w:color w:val="000000"/>
          <w:sz w:val="24"/>
          <w:szCs w:val="24"/>
          <w:lang w:eastAsia="ru-RU" w:bidi="ru-RU"/>
        </w:rPr>
        <w:t xml:space="preserve">Геометрическое распределение. Биномиальное распределение и его свойства. </w:t>
      </w:r>
      <w:r w:rsidRPr="005819CC">
        <w:rPr>
          <w:rFonts w:ascii="Times New Roman" w:eastAsia="Arial Unicode MS" w:hAnsi="Times New Roman" w:cs="Times New Roman"/>
          <w:i/>
          <w:color w:val="000000"/>
          <w:sz w:val="24"/>
          <w:szCs w:val="24"/>
          <w:lang w:eastAsia="ru-RU" w:bidi="ru-RU"/>
        </w:rPr>
        <w:t>Гипергеометрическое распределение</w:t>
      </w:r>
      <w:r w:rsidRPr="005819CC">
        <w:rPr>
          <w:rFonts w:ascii="Times New Roman" w:eastAsia="Arial Unicode MS" w:hAnsi="Times New Roman" w:cs="Times New Roman"/>
          <w:color w:val="000000"/>
          <w:sz w:val="24"/>
          <w:szCs w:val="24"/>
          <w:lang w:eastAsia="ru-RU" w:bidi="ru-RU"/>
        </w:rPr>
        <w:t xml:space="preserve"> </w:t>
      </w:r>
      <w:r w:rsidRPr="005819CC">
        <w:rPr>
          <w:rFonts w:ascii="Times New Roman" w:eastAsia="Arial Unicode MS" w:hAnsi="Times New Roman" w:cs="Times New Roman"/>
          <w:i/>
          <w:color w:val="000000"/>
          <w:sz w:val="24"/>
          <w:szCs w:val="24"/>
          <w:lang w:eastAsia="ru-RU" w:bidi="ru-RU"/>
        </w:rPr>
        <w:t>и его свойства.</w:t>
      </w:r>
      <w:r w:rsidRPr="005819CC">
        <w:rPr>
          <w:rFonts w:ascii="Times New Roman" w:eastAsia="Arial Unicode MS" w:hAnsi="Times New Roman" w:cs="Times New Roman"/>
          <w:color w:val="000000"/>
          <w:sz w:val="24"/>
          <w:szCs w:val="24"/>
          <w:lang w:eastAsia="ru-RU" w:bidi="ru-RU"/>
        </w:rPr>
        <w:t xml:space="preserve"> </w:t>
      </w:r>
    </w:p>
    <w:p w:rsidR="00643DA2" w:rsidRPr="005819CC" w:rsidRDefault="00643DA2"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Непрерывные случайные величины. Плотность вероятности. Функция распределения. Равномерное распределение. </w:t>
      </w:r>
    </w:p>
    <w:p w:rsidR="00643DA2" w:rsidRPr="005819CC" w:rsidRDefault="00643DA2" w:rsidP="005819CC">
      <w:pPr>
        <w:spacing w:after="0" w:line="240" w:lineRule="auto"/>
        <w:contextualSpacing/>
        <w:jc w:val="both"/>
        <w:rPr>
          <w:rFonts w:ascii="Times New Roman" w:eastAsia="Arial Unicode MS" w:hAnsi="Times New Roman" w:cs="Times New Roman"/>
          <w:i/>
          <w:color w:val="000000"/>
          <w:sz w:val="24"/>
          <w:szCs w:val="24"/>
          <w:lang w:eastAsia="ru-RU" w:bidi="ru-RU"/>
        </w:rPr>
      </w:pPr>
      <w:r w:rsidRPr="005819CC">
        <w:rPr>
          <w:rFonts w:ascii="Times New Roman" w:eastAsia="Arial Unicode MS" w:hAnsi="Times New Roman" w:cs="Times New Roman"/>
          <w:i/>
          <w:color w:val="000000"/>
          <w:sz w:val="24"/>
          <w:szCs w:val="24"/>
          <w:lang w:eastAsia="ru-RU" w:bidi="ru-RU"/>
        </w:rPr>
        <w:t xml:space="preserve">Показательное распределение, его параметры. </w:t>
      </w:r>
    </w:p>
    <w:p w:rsidR="00643DA2" w:rsidRPr="005819CC" w:rsidRDefault="00643DA2"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i/>
          <w:color w:val="000000"/>
          <w:sz w:val="24"/>
          <w:szCs w:val="24"/>
          <w:lang w:eastAsia="ru-RU" w:bidi="ru-RU"/>
        </w:rPr>
        <w:t>Распределение Пуассона и его применение</w:t>
      </w:r>
      <w:r w:rsidRPr="005819CC">
        <w:rPr>
          <w:rFonts w:ascii="Times New Roman" w:eastAsia="Arial Unicode MS" w:hAnsi="Times New Roman" w:cs="Times New Roman"/>
          <w:color w:val="000000"/>
          <w:sz w:val="24"/>
          <w:szCs w:val="24"/>
          <w:lang w:eastAsia="ru-RU" w:bidi="ru-RU"/>
        </w:rPr>
        <w:t xml:space="preserve">. Нормальное распределение. Функция Лапласа. Параметры нормального распределения. Примеры случайных величин, подчиненных нормальному закону (погрешность измерений, рост человека). </w:t>
      </w:r>
      <w:r w:rsidRPr="005819CC">
        <w:rPr>
          <w:rFonts w:ascii="Times New Roman" w:eastAsia="Arial Unicode MS" w:hAnsi="Times New Roman" w:cs="Times New Roman"/>
          <w:i/>
          <w:color w:val="000000"/>
          <w:sz w:val="24"/>
          <w:szCs w:val="24"/>
          <w:lang w:eastAsia="ru-RU" w:bidi="ru-RU"/>
        </w:rPr>
        <w:t>Центральная предельная теорема</w:t>
      </w:r>
      <w:r w:rsidRPr="005819CC">
        <w:rPr>
          <w:rFonts w:ascii="Times New Roman" w:eastAsia="Arial Unicode MS" w:hAnsi="Times New Roman" w:cs="Times New Roman"/>
          <w:color w:val="000000"/>
          <w:sz w:val="24"/>
          <w:szCs w:val="24"/>
          <w:lang w:eastAsia="ru-RU" w:bidi="ru-RU"/>
        </w:rPr>
        <w:t>.</w:t>
      </w:r>
    </w:p>
    <w:p w:rsidR="00643DA2" w:rsidRPr="005819CC" w:rsidRDefault="00643DA2" w:rsidP="005819CC">
      <w:pPr>
        <w:spacing w:after="0" w:line="240" w:lineRule="auto"/>
        <w:contextualSpacing/>
        <w:jc w:val="both"/>
        <w:rPr>
          <w:rFonts w:ascii="Times New Roman" w:eastAsia="Arial Unicode MS" w:hAnsi="Times New Roman" w:cs="Times New Roman"/>
          <w:i/>
          <w:color w:val="000000"/>
          <w:sz w:val="24"/>
          <w:szCs w:val="24"/>
          <w:lang w:eastAsia="ru-RU" w:bidi="ru-RU"/>
        </w:rPr>
      </w:pPr>
      <w:r w:rsidRPr="005819CC">
        <w:rPr>
          <w:rFonts w:ascii="Times New Roman" w:eastAsia="Arial Unicode MS" w:hAnsi="Times New Roman" w:cs="Times New Roman"/>
          <w:i/>
          <w:color w:val="000000"/>
          <w:sz w:val="24"/>
          <w:szCs w:val="24"/>
          <w:lang w:eastAsia="ru-RU" w:bidi="ru-RU"/>
        </w:rPr>
        <w:t>Неравенство Чебышева. Теорема Чебышева и  теорема Бернулли. Закон больших чисел. Выборочный метод измерения вероятностей. Роль закона больших чисел в науке, природе и обществе.</w:t>
      </w:r>
    </w:p>
    <w:p w:rsidR="00643DA2" w:rsidRPr="005819CC" w:rsidRDefault="00643DA2" w:rsidP="005819CC">
      <w:pPr>
        <w:spacing w:after="0" w:line="240" w:lineRule="auto"/>
        <w:contextualSpacing/>
        <w:jc w:val="both"/>
        <w:rPr>
          <w:rFonts w:ascii="Times New Roman" w:eastAsia="Arial Unicode MS" w:hAnsi="Times New Roman" w:cs="Times New Roman"/>
          <w:bCs/>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Ковариация двух случайных величин. Понятие о коэффициенте корреляции.</w:t>
      </w:r>
      <w:r w:rsidRPr="005819CC">
        <w:rPr>
          <w:rFonts w:ascii="Times New Roman" w:eastAsia="Arial Unicode MS" w:hAnsi="Times New Roman" w:cs="Times New Roman"/>
          <w:bCs/>
          <w:color w:val="000000"/>
          <w:sz w:val="24"/>
          <w:szCs w:val="24"/>
          <w:lang w:eastAsia="ru-RU" w:bidi="ru-RU"/>
        </w:rPr>
        <w:t xml:space="preserve"> Совместные наблюдения двух случайных величин. </w:t>
      </w:r>
      <w:r w:rsidRPr="005819CC">
        <w:rPr>
          <w:rFonts w:ascii="Times New Roman" w:eastAsia="Arial Unicode MS" w:hAnsi="Times New Roman" w:cs="Times New Roman"/>
          <w:i/>
          <w:color w:val="000000"/>
          <w:sz w:val="24"/>
          <w:szCs w:val="24"/>
          <w:lang w:eastAsia="ru-RU" w:bidi="ru-RU"/>
        </w:rPr>
        <w:t xml:space="preserve">Выборочный коэффициент корреляции. </w:t>
      </w:r>
      <w:r w:rsidRPr="005819CC">
        <w:rPr>
          <w:rFonts w:ascii="Times New Roman" w:eastAsia="Arial Unicode MS" w:hAnsi="Times New Roman" w:cs="Times New Roman"/>
          <w:bCs/>
          <w:i/>
          <w:color w:val="000000"/>
          <w:sz w:val="24"/>
          <w:szCs w:val="24"/>
          <w:lang w:eastAsia="ru-RU" w:bidi="ru-RU"/>
        </w:rPr>
        <w:t>Линейная регрессия.</w:t>
      </w:r>
    </w:p>
    <w:p w:rsidR="00643DA2" w:rsidRPr="005819CC" w:rsidRDefault="00643DA2" w:rsidP="005819CC">
      <w:pPr>
        <w:spacing w:after="0" w:line="240" w:lineRule="auto"/>
        <w:contextualSpacing/>
        <w:jc w:val="both"/>
        <w:rPr>
          <w:rFonts w:ascii="Times New Roman" w:eastAsia="Arial Unicode MS" w:hAnsi="Times New Roman" w:cs="Times New Roman"/>
          <w:i/>
          <w:color w:val="000000"/>
          <w:sz w:val="24"/>
          <w:szCs w:val="24"/>
          <w:lang w:eastAsia="ru-RU" w:bidi="ru-RU"/>
        </w:rPr>
      </w:pPr>
      <w:r w:rsidRPr="005819CC">
        <w:rPr>
          <w:rFonts w:ascii="Times New Roman" w:eastAsia="Arial Unicode MS" w:hAnsi="Times New Roman" w:cs="Times New Roman"/>
          <w:i/>
          <w:color w:val="000000"/>
          <w:sz w:val="24"/>
          <w:szCs w:val="24"/>
          <w:lang w:eastAsia="ru-RU" w:bidi="ru-RU"/>
        </w:rPr>
        <w:t>Статистическая гипотеза. Статистика критерия и ее уровень значимости. Проверка простейших гипотез. Эмпирические распределения и их связь с теоретическими распределениями. Ранговая корреляция.</w:t>
      </w:r>
    </w:p>
    <w:p w:rsidR="00643DA2" w:rsidRPr="005819CC" w:rsidRDefault="00643DA2" w:rsidP="005819CC">
      <w:pPr>
        <w:spacing w:after="0" w:line="240" w:lineRule="auto"/>
        <w:contextualSpacing/>
        <w:jc w:val="both"/>
        <w:rPr>
          <w:rFonts w:ascii="Times New Roman" w:eastAsia="Arial Unicode MS" w:hAnsi="Times New Roman" w:cs="Times New Roman"/>
          <w:bCs/>
          <w:i/>
          <w:color w:val="000000"/>
          <w:sz w:val="24"/>
          <w:szCs w:val="24"/>
          <w:lang w:eastAsia="ru-RU" w:bidi="ru-RU"/>
        </w:rPr>
      </w:pPr>
      <w:r w:rsidRPr="005819CC">
        <w:rPr>
          <w:rFonts w:ascii="Times New Roman" w:eastAsia="Arial Unicode MS" w:hAnsi="Times New Roman" w:cs="Times New Roman"/>
          <w:bCs/>
          <w:i/>
          <w:color w:val="000000"/>
          <w:sz w:val="24"/>
          <w:szCs w:val="24"/>
          <w:lang w:eastAsia="ru-RU" w:bidi="ru-RU"/>
        </w:rPr>
        <w:t>Построение соответствий. Инъективные и сюръективные соответствия. Биекции. Дискретная непрерывность. Принцип Дирихле.</w:t>
      </w:r>
    </w:p>
    <w:p w:rsidR="00643DA2" w:rsidRPr="005819CC" w:rsidRDefault="00643DA2" w:rsidP="005819CC">
      <w:pPr>
        <w:spacing w:after="0" w:line="240" w:lineRule="auto"/>
        <w:contextualSpacing/>
        <w:jc w:val="both"/>
        <w:rPr>
          <w:rFonts w:ascii="Times New Roman" w:eastAsia="Arial Unicode MS" w:hAnsi="Times New Roman" w:cs="Times New Roman"/>
          <w:bCs/>
          <w:i/>
          <w:color w:val="000000"/>
          <w:sz w:val="24"/>
          <w:szCs w:val="24"/>
          <w:lang w:eastAsia="ru-RU" w:bidi="ru-RU"/>
        </w:rPr>
      </w:pPr>
      <w:r w:rsidRPr="005819CC">
        <w:rPr>
          <w:rFonts w:ascii="Times New Roman" w:eastAsia="Arial Unicode MS" w:hAnsi="Times New Roman" w:cs="Times New Roman"/>
          <w:bCs/>
          <w:i/>
          <w:color w:val="000000"/>
          <w:sz w:val="24"/>
          <w:szCs w:val="24"/>
          <w:lang w:eastAsia="ru-RU" w:bidi="ru-RU"/>
        </w:rPr>
        <w:t xml:space="preserve">Кодирование. Двоичная запись. </w:t>
      </w:r>
    </w:p>
    <w:p w:rsidR="00845658" w:rsidRPr="00CD22CB" w:rsidRDefault="00643DA2" w:rsidP="00845658">
      <w:pPr>
        <w:spacing w:after="0" w:line="240" w:lineRule="auto"/>
        <w:contextualSpacing/>
        <w:jc w:val="both"/>
        <w:rPr>
          <w:rFonts w:ascii="Times New Roman" w:eastAsia="Arial Unicode MS" w:hAnsi="Times New Roman" w:cs="Times New Roman"/>
          <w:bCs/>
          <w:i/>
          <w:color w:val="000000"/>
          <w:sz w:val="24"/>
          <w:szCs w:val="24"/>
          <w:lang w:eastAsia="ru-RU" w:bidi="ru-RU"/>
        </w:rPr>
      </w:pPr>
      <w:r w:rsidRPr="005819CC">
        <w:rPr>
          <w:rFonts w:ascii="Times New Roman" w:eastAsia="Arial Unicode MS" w:hAnsi="Times New Roman" w:cs="Times New Roman"/>
          <w:bCs/>
          <w:i/>
          <w:color w:val="000000"/>
          <w:sz w:val="24"/>
          <w:szCs w:val="24"/>
          <w:lang w:eastAsia="ru-RU" w:bidi="ru-RU"/>
        </w:rPr>
        <w:t xml:space="preserve">Основные понятия теории графов. Деревья. Двоичное дерево. Связность. Компоненты связности. Пути на графе. Эйлеровы и Гамильтоновы пути. </w:t>
      </w:r>
    </w:p>
    <w:p w:rsidR="00F83839" w:rsidRDefault="00F83839" w:rsidP="00F83839">
      <w:p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Информатика</w:t>
      </w:r>
    </w:p>
    <w:p w:rsidR="00CD22CB" w:rsidRPr="00CD22CB" w:rsidRDefault="00CD22CB" w:rsidP="00CD22CB">
      <w:pPr>
        <w:spacing w:after="0"/>
        <w:rPr>
          <w:rFonts w:ascii="Times New Roman" w:hAnsi="Times New Roman" w:cs="Times New Roman"/>
          <w:sz w:val="24"/>
          <w:szCs w:val="24"/>
        </w:rPr>
      </w:pPr>
      <w:r w:rsidRPr="00CD22CB">
        <w:rPr>
          <w:rFonts w:ascii="Times New Roman" w:eastAsia="Times New Roman" w:hAnsi="Times New Roman" w:cs="Times New Roman"/>
          <w:sz w:val="24"/>
          <w:szCs w:val="24"/>
        </w:rPr>
        <w:t>Цель изучения учебного предмета «Информатика» на базовом и углубленном уровнях среднего общего образования – обеспечение дальнейшего развития информационных компетенций выпускника, готового к работе в условиях развивающегося информационного общества и возрастающей конкуренции на рынке труда.</w:t>
      </w:r>
    </w:p>
    <w:p w:rsidR="00F83839" w:rsidRPr="00F83839" w:rsidRDefault="00F83839" w:rsidP="00CD22CB">
      <w:pPr>
        <w:spacing w:after="0" w:line="240" w:lineRule="auto"/>
        <w:rPr>
          <w:rFonts w:ascii="Times New Roman" w:eastAsia="Times New Roman" w:hAnsi="Times New Roman" w:cs="Times New Roman"/>
          <w:b/>
          <w:sz w:val="24"/>
          <w:szCs w:val="24"/>
        </w:rPr>
      </w:pPr>
      <w:r w:rsidRPr="00F83839">
        <w:rPr>
          <w:rFonts w:ascii="Times New Roman" w:eastAsia="Times New Roman" w:hAnsi="Times New Roman" w:cs="Times New Roman"/>
          <w:b/>
          <w:sz w:val="24"/>
          <w:szCs w:val="24"/>
        </w:rPr>
        <w:t>Углубленный уровень</w:t>
      </w:r>
    </w:p>
    <w:p w:rsidR="00F83839" w:rsidRPr="00F83839" w:rsidRDefault="00F83839" w:rsidP="00CD22CB">
      <w:pPr>
        <w:spacing w:after="0" w:line="240" w:lineRule="auto"/>
        <w:rPr>
          <w:rFonts w:ascii="Times New Roman" w:eastAsia="Times New Roman" w:hAnsi="Times New Roman" w:cs="Times New Roman"/>
          <w:b/>
          <w:sz w:val="24"/>
          <w:szCs w:val="24"/>
        </w:rPr>
      </w:pPr>
      <w:r w:rsidRPr="00F83839">
        <w:rPr>
          <w:rFonts w:ascii="Times New Roman" w:eastAsia="Times New Roman" w:hAnsi="Times New Roman" w:cs="Times New Roman"/>
          <w:b/>
          <w:sz w:val="24"/>
          <w:szCs w:val="24"/>
        </w:rPr>
        <w:t>Введение. Информация и информационные процессы. Данные</w:t>
      </w:r>
    </w:p>
    <w:p w:rsidR="00F83839" w:rsidRPr="00F83839" w:rsidRDefault="00F83839" w:rsidP="00F83839">
      <w:pPr>
        <w:spacing w:after="0" w:line="240" w:lineRule="auto"/>
        <w:rPr>
          <w:rFonts w:ascii="Times New Roman" w:eastAsia="TimesNewRomanPSMT" w:hAnsi="Times New Roman" w:cs="Times New Roman"/>
          <w:sz w:val="24"/>
          <w:szCs w:val="24"/>
        </w:rPr>
      </w:pPr>
      <w:r w:rsidRPr="00F83839">
        <w:rPr>
          <w:rFonts w:ascii="Times New Roman" w:hAnsi="Times New Roman" w:cs="Times New Roman"/>
          <w:sz w:val="24"/>
          <w:szCs w:val="24"/>
        </w:rPr>
        <w:t>Способы представления данных. Различия в п</w:t>
      </w:r>
      <w:r w:rsidRPr="00F83839">
        <w:rPr>
          <w:rFonts w:ascii="Times New Roman" w:eastAsia="TimesNewRomanPSMT" w:hAnsi="Times New Roman" w:cs="Times New Roman"/>
          <w:sz w:val="24"/>
          <w:szCs w:val="24"/>
        </w:rPr>
        <w:t xml:space="preserve">редставлении данных, предназначенных для хранения и обработки в автоматизированных компьютерных системах и предназначенных для восприятия человеком. </w:t>
      </w:r>
    </w:p>
    <w:p w:rsidR="00F83839" w:rsidRPr="00F83839" w:rsidRDefault="00F83839" w:rsidP="00F83839">
      <w:pPr>
        <w:spacing w:after="0" w:line="240" w:lineRule="auto"/>
        <w:rPr>
          <w:rFonts w:ascii="Times New Roman" w:hAnsi="Times New Roman" w:cs="Times New Roman"/>
          <w:sz w:val="24"/>
          <w:szCs w:val="24"/>
        </w:rPr>
      </w:pPr>
      <w:r w:rsidRPr="00F83839">
        <w:rPr>
          <w:rFonts w:ascii="Times New Roman" w:hAnsi="Times New Roman" w:cs="Times New Roman"/>
          <w:sz w:val="24"/>
          <w:szCs w:val="24"/>
        </w:rPr>
        <w:t>Системы. Компоненты системы и их взаимодействие.. Информационное взаимодействие в системе, управление. Разомкнутые и замкнутые системы управления.</w:t>
      </w:r>
      <w:r w:rsidRPr="00F83839">
        <w:rPr>
          <w:rFonts w:ascii="Times New Roman" w:hAnsi="Times New Roman" w:cs="Times New Roman"/>
          <w:i/>
          <w:sz w:val="24"/>
          <w:szCs w:val="24"/>
        </w:rPr>
        <w:t xml:space="preserve"> Математическое и компьютерное моделирование систем управления</w:t>
      </w:r>
      <w:r w:rsidRPr="00F83839">
        <w:rPr>
          <w:rFonts w:ascii="Times New Roman" w:hAnsi="Times New Roman" w:cs="Times New Roman"/>
          <w:sz w:val="24"/>
          <w:szCs w:val="24"/>
        </w:rPr>
        <w:t>.</w:t>
      </w:r>
    </w:p>
    <w:p w:rsidR="00F83839" w:rsidRPr="00F83839" w:rsidRDefault="00F83839" w:rsidP="00F83839">
      <w:pPr>
        <w:spacing w:after="0" w:line="240" w:lineRule="auto"/>
        <w:rPr>
          <w:rFonts w:ascii="Times New Roman" w:hAnsi="Times New Roman" w:cs="Times New Roman"/>
          <w:b/>
          <w:sz w:val="24"/>
          <w:szCs w:val="24"/>
        </w:rPr>
      </w:pPr>
      <w:r w:rsidRPr="00F83839">
        <w:rPr>
          <w:rFonts w:ascii="Times New Roman" w:hAnsi="Times New Roman" w:cs="Times New Roman"/>
          <w:b/>
          <w:sz w:val="24"/>
          <w:szCs w:val="24"/>
        </w:rPr>
        <w:t>Математические основы информатики</w:t>
      </w:r>
    </w:p>
    <w:p w:rsidR="00F83839" w:rsidRPr="00F83839" w:rsidRDefault="00F83839" w:rsidP="00F83839">
      <w:pPr>
        <w:spacing w:after="0" w:line="240" w:lineRule="auto"/>
        <w:rPr>
          <w:rFonts w:ascii="Times New Roman" w:hAnsi="Times New Roman" w:cs="Times New Roman"/>
          <w:sz w:val="24"/>
          <w:szCs w:val="24"/>
        </w:rPr>
      </w:pPr>
      <w:r w:rsidRPr="00F83839">
        <w:rPr>
          <w:rFonts w:ascii="Times New Roman" w:hAnsi="Times New Roman" w:cs="Times New Roman"/>
          <w:b/>
          <w:sz w:val="24"/>
          <w:szCs w:val="24"/>
        </w:rPr>
        <w:t>Тексты и кодирование. Передача данных</w:t>
      </w:r>
    </w:p>
    <w:p w:rsidR="00F83839" w:rsidRPr="00F83839" w:rsidRDefault="00F83839" w:rsidP="00F83839">
      <w:pPr>
        <w:spacing w:after="0" w:line="240" w:lineRule="auto"/>
        <w:rPr>
          <w:rFonts w:ascii="Times New Roman" w:eastAsia="TimesNewRomanPSMT" w:hAnsi="Times New Roman" w:cs="Times New Roman"/>
          <w:sz w:val="24"/>
          <w:szCs w:val="24"/>
        </w:rPr>
      </w:pPr>
      <w:r w:rsidRPr="00F83839">
        <w:rPr>
          <w:rFonts w:ascii="Times New Roman" w:eastAsia="Times New Roman" w:hAnsi="Times New Roman" w:cs="Times New Roman"/>
          <w:sz w:val="24"/>
          <w:szCs w:val="24"/>
        </w:rPr>
        <w:t>Знаки, сигналы и символы. Знаковые системы.</w:t>
      </w:r>
      <w:r w:rsidRPr="00F83839">
        <w:rPr>
          <w:rFonts w:ascii="Times New Roman" w:eastAsia="TimesNewRomanPSMT" w:hAnsi="Times New Roman" w:cs="Times New Roman"/>
          <w:sz w:val="24"/>
          <w:szCs w:val="24"/>
        </w:rPr>
        <w:t xml:space="preserve"> </w:t>
      </w:r>
    </w:p>
    <w:p w:rsidR="00F83839" w:rsidRPr="00F83839" w:rsidRDefault="00F83839" w:rsidP="00F83839">
      <w:pPr>
        <w:spacing w:after="0" w:line="240" w:lineRule="auto"/>
        <w:rPr>
          <w:rFonts w:ascii="Times New Roman" w:eastAsia="TimesNewRomanPSMT" w:hAnsi="Times New Roman" w:cs="Times New Roman"/>
          <w:i/>
          <w:sz w:val="24"/>
          <w:szCs w:val="24"/>
        </w:rPr>
      </w:pPr>
      <w:r w:rsidRPr="00F83839">
        <w:rPr>
          <w:rFonts w:ascii="Times New Roman" w:eastAsia="TimesNewRomanPSMT" w:hAnsi="Times New Roman" w:cs="Times New Roman"/>
          <w:sz w:val="24"/>
          <w:szCs w:val="24"/>
        </w:rPr>
        <w:t xml:space="preserve">Равномерные и неравномерные коды. Префиксные коды. Условие Фано. </w:t>
      </w:r>
      <w:r w:rsidRPr="00F83839">
        <w:rPr>
          <w:rFonts w:ascii="Times New Roman" w:eastAsia="TimesNewRomanPSMT" w:hAnsi="Times New Roman" w:cs="Times New Roman"/>
          <w:i/>
          <w:sz w:val="24"/>
          <w:szCs w:val="24"/>
        </w:rPr>
        <w:t xml:space="preserve">Обратное условие Фано. </w:t>
      </w:r>
      <w:r w:rsidRPr="00F83839">
        <w:rPr>
          <w:rFonts w:ascii="Times New Roman" w:hAnsi="Times New Roman" w:cs="Times New Roman"/>
          <w:sz w:val="24"/>
          <w:szCs w:val="24"/>
        </w:rPr>
        <w:t>Алгоритмы декодирования при использовании префиксных кодов.</w:t>
      </w:r>
    </w:p>
    <w:p w:rsidR="00F83839" w:rsidRPr="00F83839" w:rsidRDefault="00F83839" w:rsidP="00F83839">
      <w:pPr>
        <w:spacing w:after="0" w:line="240" w:lineRule="auto"/>
        <w:rPr>
          <w:rFonts w:ascii="Times New Roman" w:hAnsi="Times New Roman" w:cs="Times New Roman"/>
          <w:i/>
          <w:sz w:val="24"/>
          <w:szCs w:val="24"/>
        </w:rPr>
      </w:pPr>
      <w:r w:rsidRPr="00F83839">
        <w:rPr>
          <w:rFonts w:ascii="Times New Roman" w:hAnsi="Times New Roman" w:cs="Times New Roman"/>
          <w:sz w:val="24"/>
          <w:szCs w:val="24"/>
        </w:rPr>
        <w:t xml:space="preserve">Сжатие данных. Учет частотности символов при выборе неравномерного кода. </w:t>
      </w:r>
      <w:r w:rsidRPr="00F83839">
        <w:rPr>
          <w:rFonts w:ascii="Times New Roman" w:hAnsi="Times New Roman" w:cs="Times New Roman"/>
          <w:i/>
          <w:sz w:val="24"/>
          <w:szCs w:val="24"/>
        </w:rPr>
        <w:t>Оптимальное кодирование Хаффмана</w:t>
      </w:r>
      <w:r w:rsidRPr="00F83839">
        <w:rPr>
          <w:rFonts w:ascii="Times New Roman" w:hAnsi="Times New Roman" w:cs="Times New Roman"/>
          <w:sz w:val="24"/>
          <w:szCs w:val="24"/>
        </w:rPr>
        <w:t xml:space="preserve">. Использование программ-архиваторов. </w:t>
      </w:r>
      <w:r w:rsidRPr="00F83839">
        <w:rPr>
          <w:rFonts w:ascii="Times New Roman" w:hAnsi="Times New Roman" w:cs="Times New Roman"/>
          <w:i/>
          <w:sz w:val="24"/>
          <w:szCs w:val="24"/>
        </w:rPr>
        <w:t>Алгоритм LZW.</w:t>
      </w:r>
    </w:p>
    <w:p w:rsidR="00F83839" w:rsidRPr="00F83839" w:rsidRDefault="00F83839" w:rsidP="00F83839">
      <w:pPr>
        <w:spacing w:after="0" w:line="240" w:lineRule="auto"/>
        <w:rPr>
          <w:rFonts w:ascii="Times New Roman" w:hAnsi="Times New Roman" w:cs="Times New Roman"/>
          <w:sz w:val="24"/>
          <w:szCs w:val="24"/>
        </w:rPr>
      </w:pPr>
      <w:r w:rsidRPr="00F83839">
        <w:rPr>
          <w:rFonts w:ascii="Times New Roman" w:hAnsi="Times New Roman" w:cs="Times New Roman"/>
          <w:sz w:val="24"/>
          <w:szCs w:val="24"/>
        </w:rPr>
        <w:t xml:space="preserve">Передача данных. Источник, приемник, канал связи, сигнал, кодирующее и декодирующее устройства. </w:t>
      </w:r>
    </w:p>
    <w:p w:rsidR="00F83839" w:rsidRPr="00F83839" w:rsidRDefault="00F83839" w:rsidP="00F83839">
      <w:pPr>
        <w:spacing w:after="0" w:line="240" w:lineRule="auto"/>
        <w:rPr>
          <w:rFonts w:ascii="Times New Roman" w:hAnsi="Times New Roman" w:cs="Times New Roman"/>
          <w:i/>
          <w:sz w:val="24"/>
          <w:szCs w:val="24"/>
        </w:rPr>
      </w:pPr>
      <w:r w:rsidRPr="00F83839">
        <w:rPr>
          <w:rFonts w:ascii="Times New Roman" w:hAnsi="Times New Roman" w:cs="Times New Roman"/>
          <w:i/>
          <w:sz w:val="24"/>
          <w:szCs w:val="24"/>
        </w:rPr>
        <w:t xml:space="preserve">Пропускная способность и помехозащищенность канала связи. Кодирование сообщений в современных средствах передачи данных. </w:t>
      </w:r>
    </w:p>
    <w:p w:rsidR="00F83839" w:rsidRPr="00F83839" w:rsidRDefault="00F83839" w:rsidP="00F83839">
      <w:pPr>
        <w:spacing w:after="0" w:line="240" w:lineRule="auto"/>
        <w:rPr>
          <w:rFonts w:ascii="Times New Roman" w:hAnsi="Times New Roman" w:cs="Times New Roman"/>
          <w:sz w:val="24"/>
          <w:szCs w:val="24"/>
        </w:rPr>
      </w:pPr>
      <w:r w:rsidRPr="00F83839">
        <w:rPr>
          <w:rFonts w:ascii="Times New Roman" w:hAnsi="Times New Roman" w:cs="Times New Roman"/>
          <w:sz w:val="24"/>
          <w:szCs w:val="24"/>
        </w:rPr>
        <w:t>Искажение информации при передаче по каналам связи.</w:t>
      </w:r>
      <w:r w:rsidRPr="00F83839">
        <w:rPr>
          <w:rFonts w:ascii="Times New Roman" w:hAnsi="Times New Roman" w:cs="Times New Roman"/>
          <w:i/>
          <w:sz w:val="24"/>
          <w:szCs w:val="24"/>
        </w:rPr>
        <w:t xml:space="preserve"> </w:t>
      </w:r>
      <w:r w:rsidRPr="00F83839">
        <w:rPr>
          <w:rFonts w:ascii="Times New Roman" w:hAnsi="Times New Roman" w:cs="Times New Roman"/>
          <w:sz w:val="24"/>
          <w:szCs w:val="24"/>
        </w:rPr>
        <w:t xml:space="preserve">Коды с возможностью обнаружения и исправления ошибок. </w:t>
      </w:r>
    </w:p>
    <w:p w:rsidR="00F83839" w:rsidRPr="00F83839" w:rsidRDefault="00F83839" w:rsidP="00F83839">
      <w:pPr>
        <w:spacing w:after="0" w:line="240" w:lineRule="auto"/>
        <w:rPr>
          <w:rFonts w:ascii="Times New Roman" w:hAnsi="Times New Roman" w:cs="Times New Roman"/>
          <w:i/>
          <w:sz w:val="24"/>
          <w:szCs w:val="24"/>
        </w:rPr>
      </w:pPr>
      <w:r w:rsidRPr="00F83839">
        <w:rPr>
          <w:rFonts w:ascii="Times New Roman" w:hAnsi="Times New Roman" w:cs="Times New Roman"/>
          <w:i/>
          <w:sz w:val="24"/>
          <w:szCs w:val="24"/>
        </w:rPr>
        <w:t>Способы защиты информации, передаваемой по каналам связи. Криптография (алгоритмы шифрования). Стеганография.</w:t>
      </w:r>
    </w:p>
    <w:p w:rsidR="00F83839" w:rsidRPr="00F83839" w:rsidRDefault="00F83839" w:rsidP="00F83839">
      <w:pPr>
        <w:spacing w:after="0" w:line="240" w:lineRule="auto"/>
        <w:rPr>
          <w:rFonts w:ascii="Times New Roman" w:hAnsi="Times New Roman" w:cs="Times New Roman"/>
          <w:sz w:val="24"/>
          <w:szCs w:val="24"/>
        </w:rPr>
      </w:pPr>
      <w:r w:rsidRPr="00F83839">
        <w:rPr>
          <w:rFonts w:ascii="Times New Roman" w:hAnsi="Times New Roman" w:cs="Times New Roman"/>
          <w:b/>
          <w:sz w:val="24"/>
          <w:szCs w:val="24"/>
        </w:rPr>
        <w:t>Дискретизация</w:t>
      </w:r>
    </w:p>
    <w:p w:rsidR="00F83839" w:rsidRPr="00F83839" w:rsidRDefault="00F83839" w:rsidP="00F83839">
      <w:pPr>
        <w:spacing w:after="0" w:line="240" w:lineRule="auto"/>
        <w:rPr>
          <w:rFonts w:ascii="Times New Roman" w:hAnsi="Times New Roman" w:cs="Times New Roman"/>
          <w:sz w:val="24"/>
          <w:szCs w:val="24"/>
        </w:rPr>
      </w:pPr>
      <w:r w:rsidRPr="00F83839">
        <w:rPr>
          <w:rFonts w:ascii="Times New Roman" w:hAnsi="Times New Roman" w:cs="Times New Roman"/>
          <w:sz w:val="24"/>
          <w:szCs w:val="24"/>
        </w:rPr>
        <w:t>Измерения и дискретизация. Частота и разрядность измерений. Универсальность дискретного представления информации.</w:t>
      </w:r>
    </w:p>
    <w:p w:rsidR="00F83839" w:rsidRPr="00F83839" w:rsidRDefault="00F83839" w:rsidP="00F83839">
      <w:pPr>
        <w:spacing w:after="0" w:line="240" w:lineRule="auto"/>
        <w:rPr>
          <w:rFonts w:ascii="Times New Roman" w:hAnsi="Times New Roman" w:cs="Times New Roman"/>
          <w:sz w:val="24"/>
          <w:szCs w:val="24"/>
        </w:rPr>
      </w:pPr>
      <w:r w:rsidRPr="00F83839">
        <w:rPr>
          <w:rFonts w:ascii="Times New Roman" w:hAnsi="Times New Roman" w:cs="Times New Roman"/>
          <w:sz w:val="24"/>
          <w:szCs w:val="24"/>
        </w:rPr>
        <w:t xml:space="preserve">Дискретное представление звуковых данных. Многоканальная запись. Размер файла, полученного в результате записи звука. </w:t>
      </w:r>
    </w:p>
    <w:p w:rsidR="00F83839" w:rsidRPr="00F83839" w:rsidRDefault="00F83839" w:rsidP="00F83839">
      <w:pPr>
        <w:spacing w:after="0" w:line="240" w:lineRule="auto"/>
        <w:rPr>
          <w:rFonts w:ascii="Times New Roman" w:hAnsi="Times New Roman" w:cs="Times New Roman"/>
          <w:sz w:val="24"/>
          <w:szCs w:val="24"/>
        </w:rPr>
      </w:pPr>
      <w:r w:rsidRPr="00F83839">
        <w:rPr>
          <w:rFonts w:ascii="Times New Roman" w:hAnsi="Times New Roman" w:cs="Times New Roman"/>
          <w:sz w:val="24"/>
          <w:szCs w:val="24"/>
        </w:rPr>
        <w:t xml:space="preserve">Дискретное представление статической и динамической графической информации. </w:t>
      </w:r>
    </w:p>
    <w:p w:rsidR="00F83839" w:rsidRPr="00F83839" w:rsidRDefault="00F83839" w:rsidP="00F83839">
      <w:pPr>
        <w:spacing w:after="0" w:line="240" w:lineRule="auto"/>
        <w:rPr>
          <w:rFonts w:ascii="Times New Roman" w:hAnsi="Times New Roman" w:cs="Times New Roman"/>
          <w:sz w:val="24"/>
          <w:szCs w:val="24"/>
        </w:rPr>
      </w:pPr>
      <w:r w:rsidRPr="00F83839">
        <w:rPr>
          <w:rFonts w:ascii="Times New Roman" w:hAnsi="Times New Roman" w:cs="Times New Roman"/>
          <w:i/>
          <w:sz w:val="24"/>
          <w:szCs w:val="24"/>
        </w:rPr>
        <w:t>Сжатие данных при хранении графической и звуковой информации</w:t>
      </w:r>
      <w:r w:rsidRPr="00F83839">
        <w:rPr>
          <w:rFonts w:ascii="Times New Roman" w:hAnsi="Times New Roman" w:cs="Times New Roman"/>
          <w:sz w:val="24"/>
          <w:szCs w:val="24"/>
        </w:rPr>
        <w:t>.</w:t>
      </w:r>
    </w:p>
    <w:p w:rsidR="00F83839" w:rsidRPr="00F83839" w:rsidRDefault="00F83839" w:rsidP="00F83839">
      <w:pPr>
        <w:spacing w:after="0" w:line="240" w:lineRule="auto"/>
        <w:rPr>
          <w:rFonts w:ascii="Times New Roman" w:hAnsi="Times New Roman" w:cs="Times New Roman"/>
          <w:sz w:val="24"/>
          <w:szCs w:val="24"/>
        </w:rPr>
      </w:pPr>
      <w:r w:rsidRPr="00F83839">
        <w:rPr>
          <w:rFonts w:ascii="Times New Roman" w:hAnsi="Times New Roman" w:cs="Times New Roman"/>
          <w:b/>
          <w:sz w:val="24"/>
          <w:szCs w:val="24"/>
        </w:rPr>
        <w:t>Системы счисления</w:t>
      </w:r>
    </w:p>
    <w:p w:rsidR="00F83839" w:rsidRPr="00F83839" w:rsidRDefault="00F83839" w:rsidP="00F83839">
      <w:pPr>
        <w:spacing w:after="0" w:line="240" w:lineRule="auto"/>
        <w:rPr>
          <w:rFonts w:ascii="Times New Roman" w:hAnsi="Times New Roman" w:cs="Times New Roman"/>
          <w:sz w:val="24"/>
          <w:szCs w:val="24"/>
        </w:rPr>
      </w:pPr>
      <w:r w:rsidRPr="00F83839">
        <w:rPr>
          <w:rFonts w:ascii="Times New Roman" w:hAnsi="Times New Roman" w:cs="Times New Roman"/>
          <w:sz w:val="24"/>
          <w:szCs w:val="24"/>
        </w:rPr>
        <w:t>Свойства позиционной записи числа: количество цифр в записи, признак делимости числа на основание системы счисления.</w:t>
      </w:r>
    </w:p>
    <w:p w:rsidR="00F83839" w:rsidRPr="00F83839" w:rsidRDefault="00F83839" w:rsidP="00F83839">
      <w:pPr>
        <w:spacing w:after="0" w:line="240" w:lineRule="auto"/>
        <w:rPr>
          <w:rFonts w:ascii="Times New Roman" w:hAnsi="Times New Roman" w:cs="Times New Roman"/>
          <w:sz w:val="24"/>
          <w:szCs w:val="24"/>
        </w:rPr>
      </w:pPr>
      <w:r w:rsidRPr="00F83839">
        <w:rPr>
          <w:rFonts w:ascii="Times New Roman" w:hAnsi="Times New Roman" w:cs="Times New Roman"/>
          <w:sz w:val="24"/>
          <w:szCs w:val="24"/>
        </w:rPr>
        <w:t>Алгоритм перевода десятичной записи числа в запись в позиционной системе с заданным основанием. Алгоритмы построения записи числа в позиционной системе счисления с заданным основанием и вычисления числа по строке, содержащей запись этого числа в позиционной системе счисления с заданным основанием.</w:t>
      </w:r>
    </w:p>
    <w:p w:rsidR="00F83839" w:rsidRPr="00F83839" w:rsidRDefault="00F83839" w:rsidP="00F83839">
      <w:pPr>
        <w:spacing w:after="0" w:line="240" w:lineRule="auto"/>
        <w:rPr>
          <w:rFonts w:ascii="Times New Roman" w:hAnsi="Times New Roman" w:cs="Times New Roman"/>
          <w:sz w:val="24"/>
          <w:szCs w:val="24"/>
        </w:rPr>
      </w:pPr>
      <w:r w:rsidRPr="00F83839">
        <w:rPr>
          <w:rFonts w:ascii="Times New Roman" w:hAnsi="Times New Roman" w:cs="Times New Roman"/>
          <w:sz w:val="24"/>
          <w:szCs w:val="24"/>
        </w:rPr>
        <w:t xml:space="preserve">Арифметические действия в позиционных системах счисления. </w:t>
      </w:r>
    </w:p>
    <w:p w:rsidR="00F83839" w:rsidRPr="00F83839" w:rsidRDefault="00F83839" w:rsidP="00F83839">
      <w:pPr>
        <w:spacing w:after="0" w:line="240" w:lineRule="auto"/>
        <w:rPr>
          <w:rFonts w:ascii="Times New Roman" w:hAnsi="Times New Roman" w:cs="Times New Roman"/>
          <w:i/>
          <w:sz w:val="24"/>
          <w:szCs w:val="24"/>
        </w:rPr>
      </w:pPr>
      <w:r w:rsidRPr="00F83839">
        <w:rPr>
          <w:rFonts w:ascii="Times New Roman" w:hAnsi="Times New Roman" w:cs="Times New Roman"/>
          <w:i/>
          <w:sz w:val="24"/>
          <w:szCs w:val="24"/>
        </w:rPr>
        <w:t>Краткая и развернутая форма записи смешанных чисел в позиционных системах счисления. Перевод смешанного числа в позиционную систему счисления с заданным основанием.</w:t>
      </w:r>
    </w:p>
    <w:p w:rsidR="00F83839" w:rsidRPr="00F83839" w:rsidRDefault="00F83839" w:rsidP="00F83839">
      <w:pPr>
        <w:spacing w:after="0" w:line="240" w:lineRule="auto"/>
        <w:rPr>
          <w:rFonts w:ascii="Times New Roman" w:hAnsi="Times New Roman" w:cs="Times New Roman"/>
          <w:i/>
          <w:sz w:val="24"/>
          <w:szCs w:val="24"/>
        </w:rPr>
      </w:pPr>
      <w:r w:rsidRPr="00F83839">
        <w:rPr>
          <w:rFonts w:ascii="Times New Roman" w:hAnsi="Times New Roman" w:cs="Times New Roman"/>
          <w:i/>
          <w:sz w:val="24"/>
          <w:szCs w:val="24"/>
        </w:rPr>
        <w:t>Представление целых и вещественных чисел в памяти компьютера.</w:t>
      </w:r>
      <w:r w:rsidRPr="00F83839">
        <w:rPr>
          <w:rFonts w:ascii="Times New Roman" w:hAnsi="Times New Roman" w:cs="Times New Roman"/>
          <w:sz w:val="24"/>
          <w:szCs w:val="24"/>
        </w:rPr>
        <w:t xml:space="preserve"> </w:t>
      </w:r>
      <w:r w:rsidRPr="00F83839">
        <w:rPr>
          <w:rFonts w:ascii="Times New Roman" w:hAnsi="Times New Roman" w:cs="Times New Roman"/>
          <w:i/>
          <w:sz w:val="24"/>
          <w:szCs w:val="24"/>
        </w:rPr>
        <w:t>Компьютерная арифметика.</w:t>
      </w:r>
    </w:p>
    <w:p w:rsidR="00F83839" w:rsidRPr="00F83839" w:rsidRDefault="00F83839" w:rsidP="00F83839">
      <w:pPr>
        <w:spacing w:after="0" w:line="240" w:lineRule="auto"/>
        <w:rPr>
          <w:rFonts w:ascii="Times New Roman" w:hAnsi="Times New Roman" w:cs="Times New Roman"/>
          <w:sz w:val="24"/>
          <w:szCs w:val="24"/>
        </w:rPr>
      </w:pPr>
      <w:r w:rsidRPr="00F83839">
        <w:rPr>
          <w:rFonts w:ascii="Times New Roman" w:hAnsi="Times New Roman" w:cs="Times New Roman"/>
          <w:b/>
          <w:sz w:val="24"/>
          <w:szCs w:val="24"/>
        </w:rPr>
        <w:t>Элементы комбинаторики, теории множеств и математической логики</w:t>
      </w:r>
    </w:p>
    <w:p w:rsidR="00F83839" w:rsidRPr="00F83839" w:rsidRDefault="00F83839" w:rsidP="00F83839">
      <w:pPr>
        <w:spacing w:after="0" w:line="240" w:lineRule="auto"/>
        <w:rPr>
          <w:rFonts w:ascii="Times New Roman" w:hAnsi="Times New Roman" w:cs="Times New Roman"/>
          <w:sz w:val="24"/>
          <w:szCs w:val="24"/>
        </w:rPr>
      </w:pPr>
      <w:r w:rsidRPr="00F83839">
        <w:rPr>
          <w:rFonts w:ascii="Times New Roman" w:eastAsia="TimesNewRomanPS-ItalicMT" w:hAnsi="Times New Roman" w:cs="Times New Roman"/>
          <w:bCs/>
          <w:iCs/>
          <w:sz w:val="24"/>
          <w:szCs w:val="24"/>
        </w:rPr>
        <w:t xml:space="preserve">Операции «импликация», «эквиваленция». </w:t>
      </w:r>
      <w:r w:rsidRPr="00F83839">
        <w:rPr>
          <w:rFonts w:ascii="Times New Roman" w:hAnsi="Times New Roman" w:cs="Times New Roman"/>
          <w:sz w:val="24"/>
          <w:szCs w:val="24"/>
        </w:rPr>
        <w:t xml:space="preserve">Логические функции. </w:t>
      </w:r>
    </w:p>
    <w:p w:rsidR="00F83839" w:rsidRPr="00F83839" w:rsidRDefault="00F83839" w:rsidP="00F83839">
      <w:pPr>
        <w:spacing w:after="0" w:line="240" w:lineRule="auto"/>
        <w:rPr>
          <w:rFonts w:ascii="Times New Roman" w:hAnsi="Times New Roman" w:cs="Times New Roman"/>
          <w:sz w:val="24"/>
          <w:szCs w:val="24"/>
        </w:rPr>
      </w:pPr>
      <w:r w:rsidRPr="00F83839">
        <w:rPr>
          <w:rFonts w:ascii="Times New Roman" w:hAnsi="Times New Roman" w:cs="Times New Roman"/>
          <w:sz w:val="24"/>
          <w:szCs w:val="24"/>
        </w:rPr>
        <w:t xml:space="preserve">Законы алгебры логики. </w:t>
      </w:r>
      <w:r w:rsidRPr="00F83839">
        <w:rPr>
          <w:rFonts w:ascii="Times New Roman" w:eastAsia="TimesNewRomanPS-ItalicMT" w:hAnsi="Times New Roman" w:cs="Times New Roman"/>
          <w:bCs/>
          <w:iCs/>
          <w:sz w:val="24"/>
          <w:szCs w:val="24"/>
        </w:rPr>
        <w:t xml:space="preserve">Эквивалентные преобразования логических выражений. </w:t>
      </w:r>
      <w:r w:rsidRPr="00F83839">
        <w:rPr>
          <w:rFonts w:ascii="Times New Roman" w:hAnsi="Times New Roman" w:cs="Times New Roman"/>
          <w:sz w:val="24"/>
          <w:szCs w:val="24"/>
        </w:rPr>
        <w:t>Логические уравнения.</w:t>
      </w:r>
    </w:p>
    <w:p w:rsidR="00F83839" w:rsidRPr="00F83839" w:rsidRDefault="00F83839" w:rsidP="00F83839">
      <w:pPr>
        <w:spacing w:after="0" w:line="240" w:lineRule="auto"/>
        <w:rPr>
          <w:rFonts w:ascii="Times New Roman" w:eastAsia="TimesNewRomanPS-ItalicMT" w:hAnsi="Times New Roman" w:cs="Times New Roman"/>
          <w:bCs/>
          <w:i/>
          <w:iCs/>
          <w:sz w:val="24"/>
          <w:szCs w:val="24"/>
        </w:rPr>
      </w:pPr>
      <w:r w:rsidRPr="00F83839">
        <w:rPr>
          <w:rFonts w:ascii="Times New Roman" w:eastAsia="TimesNewRomanPS-ItalicMT" w:hAnsi="Times New Roman" w:cs="Times New Roman"/>
          <w:bCs/>
          <w:iCs/>
          <w:sz w:val="24"/>
          <w:szCs w:val="24"/>
        </w:rPr>
        <w:t>Построение логического выражения с данной таблицей истинности.</w:t>
      </w:r>
      <w:r w:rsidRPr="00F83839">
        <w:rPr>
          <w:rFonts w:ascii="Times New Roman" w:eastAsia="TimesNewRomanPS-ItalicMT" w:hAnsi="Times New Roman" w:cs="Times New Roman"/>
          <w:bCs/>
          <w:i/>
          <w:iCs/>
          <w:sz w:val="24"/>
          <w:szCs w:val="24"/>
        </w:rPr>
        <w:t xml:space="preserve"> </w:t>
      </w:r>
      <w:r w:rsidRPr="00F83839">
        <w:rPr>
          <w:rFonts w:ascii="Times New Roman" w:eastAsia="TimesNewRomanPS-ItalicMT" w:hAnsi="Times New Roman" w:cs="Times New Roman"/>
          <w:bCs/>
          <w:iCs/>
          <w:sz w:val="24"/>
          <w:szCs w:val="24"/>
        </w:rPr>
        <w:t xml:space="preserve">Дизъюнктивная нормальная форма. </w:t>
      </w:r>
      <w:r w:rsidRPr="00F83839">
        <w:rPr>
          <w:rFonts w:ascii="Times New Roman" w:eastAsia="TimesNewRomanPS-ItalicMT" w:hAnsi="Times New Roman" w:cs="Times New Roman"/>
          <w:bCs/>
          <w:i/>
          <w:iCs/>
          <w:sz w:val="24"/>
          <w:szCs w:val="24"/>
        </w:rPr>
        <w:t xml:space="preserve">Конъюнктивная нормальная форма. </w:t>
      </w:r>
    </w:p>
    <w:p w:rsidR="00F83839" w:rsidRPr="00F83839" w:rsidRDefault="00F83839" w:rsidP="00F83839">
      <w:pPr>
        <w:spacing w:after="0" w:line="240" w:lineRule="auto"/>
        <w:rPr>
          <w:rFonts w:ascii="Times New Roman" w:hAnsi="Times New Roman" w:cs="Times New Roman"/>
          <w:sz w:val="24"/>
          <w:szCs w:val="24"/>
        </w:rPr>
      </w:pPr>
      <w:r w:rsidRPr="00F83839">
        <w:rPr>
          <w:rFonts w:ascii="Times New Roman" w:hAnsi="Times New Roman" w:cs="Times New Roman"/>
          <w:sz w:val="24"/>
          <w:szCs w:val="24"/>
        </w:rPr>
        <w:t xml:space="preserve">Логические элементы компьютеров. Построение схем из базовых логических элементов. </w:t>
      </w:r>
    </w:p>
    <w:p w:rsidR="00F83839" w:rsidRPr="00F83839" w:rsidRDefault="00F83839" w:rsidP="00F83839">
      <w:pPr>
        <w:spacing w:after="0" w:line="240" w:lineRule="auto"/>
        <w:rPr>
          <w:rFonts w:ascii="Times New Roman" w:hAnsi="Times New Roman" w:cs="Times New Roman"/>
          <w:sz w:val="24"/>
          <w:szCs w:val="24"/>
        </w:rPr>
      </w:pPr>
      <w:r w:rsidRPr="00F83839">
        <w:rPr>
          <w:rFonts w:ascii="Times New Roman" w:hAnsi="Times New Roman" w:cs="Times New Roman"/>
          <w:sz w:val="24"/>
          <w:szCs w:val="24"/>
        </w:rPr>
        <w:t>Дискретные игры двух игроков с полной информацией. Выигрышные стратегии.</w:t>
      </w:r>
    </w:p>
    <w:p w:rsidR="00F83839" w:rsidRPr="00F83839" w:rsidRDefault="00F83839" w:rsidP="00F83839">
      <w:pPr>
        <w:spacing w:after="0" w:line="240" w:lineRule="auto"/>
        <w:rPr>
          <w:rFonts w:ascii="Times New Roman" w:eastAsia="Times New Roman" w:hAnsi="Times New Roman" w:cs="Times New Roman"/>
          <w:b/>
          <w:bCs/>
          <w:iCs/>
          <w:sz w:val="24"/>
          <w:szCs w:val="24"/>
        </w:rPr>
      </w:pPr>
      <w:r w:rsidRPr="00F83839">
        <w:rPr>
          <w:rFonts w:ascii="Times New Roman" w:eastAsia="Times New Roman" w:hAnsi="Times New Roman" w:cs="Times New Roman"/>
          <w:b/>
          <w:bCs/>
          <w:iCs/>
          <w:sz w:val="24"/>
          <w:szCs w:val="24"/>
        </w:rPr>
        <w:t>Дискретные объекты</w:t>
      </w:r>
    </w:p>
    <w:p w:rsidR="00F83839" w:rsidRPr="00F83839" w:rsidRDefault="00F83839" w:rsidP="00F83839">
      <w:pPr>
        <w:spacing w:after="0" w:line="240" w:lineRule="auto"/>
        <w:rPr>
          <w:rFonts w:ascii="Times New Roman" w:eastAsia="Times New Roman" w:hAnsi="Times New Roman" w:cs="Times New Roman"/>
          <w:sz w:val="24"/>
          <w:szCs w:val="24"/>
        </w:rPr>
      </w:pPr>
      <w:r w:rsidRPr="00F83839">
        <w:rPr>
          <w:rFonts w:ascii="Times New Roman" w:eastAsia="Times New Roman" w:hAnsi="Times New Roman" w:cs="Times New Roman"/>
          <w:sz w:val="24"/>
          <w:szCs w:val="24"/>
        </w:rPr>
        <w:t xml:space="preserve">Решение алгоритмических задач, связанных с анализом графов (примеры: построения оптимального пути между вершинами ориентированного ациклического графа; определения количества различных путей между вершинами). </w:t>
      </w:r>
    </w:p>
    <w:p w:rsidR="00F83839" w:rsidRPr="00F83839" w:rsidRDefault="00F83839" w:rsidP="00F83839">
      <w:pPr>
        <w:spacing w:after="0" w:line="240" w:lineRule="auto"/>
        <w:rPr>
          <w:rFonts w:ascii="Times New Roman" w:hAnsi="Times New Roman" w:cs="Times New Roman"/>
          <w:i/>
          <w:iCs/>
          <w:sz w:val="24"/>
          <w:szCs w:val="24"/>
          <w:shd w:val="clear" w:color="auto" w:fill="FFFFFF"/>
        </w:rPr>
      </w:pPr>
      <w:r w:rsidRPr="00F83839">
        <w:rPr>
          <w:rFonts w:ascii="Times New Roman" w:hAnsi="Times New Roman" w:cs="Times New Roman"/>
          <w:sz w:val="24"/>
          <w:szCs w:val="24"/>
          <w:shd w:val="clear" w:color="auto" w:fill="FFFFFF"/>
        </w:rPr>
        <w:t>Обход узлов дерева в глубину.</w:t>
      </w:r>
      <w:r w:rsidRPr="00F83839">
        <w:rPr>
          <w:rFonts w:ascii="Times New Roman" w:hAnsi="Times New Roman" w:cs="Times New Roman"/>
          <w:i/>
          <w:iCs/>
          <w:sz w:val="24"/>
          <w:szCs w:val="24"/>
          <w:shd w:val="clear" w:color="auto" w:fill="FFFFFF"/>
        </w:rPr>
        <w:t xml:space="preserve"> Упорядоченные деревья (деревья, в которых упорядочены ребра, выходящие из одного узла). </w:t>
      </w:r>
    </w:p>
    <w:p w:rsidR="00F83839" w:rsidRPr="00F83839" w:rsidRDefault="00F83839" w:rsidP="00F83839">
      <w:pPr>
        <w:spacing w:after="0" w:line="240" w:lineRule="auto"/>
        <w:rPr>
          <w:rFonts w:ascii="Times New Roman" w:hAnsi="Times New Roman" w:cs="Times New Roman"/>
          <w:i/>
          <w:sz w:val="24"/>
          <w:szCs w:val="24"/>
          <w:shd w:val="clear" w:color="auto" w:fill="FFFFFF"/>
        </w:rPr>
      </w:pPr>
      <w:r w:rsidRPr="00F83839">
        <w:rPr>
          <w:rFonts w:ascii="Times New Roman" w:hAnsi="Times New Roman" w:cs="Times New Roman"/>
          <w:sz w:val="24"/>
          <w:szCs w:val="24"/>
          <w:shd w:val="clear" w:color="auto" w:fill="FFFFFF"/>
        </w:rPr>
        <w:t xml:space="preserve">Использование деревьев при решении алгоритмических задач (примеры: анализ работы рекурсивных алгоритмов, разбор арифметических и логических выражений). </w:t>
      </w:r>
      <w:r w:rsidRPr="00F83839">
        <w:rPr>
          <w:rFonts w:ascii="Times New Roman" w:eastAsia="Times New Roman" w:hAnsi="Times New Roman" w:cs="Times New Roman"/>
          <w:sz w:val="24"/>
          <w:szCs w:val="24"/>
        </w:rPr>
        <w:t xml:space="preserve">Бинарное дерево. </w:t>
      </w:r>
      <w:r w:rsidRPr="00F83839">
        <w:rPr>
          <w:rFonts w:ascii="Times New Roman" w:eastAsia="Times New Roman" w:hAnsi="Times New Roman" w:cs="Times New Roman"/>
          <w:i/>
          <w:sz w:val="24"/>
          <w:szCs w:val="24"/>
        </w:rPr>
        <w:t>Использование деревьев при хранении данных.</w:t>
      </w:r>
    </w:p>
    <w:p w:rsidR="00F83839" w:rsidRPr="00F83839" w:rsidRDefault="00F83839" w:rsidP="00F83839">
      <w:pPr>
        <w:spacing w:after="0" w:line="240" w:lineRule="auto"/>
        <w:rPr>
          <w:rFonts w:ascii="Times New Roman" w:hAnsi="Times New Roman" w:cs="Times New Roman"/>
          <w:sz w:val="24"/>
          <w:szCs w:val="24"/>
          <w:shd w:val="clear" w:color="auto" w:fill="FFFFFF"/>
        </w:rPr>
      </w:pPr>
      <w:r w:rsidRPr="00F83839">
        <w:rPr>
          <w:rFonts w:ascii="Times New Roman" w:hAnsi="Times New Roman" w:cs="Times New Roman"/>
          <w:sz w:val="24"/>
          <w:szCs w:val="24"/>
          <w:shd w:val="clear" w:color="auto" w:fill="FFFFFF"/>
        </w:rPr>
        <w:t xml:space="preserve">Использование графов, деревьев, списков при описании объектов и процессов окружающего мира. </w:t>
      </w:r>
    </w:p>
    <w:p w:rsidR="00F83839" w:rsidRPr="00F83839" w:rsidRDefault="00F83839" w:rsidP="00F83839">
      <w:pPr>
        <w:spacing w:after="0" w:line="240" w:lineRule="auto"/>
        <w:rPr>
          <w:rFonts w:ascii="Times New Roman" w:hAnsi="Times New Roman" w:cs="Times New Roman"/>
          <w:b/>
          <w:sz w:val="24"/>
          <w:szCs w:val="24"/>
        </w:rPr>
      </w:pPr>
      <w:r w:rsidRPr="00F83839">
        <w:rPr>
          <w:rFonts w:ascii="Times New Roman" w:hAnsi="Times New Roman" w:cs="Times New Roman"/>
          <w:b/>
          <w:sz w:val="24"/>
          <w:szCs w:val="24"/>
        </w:rPr>
        <w:t>Алгоритмы и элементы программирования</w:t>
      </w:r>
    </w:p>
    <w:p w:rsidR="00F83839" w:rsidRPr="00F83839" w:rsidRDefault="00F83839" w:rsidP="00F83839">
      <w:pPr>
        <w:spacing w:after="0" w:line="240" w:lineRule="auto"/>
        <w:rPr>
          <w:rFonts w:ascii="Times New Roman" w:hAnsi="Times New Roman" w:cs="Times New Roman"/>
          <w:sz w:val="24"/>
          <w:szCs w:val="24"/>
        </w:rPr>
      </w:pPr>
      <w:r w:rsidRPr="00F83839">
        <w:rPr>
          <w:rFonts w:ascii="Times New Roman" w:hAnsi="Times New Roman" w:cs="Times New Roman"/>
          <w:b/>
          <w:sz w:val="24"/>
          <w:szCs w:val="24"/>
        </w:rPr>
        <w:t>Алгоритмы и структуры данных</w:t>
      </w:r>
    </w:p>
    <w:p w:rsidR="00F83839" w:rsidRPr="00F83839" w:rsidRDefault="00F83839" w:rsidP="00F83839">
      <w:pPr>
        <w:spacing w:after="0" w:line="240" w:lineRule="auto"/>
        <w:rPr>
          <w:rFonts w:ascii="Times New Roman" w:hAnsi="Times New Roman" w:cs="Times New Roman"/>
          <w:bCs/>
          <w:sz w:val="24"/>
          <w:szCs w:val="24"/>
        </w:rPr>
      </w:pPr>
      <w:r w:rsidRPr="00F83839">
        <w:rPr>
          <w:rFonts w:ascii="Times New Roman" w:hAnsi="Times New Roman" w:cs="Times New Roman"/>
          <w:bCs/>
          <w:sz w:val="24"/>
          <w:szCs w:val="24"/>
        </w:rPr>
        <w:t xml:space="preserve">Алгоритмы исследования элементарных функций, в частности – точного и приближенного решения квадратного уравнения с целыми и вещественными коэффициентами, определения экстремумов квадратичной функции на отрезке. </w:t>
      </w:r>
    </w:p>
    <w:p w:rsidR="00F83839" w:rsidRPr="00F83839" w:rsidRDefault="00F83839" w:rsidP="00F83839">
      <w:pPr>
        <w:spacing w:after="0" w:line="240" w:lineRule="auto"/>
        <w:rPr>
          <w:rFonts w:ascii="Times New Roman" w:eastAsia="TimesNewRomanPSMT" w:hAnsi="Times New Roman" w:cs="Times New Roman"/>
          <w:sz w:val="24"/>
          <w:szCs w:val="24"/>
        </w:rPr>
      </w:pPr>
      <w:r w:rsidRPr="00F83839">
        <w:rPr>
          <w:rFonts w:ascii="Times New Roman" w:eastAsia="TimesNewRomanPSMT" w:hAnsi="Times New Roman" w:cs="Times New Roman"/>
          <w:sz w:val="24"/>
          <w:szCs w:val="24"/>
        </w:rPr>
        <w:t xml:space="preserve">Алгоритмы анализа и преобразования записей чисел в позиционной системе счисления. </w:t>
      </w:r>
    </w:p>
    <w:p w:rsidR="00F83839" w:rsidRPr="00F83839" w:rsidRDefault="00F83839" w:rsidP="00F83839">
      <w:pPr>
        <w:spacing w:after="0" w:line="240" w:lineRule="auto"/>
        <w:rPr>
          <w:rFonts w:ascii="Times New Roman" w:eastAsia="TimesNewRomanPSMT" w:hAnsi="Times New Roman" w:cs="Times New Roman"/>
          <w:sz w:val="24"/>
          <w:szCs w:val="24"/>
        </w:rPr>
      </w:pPr>
      <w:r w:rsidRPr="00F83839">
        <w:rPr>
          <w:rFonts w:ascii="Times New Roman" w:eastAsia="TimesNewRomanPSMT" w:hAnsi="Times New Roman" w:cs="Times New Roman"/>
          <w:sz w:val="24"/>
          <w:szCs w:val="24"/>
        </w:rPr>
        <w:t xml:space="preserve">Алгоритмы, связанные с делимостью целых чисел. Алгоритм Евклида для определения НОД двух натуральных чисел. </w:t>
      </w:r>
    </w:p>
    <w:p w:rsidR="00F83839" w:rsidRPr="00F83839" w:rsidRDefault="00F83839" w:rsidP="00F83839">
      <w:pPr>
        <w:spacing w:after="0" w:line="240" w:lineRule="auto"/>
        <w:rPr>
          <w:rFonts w:ascii="Times New Roman" w:eastAsia="TimesNewRomanPSMT" w:hAnsi="Times New Roman" w:cs="Times New Roman"/>
          <w:sz w:val="24"/>
          <w:szCs w:val="24"/>
        </w:rPr>
      </w:pPr>
      <w:r w:rsidRPr="00F83839">
        <w:rPr>
          <w:rFonts w:ascii="Times New Roman" w:eastAsia="TimesNewRomanPSMT" w:hAnsi="Times New Roman" w:cs="Times New Roman"/>
          <w:sz w:val="24"/>
          <w:szCs w:val="24"/>
        </w:rPr>
        <w:t xml:space="preserve">Алгоритмы линейной (однопроходной) обработки последовательности чисел без использования дополнительной памяти, зависящей от длины последовательности (вычисление максимума, суммы; линейный поиск и т.п.). Обработка элементов последовательности, удовлетворяющих определенному условию (вычисление суммы заданных элементов, их максимума и т.п.). </w:t>
      </w:r>
    </w:p>
    <w:p w:rsidR="00F83839" w:rsidRPr="00F83839" w:rsidRDefault="00F83839" w:rsidP="00F83839">
      <w:pPr>
        <w:spacing w:after="0" w:line="240" w:lineRule="auto"/>
        <w:rPr>
          <w:rFonts w:ascii="Times New Roman" w:hAnsi="Times New Roman" w:cs="Times New Roman"/>
          <w:sz w:val="24"/>
          <w:szCs w:val="24"/>
        </w:rPr>
      </w:pPr>
      <w:r w:rsidRPr="00F83839">
        <w:rPr>
          <w:rFonts w:ascii="Times New Roman" w:eastAsia="TimesNewRomanPSMT" w:hAnsi="Times New Roman" w:cs="Times New Roman"/>
          <w:sz w:val="24"/>
          <w:szCs w:val="24"/>
        </w:rPr>
        <w:t>Алгоритмы обработки массивов. П</w:t>
      </w:r>
      <w:r w:rsidRPr="00F83839">
        <w:rPr>
          <w:rFonts w:ascii="Times New Roman" w:hAnsi="Times New Roman" w:cs="Times New Roman"/>
          <w:sz w:val="24"/>
          <w:szCs w:val="24"/>
        </w:rPr>
        <w:t xml:space="preserve">римеры: перестановка элементов данного одномерного массива в обратном порядке; циклический сдвиг элементов массива; заполнение двумерного числового массива по заданным правилам; поиск элемента в двумерном массиве; вычисление максимума и суммы элементов двумерного массива. </w:t>
      </w:r>
      <w:r w:rsidRPr="00F83839">
        <w:rPr>
          <w:rFonts w:ascii="Times New Roman" w:eastAsia="TimesNewRomanPSMT" w:hAnsi="Times New Roman" w:cs="Times New Roman"/>
          <w:i/>
          <w:sz w:val="24"/>
          <w:szCs w:val="24"/>
        </w:rPr>
        <w:t>Вставка и удаление элементов в массиве.</w:t>
      </w:r>
      <w:r w:rsidRPr="00F83839">
        <w:rPr>
          <w:rFonts w:ascii="Times New Roman" w:eastAsia="TimesNewRomanPSMT" w:hAnsi="Times New Roman" w:cs="Times New Roman"/>
          <w:sz w:val="24"/>
          <w:szCs w:val="24"/>
        </w:rPr>
        <w:t xml:space="preserve"> </w:t>
      </w:r>
    </w:p>
    <w:p w:rsidR="00F83839" w:rsidRPr="00F83839" w:rsidRDefault="00F83839" w:rsidP="00F83839">
      <w:pPr>
        <w:spacing w:after="0" w:line="240" w:lineRule="auto"/>
        <w:rPr>
          <w:rFonts w:ascii="Times New Roman" w:eastAsia="TimesNewRomanPSMT" w:hAnsi="Times New Roman" w:cs="Times New Roman"/>
          <w:sz w:val="24"/>
          <w:szCs w:val="24"/>
        </w:rPr>
      </w:pPr>
      <w:r w:rsidRPr="00F83839">
        <w:rPr>
          <w:rFonts w:ascii="Times New Roman" w:eastAsia="TimesNewRomanPSMT" w:hAnsi="Times New Roman" w:cs="Times New Roman"/>
          <w:sz w:val="24"/>
          <w:szCs w:val="24"/>
        </w:rPr>
        <w:t xml:space="preserve">Рекурсивные алгоритмы, в частности: </w:t>
      </w:r>
      <w:r w:rsidRPr="00F83839">
        <w:rPr>
          <w:rFonts w:ascii="Times New Roman" w:hAnsi="Times New Roman" w:cs="Times New Roman"/>
          <w:sz w:val="24"/>
          <w:szCs w:val="24"/>
        </w:rPr>
        <w:t>нахождение натуральной и целой степени заданного ненулевого вещественного числа; вычисление факториалов; вычисление n-го элемента рекуррентной последовательности (например, последовательности Фибоначчи).</w:t>
      </w:r>
      <w:r w:rsidRPr="00F83839">
        <w:rPr>
          <w:rFonts w:ascii="Times New Roman" w:eastAsia="TimesNewRomanPSMT" w:hAnsi="Times New Roman" w:cs="Times New Roman"/>
          <w:sz w:val="24"/>
          <w:szCs w:val="24"/>
        </w:rPr>
        <w:t xml:space="preserve"> Построение и анализ дерева рекурсивных вызовов. Возможность записи рекурсивных алгоритмов без явного использования рекурсии. </w:t>
      </w:r>
    </w:p>
    <w:p w:rsidR="00F83839" w:rsidRPr="00F83839" w:rsidRDefault="00F83839" w:rsidP="00F83839">
      <w:pPr>
        <w:spacing w:after="0" w:line="240" w:lineRule="auto"/>
        <w:rPr>
          <w:rFonts w:ascii="Times New Roman" w:eastAsia="TimesNewRomanPSMT" w:hAnsi="Times New Roman" w:cs="Times New Roman"/>
          <w:sz w:val="24"/>
          <w:szCs w:val="24"/>
        </w:rPr>
      </w:pPr>
      <w:r w:rsidRPr="00F83839">
        <w:rPr>
          <w:rFonts w:ascii="Times New Roman" w:eastAsia="TimesNewRomanPSMT" w:hAnsi="Times New Roman" w:cs="Times New Roman"/>
          <w:sz w:val="24"/>
          <w:szCs w:val="24"/>
        </w:rPr>
        <w:t xml:space="preserve">Сортировка одномерных массивов. Квадратичные алгоритмы сортировки (пример: сортировка пузырьком). Слияние двух отсортированных массивов в один без использования сортировки. </w:t>
      </w:r>
    </w:p>
    <w:p w:rsidR="00F83839" w:rsidRPr="00F83839" w:rsidRDefault="00F83839" w:rsidP="00F83839">
      <w:pPr>
        <w:spacing w:after="0" w:line="240" w:lineRule="auto"/>
        <w:rPr>
          <w:rFonts w:ascii="Times New Roman" w:eastAsia="TimesNewRomanPSMT" w:hAnsi="Times New Roman" w:cs="Times New Roman"/>
          <w:sz w:val="24"/>
          <w:szCs w:val="24"/>
        </w:rPr>
      </w:pPr>
      <w:r w:rsidRPr="00F83839">
        <w:rPr>
          <w:rFonts w:ascii="Times New Roman" w:eastAsia="TimesNewRomanPSMT" w:hAnsi="Times New Roman" w:cs="Times New Roman"/>
          <w:sz w:val="24"/>
          <w:szCs w:val="24"/>
        </w:rPr>
        <w:t xml:space="preserve">Алгоритмы анализа </w:t>
      </w:r>
      <w:r w:rsidRPr="00F83839">
        <w:rPr>
          <w:rFonts w:ascii="Times New Roman" w:hAnsi="Times New Roman" w:cs="Times New Roman"/>
          <w:sz w:val="24"/>
          <w:szCs w:val="24"/>
        </w:rPr>
        <w:t>отсортированных массивов. Р</w:t>
      </w:r>
      <w:r w:rsidRPr="00F83839">
        <w:rPr>
          <w:rFonts w:ascii="Times New Roman" w:eastAsia="TimesNewRomanPSMT" w:hAnsi="Times New Roman" w:cs="Times New Roman"/>
          <w:sz w:val="24"/>
          <w:szCs w:val="24"/>
        </w:rPr>
        <w:t xml:space="preserve">екурсивная реализация сортировки массива на основе слияния двух его отсортированных фрагментов. </w:t>
      </w:r>
    </w:p>
    <w:p w:rsidR="00F83839" w:rsidRPr="00F83839" w:rsidRDefault="00F83839" w:rsidP="00F83839">
      <w:pPr>
        <w:spacing w:after="0" w:line="240" w:lineRule="auto"/>
        <w:rPr>
          <w:rFonts w:ascii="Times New Roman" w:eastAsia="TimesNewRomanPSMT" w:hAnsi="Times New Roman" w:cs="Times New Roman"/>
          <w:sz w:val="24"/>
          <w:szCs w:val="24"/>
        </w:rPr>
      </w:pPr>
      <w:r w:rsidRPr="00F83839">
        <w:rPr>
          <w:rFonts w:ascii="Times New Roman" w:eastAsia="TimesNewRomanPSMT" w:hAnsi="Times New Roman" w:cs="Times New Roman"/>
          <w:sz w:val="24"/>
          <w:szCs w:val="24"/>
        </w:rPr>
        <w:t xml:space="preserve">Алгоритмы анализа символьных строк, в том числе: </w:t>
      </w:r>
      <w:r w:rsidRPr="00F83839">
        <w:rPr>
          <w:rFonts w:ascii="Times New Roman" w:hAnsi="Times New Roman" w:cs="Times New Roman"/>
          <w:sz w:val="24"/>
          <w:szCs w:val="24"/>
        </w:rPr>
        <w:t>подсчет количества появлений символа в строке; разбиение строки на слова по пробельным символам; поиск подстроки внутри данной строки; замена найденной подстроки на другую строку</w:t>
      </w:r>
      <w:r w:rsidRPr="00F83839">
        <w:rPr>
          <w:rFonts w:ascii="Times New Roman" w:eastAsia="TimesNewRomanPSMT" w:hAnsi="Times New Roman" w:cs="Times New Roman"/>
          <w:sz w:val="24"/>
          <w:szCs w:val="24"/>
        </w:rPr>
        <w:t xml:space="preserve">. </w:t>
      </w:r>
    </w:p>
    <w:p w:rsidR="00F83839" w:rsidRPr="00F83839" w:rsidRDefault="00F83839" w:rsidP="00F83839">
      <w:pPr>
        <w:spacing w:after="0" w:line="240" w:lineRule="auto"/>
        <w:rPr>
          <w:rFonts w:ascii="Times New Roman" w:eastAsia="TimesNewRomanPSMT" w:hAnsi="Times New Roman" w:cs="Times New Roman"/>
          <w:i/>
          <w:sz w:val="24"/>
          <w:szCs w:val="24"/>
        </w:rPr>
      </w:pPr>
      <w:r w:rsidRPr="00F83839">
        <w:rPr>
          <w:rFonts w:ascii="Times New Roman" w:eastAsia="TimesNewRomanPSMT" w:hAnsi="Times New Roman" w:cs="Times New Roman"/>
          <w:sz w:val="24"/>
          <w:szCs w:val="24"/>
        </w:rPr>
        <w:t>Построение графика функции, заданной формулой, программой или таблицей значений</w:t>
      </w:r>
      <w:r w:rsidRPr="00F83839">
        <w:rPr>
          <w:rFonts w:ascii="Times New Roman" w:eastAsia="TimesNewRomanPSMT" w:hAnsi="Times New Roman" w:cs="Times New Roman"/>
          <w:i/>
          <w:sz w:val="24"/>
          <w:szCs w:val="24"/>
        </w:rPr>
        <w:t xml:space="preserve">. </w:t>
      </w:r>
    </w:p>
    <w:p w:rsidR="00F83839" w:rsidRPr="00F83839" w:rsidRDefault="00F83839" w:rsidP="00F83839">
      <w:pPr>
        <w:spacing w:after="0" w:line="240" w:lineRule="auto"/>
        <w:rPr>
          <w:rFonts w:ascii="Times New Roman" w:eastAsia="TimesNewRomanPSMT" w:hAnsi="Times New Roman" w:cs="Times New Roman"/>
          <w:i/>
          <w:sz w:val="24"/>
          <w:szCs w:val="24"/>
        </w:rPr>
      </w:pPr>
      <w:r w:rsidRPr="00F83839">
        <w:rPr>
          <w:rFonts w:ascii="Times New Roman" w:eastAsia="TimesNewRomanPSMT" w:hAnsi="Times New Roman" w:cs="Times New Roman"/>
          <w:sz w:val="24"/>
          <w:szCs w:val="24"/>
        </w:rPr>
        <w:t xml:space="preserve">Алгоритмы приближенного решения уравнений на данном отрезке, например, методом деления отрезка пополам. Алгоритмы приближенного вычисления длин и площадей, в том числе: </w:t>
      </w:r>
      <w:r w:rsidRPr="00F83839">
        <w:rPr>
          <w:rFonts w:ascii="Times New Roman" w:hAnsi="Times New Roman" w:cs="Times New Roman"/>
          <w:sz w:val="24"/>
          <w:szCs w:val="24"/>
        </w:rPr>
        <w:t>приближенное вычисление длины плоской кривой путем аппроксимации ее ломаной; приближенный подсчет методом трапеций площади под графиком функции, заданной формулой, программой или таблицей значений</w:t>
      </w:r>
      <w:r w:rsidRPr="00F83839">
        <w:rPr>
          <w:rFonts w:ascii="Times New Roman" w:eastAsia="TimesNewRomanPSMT" w:hAnsi="Times New Roman" w:cs="Times New Roman"/>
          <w:sz w:val="24"/>
          <w:szCs w:val="24"/>
        </w:rPr>
        <w:t xml:space="preserve">. </w:t>
      </w:r>
      <w:r w:rsidRPr="00F83839">
        <w:rPr>
          <w:rFonts w:ascii="Times New Roman" w:eastAsia="TimesNewRomanPSMT" w:hAnsi="Times New Roman" w:cs="Times New Roman"/>
          <w:i/>
          <w:sz w:val="24"/>
          <w:szCs w:val="24"/>
        </w:rPr>
        <w:t>Приближенное вычисление площади фигуры методом Монте-Карло. Построение траекторий, заданных разностными схемами. Решение задач оптимизации</w:t>
      </w:r>
      <w:r w:rsidRPr="00F83839">
        <w:rPr>
          <w:rFonts w:ascii="Times New Roman" w:eastAsia="TimesNewRomanPSMT" w:hAnsi="Times New Roman" w:cs="Times New Roman"/>
          <w:sz w:val="24"/>
          <w:szCs w:val="24"/>
        </w:rPr>
        <w:t xml:space="preserve">. </w:t>
      </w:r>
      <w:r w:rsidRPr="00F83839">
        <w:rPr>
          <w:rFonts w:ascii="Times New Roman" w:eastAsia="TimesNewRomanPSMT" w:hAnsi="Times New Roman" w:cs="Times New Roman"/>
          <w:i/>
          <w:sz w:val="24"/>
          <w:szCs w:val="24"/>
        </w:rPr>
        <w:t xml:space="preserve">Алгоритмы вычислительной геометрии. Вероятностные алгоритмы. </w:t>
      </w:r>
    </w:p>
    <w:p w:rsidR="00F83839" w:rsidRPr="00F83839" w:rsidRDefault="00F83839" w:rsidP="00F83839">
      <w:pPr>
        <w:spacing w:after="0" w:line="240" w:lineRule="auto"/>
        <w:rPr>
          <w:rFonts w:ascii="Times New Roman" w:hAnsi="Times New Roman" w:cs="Times New Roman"/>
          <w:i/>
          <w:sz w:val="24"/>
          <w:szCs w:val="24"/>
        </w:rPr>
      </w:pPr>
      <w:r w:rsidRPr="00F83839">
        <w:rPr>
          <w:rFonts w:ascii="Times New Roman" w:hAnsi="Times New Roman" w:cs="Times New Roman"/>
          <w:sz w:val="24"/>
          <w:szCs w:val="24"/>
        </w:rPr>
        <w:t>Сохранение и использование промежуточных результатов. Метод динамического программирования.</w:t>
      </w:r>
    </w:p>
    <w:p w:rsidR="00F83839" w:rsidRPr="00F83839" w:rsidRDefault="00F83839" w:rsidP="00F83839">
      <w:pPr>
        <w:spacing w:after="0" w:line="240" w:lineRule="auto"/>
        <w:rPr>
          <w:rFonts w:ascii="Times New Roman" w:hAnsi="Times New Roman" w:cs="Times New Roman"/>
          <w:i/>
          <w:sz w:val="24"/>
          <w:szCs w:val="24"/>
        </w:rPr>
      </w:pPr>
      <w:r w:rsidRPr="00F83839">
        <w:rPr>
          <w:rFonts w:ascii="Times New Roman" w:hAnsi="Times New Roman" w:cs="Times New Roman"/>
          <w:sz w:val="24"/>
          <w:szCs w:val="24"/>
        </w:rPr>
        <w:t>Представление о структурах данных.</w:t>
      </w:r>
      <w:r w:rsidRPr="00F83839">
        <w:rPr>
          <w:rFonts w:ascii="Times New Roman" w:hAnsi="Times New Roman" w:cs="Times New Roman"/>
          <w:i/>
          <w:sz w:val="24"/>
          <w:szCs w:val="24"/>
        </w:rPr>
        <w:t xml:space="preserve"> </w:t>
      </w:r>
      <w:r w:rsidRPr="00F83839">
        <w:rPr>
          <w:rFonts w:ascii="Times New Roman" w:hAnsi="Times New Roman" w:cs="Times New Roman"/>
          <w:sz w:val="24"/>
          <w:szCs w:val="24"/>
        </w:rPr>
        <w:t>Примеры: списки, словари, деревья, очереди.</w:t>
      </w:r>
      <w:r w:rsidRPr="00F83839">
        <w:rPr>
          <w:rFonts w:ascii="Times New Roman" w:hAnsi="Times New Roman" w:cs="Times New Roman"/>
          <w:i/>
          <w:sz w:val="24"/>
          <w:szCs w:val="24"/>
        </w:rPr>
        <w:t xml:space="preserve"> Хэш-таблицы.</w:t>
      </w:r>
    </w:p>
    <w:p w:rsidR="00F83839" w:rsidRPr="00F83839" w:rsidRDefault="00F83839" w:rsidP="00F83839">
      <w:pPr>
        <w:spacing w:after="0" w:line="240" w:lineRule="auto"/>
        <w:rPr>
          <w:rFonts w:ascii="Times New Roman" w:hAnsi="Times New Roman" w:cs="Times New Roman"/>
          <w:sz w:val="24"/>
          <w:szCs w:val="24"/>
        </w:rPr>
      </w:pPr>
      <w:r w:rsidRPr="00F83839">
        <w:rPr>
          <w:rFonts w:ascii="Times New Roman" w:hAnsi="Times New Roman" w:cs="Times New Roman"/>
          <w:b/>
          <w:sz w:val="24"/>
          <w:szCs w:val="24"/>
        </w:rPr>
        <w:t xml:space="preserve">Языки программирования </w:t>
      </w:r>
    </w:p>
    <w:p w:rsidR="00F83839" w:rsidRPr="00F83839" w:rsidRDefault="00F83839" w:rsidP="00F83839">
      <w:pPr>
        <w:spacing w:after="0" w:line="240" w:lineRule="auto"/>
        <w:rPr>
          <w:rFonts w:ascii="Times New Roman" w:hAnsi="Times New Roman" w:cs="Times New Roman"/>
          <w:sz w:val="24"/>
          <w:szCs w:val="24"/>
        </w:rPr>
      </w:pPr>
      <w:r w:rsidRPr="00F83839">
        <w:rPr>
          <w:rFonts w:ascii="Times New Roman" w:hAnsi="Times New Roman" w:cs="Times New Roman"/>
          <w:sz w:val="24"/>
          <w:szCs w:val="24"/>
        </w:rPr>
        <w:t>Подпрограммы (процедуры, функции). Параметры подпрограмм. Рекурсивные процедуры и функции.</w:t>
      </w:r>
    </w:p>
    <w:p w:rsidR="00F83839" w:rsidRPr="00F83839" w:rsidRDefault="00F83839" w:rsidP="00F83839">
      <w:pPr>
        <w:spacing w:after="0" w:line="240" w:lineRule="auto"/>
        <w:rPr>
          <w:rFonts w:ascii="Times New Roman" w:eastAsia="TimesNewRomanPSMT" w:hAnsi="Times New Roman" w:cs="Times New Roman"/>
          <w:sz w:val="24"/>
          <w:szCs w:val="24"/>
        </w:rPr>
      </w:pPr>
      <w:r w:rsidRPr="00F83839">
        <w:rPr>
          <w:rFonts w:ascii="Times New Roman" w:eastAsia="TimesNewRomanPSMT" w:hAnsi="Times New Roman" w:cs="Times New Roman"/>
          <w:sz w:val="24"/>
          <w:szCs w:val="24"/>
        </w:rPr>
        <w:t>Логические переменные. Символьные и строковые переменные. Операции над строками.</w:t>
      </w:r>
    </w:p>
    <w:p w:rsidR="00F83839" w:rsidRPr="00F83839" w:rsidRDefault="00F83839" w:rsidP="00F83839">
      <w:pPr>
        <w:spacing w:after="0" w:line="240" w:lineRule="auto"/>
        <w:rPr>
          <w:rFonts w:ascii="Times New Roman" w:eastAsia="TimesNewRomanPSMT" w:hAnsi="Times New Roman" w:cs="Times New Roman"/>
          <w:i/>
          <w:sz w:val="24"/>
          <w:szCs w:val="24"/>
        </w:rPr>
      </w:pPr>
      <w:r w:rsidRPr="00F83839">
        <w:rPr>
          <w:rFonts w:ascii="Times New Roman" w:eastAsia="TimesNewRomanPSMT" w:hAnsi="Times New Roman" w:cs="Times New Roman"/>
          <w:sz w:val="24"/>
          <w:szCs w:val="24"/>
        </w:rPr>
        <w:t xml:space="preserve">Двумерные массивы (матрицы). </w:t>
      </w:r>
      <w:r w:rsidRPr="00F83839">
        <w:rPr>
          <w:rFonts w:ascii="Times New Roman" w:eastAsia="TimesNewRomanPSMT" w:hAnsi="Times New Roman" w:cs="Times New Roman"/>
          <w:i/>
          <w:sz w:val="24"/>
          <w:szCs w:val="24"/>
        </w:rPr>
        <w:t>Многомерные массивы.</w:t>
      </w:r>
    </w:p>
    <w:p w:rsidR="00F83839" w:rsidRPr="00F83839" w:rsidRDefault="00F83839" w:rsidP="00F83839">
      <w:pPr>
        <w:spacing w:after="0" w:line="240" w:lineRule="auto"/>
        <w:rPr>
          <w:rFonts w:ascii="Times New Roman" w:eastAsia="TimesNewRomanPSMT" w:hAnsi="Times New Roman" w:cs="Times New Roman"/>
          <w:sz w:val="24"/>
          <w:szCs w:val="24"/>
        </w:rPr>
      </w:pPr>
      <w:r w:rsidRPr="00F83839">
        <w:rPr>
          <w:rFonts w:ascii="Times New Roman" w:eastAsia="TimesNewRomanPSMT" w:hAnsi="Times New Roman" w:cs="Times New Roman"/>
          <w:sz w:val="24"/>
          <w:szCs w:val="24"/>
        </w:rPr>
        <w:t>Средства работы с данными во внешней памяти. Файлы.</w:t>
      </w:r>
    </w:p>
    <w:p w:rsidR="00F83839" w:rsidRPr="00F83839" w:rsidRDefault="00F83839" w:rsidP="00F83839">
      <w:pPr>
        <w:spacing w:after="0" w:line="240" w:lineRule="auto"/>
        <w:rPr>
          <w:rFonts w:ascii="Times New Roman" w:hAnsi="Times New Roman" w:cs="Times New Roman"/>
          <w:sz w:val="24"/>
          <w:szCs w:val="24"/>
        </w:rPr>
      </w:pPr>
      <w:r w:rsidRPr="00F83839">
        <w:rPr>
          <w:rFonts w:ascii="Times New Roman" w:eastAsia="TimesNewRomanPSMT" w:hAnsi="Times New Roman" w:cs="Times New Roman"/>
          <w:sz w:val="24"/>
          <w:szCs w:val="24"/>
        </w:rPr>
        <w:t>Подробное знакомство с одним из универсальных процедурных языков программирования. Запись алгоритмических</w:t>
      </w:r>
      <w:r w:rsidRPr="00F83839">
        <w:rPr>
          <w:rFonts w:ascii="Times New Roman" w:hAnsi="Times New Roman" w:cs="Times New Roman"/>
          <w:sz w:val="24"/>
          <w:szCs w:val="24"/>
        </w:rPr>
        <w:t xml:space="preserve"> конструкций и структур данных в выбранном языке программирования. Обзор процедурных языков программирования.</w:t>
      </w:r>
    </w:p>
    <w:p w:rsidR="00F83839" w:rsidRPr="00F83839" w:rsidRDefault="00F83839" w:rsidP="00F83839">
      <w:pPr>
        <w:spacing w:after="0" w:line="240" w:lineRule="auto"/>
        <w:rPr>
          <w:rFonts w:ascii="Times New Roman" w:hAnsi="Times New Roman" w:cs="Times New Roman"/>
          <w:i/>
          <w:sz w:val="24"/>
          <w:szCs w:val="24"/>
        </w:rPr>
      </w:pPr>
      <w:r w:rsidRPr="00F83839">
        <w:rPr>
          <w:rFonts w:ascii="Times New Roman" w:hAnsi="Times New Roman" w:cs="Times New Roman"/>
          <w:i/>
          <w:sz w:val="24"/>
          <w:szCs w:val="24"/>
        </w:rPr>
        <w:t>Представление о синтаксисе и семантике языка программирования.</w:t>
      </w:r>
    </w:p>
    <w:p w:rsidR="00F83839" w:rsidRPr="00F83839" w:rsidRDefault="00F83839" w:rsidP="00F83839">
      <w:pPr>
        <w:spacing w:after="0" w:line="240" w:lineRule="auto"/>
        <w:rPr>
          <w:rFonts w:ascii="Times New Roman" w:hAnsi="Times New Roman" w:cs="Times New Roman"/>
          <w:i/>
          <w:sz w:val="24"/>
          <w:szCs w:val="24"/>
        </w:rPr>
      </w:pPr>
      <w:r w:rsidRPr="00F83839">
        <w:rPr>
          <w:rFonts w:ascii="Times New Roman" w:hAnsi="Times New Roman" w:cs="Times New Roman"/>
          <w:i/>
          <w:sz w:val="24"/>
          <w:szCs w:val="24"/>
        </w:rPr>
        <w:t xml:space="preserve">Понятие о непроцедурных языках программирования и парадигмах программирования. Изучение второго языка программирования. </w:t>
      </w:r>
    </w:p>
    <w:p w:rsidR="00F83839" w:rsidRPr="00F83839" w:rsidRDefault="00F83839" w:rsidP="00F83839">
      <w:pPr>
        <w:spacing w:after="0" w:line="240" w:lineRule="auto"/>
        <w:rPr>
          <w:rFonts w:ascii="Times New Roman" w:hAnsi="Times New Roman" w:cs="Times New Roman"/>
          <w:sz w:val="24"/>
          <w:szCs w:val="24"/>
        </w:rPr>
      </w:pPr>
      <w:r w:rsidRPr="00F83839">
        <w:rPr>
          <w:rFonts w:ascii="Times New Roman" w:hAnsi="Times New Roman" w:cs="Times New Roman"/>
          <w:b/>
          <w:sz w:val="24"/>
          <w:szCs w:val="24"/>
        </w:rPr>
        <w:t xml:space="preserve">Разработка программ </w:t>
      </w:r>
    </w:p>
    <w:p w:rsidR="00F83839" w:rsidRPr="00F83839" w:rsidRDefault="00F83839" w:rsidP="00F83839">
      <w:pPr>
        <w:spacing w:after="0" w:line="240" w:lineRule="auto"/>
        <w:rPr>
          <w:rFonts w:ascii="Times New Roman" w:hAnsi="Times New Roman" w:cs="Times New Roman"/>
          <w:sz w:val="24"/>
          <w:szCs w:val="24"/>
        </w:rPr>
      </w:pPr>
      <w:r w:rsidRPr="00F83839">
        <w:rPr>
          <w:rFonts w:ascii="Times New Roman" w:hAnsi="Times New Roman" w:cs="Times New Roman"/>
          <w:sz w:val="24"/>
          <w:szCs w:val="24"/>
        </w:rPr>
        <w:t xml:space="preserve">Этапы решения задач на компьютере. </w:t>
      </w:r>
    </w:p>
    <w:p w:rsidR="00F83839" w:rsidRPr="00F83839" w:rsidRDefault="00F83839" w:rsidP="00F83839">
      <w:pPr>
        <w:spacing w:after="0" w:line="240" w:lineRule="auto"/>
        <w:rPr>
          <w:rFonts w:ascii="Times New Roman" w:hAnsi="Times New Roman" w:cs="Times New Roman"/>
          <w:sz w:val="24"/>
          <w:szCs w:val="24"/>
        </w:rPr>
      </w:pPr>
      <w:r w:rsidRPr="00F83839">
        <w:rPr>
          <w:rFonts w:ascii="Times New Roman" w:hAnsi="Times New Roman" w:cs="Times New Roman"/>
          <w:sz w:val="24"/>
          <w:szCs w:val="24"/>
        </w:rPr>
        <w:t>Структурное программирование. Проверка условия выполнения цикла до начала выполнения тела цикла и после выполнения тела цикла: постусловие и предусловие цикла. Инвариант цикла.</w:t>
      </w:r>
    </w:p>
    <w:p w:rsidR="00F83839" w:rsidRPr="00F83839" w:rsidRDefault="00F83839" w:rsidP="00F83839">
      <w:pPr>
        <w:spacing w:after="0" w:line="240" w:lineRule="auto"/>
        <w:rPr>
          <w:rFonts w:ascii="Times New Roman" w:hAnsi="Times New Roman" w:cs="Times New Roman"/>
          <w:sz w:val="24"/>
          <w:szCs w:val="24"/>
        </w:rPr>
      </w:pPr>
      <w:r w:rsidRPr="00F83839">
        <w:rPr>
          <w:rFonts w:ascii="Times New Roman" w:hAnsi="Times New Roman" w:cs="Times New Roman"/>
          <w:sz w:val="24"/>
          <w:szCs w:val="24"/>
        </w:rPr>
        <w:t>Методы проектирования программ «сверху вниз» и «снизу вверх». Разработка программ, использующих подпрограммы.</w:t>
      </w:r>
    </w:p>
    <w:p w:rsidR="00F83839" w:rsidRPr="00F83839" w:rsidRDefault="00F83839" w:rsidP="00F83839">
      <w:pPr>
        <w:spacing w:after="0" w:line="240" w:lineRule="auto"/>
        <w:rPr>
          <w:rFonts w:ascii="Times New Roman" w:eastAsia="TimesNewRomanPSMT" w:hAnsi="Times New Roman" w:cs="Times New Roman"/>
          <w:sz w:val="24"/>
          <w:szCs w:val="24"/>
        </w:rPr>
      </w:pPr>
      <w:r w:rsidRPr="00F83839">
        <w:rPr>
          <w:rFonts w:ascii="Times New Roman" w:eastAsia="TimesNewRomanPSMT" w:hAnsi="Times New Roman" w:cs="Times New Roman"/>
          <w:sz w:val="24"/>
          <w:szCs w:val="24"/>
        </w:rPr>
        <w:t>Библиотеки подпрограмм и их использование.</w:t>
      </w:r>
    </w:p>
    <w:p w:rsidR="00F83839" w:rsidRPr="00F83839" w:rsidRDefault="00F83839" w:rsidP="00F83839">
      <w:pPr>
        <w:spacing w:after="0" w:line="240" w:lineRule="auto"/>
        <w:rPr>
          <w:rFonts w:ascii="Times New Roman" w:eastAsia="TimesNewRomanPSMT" w:hAnsi="Times New Roman" w:cs="Times New Roman"/>
          <w:sz w:val="24"/>
          <w:szCs w:val="24"/>
        </w:rPr>
      </w:pPr>
      <w:r w:rsidRPr="00F83839">
        <w:rPr>
          <w:rFonts w:ascii="Times New Roman" w:eastAsia="Times New Roman" w:hAnsi="Times New Roman" w:cs="Times New Roman"/>
          <w:sz w:val="24"/>
          <w:szCs w:val="24"/>
        </w:rPr>
        <w:t xml:space="preserve">Интегрированная среда разработки программы на выбранном языке программирования. Пользовательский интерфейс интегрированной среды разработки программ. </w:t>
      </w:r>
    </w:p>
    <w:p w:rsidR="00F83839" w:rsidRPr="00F83839" w:rsidRDefault="00F83839" w:rsidP="00F83839">
      <w:pPr>
        <w:spacing w:after="0" w:line="240" w:lineRule="auto"/>
        <w:rPr>
          <w:rFonts w:ascii="Times New Roman" w:hAnsi="Times New Roman" w:cs="Times New Roman"/>
          <w:sz w:val="24"/>
          <w:szCs w:val="24"/>
        </w:rPr>
      </w:pPr>
      <w:r w:rsidRPr="00F83839">
        <w:rPr>
          <w:rFonts w:ascii="Times New Roman" w:hAnsi="Times New Roman" w:cs="Times New Roman"/>
          <w:sz w:val="24"/>
          <w:szCs w:val="24"/>
        </w:rPr>
        <w:t xml:space="preserve">Понятие об объектно-ориентированном программировании. Объекты и классы. </w:t>
      </w:r>
      <w:r w:rsidRPr="00F83839">
        <w:rPr>
          <w:rFonts w:ascii="Times New Roman" w:hAnsi="Times New Roman" w:cs="Times New Roman"/>
          <w:i/>
          <w:sz w:val="24"/>
          <w:szCs w:val="24"/>
        </w:rPr>
        <w:t>Инкапсуляция, наследование, полиморфизм</w:t>
      </w:r>
      <w:r w:rsidRPr="00F83839">
        <w:rPr>
          <w:rFonts w:ascii="Times New Roman" w:hAnsi="Times New Roman" w:cs="Times New Roman"/>
          <w:sz w:val="24"/>
          <w:szCs w:val="24"/>
        </w:rPr>
        <w:t xml:space="preserve">. </w:t>
      </w:r>
    </w:p>
    <w:p w:rsidR="00F83839" w:rsidRPr="00F83839" w:rsidRDefault="00F83839" w:rsidP="00F83839">
      <w:pPr>
        <w:spacing w:after="0" w:line="240" w:lineRule="auto"/>
        <w:rPr>
          <w:rFonts w:ascii="Times New Roman" w:hAnsi="Times New Roman" w:cs="Times New Roman"/>
          <w:sz w:val="24"/>
          <w:szCs w:val="24"/>
        </w:rPr>
      </w:pPr>
      <w:r w:rsidRPr="00F83839">
        <w:rPr>
          <w:rFonts w:ascii="Times New Roman" w:hAnsi="Times New Roman" w:cs="Times New Roman"/>
          <w:sz w:val="24"/>
          <w:szCs w:val="24"/>
        </w:rPr>
        <w:t>Среды быстрой разработки программ. Графическое проектирование интерфейса пользователя. Использование модулей (компонентов) при разработке программ.</w:t>
      </w:r>
    </w:p>
    <w:p w:rsidR="00F83839" w:rsidRPr="00F83839" w:rsidRDefault="00F83839" w:rsidP="00F83839">
      <w:pPr>
        <w:spacing w:after="0" w:line="240" w:lineRule="auto"/>
        <w:rPr>
          <w:rFonts w:ascii="Times New Roman" w:hAnsi="Times New Roman" w:cs="Times New Roman"/>
          <w:sz w:val="24"/>
          <w:szCs w:val="24"/>
        </w:rPr>
      </w:pPr>
      <w:r w:rsidRPr="00F83839">
        <w:rPr>
          <w:rFonts w:ascii="Times New Roman" w:hAnsi="Times New Roman" w:cs="Times New Roman"/>
          <w:b/>
          <w:sz w:val="24"/>
          <w:szCs w:val="24"/>
        </w:rPr>
        <w:t>Элементы теории алгоритмов</w:t>
      </w:r>
    </w:p>
    <w:p w:rsidR="00F83839" w:rsidRPr="00F83839" w:rsidRDefault="00F83839" w:rsidP="00F83839">
      <w:pPr>
        <w:spacing w:after="0" w:line="240" w:lineRule="auto"/>
        <w:rPr>
          <w:rFonts w:ascii="Times New Roman" w:hAnsi="Times New Roman" w:cs="Times New Roman"/>
          <w:sz w:val="24"/>
          <w:szCs w:val="24"/>
        </w:rPr>
      </w:pPr>
      <w:r w:rsidRPr="00F83839">
        <w:rPr>
          <w:rFonts w:ascii="Times New Roman" w:hAnsi="Times New Roman" w:cs="Times New Roman"/>
          <w:sz w:val="24"/>
          <w:szCs w:val="24"/>
        </w:rPr>
        <w:t>Формализация понятия алгоритма. Машина Тьюринга – пример абстрактной универсальной вычислительной модели. Тезис Чёрча–Тьюринга.</w:t>
      </w:r>
    </w:p>
    <w:p w:rsidR="00F83839" w:rsidRPr="00F83839" w:rsidRDefault="00F83839" w:rsidP="00F83839">
      <w:pPr>
        <w:spacing w:after="0" w:line="240" w:lineRule="auto"/>
        <w:rPr>
          <w:rFonts w:ascii="Times New Roman" w:hAnsi="Times New Roman" w:cs="Times New Roman"/>
          <w:i/>
          <w:sz w:val="24"/>
          <w:szCs w:val="24"/>
        </w:rPr>
      </w:pPr>
      <w:r w:rsidRPr="00F83839">
        <w:rPr>
          <w:rFonts w:ascii="Times New Roman" w:hAnsi="Times New Roman" w:cs="Times New Roman"/>
          <w:i/>
          <w:sz w:val="24"/>
          <w:szCs w:val="24"/>
        </w:rPr>
        <w:t xml:space="preserve">Другие универсальные вычислительные модели </w:t>
      </w:r>
      <w:r w:rsidRPr="00F83839">
        <w:rPr>
          <w:rFonts w:ascii="Times New Roman" w:hAnsi="Times New Roman" w:cs="Times New Roman"/>
          <w:sz w:val="24"/>
          <w:szCs w:val="24"/>
        </w:rPr>
        <w:t>(</w:t>
      </w:r>
      <w:r w:rsidRPr="00F83839">
        <w:rPr>
          <w:rFonts w:ascii="Times New Roman" w:hAnsi="Times New Roman" w:cs="Times New Roman"/>
          <w:i/>
          <w:sz w:val="24"/>
          <w:szCs w:val="24"/>
        </w:rPr>
        <w:t>пример:</w:t>
      </w:r>
      <w:r w:rsidRPr="00F83839">
        <w:rPr>
          <w:rFonts w:ascii="Times New Roman" w:hAnsi="Times New Roman" w:cs="Times New Roman"/>
          <w:sz w:val="24"/>
          <w:szCs w:val="24"/>
        </w:rPr>
        <w:t xml:space="preserve"> </w:t>
      </w:r>
      <w:r w:rsidRPr="00F83839">
        <w:rPr>
          <w:rFonts w:ascii="Times New Roman" w:hAnsi="Times New Roman" w:cs="Times New Roman"/>
          <w:i/>
          <w:sz w:val="24"/>
          <w:szCs w:val="24"/>
        </w:rPr>
        <w:t>машина Поста). Универсальный алгоритм. Вычислимые и невычислимые функции. Проблема остановки и ее неразрешимость.</w:t>
      </w:r>
    </w:p>
    <w:p w:rsidR="00F83839" w:rsidRPr="00F83839" w:rsidRDefault="00F83839" w:rsidP="00F83839">
      <w:pPr>
        <w:spacing w:after="0" w:line="240" w:lineRule="auto"/>
        <w:rPr>
          <w:rFonts w:ascii="Times New Roman" w:hAnsi="Times New Roman" w:cs="Times New Roman"/>
          <w:i/>
          <w:sz w:val="24"/>
          <w:szCs w:val="24"/>
        </w:rPr>
      </w:pPr>
      <w:r w:rsidRPr="00F83839">
        <w:rPr>
          <w:rFonts w:ascii="Times New Roman" w:hAnsi="Times New Roman" w:cs="Times New Roman"/>
          <w:i/>
          <w:sz w:val="24"/>
          <w:szCs w:val="24"/>
        </w:rPr>
        <w:t xml:space="preserve">Абстрактные универсальные порождающие модели (пример: грамматики). </w:t>
      </w:r>
    </w:p>
    <w:p w:rsidR="00F83839" w:rsidRPr="00F83839" w:rsidRDefault="00F83839" w:rsidP="00F83839">
      <w:pPr>
        <w:spacing w:after="0" w:line="240" w:lineRule="auto"/>
        <w:rPr>
          <w:rFonts w:ascii="Times New Roman" w:eastAsia="TimesNewRomanPSMT" w:hAnsi="Times New Roman" w:cs="Times New Roman"/>
          <w:sz w:val="24"/>
          <w:szCs w:val="24"/>
        </w:rPr>
      </w:pPr>
      <w:r w:rsidRPr="00F83839">
        <w:rPr>
          <w:rFonts w:ascii="Times New Roman" w:eastAsia="TimesNewRomanPSMT" w:hAnsi="Times New Roman" w:cs="Times New Roman"/>
          <w:sz w:val="24"/>
          <w:szCs w:val="24"/>
        </w:rPr>
        <w:t xml:space="preserve">Сложность вычисления: количество выполненных операций, размер используемой памяти; их зависимость от размера исходных данных. Сложность алгоритма сортировки слиянием (MergeSort). </w:t>
      </w:r>
    </w:p>
    <w:p w:rsidR="00F83839" w:rsidRPr="00F83839" w:rsidRDefault="00F83839" w:rsidP="00F83839">
      <w:pPr>
        <w:spacing w:after="0" w:line="240" w:lineRule="auto"/>
        <w:rPr>
          <w:rFonts w:ascii="Times New Roman" w:hAnsi="Times New Roman" w:cs="Times New Roman"/>
          <w:sz w:val="24"/>
          <w:szCs w:val="24"/>
        </w:rPr>
      </w:pPr>
      <w:r w:rsidRPr="00F83839">
        <w:rPr>
          <w:rFonts w:ascii="Times New Roman" w:hAnsi="Times New Roman" w:cs="Times New Roman"/>
          <w:sz w:val="24"/>
          <w:szCs w:val="24"/>
        </w:rPr>
        <w:t>Примеры задач анализа алгоритмов: определение входных данных, при которых алгоритм дает указанный результат; определение результата алгоритма без его полного пошагового выполнения.</w:t>
      </w:r>
    </w:p>
    <w:p w:rsidR="00F83839" w:rsidRPr="00F83839" w:rsidRDefault="00F83839" w:rsidP="00F83839">
      <w:pPr>
        <w:spacing w:after="0" w:line="240" w:lineRule="auto"/>
        <w:rPr>
          <w:rFonts w:ascii="Times New Roman" w:hAnsi="Times New Roman" w:cs="Times New Roman"/>
          <w:i/>
          <w:sz w:val="24"/>
          <w:szCs w:val="24"/>
        </w:rPr>
      </w:pPr>
      <w:r w:rsidRPr="00F83839">
        <w:rPr>
          <w:rFonts w:ascii="Times New Roman" w:hAnsi="Times New Roman" w:cs="Times New Roman"/>
          <w:i/>
          <w:sz w:val="24"/>
          <w:szCs w:val="24"/>
        </w:rPr>
        <w:t>Доказательство правильности программ.</w:t>
      </w:r>
    </w:p>
    <w:p w:rsidR="00F83839" w:rsidRPr="00F83839" w:rsidRDefault="00F83839" w:rsidP="00F83839">
      <w:pPr>
        <w:spacing w:after="0" w:line="240" w:lineRule="auto"/>
        <w:rPr>
          <w:rFonts w:ascii="Times New Roman" w:hAnsi="Times New Roman" w:cs="Times New Roman"/>
          <w:sz w:val="24"/>
          <w:szCs w:val="24"/>
        </w:rPr>
      </w:pPr>
      <w:r w:rsidRPr="00F83839">
        <w:rPr>
          <w:rFonts w:ascii="Times New Roman" w:hAnsi="Times New Roman" w:cs="Times New Roman"/>
          <w:b/>
          <w:sz w:val="24"/>
          <w:szCs w:val="24"/>
        </w:rPr>
        <w:t>Математическое моделирование</w:t>
      </w:r>
    </w:p>
    <w:p w:rsidR="00F83839" w:rsidRPr="00F83839" w:rsidRDefault="00F83839" w:rsidP="00F83839">
      <w:pPr>
        <w:spacing w:after="0" w:line="240" w:lineRule="auto"/>
        <w:rPr>
          <w:rFonts w:ascii="Times New Roman" w:hAnsi="Times New Roman" w:cs="Times New Roman"/>
          <w:sz w:val="24"/>
          <w:szCs w:val="24"/>
        </w:rPr>
      </w:pPr>
      <w:r w:rsidRPr="00F83839">
        <w:rPr>
          <w:rFonts w:ascii="Times New Roman" w:hAnsi="Times New Roman" w:cs="Times New Roman"/>
          <w:sz w:val="24"/>
          <w:szCs w:val="24"/>
        </w:rPr>
        <w:t xml:space="preserve">Практическая работа с компьютерной моделью по выбранной теме. Проведение вычислительного эксперимента. Анализ достоверности (правдоподобия) результатов компьютерного эксперимента. </w:t>
      </w:r>
    </w:p>
    <w:p w:rsidR="00F83839" w:rsidRPr="00F83839" w:rsidRDefault="00F83839" w:rsidP="00F83839">
      <w:pPr>
        <w:spacing w:after="0" w:line="240" w:lineRule="auto"/>
        <w:rPr>
          <w:rFonts w:ascii="Times New Roman" w:hAnsi="Times New Roman" w:cs="Times New Roman"/>
          <w:strike/>
          <w:sz w:val="24"/>
          <w:szCs w:val="24"/>
        </w:rPr>
      </w:pPr>
      <w:r w:rsidRPr="00F83839">
        <w:rPr>
          <w:rFonts w:ascii="Times New Roman" w:eastAsia="TimesNewRomanPSMT" w:hAnsi="Times New Roman" w:cs="Times New Roman"/>
          <w:sz w:val="24"/>
          <w:szCs w:val="24"/>
        </w:rPr>
        <w:t xml:space="preserve">Представление результатов моделирования в виде, удобном для восприятия человеком. </w:t>
      </w:r>
      <w:r w:rsidRPr="00F83839">
        <w:rPr>
          <w:rFonts w:ascii="Times New Roman" w:hAnsi="Times New Roman" w:cs="Times New Roman"/>
          <w:sz w:val="24"/>
          <w:szCs w:val="24"/>
        </w:rPr>
        <w:t xml:space="preserve">Графическое представление данных (схемы, таблицы, графики). </w:t>
      </w:r>
    </w:p>
    <w:p w:rsidR="00F83839" w:rsidRPr="00F83839" w:rsidRDefault="00F83839" w:rsidP="00F83839">
      <w:pPr>
        <w:spacing w:after="0" w:line="240" w:lineRule="auto"/>
        <w:rPr>
          <w:rFonts w:ascii="Times New Roman" w:hAnsi="Times New Roman" w:cs="Times New Roman"/>
          <w:sz w:val="24"/>
          <w:szCs w:val="24"/>
        </w:rPr>
      </w:pPr>
      <w:r w:rsidRPr="00F83839">
        <w:rPr>
          <w:rFonts w:ascii="Times New Roman" w:hAnsi="Times New Roman" w:cs="Times New Roman"/>
          <w:sz w:val="24"/>
          <w:szCs w:val="24"/>
        </w:rPr>
        <w:t>Построение математических моделей для решения практических задач.</w:t>
      </w:r>
    </w:p>
    <w:p w:rsidR="00F83839" w:rsidRPr="00F83839" w:rsidRDefault="00F83839" w:rsidP="00F83839">
      <w:pPr>
        <w:spacing w:after="0" w:line="240" w:lineRule="auto"/>
        <w:rPr>
          <w:rFonts w:ascii="Times New Roman" w:hAnsi="Times New Roman" w:cs="Times New Roman"/>
          <w:sz w:val="24"/>
          <w:szCs w:val="24"/>
        </w:rPr>
      </w:pPr>
      <w:r w:rsidRPr="00F83839">
        <w:rPr>
          <w:rFonts w:ascii="Times New Roman" w:hAnsi="Times New Roman" w:cs="Times New Roman"/>
          <w:sz w:val="24"/>
          <w:szCs w:val="24"/>
        </w:rPr>
        <w:t xml:space="preserve">Имитационное моделирование. </w:t>
      </w:r>
      <w:r w:rsidRPr="00F83839">
        <w:rPr>
          <w:rFonts w:ascii="Times New Roman" w:hAnsi="Times New Roman" w:cs="Times New Roman"/>
          <w:i/>
          <w:sz w:val="24"/>
          <w:szCs w:val="24"/>
        </w:rPr>
        <w:t xml:space="preserve">Моделирование систем массового обслуживания. </w:t>
      </w:r>
    </w:p>
    <w:p w:rsidR="00F83839" w:rsidRPr="00F83839" w:rsidRDefault="00F83839" w:rsidP="00F83839">
      <w:pPr>
        <w:spacing w:after="0" w:line="240" w:lineRule="auto"/>
        <w:rPr>
          <w:rFonts w:ascii="Times New Roman" w:hAnsi="Times New Roman" w:cs="Times New Roman"/>
          <w:sz w:val="24"/>
          <w:szCs w:val="24"/>
        </w:rPr>
      </w:pPr>
      <w:r w:rsidRPr="00F83839">
        <w:rPr>
          <w:rFonts w:ascii="Times New Roman" w:hAnsi="Times New Roman" w:cs="Times New Roman"/>
          <w:i/>
          <w:sz w:val="24"/>
          <w:szCs w:val="24"/>
        </w:rPr>
        <w:t xml:space="preserve">Использование дискретизации и численных методов в математическом моделировании непрерывных процессов. </w:t>
      </w:r>
    </w:p>
    <w:p w:rsidR="00F83839" w:rsidRDefault="00F83839" w:rsidP="00F83839">
      <w:pPr>
        <w:spacing w:after="0" w:line="240" w:lineRule="auto"/>
        <w:rPr>
          <w:rFonts w:ascii="Times New Roman" w:hAnsi="Times New Roman" w:cs="Times New Roman"/>
          <w:i/>
          <w:sz w:val="24"/>
          <w:szCs w:val="24"/>
        </w:rPr>
      </w:pPr>
      <w:r w:rsidRPr="00F83839">
        <w:rPr>
          <w:rFonts w:ascii="Times New Roman" w:hAnsi="Times New Roman" w:cs="Times New Roman"/>
          <w:i/>
          <w:sz w:val="24"/>
          <w:szCs w:val="24"/>
        </w:rPr>
        <w:t xml:space="preserve">Использование сред имитационного моделирования (виртуальных лабораторий) для проведения компьютерного эксперимента в учебной деятельности. </w:t>
      </w:r>
    </w:p>
    <w:p w:rsidR="00F83839" w:rsidRPr="00F83839" w:rsidRDefault="00F83839" w:rsidP="00F83839">
      <w:pPr>
        <w:spacing w:after="0" w:line="240" w:lineRule="auto"/>
        <w:rPr>
          <w:rFonts w:ascii="Times New Roman" w:hAnsi="Times New Roman" w:cs="Times New Roman"/>
          <w:i/>
          <w:sz w:val="24"/>
          <w:szCs w:val="24"/>
        </w:rPr>
      </w:pPr>
      <w:r w:rsidRPr="00F83839">
        <w:rPr>
          <w:rFonts w:ascii="Times New Roman" w:eastAsia="Times New Roman" w:hAnsi="Times New Roman" w:cs="Times New Roman"/>
          <w:i/>
          <w:sz w:val="24"/>
          <w:szCs w:val="24"/>
        </w:rPr>
        <w:t>Компьютерный (виртуальный) и материальный прототипы изделия. Использование учебных систем автоматизированного проектирования.</w:t>
      </w:r>
    </w:p>
    <w:p w:rsidR="00F83839" w:rsidRPr="00F83839" w:rsidRDefault="00F83839" w:rsidP="00F83839">
      <w:pPr>
        <w:spacing w:after="0" w:line="240" w:lineRule="auto"/>
        <w:rPr>
          <w:rFonts w:ascii="Times New Roman" w:eastAsia="Times New Roman" w:hAnsi="Times New Roman" w:cs="Times New Roman"/>
          <w:b/>
          <w:sz w:val="24"/>
          <w:szCs w:val="24"/>
        </w:rPr>
      </w:pPr>
      <w:r w:rsidRPr="00F83839">
        <w:rPr>
          <w:rFonts w:ascii="Times New Roman" w:eastAsia="Times New Roman" w:hAnsi="Times New Roman" w:cs="Times New Roman"/>
          <w:b/>
          <w:sz w:val="24"/>
          <w:szCs w:val="24"/>
        </w:rPr>
        <w:t>Информационно-коммуникационные технологии и их использование для анализа данных</w:t>
      </w:r>
    </w:p>
    <w:p w:rsidR="00F83839" w:rsidRPr="00F83839" w:rsidRDefault="00F83839" w:rsidP="00F83839">
      <w:pPr>
        <w:spacing w:after="0" w:line="240" w:lineRule="auto"/>
        <w:rPr>
          <w:rFonts w:ascii="Times New Roman" w:hAnsi="Times New Roman" w:cs="Times New Roman"/>
          <w:sz w:val="24"/>
          <w:szCs w:val="24"/>
        </w:rPr>
      </w:pPr>
      <w:r w:rsidRPr="00F83839">
        <w:rPr>
          <w:rFonts w:ascii="Times New Roman" w:eastAsia="Times New Roman" w:hAnsi="Times New Roman" w:cs="Times New Roman"/>
          <w:b/>
          <w:sz w:val="24"/>
          <w:szCs w:val="24"/>
        </w:rPr>
        <w:t>Аппаратное и программное обеспечение компьютера</w:t>
      </w:r>
    </w:p>
    <w:p w:rsidR="00F83839" w:rsidRPr="00F83839" w:rsidRDefault="00F83839" w:rsidP="00F83839">
      <w:pPr>
        <w:spacing w:after="0" w:line="240" w:lineRule="auto"/>
        <w:rPr>
          <w:rFonts w:ascii="Times New Roman" w:hAnsi="Times New Roman" w:cs="Times New Roman"/>
          <w:sz w:val="24"/>
          <w:szCs w:val="24"/>
          <w:shd w:val="clear" w:color="auto" w:fill="FFFFFF"/>
        </w:rPr>
      </w:pPr>
      <w:r w:rsidRPr="00F83839">
        <w:rPr>
          <w:rFonts w:ascii="Times New Roman" w:hAnsi="Times New Roman" w:cs="Times New Roman"/>
          <w:sz w:val="24"/>
          <w:szCs w:val="24"/>
          <w:shd w:val="clear" w:color="auto" w:fill="FFFFFF"/>
        </w:rPr>
        <w:t xml:space="preserve">Аппаратное обеспечение компьютеров. Персональный компьютер. </w:t>
      </w:r>
    </w:p>
    <w:p w:rsidR="00F83839" w:rsidRPr="00F83839" w:rsidRDefault="00F83839" w:rsidP="00F83839">
      <w:pPr>
        <w:spacing w:after="0" w:line="240" w:lineRule="auto"/>
        <w:rPr>
          <w:rFonts w:ascii="Times New Roman" w:hAnsi="Times New Roman" w:cs="Times New Roman"/>
          <w:sz w:val="24"/>
          <w:szCs w:val="24"/>
          <w:shd w:val="clear" w:color="auto" w:fill="FFFFFF"/>
        </w:rPr>
      </w:pPr>
      <w:r w:rsidRPr="00F83839">
        <w:rPr>
          <w:rFonts w:ascii="Times New Roman" w:hAnsi="Times New Roman" w:cs="Times New Roman"/>
          <w:sz w:val="24"/>
          <w:szCs w:val="24"/>
          <w:shd w:val="clear" w:color="auto" w:fill="FFFFFF"/>
        </w:rPr>
        <w:t xml:space="preserve">Многопроцессорные системы. </w:t>
      </w:r>
      <w:r w:rsidRPr="00F83839">
        <w:rPr>
          <w:rFonts w:ascii="Times New Roman" w:hAnsi="Times New Roman" w:cs="Times New Roman"/>
          <w:i/>
          <w:sz w:val="24"/>
          <w:szCs w:val="24"/>
          <w:shd w:val="clear" w:color="auto" w:fill="FFFFFF"/>
        </w:rPr>
        <w:t>Суперкомпьютеры</w:t>
      </w:r>
      <w:r w:rsidRPr="00F83839">
        <w:rPr>
          <w:rFonts w:ascii="Times New Roman" w:hAnsi="Times New Roman" w:cs="Times New Roman"/>
          <w:sz w:val="24"/>
          <w:szCs w:val="24"/>
          <w:shd w:val="clear" w:color="auto" w:fill="FFFFFF"/>
        </w:rPr>
        <w:t xml:space="preserve">. </w:t>
      </w:r>
      <w:r w:rsidRPr="00F83839">
        <w:rPr>
          <w:rFonts w:ascii="Times New Roman" w:hAnsi="Times New Roman" w:cs="Times New Roman"/>
          <w:i/>
          <w:sz w:val="24"/>
          <w:szCs w:val="24"/>
          <w:shd w:val="clear" w:color="auto" w:fill="FFFFFF"/>
        </w:rPr>
        <w:t xml:space="preserve">Распределенные вычислительные системы и обработка больших данных. </w:t>
      </w:r>
      <w:r w:rsidRPr="00F83839">
        <w:rPr>
          <w:rFonts w:ascii="Times New Roman" w:hAnsi="Times New Roman" w:cs="Times New Roman"/>
          <w:sz w:val="24"/>
          <w:szCs w:val="24"/>
          <w:shd w:val="clear" w:color="auto" w:fill="FFFFFF"/>
        </w:rPr>
        <w:t xml:space="preserve">Мобильные цифровые устройства и их роль в коммуникациях. </w:t>
      </w:r>
      <w:r w:rsidRPr="00F83839">
        <w:rPr>
          <w:rFonts w:ascii="Times New Roman" w:hAnsi="Times New Roman" w:cs="Times New Roman"/>
          <w:i/>
          <w:sz w:val="24"/>
          <w:szCs w:val="24"/>
          <w:shd w:val="clear" w:color="auto" w:fill="FFFFFF"/>
        </w:rPr>
        <w:t xml:space="preserve">Встроенные компьютеры. Микроконтроллеры. Роботизированные производства. </w:t>
      </w:r>
    </w:p>
    <w:p w:rsidR="00F83839" w:rsidRPr="00F83839" w:rsidRDefault="00F83839" w:rsidP="00F83839">
      <w:pPr>
        <w:spacing w:after="0" w:line="240" w:lineRule="auto"/>
        <w:rPr>
          <w:rFonts w:ascii="Times New Roman" w:hAnsi="Times New Roman" w:cs="Times New Roman"/>
          <w:sz w:val="24"/>
          <w:szCs w:val="24"/>
          <w:shd w:val="clear" w:color="auto" w:fill="FFFFFF"/>
        </w:rPr>
      </w:pPr>
      <w:r w:rsidRPr="00F83839">
        <w:rPr>
          <w:rFonts w:ascii="Times New Roman" w:hAnsi="Times New Roman" w:cs="Times New Roman"/>
          <w:sz w:val="24"/>
          <w:szCs w:val="24"/>
          <w:shd w:val="clear" w:color="auto" w:fill="FFFFFF"/>
        </w:rPr>
        <w:t>Соответствие конфигурации компьютера решаемым задачам. Тенденции развития аппаратного обеспечения компьютеров.</w:t>
      </w:r>
    </w:p>
    <w:p w:rsidR="00F83839" w:rsidRPr="00F83839" w:rsidRDefault="00F83839" w:rsidP="00F83839">
      <w:pPr>
        <w:spacing w:after="0" w:line="240" w:lineRule="auto"/>
        <w:rPr>
          <w:rFonts w:ascii="Times New Roman" w:hAnsi="Times New Roman" w:cs="Times New Roman"/>
          <w:sz w:val="24"/>
          <w:szCs w:val="24"/>
          <w:shd w:val="clear" w:color="auto" w:fill="FFFFFF"/>
        </w:rPr>
      </w:pPr>
      <w:r w:rsidRPr="00F83839">
        <w:rPr>
          <w:rFonts w:ascii="Times New Roman" w:hAnsi="Times New Roman" w:cs="Times New Roman"/>
          <w:sz w:val="24"/>
          <w:szCs w:val="24"/>
          <w:shd w:val="clear" w:color="auto" w:fill="FFFFFF"/>
        </w:rPr>
        <w:t>Программное обеспечение (ПО) компьютеров и компьютерных систем. Классификация программного обеспечения. Многообразие операционных систем, их функции.</w:t>
      </w:r>
      <w:r w:rsidRPr="00F83839" w:rsidDel="00567BC2">
        <w:rPr>
          <w:rFonts w:ascii="Times New Roman" w:hAnsi="Times New Roman" w:cs="Times New Roman"/>
          <w:sz w:val="24"/>
          <w:szCs w:val="24"/>
          <w:shd w:val="clear" w:color="auto" w:fill="FFFFFF"/>
        </w:rPr>
        <w:t xml:space="preserve"> </w:t>
      </w:r>
      <w:r w:rsidRPr="00F83839">
        <w:rPr>
          <w:rFonts w:ascii="Times New Roman" w:hAnsi="Times New Roman" w:cs="Times New Roman"/>
          <w:sz w:val="24"/>
          <w:szCs w:val="24"/>
          <w:shd w:val="clear" w:color="auto" w:fill="FFFFFF"/>
        </w:rPr>
        <w:t>Программное обеспечение мобильных устройств.</w:t>
      </w:r>
    </w:p>
    <w:p w:rsidR="00F83839" w:rsidRPr="00F83839" w:rsidRDefault="00F83839" w:rsidP="00F83839">
      <w:pPr>
        <w:spacing w:after="0" w:line="240" w:lineRule="auto"/>
        <w:rPr>
          <w:rFonts w:ascii="Times New Roman" w:hAnsi="Times New Roman" w:cs="Times New Roman"/>
          <w:sz w:val="24"/>
          <w:szCs w:val="24"/>
        </w:rPr>
      </w:pPr>
      <w:r w:rsidRPr="00F83839">
        <w:rPr>
          <w:rFonts w:ascii="Times New Roman" w:eastAsia="Times New Roman" w:hAnsi="Times New Roman" w:cs="Times New Roman"/>
          <w:i/>
          <w:sz w:val="24"/>
          <w:szCs w:val="24"/>
        </w:rPr>
        <w:t>Модель информационной системы «клиент–сервер». Распределенные модели построения информационных систем. Использование облачных технологий обработки данных в крупных информационных системах.</w:t>
      </w:r>
    </w:p>
    <w:p w:rsidR="00F83839" w:rsidRPr="00F83839" w:rsidRDefault="00F83839" w:rsidP="00F83839">
      <w:pPr>
        <w:spacing w:after="0" w:line="240" w:lineRule="auto"/>
        <w:rPr>
          <w:rFonts w:ascii="Times New Roman" w:hAnsi="Times New Roman" w:cs="Times New Roman"/>
          <w:i/>
          <w:sz w:val="24"/>
          <w:szCs w:val="24"/>
          <w:shd w:val="clear" w:color="auto" w:fill="FFFFFF"/>
        </w:rPr>
      </w:pPr>
      <w:r w:rsidRPr="00F83839">
        <w:rPr>
          <w:rFonts w:ascii="Times New Roman" w:hAnsi="Times New Roman" w:cs="Times New Roman"/>
          <w:sz w:val="24"/>
          <w:szCs w:val="24"/>
          <w:shd w:val="clear" w:color="auto" w:fill="FFFFFF"/>
        </w:rPr>
        <w:t xml:space="preserve">Инсталляция и деинсталляция программного обеспечения. </w:t>
      </w:r>
      <w:r w:rsidRPr="00F83839">
        <w:rPr>
          <w:rFonts w:ascii="Times New Roman" w:hAnsi="Times New Roman" w:cs="Times New Roman"/>
          <w:i/>
          <w:sz w:val="24"/>
          <w:szCs w:val="24"/>
          <w:shd w:val="clear" w:color="auto" w:fill="FFFFFF"/>
        </w:rPr>
        <w:t>Системное администрирование.</w:t>
      </w:r>
    </w:p>
    <w:p w:rsidR="00F83839" w:rsidRPr="00F83839" w:rsidRDefault="00F83839" w:rsidP="00F83839">
      <w:pPr>
        <w:spacing w:after="0" w:line="240" w:lineRule="auto"/>
        <w:rPr>
          <w:rFonts w:ascii="Times New Roman" w:hAnsi="Times New Roman" w:cs="Times New Roman"/>
          <w:sz w:val="24"/>
          <w:szCs w:val="24"/>
        </w:rPr>
      </w:pPr>
      <w:r w:rsidRPr="00F83839">
        <w:rPr>
          <w:rFonts w:ascii="Times New Roman" w:hAnsi="Times New Roman" w:cs="Times New Roman"/>
          <w:sz w:val="24"/>
          <w:szCs w:val="24"/>
          <w:shd w:val="clear" w:color="auto" w:fill="FFFFFF"/>
        </w:rPr>
        <w:t xml:space="preserve">Тенденции развития компьютеров. </w:t>
      </w:r>
      <w:r w:rsidRPr="00F83839">
        <w:rPr>
          <w:rFonts w:ascii="Times New Roman" w:hAnsi="Times New Roman" w:cs="Times New Roman"/>
          <w:i/>
          <w:sz w:val="24"/>
          <w:szCs w:val="24"/>
          <w:shd w:val="clear" w:color="auto" w:fill="FFFFFF"/>
        </w:rPr>
        <w:t xml:space="preserve">Квантовые вычисления. </w:t>
      </w:r>
    </w:p>
    <w:p w:rsidR="00F83839" w:rsidRPr="00F83839" w:rsidRDefault="00F83839" w:rsidP="00F83839">
      <w:pPr>
        <w:spacing w:after="0" w:line="240" w:lineRule="auto"/>
        <w:rPr>
          <w:rFonts w:ascii="Times New Roman" w:hAnsi="Times New Roman" w:cs="Times New Roman"/>
          <w:sz w:val="24"/>
          <w:szCs w:val="24"/>
          <w:shd w:val="clear" w:color="auto" w:fill="FFFFFF"/>
        </w:rPr>
      </w:pPr>
      <w:r w:rsidRPr="00F83839">
        <w:rPr>
          <w:rFonts w:ascii="Times New Roman" w:hAnsi="Times New Roman" w:cs="Times New Roman"/>
          <w:sz w:val="24"/>
          <w:szCs w:val="24"/>
          <w:shd w:val="clear" w:color="auto" w:fill="FFFFFF"/>
        </w:rPr>
        <w:t xml:space="preserve">Техника безопасности и правила работы на компьютере. Гигиена, эргономика, ресурсосбережение, технологические требования при эксплуатации компьютерного рабочего места. </w:t>
      </w:r>
      <w:r w:rsidRPr="00F83839">
        <w:rPr>
          <w:rFonts w:ascii="Times New Roman" w:hAnsi="Times New Roman" w:cs="Times New Roman"/>
          <w:i/>
          <w:sz w:val="24"/>
          <w:szCs w:val="24"/>
          <w:shd w:val="clear" w:color="auto" w:fill="FFFFFF"/>
        </w:rPr>
        <w:t>Проектирование автоматизированного рабочего места в соответствии с целями его использования.</w:t>
      </w:r>
      <w:r w:rsidRPr="00F83839">
        <w:rPr>
          <w:rFonts w:ascii="Times New Roman" w:hAnsi="Times New Roman" w:cs="Times New Roman"/>
          <w:sz w:val="24"/>
          <w:szCs w:val="24"/>
          <w:shd w:val="clear" w:color="auto" w:fill="FFFFFF"/>
        </w:rPr>
        <w:t xml:space="preserve"> </w:t>
      </w:r>
    </w:p>
    <w:p w:rsidR="00F83839" w:rsidRPr="00F83839" w:rsidRDefault="00F83839" w:rsidP="00F83839">
      <w:pPr>
        <w:spacing w:after="0" w:line="240" w:lineRule="auto"/>
        <w:rPr>
          <w:rFonts w:ascii="Times New Roman" w:eastAsia="Times New Roman" w:hAnsi="Times New Roman" w:cs="Times New Roman"/>
          <w:i/>
          <w:sz w:val="24"/>
          <w:szCs w:val="24"/>
        </w:rPr>
      </w:pPr>
      <w:r w:rsidRPr="00F83839">
        <w:rPr>
          <w:rFonts w:ascii="Times New Roman" w:eastAsia="Times New Roman" w:hAnsi="Times New Roman" w:cs="Times New Roman"/>
          <w:i/>
          <w:sz w:val="24"/>
          <w:szCs w:val="24"/>
        </w:rPr>
        <w:t>Применение специализированных программ для обеспечения стабильной работы средств ИКТ. Технология проведения профилактических работ над средствами ИКТ: диагностика неисправностей.</w:t>
      </w:r>
    </w:p>
    <w:p w:rsidR="00F83839" w:rsidRPr="00F83839" w:rsidRDefault="00F83839" w:rsidP="00F83839">
      <w:pPr>
        <w:spacing w:after="0" w:line="240" w:lineRule="auto"/>
        <w:rPr>
          <w:rFonts w:ascii="Times New Roman" w:hAnsi="Times New Roman" w:cs="Times New Roman"/>
          <w:sz w:val="24"/>
          <w:szCs w:val="24"/>
        </w:rPr>
      </w:pPr>
      <w:r w:rsidRPr="00F83839">
        <w:rPr>
          <w:rFonts w:ascii="Times New Roman" w:hAnsi="Times New Roman" w:cs="Times New Roman"/>
          <w:b/>
          <w:sz w:val="24"/>
          <w:szCs w:val="24"/>
        </w:rPr>
        <w:t>Подготовка текстов и демонстрационных материалов</w:t>
      </w:r>
    </w:p>
    <w:p w:rsidR="00F83839" w:rsidRPr="00F83839" w:rsidRDefault="00F83839" w:rsidP="00F83839">
      <w:pPr>
        <w:spacing w:after="0" w:line="240" w:lineRule="auto"/>
        <w:rPr>
          <w:rFonts w:ascii="Times New Roman" w:hAnsi="Times New Roman" w:cs="Times New Roman"/>
          <w:sz w:val="24"/>
          <w:szCs w:val="24"/>
          <w:shd w:val="clear" w:color="auto" w:fill="FFFFFF"/>
        </w:rPr>
      </w:pPr>
      <w:r w:rsidRPr="00F83839">
        <w:rPr>
          <w:rFonts w:ascii="Times New Roman" w:hAnsi="Times New Roman" w:cs="Times New Roman"/>
          <w:sz w:val="24"/>
          <w:szCs w:val="24"/>
          <w:shd w:val="clear" w:color="auto" w:fill="FFFFFF"/>
        </w:rPr>
        <w:t xml:space="preserve">Технологии создания текстовых документов. Вставка графических объектов, таблиц. Использование готовых шаблонов и создание собственных. </w:t>
      </w:r>
    </w:p>
    <w:p w:rsidR="00F83839" w:rsidRPr="00F83839" w:rsidRDefault="00F83839" w:rsidP="00F83839">
      <w:pPr>
        <w:spacing w:after="0" w:line="240" w:lineRule="auto"/>
        <w:rPr>
          <w:rFonts w:ascii="Times New Roman" w:hAnsi="Times New Roman" w:cs="Times New Roman"/>
          <w:sz w:val="24"/>
          <w:szCs w:val="24"/>
          <w:shd w:val="clear" w:color="auto" w:fill="FFFFFF"/>
        </w:rPr>
      </w:pPr>
      <w:r w:rsidRPr="00F83839">
        <w:rPr>
          <w:rFonts w:ascii="Times New Roman" w:hAnsi="Times New Roman" w:cs="Times New Roman"/>
          <w:sz w:val="24"/>
          <w:szCs w:val="24"/>
          <w:shd w:val="clear" w:color="auto" w:fill="FFFFFF"/>
        </w:rPr>
        <w:t xml:space="preserve">Средства поиска и замены. Системы проверки орфографии и грамматики. Нумерация страниц. </w:t>
      </w:r>
      <w:r w:rsidRPr="00F83839">
        <w:rPr>
          <w:rFonts w:ascii="Times New Roman" w:eastAsia="Times New Roman" w:hAnsi="Times New Roman" w:cs="Times New Roman"/>
          <w:sz w:val="24"/>
          <w:szCs w:val="24"/>
        </w:rPr>
        <w:t xml:space="preserve">Разработка гипертекстового документа: определение структуры документа, автоматическое формирование списка иллюстраций, сносок и цитат, списка используемой литературы и таблиц. </w:t>
      </w:r>
      <w:r w:rsidRPr="00F83839">
        <w:rPr>
          <w:rFonts w:ascii="Times New Roman" w:hAnsi="Times New Roman" w:cs="Times New Roman"/>
          <w:sz w:val="24"/>
          <w:szCs w:val="24"/>
          <w:shd w:val="clear" w:color="auto" w:fill="FFFFFF"/>
        </w:rPr>
        <w:t>Библиографическое описание документов. Коллективная работа с документами. Рецензирование текста.</w:t>
      </w:r>
    </w:p>
    <w:p w:rsidR="00F83839" w:rsidRPr="00F83839" w:rsidRDefault="00F83839" w:rsidP="00F83839">
      <w:pPr>
        <w:spacing w:after="0" w:line="240" w:lineRule="auto"/>
        <w:rPr>
          <w:rFonts w:ascii="Times New Roman" w:hAnsi="Times New Roman" w:cs="Times New Roman"/>
          <w:sz w:val="24"/>
          <w:szCs w:val="24"/>
          <w:shd w:val="clear" w:color="auto" w:fill="FFFFFF"/>
        </w:rPr>
      </w:pPr>
      <w:r w:rsidRPr="00F83839">
        <w:rPr>
          <w:rFonts w:ascii="Times New Roman" w:hAnsi="Times New Roman" w:cs="Times New Roman"/>
          <w:sz w:val="24"/>
          <w:szCs w:val="24"/>
          <w:shd w:val="clear" w:color="auto" w:fill="FFFFFF"/>
        </w:rPr>
        <w:t>Средства создания и редактирования математических текстов.</w:t>
      </w:r>
    </w:p>
    <w:p w:rsidR="00F83839" w:rsidRPr="00F83839" w:rsidRDefault="00F83839" w:rsidP="00F83839">
      <w:pPr>
        <w:spacing w:after="0" w:line="240" w:lineRule="auto"/>
        <w:rPr>
          <w:rFonts w:ascii="Times New Roman" w:hAnsi="Times New Roman" w:cs="Times New Roman"/>
          <w:i/>
          <w:sz w:val="24"/>
          <w:szCs w:val="24"/>
          <w:shd w:val="clear" w:color="auto" w:fill="FFFFFF"/>
        </w:rPr>
      </w:pPr>
      <w:r w:rsidRPr="00F83839">
        <w:rPr>
          <w:rFonts w:ascii="Times New Roman" w:hAnsi="Times New Roman" w:cs="Times New Roman"/>
          <w:sz w:val="24"/>
          <w:szCs w:val="24"/>
          <w:shd w:val="clear" w:color="auto" w:fill="FFFFFF"/>
        </w:rPr>
        <w:t xml:space="preserve">Технические средства ввода текста. Распознавание текста. </w:t>
      </w:r>
      <w:r w:rsidRPr="00F83839">
        <w:rPr>
          <w:rFonts w:ascii="Times New Roman" w:hAnsi="Times New Roman" w:cs="Times New Roman"/>
          <w:i/>
          <w:sz w:val="24"/>
          <w:szCs w:val="24"/>
          <w:shd w:val="clear" w:color="auto" w:fill="FFFFFF"/>
        </w:rPr>
        <w:t>Распознавание устной речи.</w:t>
      </w:r>
      <w:r w:rsidRPr="00F83839">
        <w:rPr>
          <w:rFonts w:ascii="Times New Roman" w:hAnsi="Times New Roman" w:cs="Times New Roman"/>
          <w:sz w:val="24"/>
          <w:szCs w:val="24"/>
          <w:shd w:val="clear" w:color="auto" w:fill="FFFFFF"/>
        </w:rPr>
        <w:t xml:space="preserve"> </w:t>
      </w:r>
      <w:r w:rsidRPr="00F83839">
        <w:rPr>
          <w:rFonts w:ascii="Times New Roman" w:hAnsi="Times New Roman" w:cs="Times New Roman"/>
          <w:i/>
          <w:sz w:val="24"/>
          <w:szCs w:val="24"/>
          <w:shd w:val="clear" w:color="auto" w:fill="FFFFFF"/>
        </w:rPr>
        <w:t>Компьютерная верстка текста. Настольно-издательские системы.</w:t>
      </w:r>
    </w:p>
    <w:p w:rsidR="00F83839" w:rsidRPr="00F83839" w:rsidRDefault="00F83839" w:rsidP="00F83839">
      <w:pPr>
        <w:spacing w:after="0" w:line="240" w:lineRule="auto"/>
        <w:rPr>
          <w:rFonts w:ascii="Times New Roman" w:hAnsi="Times New Roman" w:cs="Times New Roman"/>
          <w:sz w:val="24"/>
          <w:szCs w:val="24"/>
        </w:rPr>
      </w:pPr>
      <w:r w:rsidRPr="00F83839">
        <w:rPr>
          <w:rFonts w:ascii="Times New Roman" w:hAnsi="Times New Roman" w:cs="Times New Roman"/>
          <w:b/>
          <w:sz w:val="24"/>
          <w:szCs w:val="24"/>
        </w:rPr>
        <w:t>Работа с аудиовизуальными данными</w:t>
      </w:r>
    </w:p>
    <w:p w:rsidR="00F83839" w:rsidRPr="00F83839" w:rsidRDefault="00F83839" w:rsidP="00F83839">
      <w:pPr>
        <w:spacing w:after="0" w:line="240" w:lineRule="auto"/>
        <w:rPr>
          <w:rFonts w:ascii="Times New Roman" w:hAnsi="Times New Roman" w:cs="Times New Roman"/>
          <w:sz w:val="24"/>
          <w:szCs w:val="24"/>
          <w:shd w:val="clear" w:color="auto" w:fill="FFFFFF"/>
        </w:rPr>
      </w:pPr>
      <w:r w:rsidRPr="00F83839">
        <w:rPr>
          <w:rFonts w:ascii="Times New Roman" w:hAnsi="Times New Roman" w:cs="Times New Roman"/>
          <w:sz w:val="24"/>
          <w:szCs w:val="24"/>
          <w:shd w:val="clear" w:color="auto" w:fill="FFFFFF"/>
        </w:rPr>
        <w:t>Технические средства ввода графических изображений. Кадрирование изображений. Цветовые модели. Коррекция изображений. Работа с многослойными изображениями.</w:t>
      </w:r>
    </w:p>
    <w:p w:rsidR="00F83839" w:rsidRPr="00F83839" w:rsidRDefault="00F83839" w:rsidP="00F83839">
      <w:pPr>
        <w:spacing w:after="0" w:line="240" w:lineRule="auto"/>
        <w:rPr>
          <w:rFonts w:ascii="Times New Roman" w:hAnsi="Times New Roman" w:cs="Times New Roman"/>
          <w:sz w:val="24"/>
          <w:szCs w:val="24"/>
          <w:shd w:val="clear" w:color="auto" w:fill="FFFFFF"/>
        </w:rPr>
      </w:pPr>
      <w:r w:rsidRPr="00F83839">
        <w:rPr>
          <w:rFonts w:ascii="Times New Roman" w:hAnsi="Times New Roman" w:cs="Times New Roman"/>
          <w:sz w:val="24"/>
          <w:szCs w:val="24"/>
          <w:shd w:val="clear" w:color="auto" w:fill="FFFFFF"/>
        </w:rPr>
        <w:t>Работа с векторными графическими объектами. Группировка и трансформация объектов.</w:t>
      </w:r>
    </w:p>
    <w:p w:rsidR="00F83839" w:rsidRPr="00F83839" w:rsidRDefault="00F83839" w:rsidP="00F83839">
      <w:pPr>
        <w:spacing w:after="0" w:line="240" w:lineRule="auto"/>
        <w:rPr>
          <w:rFonts w:ascii="Times New Roman" w:hAnsi="Times New Roman" w:cs="Times New Roman"/>
          <w:sz w:val="24"/>
          <w:szCs w:val="24"/>
          <w:shd w:val="clear" w:color="auto" w:fill="FFFFFF"/>
        </w:rPr>
      </w:pPr>
      <w:r w:rsidRPr="00F83839">
        <w:rPr>
          <w:rFonts w:ascii="Times New Roman" w:hAnsi="Times New Roman" w:cs="Times New Roman"/>
          <w:sz w:val="24"/>
          <w:szCs w:val="24"/>
          <w:shd w:val="clear" w:color="auto" w:fill="FFFFFF"/>
        </w:rPr>
        <w:t xml:space="preserve">Технологии ввода и обработки звуковой и видеоинформации. </w:t>
      </w:r>
    </w:p>
    <w:p w:rsidR="00F83839" w:rsidRPr="00F83839" w:rsidRDefault="00F83839" w:rsidP="00F83839">
      <w:pPr>
        <w:spacing w:after="0" w:line="240" w:lineRule="auto"/>
        <w:rPr>
          <w:rFonts w:ascii="Times New Roman" w:hAnsi="Times New Roman" w:cs="Times New Roman"/>
          <w:i/>
          <w:sz w:val="24"/>
          <w:szCs w:val="24"/>
          <w:shd w:val="clear" w:color="auto" w:fill="FFFFFF"/>
        </w:rPr>
      </w:pPr>
      <w:r w:rsidRPr="00F83839">
        <w:rPr>
          <w:rFonts w:ascii="Times New Roman" w:hAnsi="Times New Roman" w:cs="Times New Roman"/>
          <w:i/>
          <w:sz w:val="24"/>
          <w:szCs w:val="24"/>
          <w:shd w:val="clear" w:color="auto" w:fill="FFFFFF"/>
        </w:rPr>
        <w:t>Технологии цифрового моделирования и проектирования новых изделий. Системы автоматизированного проектирования. Разработка простейших чертежей деталей и узлов с использованием примитивов системы автоматизированного проектирования. Аддитивные технологии (3D-печать).</w:t>
      </w:r>
    </w:p>
    <w:p w:rsidR="00F83839" w:rsidRPr="00F83839" w:rsidRDefault="00F83839" w:rsidP="00F83839">
      <w:pPr>
        <w:spacing w:after="0" w:line="240" w:lineRule="auto"/>
        <w:rPr>
          <w:rFonts w:ascii="Times New Roman" w:hAnsi="Times New Roman" w:cs="Times New Roman"/>
          <w:b/>
          <w:sz w:val="24"/>
          <w:szCs w:val="24"/>
          <w:shd w:val="clear" w:color="auto" w:fill="FFFFFF"/>
        </w:rPr>
      </w:pPr>
      <w:r w:rsidRPr="00F83839">
        <w:rPr>
          <w:rFonts w:ascii="Times New Roman" w:hAnsi="Times New Roman" w:cs="Times New Roman"/>
          <w:b/>
          <w:sz w:val="24"/>
          <w:szCs w:val="24"/>
          <w:shd w:val="clear" w:color="auto" w:fill="FFFFFF"/>
        </w:rPr>
        <w:t>Электронные (динамические) таблицы</w:t>
      </w:r>
    </w:p>
    <w:p w:rsidR="00F83839" w:rsidRPr="00F83839" w:rsidRDefault="00F83839" w:rsidP="00F83839">
      <w:pPr>
        <w:spacing w:after="0" w:line="240" w:lineRule="auto"/>
        <w:rPr>
          <w:rFonts w:ascii="Times New Roman" w:hAnsi="Times New Roman" w:cs="Times New Roman"/>
          <w:sz w:val="24"/>
          <w:szCs w:val="24"/>
        </w:rPr>
      </w:pPr>
      <w:r w:rsidRPr="00F83839">
        <w:rPr>
          <w:rFonts w:ascii="Times New Roman" w:hAnsi="Times New Roman" w:cs="Times New Roman"/>
          <w:sz w:val="24"/>
          <w:szCs w:val="24"/>
          <w:shd w:val="clear" w:color="auto" w:fill="FFFFFF"/>
        </w:rPr>
        <w:t xml:space="preserve">Технология обработки числовой информации. Ввод и редактирование данных. Автозаполнение. Форматирование ячеек. Стандартные функции. Виды ссылок в формулах. </w:t>
      </w:r>
      <w:r w:rsidRPr="00F83839">
        <w:rPr>
          <w:rFonts w:ascii="Times New Roman" w:eastAsia="Times New Roman" w:hAnsi="Times New Roman" w:cs="Times New Roman"/>
          <w:sz w:val="24"/>
          <w:szCs w:val="24"/>
        </w:rPr>
        <w:t xml:space="preserve">Фильтрация и сортировка данных в диапазоне или таблице. Коллективная работа с данными. </w:t>
      </w:r>
      <w:r w:rsidRPr="00F83839">
        <w:rPr>
          <w:rFonts w:ascii="Times New Roman" w:eastAsia="Times New Roman" w:hAnsi="Times New Roman" w:cs="Times New Roman"/>
          <w:i/>
          <w:sz w:val="24"/>
          <w:szCs w:val="24"/>
        </w:rPr>
        <w:t>Подключение к внешним данным и их импорт.</w:t>
      </w:r>
    </w:p>
    <w:p w:rsidR="00F83839" w:rsidRPr="00F83839" w:rsidRDefault="00F83839" w:rsidP="00F83839">
      <w:pPr>
        <w:spacing w:after="0" w:line="240" w:lineRule="auto"/>
        <w:rPr>
          <w:rFonts w:ascii="Times New Roman" w:hAnsi="Times New Roman" w:cs="Times New Roman"/>
          <w:sz w:val="24"/>
          <w:szCs w:val="24"/>
          <w:shd w:val="clear" w:color="auto" w:fill="FFFFFF"/>
        </w:rPr>
      </w:pPr>
      <w:r w:rsidRPr="00F83839">
        <w:rPr>
          <w:rFonts w:ascii="Times New Roman" w:hAnsi="Times New Roman" w:cs="Times New Roman"/>
          <w:sz w:val="24"/>
          <w:szCs w:val="24"/>
          <w:shd w:val="clear" w:color="auto" w:fill="FFFFFF"/>
        </w:rPr>
        <w:t>Решение вычислительных задач из различных предметных областей.</w:t>
      </w:r>
    </w:p>
    <w:p w:rsidR="00F83839" w:rsidRPr="00F83839" w:rsidRDefault="00F83839" w:rsidP="00F83839">
      <w:pPr>
        <w:spacing w:after="0" w:line="240" w:lineRule="auto"/>
        <w:rPr>
          <w:rFonts w:ascii="Times New Roman" w:hAnsi="Times New Roman" w:cs="Times New Roman"/>
          <w:sz w:val="24"/>
          <w:szCs w:val="24"/>
          <w:shd w:val="clear" w:color="auto" w:fill="FFFFFF"/>
        </w:rPr>
      </w:pPr>
      <w:r w:rsidRPr="00F83839">
        <w:rPr>
          <w:rFonts w:ascii="Times New Roman" w:hAnsi="Times New Roman" w:cs="Times New Roman"/>
          <w:sz w:val="24"/>
          <w:szCs w:val="24"/>
          <w:shd w:val="clear" w:color="auto" w:fill="FFFFFF"/>
        </w:rPr>
        <w:t>Компьютерные средства представления и анализа данных. Визуализация данных.</w:t>
      </w:r>
    </w:p>
    <w:p w:rsidR="00F83839" w:rsidRPr="00F83839" w:rsidRDefault="00F83839" w:rsidP="00F83839">
      <w:pPr>
        <w:spacing w:after="0" w:line="240" w:lineRule="auto"/>
        <w:rPr>
          <w:rFonts w:ascii="Times New Roman" w:hAnsi="Times New Roman" w:cs="Times New Roman"/>
          <w:sz w:val="24"/>
          <w:szCs w:val="24"/>
          <w:shd w:val="clear" w:color="auto" w:fill="FFFFFF"/>
        </w:rPr>
      </w:pPr>
      <w:r w:rsidRPr="00F83839">
        <w:rPr>
          <w:rFonts w:ascii="Times New Roman" w:hAnsi="Times New Roman" w:cs="Times New Roman"/>
          <w:b/>
          <w:sz w:val="24"/>
          <w:szCs w:val="24"/>
          <w:shd w:val="clear" w:color="auto" w:fill="FFFFFF"/>
        </w:rPr>
        <w:t>Базы данных</w:t>
      </w:r>
    </w:p>
    <w:p w:rsidR="00F83839" w:rsidRPr="00F83839" w:rsidRDefault="00F83839" w:rsidP="00F83839">
      <w:pPr>
        <w:spacing w:after="0" w:line="240" w:lineRule="auto"/>
        <w:rPr>
          <w:rFonts w:ascii="Times New Roman" w:hAnsi="Times New Roman" w:cs="Times New Roman"/>
          <w:sz w:val="24"/>
          <w:szCs w:val="24"/>
          <w:shd w:val="clear" w:color="auto" w:fill="FFFFFF"/>
        </w:rPr>
      </w:pPr>
      <w:r w:rsidRPr="00F83839">
        <w:rPr>
          <w:rFonts w:ascii="Times New Roman" w:hAnsi="Times New Roman" w:cs="Times New Roman"/>
          <w:sz w:val="24"/>
          <w:szCs w:val="24"/>
          <w:shd w:val="clear" w:color="auto" w:fill="FFFFFF"/>
        </w:rPr>
        <w:t xml:space="preserve">Понятие и назначение базы данных (далее – БД). Классификация БД. Системы управления БД (СУБД). Таблицы. Запись и поле. Ключевое поле. Типы данных. Запрос. Типы запросов. Запросы с параметрами. Сортировка. Фильтрация. Вычисляемые поля. </w:t>
      </w:r>
    </w:p>
    <w:p w:rsidR="00F83839" w:rsidRPr="00F83839" w:rsidRDefault="00F83839" w:rsidP="00F83839">
      <w:pPr>
        <w:spacing w:after="0" w:line="240" w:lineRule="auto"/>
        <w:rPr>
          <w:rFonts w:ascii="Times New Roman" w:hAnsi="Times New Roman" w:cs="Times New Roman"/>
          <w:sz w:val="24"/>
          <w:szCs w:val="24"/>
          <w:shd w:val="clear" w:color="auto" w:fill="FFFFFF"/>
        </w:rPr>
      </w:pPr>
      <w:r w:rsidRPr="00F83839">
        <w:rPr>
          <w:rFonts w:ascii="Times New Roman" w:hAnsi="Times New Roman" w:cs="Times New Roman"/>
          <w:i/>
          <w:sz w:val="24"/>
          <w:szCs w:val="24"/>
          <w:shd w:val="clear" w:color="auto" w:fill="FFFFFF"/>
        </w:rPr>
        <w:t>Формы. Отчеты.</w:t>
      </w:r>
    </w:p>
    <w:p w:rsidR="00F83839" w:rsidRPr="00F83839" w:rsidRDefault="00F83839" w:rsidP="00F83839">
      <w:pPr>
        <w:spacing w:after="0" w:line="240" w:lineRule="auto"/>
        <w:rPr>
          <w:rFonts w:ascii="Times New Roman" w:hAnsi="Times New Roman" w:cs="Times New Roman"/>
          <w:sz w:val="24"/>
          <w:szCs w:val="24"/>
          <w:shd w:val="clear" w:color="auto" w:fill="FFFFFF"/>
        </w:rPr>
      </w:pPr>
      <w:r w:rsidRPr="00F83839">
        <w:rPr>
          <w:rFonts w:ascii="Times New Roman" w:hAnsi="Times New Roman" w:cs="Times New Roman"/>
          <w:sz w:val="24"/>
          <w:szCs w:val="24"/>
          <w:shd w:val="clear" w:color="auto" w:fill="FFFFFF"/>
        </w:rPr>
        <w:t xml:space="preserve">Многотабличные БД. Связи между таблицами. </w:t>
      </w:r>
      <w:r w:rsidRPr="00F83839">
        <w:rPr>
          <w:rFonts w:ascii="Times New Roman" w:hAnsi="Times New Roman" w:cs="Times New Roman"/>
          <w:i/>
          <w:sz w:val="24"/>
          <w:szCs w:val="24"/>
          <w:shd w:val="clear" w:color="auto" w:fill="FFFFFF"/>
        </w:rPr>
        <w:t>Нормализация</w:t>
      </w:r>
      <w:r w:rsidRPr="00F83839">
        <w:rPr>
          <w:rFonts w:ascii="Times New Roman" w:hAnsi="Times New Roman" w:cs="Times New Roman"/>
          <w:sz w:val="24"/>
          <w:szCs w:val="24"/>
          <w:shd w:val="clear" w:color="auto" w:fill="FFFFFF"/>
        </w:rPr>
        <w:t>.</w:t>
      </w:r>
    </w:p>
    <w:p w:rsidR="00F83839" w:rsidRPr="00F83839" w:rsidRDefault="00F83839" w:rsidP="00F83839">
      <w:pPr>
        <w:spacing w:after="0" w:line="240" w:lineRule="auto"/>
        <w:rPr>
          <w:rFonts w:ascii="Times New Roman" w:hAnsi="Times New Roman" w:cs="Times New Roman"/>
          <w:sz w:val="24"/>
          <w:szCs w:val="24"/>
          <w:shd w:val="clear" w:color="auto" w:fill="FFFFFF"/>
        </w:rPr>
      </w:pPr>
      <w:r w:rsidRPr="00F83839">
        <w:rPr>
          <w:rFonts w:ascii="Times New Roman" w:hAnsi="Times New Roman" w:cs="Times New Roman"/>
          <w:b/>
          <w:sz w:val="24"/>
          <w:szCs w:val="24"/>
          <w:shd w:val="clear" w:color="auto" w:fill="FFFFFF"/>
        </w:rPr>
        <w:t>Подготовка и выполнение исследовательского проекта</w:t>
      </w:r>
    </w:p>
    <w:p w:rsidR="00F83839" w:rsidRPr="00F83839" w:rsidRDefault="00F83839" w:rsidP="00F83839">
      <w:pPr>
        <w:spacing w:after="0" w:line="240" w:lineRule="auto"/>
        <w:rPr>
          <w:rFonts w:ascii="Times New Roman" w:hAnsi="Times New Roman" w:cs="Times New Roman"/>
          <w:sz w:val="24"/>
          <w:szCs w:val="24"/>
          <w:shd w:val="clear" w:color="auto" w:fill="FFFFFF"/>
        </w:rPr>
      </w:pPr>
      <w:r w:rsidRPr="00F83839">
        <w:rPr>
          <w:rFonts w:ascii="Times New Roman" w:hAnsi="Times New Roman" w:cs="Times New Roman"/>
          <w:sz w:val="24"/>
          <w:szCs w:val="24"/>
          <w:shd w:val="clear" w:color="auto" w:fill="FFFFFF"/>
        </w:rPr>
        <w:t>Технология выполнения исследовательского проекта: постановка задачи, выбор методов исследования, составление проекта и плана работ, подготовка исходных данных, проведение исследования, формулировка выводов, подготовка отчета. Верификация (проверка надежности и согласованности) исходных данных и валидация (проверка достоверности) результатов исследования.</w:t>
      </w:r>
    </w:p>
    <w:p w:rsidR="00F83839" w:rsidRPr="00F83839" w:rsidRDefault="00F83839" w:rsidP="00F83839">
      <w:pPr>
        <w:spacing w:after="0" w:line="240" w:lineRule="auto"/>
        <w:rPr>
          <w:rFonts w:ascii="Times New Roman" w:hAnsi="Times New Roman" w:cs="Times New Roman"/>
          <w:sz w:val="24"/>
          <w:szCs w:val="24"/>
          <w:shd w:val="clear" w:color="auto" w:fill="FFFFFF"/>
        </w:rPr>
      </w:pPr>
      <w:r w:rsidRPr="00F83839">
        <w:rPr>
          <w:rFonts w:ascii="Times New Roman" w:hAnsi="Times New Roman" w:cs="Times New Roman"/>
          <w:sz w:val="24"/>
          <w:szCs w:val="24"/>
          <w:shd w:val="clear" w:color="auto" w:fill="FFFFFF"/>
        </w:rPr>
        <w:t>Статистическая обработка данных. Обработка результатов эксперимента.</w:t>
      </w:r>
    </w:p>
    <w:p w:rsidR="00F83839" w:rsidRPr="00F83839" w:rsidRDefault="00F83839" w:rsidP="00F83839">
      <w:pPr>
        <w:spacing w:after="0" w:line="240" w:lineRule="auto"/>
        <w:rPr>
          <w:rFonts w:ascii="Times New Roman" w:eastAsia="Times New Roman" w:hAnsi="Times New Roman" w:cs="Times New Roman"/>
          <w:i/>
          <w:sz w:val="24"/>
          <w:szCs w:val="24"/>
        </w:rPr>
      </w:pPr>
      <w:r w:rsidRPr="00F83839">
        <w:rPr>
          <w:rFonts w:ascii="Times New Roman" w:eastAsia="Times New Roman" w:hAnsi="Times New Roman" w:cs="Times New Roman"/>
          <w:b/>
          <w:bCs/>
          <w:i/>
          <w:iCs/>
          <w:sz w:val="24"/>
          <w:szCs w:val="24"/>
        </w:rPr>
        <w:t>Системы искусственного интеллекта и машинное обучение</w:t>
      </w:r>
    </w:p>
    <w:p w:rsidR="00F83839" w:rsidRPr="00F83839" w:rsidRDefault="00F83839" w:rsidP="00F83839">
      <w:pPr>
        <w:spacing w:after="0" w:line="240" w:lineRule="auto"/>
        <w:rPr>
          <w:rFonts w:ascii="Times New Roman" w:hAnsi="Times New Roman" w:cs="Times New Roman"/>
          <w:i/>
          <w:sz w:val="24"/>
          <w:szCs w:val="24"/>
          <w:shd w:val="clear" w:color="auto" w:fill="FFFFFF"/>
        </w:rPr>
      </w:pPr>
      <w:r w:rsidRPr="00F83839">
        <w:rPr>
          <w:rFonts w:ascii="Times New Roman" w:eastAsia="Times New Roman" w:hAnsi="Times New Roman" w:cs="Times New Roman"/>
          <w:i/>
          <w:iCs/>
          <w:sz w:val="24"/>
          <w:szCs w:val="24"/>
        </w:rPr>
        <w:t xml:space="preserve">Машинное обучение – решение задач распознавания, классификации и предсказания. Искусственный интеллект. </w:t>
      </w:r>
      <w:r w:rsidRPr="00F83839">
        <w:rPr>
          <w:rFonts w:ascii="Times New Roman" w:hAnsi="Times New Roman" w:cs="Times New Roman"/>
          <w:i/>
          <w:sz w:val="24"/>
          <w:szCs w:val="24"/>
          <w:shd w:val="clear" w:color="auto" w:fill="FFFFFF"/>
        </w:rPr>
        <w:t xml:space="preserve">Анализ данных с применением методов машинного обучения. </w:t>
      </w:r>
      <w:r w:rsidRPr="00F83839">
        <w:rPr>
          <w:rFonts w:ascii="Times New Roman" w:eastAsia="Times New Roman" w:hAnsi="Times New Roman" w:cs="Times New Roman"/>
          <w:i/>
          <w:sz w:val="24"/>
          <w:szCs w:val="24"/>
        </w:rPr>
        <w:t>Экспертные и рекомендательные системы.</w:t>
      </w:r>
    </w:p>
    <w:p w:rsidR="00F83839" w:rsidRPr="00F83839" w:rsidRDefault="00F83839" w:rsidP="00F83839">
      <w:pPr>
        <w:spacing w:after="0" w:line="240" w:lineRule="auto"/>
        <w:rPr>
          <w:rFonts w:ascii="Times New Roman" w:eastAsia="Times New Roman" w:hAnsi="Times New Roman" w:cs="Times New Roman"/>
          <w:i/>
          <w:iCs/>
          <w:sz w:val="24"/>
          <w:szCs w:val="24"/>
        </w:rPr>
      </w:pPr>
      <w:r w:rsidRPr="00F83839">
        <w:rPr>
          <w:rFonts w:ascii="Times New Roman" w:eastAsia="Times New Roman" w:hAnsi="Times New Roman" w:cs="Times New Roman"/>
          <w:i/>
          <w:iCs/>
          <w:sz w:val="24"/>
          <w:szCs w:val="24"/>
        </w:rPr>
        <w:t>Большие данные в природе и технике</w:t>
      </w:r>
      <w:r w:rsidRPr="00F83839">
        <w:rPr>
          <w:rFonts w:ascii="Times New Roman" w:eastAsia="Times New Roman" w:hAnsi="Times New Roman" w:cs="Times New Roman"/>
          <w:sz w:val="24"/>
          <w:szCs w:val="24"/>
        </w:rPr>
        <w:t xml:space="preserve"> </w:t>
      </w:r>
      <w:r w:rsidRPr="00F83839">
        <w:rPr>
          <w:rFonts w:ascii="Times New Roman" w:eastAsia="Times New Roman" w:hAnsi="Times New Roman" w:cs="Times New Roman"/>
          <w:i/>
          <w:iCs/>
          <w:sz w:val="24"/>
          <w:szCs w:val="24"/>
        </w:rPr>
        <w:t xml:space="preserve">(геномные данные, результаты физических экспериментов, интернет-данные, в частности данные социальных сетей). Технологии их обработки и хранения. </w:t>
      </w:r>
    </w:p>
    <w:p w:rsidR="00F83839" w:rsidRPr="00F83839" w:rsidRDefault="00F83839" w:rsidP="00F83839">
      <w:pPr>
        <w:spacing w:after="0" w:line="240" w:lineRule="auto"/>
        <w:rPr>
          <w:rFonts w:ascii="Times New Roman" w:hAnsi="Times New Roman" w:cs="Times New Roman"/>
          <w:b/>
          <w:sz w:val="24"/>
          <w:szCs w:val="24"/>
        </w:rPr>
      </w:pPr>
      <w:r w:rsidRPr="00F83839">
        <w:rPr>
          <w:rFonts w:ascii="Times New Roman" w:hAnsi="Times New Roman" w:cs="Times New Roman"/>
          <w:b/>
          <w:sz w:val="24"/>
          <w:szCs w:val="24"/>
        </w:rPr>
        <w:t>Работа в информационном пространстве</w:t>
      </w:r>
    </w:p>
    <w:p w:rsidR="00F83839" w:rsidRPr="00F83839" w:rsidRDefault="00F83839" w:rsidP="00F83839">
      <w:pPr>
        <w:spacing w:after="0" w:line="240" w:lineRule="auto"/>
        <w:rPr>
          <w:rFonts w:ascii="Times New Roman" w:hAnsi="Times New Roman" w:cs="Times New Roman"/>
          <w:b/>
          <w:sz w:val="24"/>
          <w:szCs w:val="24"/>
        </w:rPr>
      </w:pPr>
      <w:r w:rsidRPr="00F83839">
        <w:rPr>
          <w:rFonts w:ascii="Times New Roman" w:hAnsi="Times New Roman" w:cs="Times New Roman"/>
          <w:b/>
          <w:sz w:val="24"/>
          <w:szCs w:val="24"/>
        </w:rPr>
        <w:t>Компьютерные сети</w:t>
      </w:r>
    </w:p>
    <w:p w:rsidR="00F83839" w:rsidRPr="00F83839" w:rsidRDefault="00F83839" w:rsidP="00F83839">
      <w:pPr>
        <w:spacing w:after="0" w:line="240" w:lineRule="auto"/>
        <w:rPr>
          <w:rFonts w:ascii="Times New Roman" w:eastAsia="Times New Roman" w:hAnsi="Times New Roman" w:cs="Times New Roman"/>
          <w:i/>
          <w:sz w:val="24"/>
          <w:szCs w:val="24"/>
        </w:rPr>
      </w:pPr>
      <w:r w:rsidRPr="00F83839">
        <w:rPr>
          <w:rFonts w:ascii="Times New Roman" w:eastAsia="Times New Roman" w:hAnsi="Times New Roman" w:cs="Times New Roman"/>
          <w:sz w:val="24"/>
          <w:szCs w:val="24"/>
        </w:rPr>
        <w:t xml:space="preserve">Принципы построения компьютерных сетей. </w:t>
      </w:r>
      <w:r w:rsidRPr="00F83839">
        <w:rPr>
          <w:rFonts w:ascii="Times New Roman" w:eastAsia="Times New Roman" w:hAnsi="Times New Roman" w:cs="Times New Roman"/>
          <w:i/>
          <w:iCs/>
          <w:sz w:val="24"/>
          <w:szCs w:val="24"/>
        </w:rPr>
        <w:t>Аппаратные компоненты компьютерных сетей.</w:t>
      </w:r>
      <w:r w:rsidRPr="00F83839">
        <w:rPr>
          <w:rFonts w:ascii="Times New Roman" w:eastAsia="Times New Roman" w:hAnsi="Times New Roman" w:cs="Times New Roman"/>
          <w:i/>
          <w:sz w:val="24"/>
          <w:szCs w:val="24"/>
        </w:rPr>
        <w:t xml:space="preserve"> Проводные и беспроводные телекоммуникационные каналы.</w:t>
      </w:r>
      <w:r w:rsidRPr="00F83839">
        <w:rPr>
          <w:rFonts w:ascii="Times New Roman" w:eastAsia="Times New Roman" w:hAnsi="Times New Roman" w:cs="Times New Roman"/>
          <w:i/>
          <w:iCs/>
          <w:sz w:val="24"/>
          <w:szCs w:val="24"/>
        </w:rPr>
        <w:t xml:space="preserve"> </w:t>
      </w:r>
      <w:r w:rsidRPr="00F83839">
        <w:rPr>
          <w:rFonts w:ascii="Times New Roman" w:eastAsia="Times New Roman" w:hAnsi="Times New Roman" w:cs="Times New Roman"/>
          <w:sz w:val="24"/>
          <w:szCs w:val="24"/>
        </w:rPr>
        <w:t xml:space="preserve">Сетевые протоколы. Принципы межсетевого взаимодействия. Сетевые операционные системы. </w:t>
      </w:r>
      <w:r w:rsidRPr="00F83839">
        <w:rPr>
          <w:rFonts w:ascii="Times New Roman" w:eastAsia="Times New Roman" w:hAnsi="Times New Roman" w:cs="Times New Roman"/>
          <w:i/>
          <w:sz w:val="24"/>
          <w:szCs w:val="24"/>
        </w:rPr>
        <w:t>Задачи системного администрирования компьютеров и компьютерных сетей.</w:t>
      </w:r>
    </w:p>
    <w:p w:rsidR="00F83839" w:rsidRPr="00F83839" w:rsidRDefault="00F83839" w:rsidP="00F83839">
      <w:pPr>
        <w:spacing w:after="0" w:line="240" w:lineRule="auto"/>
        <w:rPr>
          <w:rFonts w:ascii="Times New Roman" w:hAnsi="Times New Roman" w:cs="Times New Roman"/>
          <w:sz w:val="24"/>
          <w:szCs w:val="24"/>
        </w:rPr>
      </w:pPr>
      <w:r w:rsidRPr="00F83839">
        <w:rPr>
          <w:rFonts w:ascii="Times New Roman" w:eastAsia="Times New Roman" w:hAnsi="Times New Roman" w:cs="Times New Roman"/>
          <w:sz w:val="24"/>
          <w:szCs w:val="24"/>
        </w:rPr>
        <w:t>Интернет. Адресация в сети Интернет (</w:t>
      </w:r>
      <w:r w:rsidRPr="00F83839">
        <w:rPr>
          <w:rFonts w:ascii="Times New Roman" w:hAnsi="Times New Roman" w:cs="Times New Roman"/>
          <w:sz w:val="24"/>
          <w:szCs w:val="24"/>
          <w:shd w:val="clear" w:color="auto" w:fill="FFFFFF"/>
        </w:rPr>
        <w:t>IP-адреса, маски подсети</w:t>
      </w:r>
      <w:r w:rsidRPr="00F83839">
        <w:rPr>
          <w:rFonts w:ascii="Times New Roman" w:eastAsia="Times New Roman" w:hAnsi="Times New Roman" w:cs="Times New Roman"/>
          <w:sz w:val="24"/>
          <w:szCs w:val="24"/>
        </w:rPr>
        <w:t xml:space="preserve">). Система доменных имен. </w:t>
      </w:r>
    </w:p>
    <w:p w:rsidR="00F83839" w:rsidRPr="00F83839" w:rsidRDefault="00F83839" w:rsidP="00F83839">
      <w:pPr>
        <w:spacing w:after="0" w:line="240" w:lineRule="auto"/>
        <w:rPr>
          <w:rFonts w:ascii="Times New Roman" w:hAnsi="Times New Roman" w:cs="Times New Roman"/>
          <w:sz w:val="24"/>
          <w:szCs w:val="24"/>
          <w:shd w:val="clear" w:color="auto" w:fill="FFFFFF"/>
        </w:rPr>
      </w:pPr>
      <w:r w:rsidRPr="00F83839">
        <w:rPr>
          <w:rFonts w:ascii="Times New Roman" w:hAnsi="Times New Roman" w:cs="Times New Roman"/>
          <w:sz w:val="24"/>
          <w:szCs w:val="24"/>
          <w:shd w:val="clear" w:color="auto" w:fill="FFFFFF"/>
        </w:rPr>
        <w:t xml:space="preserve">Технология WWW. </w:t>
      </w:r>
      <w:r w:rsidRPr="00F83839">
        <w:rPr>
          <w:rFonts w:ascii="Times New Roman" w:eastAsia="Times New Roman" w:hAnsi="Times New Roman" w:cs="Times New Roman"/>
          <w:sz w:val="24"/>
          <w:szCs w:val="24"/>
        </w:rPr>
        <w:t>Браузеры.</w:t>
      </w:r>
    </w:p>
    <w:p w:rsidR="00F83839" w:rsidRPr="00F83839" w:rsidRDefault="00F83839" w:rsidP="00F83839">
      <w:pPr>
        <w:spacing w:after="0" w:line="240" w:lineRule="auto"/>
        <w:rPr>
          <w:rFonts w:ascii="Times New Roman" w:eastAsia="Times New Roman" w:hAnsi="Times New Roman" w:cs="Times New Roman"/>
          <w:sz w:val="24"/>
          <w:szCs w:val="24"/>
        </w:rPr>
      </w:pPr>
      <w:r w:rsidRPr="00F83839">
        <w:rPr>
          <w:rFonts w:ascii="Times New Roman" w:eastAsia="Times New Roman" w:hAnsi="Times New Roman" w:cs="Times New Roman"/>
          <w:sz w:val="24"/>
          <w:szCs w:val="24"/>
        </w:rPr>
        <w:t>Веб-сайт. Страница. Взаимодействие веб-страницы с сервером. Язык HTML. Динамические страницы.</w:t>
      </w:r>
    </w:p>
    <w:p w:rsidR="00F83839" w:rsidRPr="00F83839" w:rsidRDefault="00F83839" w:rsidP="00F83839">
      <w:pPr>
        <w:spacing w:after="0" w:line="240" w:lineRule="auto"/>
        <w:rPr>
          <w:rFonts w:ascii="Times New Roman" w:hAnsi="Times New Roman" w:cs="Times New Roman"/>
          <w:sz w:val="24"/>
          <w:szCs w:val="24"/>
          <w:shd w:val="clear" w:color="auto" w:fill="FFFFFF"/>
        </w:rPr>
      </w:pPr>
      <w:r w:rsidRPr="00F83839">
        <w:rPr>
          <w:rFonts w:ascii="Times New Roman" w:hAnsi="Times New Roman" w:cs="Times New Roman"/>
          <w:sz w:val="24"/>
          <w:szCs w:val="24"/>
          <w:shd w:val="clear" w:color="auto" w:fill="FFFFFF"/>
        </w:rPr>
        <w:t xml:space="preserve">Разработка веб-сайтов. Язык HTML, каскадные таблицы стилей (CSS). </w:t>
      </w:r>
      <w:r w:rsidRPr="00F83839">
        <w:rPr>
          <w:rFonts w:ascii="Times New Roman" w:hAnsi="Times New Roman" w:cs="Times New Roman"/>
          <w:i/>
          <w:sz w:val="24"/>
          <w:szCs w:val="24"/>
          <w:shd w:val="clear" w:color="auto" w:fill="FFFFFF"/>
        </w:rPr>
        <w:t>Динамический HTML. Размещение веб-сайтов.</w:t>
      </w:r>
    </w:p>
    <w:p w:rsidR="00F83839" w:rsidRPr="00F83839" w:rsidRDefault="00F83839" w:rsidP="00F83839">
      <w:pPr>
        <w:spacing w:after="0" w:line="240" w:lineRule="auto"/>
        <w:rPr>
          <w:rFonts w:ascii="Times New Roman" w:eastAsia="Times New Roman" w:hAnsi="Times New Roman" w:cs="Times New Roman"/>
          <w:i/>
          <w:iCs/>
          <w:sz w:val="24"/>
          <w:szCs w:val="24"/>
        </w:rPr>
      </w:pPr>
      <w:r w:rsidRPr="00F83839">
        <w:rPr>
          <w:rFonts w:ascii="Times New Roman" w:eastAsia="Times New Roman" w:hAnsi="Times New Roman" w:cs="Times New Roman"/>
          <w:i/>
          <w:iCs/>
          <w:sz w:val="24"/>
          <w:szCs w:val="24"/>
        </w:rPr>
        <w:t xml:space="preserve">Использование сценариев на языке Javascript. Формы. Понятие о серверных языках программирования. </w:t>
      </w:r>
    </w:p>
    <w:p w:rsidR="00F83839" w:rsidRPr="00F83839" w:rsidRDefault="00F83839" w:rsidP="00F83839">
      <w:pPr>
        <w:spacing w:after="0" w:line="240" w:lineRule="auto"/>
        <w:rPr>
          <w:rFonts w:ascii="Times New Roman" w:eastAsia="Times New Roman" w:hAnsi="Times New Roman" w:cs="Times New Roman"/>
          <w:iCs/>
          <w:sz w:val="24"/>
          <w:szCs w:val="24"/>
        </w:rPr>
      </w:pPr>
      <w:r w:rsidRPr="00F83839">
        <w:rPr>
          <w:rFonts w:ascii="Times New Roman" w:eastAsia="Times New Roman" w:hAnsi="Times New Roman" w:cs="Times New Roman"/>
          <w:sz w:val="24"/>
          <w:szCs w:val="24"/>
        </w:rPr>
        <w:t xml:space="preserve">Сетевое хранение данных. </w:t>
      </w:r>
      <w:r w:rsidRPr="00F83839">
        <w:rPr>
          <w:rFonts w:ascii="Times New Roman" w:eastAsia="Times New Roman" w:hAnsi="Times New Roman" w:cs="Times New Roman"/>
          <w:iCs/>
          <w:sz w:val="24"/>
          <w:szCs w:val="24"/>
        </w:rPr>
        <w:t>Облачные сервисы.</w:t>
      </w:r>
    </w:p>
    <w:p w:rsidR="00F83839" w:rsidRPr="00F83839" w:rsidRDefault="00F83839" w:rsidP="00F83839">
      <w:pPr>
        <w:spacing w:after="0" w:line="240" w:lineRule="auto"/>
        <w:rPr>
          <w:rFonts w:ascii="Times New Roman" w:hAnsi="Times New Roman" w:cs="Times New Roman"/>
          <w:sz w:val="24"/>
          <w:szCs w:val="24"/>
        </w:rPr>
      </w:pPr>
      <w:r w:rsidRPr="00F83839">
        <w:rPr>
          <w:rFonts w:ascii="Times New Roman" w:hAnsi="Times New Roman" w:cs="Times New Roman"/>
          <w:b/>
          <w:sz w:val="24"/>
          <w:szCs w:val="24"/>
        </w:rPr>
        <w:t>Деятельность в сети Интернет</w:t>
      </w:r>
    </w:p>
    <w:p w:rsidR="00F83839" w:rsidRPr="00F83839" w:rsidRDefault="00F83839" w:rsidP="00F83839">
      <w:pPr>
        <w:spacing w:after="0" w:line="240" w:lineRule="auto"/>
        <w:rPr>
          <w:rFonts w:ascii="Times New Roman" w:eastAsia="Times New Roman" w:hAnsi="Times New Roman" w:cs="Times New Roman"/>
          <w:sz w:val="24"/>
          <w:szCs w:val="24"/>
        </w:rPr>
      </w:pPr>
      <w:r w:rsidRPr="00F83839">
        <w:rPr>
          <w:rFonts w:ascii="Times New Roman" w:eastAsia="Times New Roman" w:hAnsi="Times New Roman" w:cs="Times New Roman"/>
          <w:sz w:val="24"/>
          <w:szCs w:val="24"/>
        </w:rPr>
        <w:t>Расширенный поиск информации в сети Интернет. Использование языков построения запросов.</w:t>
      </w:r>
    </w:p>
    <w:p w:rsidR="00F83839" w:rsidRPr="00F83839" w:rsidRDefault="00F83839" w:rsidP="00F83839">
      <w:pPr>
        <w:spacing w:after="0" w:line="240" w:lineRule="auto"/>
        <w:rPr>
          <w:rFonts w:ascii="Times New Roman" w:eastAsia="Times New Roman" w:hAnsi="Times New Roman" w:cs="Times New Roman"/>
          <w:sz w:val="24"/>
          <w:szCs w:val="24"/>
        </w:rPr>
      </w:pPr>
      <w:r w:rsidRPr="00F83839">
        <w:rPr>
          <w:rFonts w:ascii="Times New Roman" w:eastAsia="Times New Roman" w:hAnsi="Times New Roman" w:cs="Times New Roman"/>
          <w:sz w:val="24"/>
          <w:szCs w:val="24"/>
        </w:rPr>
        <w:t>Другие виды деятельности в сети Интернет. Сервисы Интернета. Геолокационные сервисы реального времени (локация мобильных телефонов, определение загруженности автомагистралей и т.п.); интернет-торговля; бронирование билетов и гостиниц и т.п. Облачные версии прикладных программных систем.</w:t>
      </w:r>
    </w:p>
    <w:p w:rsidR="00F83839" w:rsidRPr="00F83839" w:rsidRDefault="00F83839" w:rsidP="00F83839">
      <w:pPr>
        <w:spacing w:after="0" w:line="240" w:lineRule="auto"/>
        <w:rPr>
          <w:rFonts w:ascii="Times New Roman" w:eastAsia="Times New Roman" w:hAnsi="Times New Roman" w:cs="Times New Roman"/>
          <w:i/>
          <w:sz w:val="24"/>
          <w:szCs w:val="24"/>
        </w:rPr>
      </w:pPr>
      <w:r w:rsidRPr="00F83839">
        <w:rPr>
          <w:rFonts w:ascii="Times New Roman" w:eastAsia="Times New Roman" w:hAnsi="Times New Roman" w:cs="Times New Roman"/>
          <w:sz w:val="24"/>
          <w:szCs w:val="24"/>
        </w:rPr>
        <w:t xml:space="preserve">Новые возможности и перспективы развития Интернета: мобильность, облачные технологии, виртуализация, социальные сервисы, доступность. </w:t>
      </w:r>
      <w:r w:rsidRPr="00F83839">
        <w:rPr>
          <w:rFonts w:ascii="Times New Roman" w:eastAsia="Times New Roman" w:hAnsi="Times New Roman" w:cs="Times New Roman"/>
          <w:i/>
          <w:sz w:val="24"/>
          <w:szCs w:val="24"/>
        </w:rPr>
        <w:t>Технологии «Интернета вещей». Развитие технологий распределенных вычислений.</w:t>
      </w:r>
    </w:p>
    <w:p w:rsidR="00F83839" w:rsidRPr="00F83839" w:rsidRDefault="00F83839" w:rsidP="00F83839">
      <w:pPr>
        <w:spacing w:after="0" w:line="240" w:lineRule="auto"/>
        <w:rPr>
          <w:rFonts w:ascii="Times New Roman" w:hAnsi="Times New Roman" w:cs="Times New Roman"/>
          <w:sz w:val="24"/>
          <w:szCs w:val="24"/>
        </w:rPr>
      </w:pPr>
      <w:r w:rsidRPr="00F83839">
        <w:rPr>
          <w:rFonts w:ascii="Times New Roman" w:hAnsi="Times New Roman" w:cs="Times New Roman"/>
          <w:b/>
          <w:sz w:val="24"/>
          <w:szCs w:val="24"/>
        </w:rPr>
        <w:t>Социальная информатика</w:t>
      </w:r>
    </w:p>
    <w:p w:rsidR="00F83839" w:rsidRPr="00F83839" w:rsidRDefault="00F83839" w:rsidP="00F83839">
      <w:pPr>
        <w:spacing w:after="0" w:line="240" w:lineRule="auto"/>
        <w:rPr>
          <w:rFonts w:ascii="Times New Roman" w:hAnsi="Times New Roman" w:cs="Times New Roman"/>
          <w:sz w:val="24"/>
          <w:szCs w:val="24"/>
        </w:rPr>
      </w:pPr>
      <w:r w:rsidRPr="00F83839">
        <w:rPr>
          <w:rFonts w:ascii="Times New Roman" w:eastAsia="Times New Roman" w:hAnsi="Times New Roman" w:cs="Times New Roman"/>
          <w:sz w:val="24"/>
          <w:szCs w:val="24"/>
        </w:rPr>
        <w:t xml:space="preserve">Социальные сети – организация коллективного взаимодействия и обмена данными. </w:t>
      </w:r>
      <w:r w:rsidRPr="00F83839">
        <w:rPr>
          <w:rFonts w:ascii="Times New Roman" w:eastAsia="Times New Roman" w:hAnsi="Times New Roman" w:cs="Times New Roman"/>
          <w:iCs/>
          <w:sz w:val="24"/>
          <w:szCs w:val="24"/>
        </w:rPr>
        <w:t xml:space="preserve">Проблема подлинности полученной информации. </w:t>
      </w:r>
      <w:r w:rsidRPr="00F83839">
        <w:rPr>
          <w:rFonts w:ascii="Times New Roman" w:eastAsia="Times New Roman" w:hAnsi="Times New Roman" w:cs="Times New Roman"/>
          <w:i/>
          <w:sz w:val="24"/>
          <w:szCs w:val="24"/>
        </w:rPr>
        <w:t>Государственные электронные сервисы и услуги.</w:t>
      </w:r>
      <w:r w:rsidRPr="00F83839">
        <w:rPr>
          <w:rFonts w:ascii="Times New Roman" w:eastAsia="Times New Roman" w:hAnsi="Times New Roman" w:cs="Times New Roman"/>
          <w:sz w:val="24"/>
          <w:szCs w:val="24"/>
        </w:rPr>
        <w:t xml:space="preserve"> Мобильные приложения. Открытые образовательные ресурсы. Информационная культура. Информационные пространства коллективного взаимодействия. Сетевой этикет: правила поведения в киберпространстве. </w:t>
      </w:r>
    </w:p>
    <w:p w:rsidR="00F83839" w:rsidRPr="00F83839" w:rsidRDefault="00F83839" w:rsidP="00F83839">
      <w:pPr>
        <w:spacing w:after="0" w:line="240" w:lineRule="auto"/>
        <w:rPr>
          <w:rFonts w:ascii="Times New Roman" w:eastAsia="Times New Roman" w:hAnsi="Times New Roman" w:cs="Times New Roman"/>
          <w:i/>
          <w:iCs/>
          <w:sz w:val="24"/>
          <w:szCs w:val="24"/>
        </w:rPr>
      </w:pPr>
      <w:r w:rsidRPr="00F83839">
        <w:rPr>
          <w:rFonts w:ascii="Times New Roman" w:eastAsia="Times New Roman" w:hAnsi="Times New Roman" w:cs="Times New Roman"/>
          <w:i/>
          <w:iCs/>
          <w:sz w:val="24"/>
          <w:szCs w:val="24"/>
        </w:rPr>
        <w:t>Стандартизация и стандарты в сфере информатики и ИКТ докомпьютерной эры (запись чисел, алфавитов национальных языков, библиотечного и издательского дела и др.) и компьютерной эры (языки программирования).</w:t>
      </w:r>
    </w:p>
    <w:p w:rsidR="00F83839" w:rsidRPr="00F83839" w:rsidRDefault="00F83839" w:rsidP="00F83839">
      <w:pPr>
        <w:spacing w:after="0" w:line="240" w:lineRule="auto"/>
        <w:rPr>
          <w:rFonts w:ascii="Times New Roman" w:hAnsi="Times New Roman" w:cs="Times New Roman"/>
          <w:sz w:val="24"/>
          <w:szCs w:val="24"/>
        </w:rPr>
      </w:pPr>
      <w:r w:rsidRPr="00F83839">
        <w:rPr>
          <w:rFonts w:ascii="Times New Roman" w:eastAsia="Times New Roman" w:hAnsi="Times New Roman" w:cs="Times New Roman"/>
          <w:b/>
          <w:sz w:val="24"/>
          <w:szCs w:val="24"/>
        </w:rPr>
        <w:t>Информационная</w:t>
      </w:r>
      <w:r w:rsidRPr="00F83839">
        <w:rPr>
          <w:rFonts w:ascii="Times New Roman" w:hAnsi="Times New Roman" w:cs="Times New Roman"/>
          <w:b/>
          <w:sz w:val="24"/>
          <w:szCs w:val="24"/>
        </w:rPr>
        <w:t xml:space="preserve"> безопасность</w:t>
      </w:r>
    </w:p>
    <w:p w:rsidR="00F83839" w:rsidRPr="00F83839" w:rsidRDefault="00F83839" w:rsidP="00F83839">
      <w:pPr>
        <w:spacing w:after="0" w:line="240" w:lineRule="auto"/>
        <w:rPr>
          <w:rFonts w:ascii="Times New Roman" w:eastAsia="Times New Roman" w:hAnsi="Times New Roman" w:cs="Times New Roman"/>
          <w:sz w:val="24"/>
          <w:szCs w:val="24"/>
        </w:rPr>
      </w:pPr>
      <w:r w:rsidRPr="00F83839">
        <w:rPr>
          <w:rFonts w:ascii="Times New Roman" w:eastAsia="Times New Roman" w:hAnsi="Times New Roman" w:cs="Times New Roman"/>
          <w:sz w:val="24"/>
          <w:szCs w:val="24"/>
        </w:rPr>
        <w:t xml:space="preserve">Средства защиты информации в автоматизированных информационных системах (АИС), компьютерных сетях и компьютерах. Общие проблемы защиты информации и информационной безопасности АИС. </w:t>
      </w:r>
      <w:r w:rsidRPr="00F83839">
        <w:rPr>
          <w:rFonts w:ascii="Times New Roman" w:hAnsi="Times New Roman" w:cs="Times New Roman"/>
          <w:sz w:val="24"/>
          <w:szCs w:val="24"/>
          <w:shd w:val="clear" w:color="auto" w:fill="FFFFFF"/>
        </w:rPr>
        <w:t>Компьютерные вирусы и вредоносные программы. Использование антивирусных средств.</w:t>
      </w:r>
    </w:p>
    <w:p w:rsidR="00F83839" w:rsidRPr="00F83839" w:rsidRDefault="00F83839" w:rsidP="00F83839">
      <w:pPr>
        <w:spacing w:after="0" w:line="240" w:lineRule="auto"/>
        <w:rPr>
          <w:rFonts w:ascii="Times New Roman" w:hAnsi="Times New Roman" w:cs="Times New Roman"/>
          <w:sz w:val="24"/>
          <w:szCs w:val="24"/>
          <w:shd w:val="clear" w:color="auto" w:fill="FFFFFF"/>
        </w:rPr>
      </w:pPr>
      <w:r w:rsidRPr="00F83839">
        <w:rPr>
          <w:rFonts w:ascii="Times New Roman" w:eastAsia="Times New Roman" w:hAnsi="Times New Roman" w:cs="Times New Roman"/>
          <w:sz w:val="24"/>
          <w:szCs w:val="24"/>
        </w:rPr>
        <w:t>Электронная</w:t>
      </w:r>
      <w:r w:rsidRPr="00F83839">
        <w:rPr>
          <w:rFonts w:ascii="Times New Roman" w:eastAsia="Times New Roman" w:hAnsi="Times New Roman" w:cs="Times New Roman"/>
          <w:iCs/>
          <w:sz w:val="24"/>
          <w:szCs w:val="24"/>
        </w:rPr>
        <w:t xml:space="preserve"> подпись, сертифицированные сайты и документы. </w:t>
      </w:r>
      <w:r w:rsidRPr="00F83839">
        <w:rPr>
          <w:rFonts w:ascii="Times New Roman" w:hAnsi="Times New Roman" w:cs="Times New Roman"/>
          <w:sz w:val="24"/>
          <w:szCs w:val="24"/>
          <w:shd w:val="clear" w:color="auto" w:fill="FFFFFF"/>
        </w:rPr>
        <w:t>Правовые нормы использования компьютерных программ и работы в Интернете. Законодательство РФ в области программного обеспечения.</w:t>
      </w:r>
    </w:p>
    <w:p w:rsidR="00F83839" w:rsidRPr="00CD22CB" w:rsidRDefault="00F83839" w:rsidP="00F83839">
      <w:pPr>
        <w:spacing w:after="0" w:line="240" w:lineRule="auto"/>
        <w:contextualSpacing/>
        <w:jc w:val="both"/>
        <w:rPr>
          <w:rFonts w:ascii="Times New Roman" w:eastAsia="Times New Roman" w:hAnsi="Times New Roman" w:cs="Times New Roman"/>
          <w:sz w:val="24"/>
          <w:szCs w:val="24"/>
        </w:rPr>
      </w:pPr>
      <w:r w:rsidRPr="00F83839">
        <w:rPr>
          <w:rFonts w:ascii="Times New Roman" w:eastAsia="Times New Roman" w:hAnsi="Times New Roman" w:cs="Times New Roman"/>
          <w:sz w:val="24"/>
          <w:szCs w:val="24"/>
        </w:rPr>
        <w:t>Техногенные и экономические угрозы, связанные с использованием ИКТ. Правовое обеспечение информационной безопасности</w:t>
      </w:r>
      <w:r>
        <w:rPr>
          <w:rFonts w:ascii="Times New Roman" w:eastAsia="Times New Roman" w:hAnsi="Times New Roman" w:cs="Times New Roman"/>
          <w:sz w:val="24"/>
          <w:szCs w:val="24"/>
        </w:rPr>
        <w:t>.</w:t>
      </w:r>
    </w:p>
    <w:p w:rsidR="00845658" w:rsidRDefault="00845658" w:rsidP="00F83839">
      <w:pPr>
        <w:spacing w:after="0" w:line="240" w:lineRule="auto"/>
        <w:contextualSpacing/>
        <w:jc w:val="both"/>
        <w:rPr>
          <w:rFonts w:ascii="Times New Roman" w:eastAsia="Arial Unicode MS" w:hAnsi="Times New Roman" w:cs="Times New Roman"/>
          <w:b/>
          <w:color w:val="000000"/>
          <w:sz w:val="24"/>
          <w:szCs w:val="24"/>
          <w:lang w:eastAsia="ru-RU" w:bidi="ru-RU"/>
        </w:rPr>
      </w:pPr>
      <w:r>
        <w:rPr>
          <w:rFonts w:ascii="Times New Roman" w:eastAsia="Arial Unicode MS" w:hAnsi="Times New Roman" w:cs="Times New Roman"/>
          <w:b/>
          <w:color w:val="000000"/>
          <w:sz w:val="24"/>
          <w:szCs w:val="24"/>
          <w:lang w:eastAsia="ru-RU" w:bidi="ru-RU"/>
        </w:rPr>
        <w:t>Физика</w:t>
      </w:r>
    </w:p>
    <w:p w:rsidR="00845658" w:rsidRPr="00845658" w:rsidRDefault="00845658" w:rsidP="00845658">
      <w:pPr>
        <w:spacing w:after="0" w:line="240" w:lineRule="auto"/>
        <w:rPr>
          <w:rFonts w:ascii="Times New Roman" w:hAnsi="Times New Roman" w:cs="Times New Roman"/>
          <w:sz w:val="24"/>
          <w:szCs w:val="24"/>
        </w:rPr>
      </w:pPr>
      <w:r w:rsidRPr="00845658">
        <w:rPr>
          <w:rFonts w:ascii="Times New Roman" w:hAnsi="Times New Roman" w:cs="Times New Roman"/>
          <w:sz w:val="24"/>
          <w:szCs w:val="24"/>
        </w:rPr>
        <w:t>Программа учебного предмета «Физика» направлена на формирование у обучающихся функциональной грамотности и метапредметных умений через выполнение исследовательской и практической деятельности.</w:t>
      </w:r>
    </w:p>
    <w:p w:rsidR="00845658" w:rsidRPr="00CD22CB" w:rsidRDefault="00845658" w:rsidP="00CD22CB">
      <w:pPr>
        <w:spacing w:after="0" w:line="240" w:lineRule="auto"/>
        <w:rPr>
          <w:rFonts w:ascii="Times New Roman" w:hAnsi="Times New Roman" w:cs="Times New Roman"/>
          <w:sz w:val="24"/>
          <w:szCs w:val="24"/>
        </w:rPr>
      </w:pPr>
      <w:r w:rsidRPr="00845658">
        <w:rPr>
          <w:rFonts w:ascii="Times New Roman" w:hAnsi="Times New Roman" w:cs="Times New Roman"/>
          <w:sz w:val="24"/>
          <w:szCs w:val="24"/>
        </w:rPr>
        <w:t>В системе естественно-научного образования физика как учебный предмет занимает важное место в формировании научного мировоззрения и ознакомления обучающихся с методами научного познания окружающего мира, а также с физическими основами современного производства и бытового технического окружения человека; в формировании собственной позиции по отношению к физической информации, полученной из разных источников.Успешность изучения предмета связана с овладением основами учебно-исследовательской деятельности, применением полученных знаний при решении практических и теоретических задач.Изучение физики на углубленном уровне включает расширение предметных результатов и содержание, ориентированное на подготовку к последующему профессиональному образованию. Изучение предмета на углубленном уровне позволяет сформировать у обучающихся физическое мышление, умение систематизировать и обобщать полученные знания, самостоятельно применять полученные знания для решения практических и учебно-исследовательских задач; умение анализировать, прогнозировать и оценивать с позиции экологической безопасности последствия бытовой и производственной деятельности человека, связанной с использованием источников энергии.</w:t>
      </w:r>
      <w:r w:rsidR="00344835">
        <w:rPr>
          <w:rFonts w:ascii="Times New Roman" w:hAnsi="Times New Roman" w:cs="Times New Roman"/>
          <w:sz w:val="24"/>
          <w:szCs w:val="24"/>
        </w:rPr>
        <w:t xml:space="preserve"> </w:t>
      </w:r>
      <w:r w:rsidRPr="00845658">
        <w:rPr>
          <w:rFonts w:ascii="Times New Roman" w:hAnsi="Times New Roman" w:cs="Times New Roman"/>
          <w:sz w:val="24"/>
          <w:szCs w:val="24"/>
        </w:rPr>
        <w:t>В основу изучения предмета «Физика» на базовом и углубленном уровнях в части формирования у обучающихся научного мировоззрения, освоения общенаучных методов познания, а также практического применения научных знаний заложены межпредметные связи в области естественных, математических и гуманитарных наук.</w:t>
      </w:r>
      <w:r w:rsidR="00344835">
        <w:rPr>
          <w:rFonts w:ascii="Times New Roman" w:hAnsi="Times New Roman" w:cs="Times New Roman"/>
          <w:sz w:val="24"/>
          <w:szCs w:val="24"/>
        </w:rPr>
        <w:t xml:space="preserve"> </w:t>
      </w:r>
      <w:r w:rsidRPr="00845658">
        <w:rPr>
          <w:rFonts w:ascii="Times New Roman" w:hAnsi="Times New Roman" w:cs="Times New Roman"/>
          <w:sz w:val="24"/>
          <w:szCs w:val="24"/>
        </w:rPr>
        <w:t>Программа содержит перечень практических и лабораторных работ. При составлении рабочей программы преподаватель  вправе выбрать из перечня работы, которые считает наиболее целесообразными для достижения предметных результатов</w:t>
      </w:r>
    </w:p>
    <w:p w:rsidR="00845658" w:rsidRPr="00845658" w:rsidRDefault="00845658" w:rsidP="00845658">
      <w:pPr>
        <w:spacing w:after="0" w:line="240" w:lineRule="auto"/>
        <w:contextualSpacing/>
        <w:rPr>
          <w:rFonts w:ascii="Times New Roman" w:eastAsia="Times New Roman" w:hAnsi="Times New Roman" w:cs="Times New Roman"/>
          <w:sz w:val="24"/>
          <w:szCs w:val="24"/>
          <w:lang w:eastAsia="ru-RU"/>
        </w:rPr>
      </w:pPr>
      <w:r w:rsidRPr="00845658">
        <w:rPr>
          <w:rFonts w:ascii="Times New Roman" w:eastAsia="Times New Roman" w:hAnsi="Times New Roman" w:cs="Times New Roman"/>
          <w:b/>
          <w:bCs/>
          <w:color w:val="000000"/>
          <w:sz w:val="24"/>
          <w:szCs w:val="24"/>
          <w:lang w:eastAsia="ru-RU"/>
        </w:rPr>
        <w:t>Углубленный уровень</w:t>
      </w:r>
    </w:p>
    <w:p w:rsidR="00845658" w:rsidRPr="00845658" w:rsidRDefault="00845658" w:rsidP="00845658">
      <w:pPr>
        <w:spacing w:after="0" w:line="240" w:lineRule="auto"/>
        <w:contextualSpacing/>
        <w:rPr>
          <w:rFonts w:ascii="Times New Roman" w:eastAsia="Times New Roman" w:hAnsi="Times New Roman" w:cs="Times New Roman"/>
          <w:sz w:val="24"/>
          <w:szCs w:val="24"/>
          <w:lang w:eastAsia="ru-RU"/>
        </w:rPr>
      </w:pPr>
      <w:r w:rsidRPr="00845658">
        <w:rPr>
          <w:rFonts w:ascii="Times New Roman" w:eastAsia="Times New Roman" w:hAnsi="Times New Roman" w:cs="Times New Roman"/>
          <w:b/>
          <w:bCs/>
          <w:color w:val="000000"/>
          <w:sz w:val="24"/>
          <w:szCs w:val="24"/>
          <w:lang w:eastAsia="ru-RU"/>
        </w:rPr>
        <w:t xml:space="preserve">Физика и естественно-научный метод познания природы </w:t>
      </w:r>
    </w:p>
    <w:p w:rsidR="00845658" w:rsidRPr="00845658" w:rsidRDefault="00845658" w:rsidP="00845658">
      <w:pPr>
        <w:spacing w:line="240" w:lineRule="auto"/>
        <w:contextualSpacing/>
        <w:rPr>
          <w:rFonts w:ascii="Times New Roman" w:eastAsia="Times New Roman" w:hAnsi="Times New Roman" w:cs="Times New Roman"/>
          <w:sz w:val="24"/>
          <w:szCs w:val="24"/>
          <w:lang w:eastAsia="ru-RU"/>
        </w:rPr>
      </w:pPr>
      <w:r w:rsidRPr="00845658">
        <w:rPr>
          <w:rFonts w:ascii="Times New Roman" w:eastAsia="Times New Roman" w:hAnsi="Times New Roman" w:cs="Times New Roman"/>
          <w:color w:val="000000"/>
          <w:sz w:val="24"/>
          <w:szCs w:val="24"/>
          <w:lang w:eastAsia="ru-RU"/>
        </w:rPr>
        <w:t>Физика – фундаментальная наука о природе. Научный метод познания мира. Взаимосвязь между физикой и другими естественными науками. Методы научного исследования физических явлений. Погрешности измерений физических величин. Моделирование явлений и процессов природы. Закономерность и случайность. Границы применимости физического закона. Физические теории и принцип соответствия</w:t>
      </w:r>
      <w:r w:rsidRPr="00845658">
        <w:rPr>
          <w:rFonts w:ascii="Times New Roman" w:eastAsia="Times New Roman" w:hAnsi="Times New Roman" w:cs="Times New Roman"/>
          <w:color w:val="1F497D"/>
          <w:sz w:val="24"/>
          <w:szCs w:val="24"/>
          <w:lang w:eastAsia="ru-RU"/>
        </w:rPr>
        <w:t>.</w:t>
      </w:r>
      <w:r w:rsidRPr="00845658">
        <w:rPr>
          <w:rFonts w:ascii="Times New Roman" w:eastAsia="Times New Roman" w:hAnsi="Times New Roman" w:cs="Times New Roman"/>
          <w:color w:val="000000"/>
          <w:sz w:val="24"/>
          <w:szCs w:val="24"/>
          <w:lang w:eastAsia="ru-RU"/>
        </w:rPr>
        <w:t xml:space="preserve"> Роль и место физики в формировании современной научной картины мира, в практической деятельности людей. </w:t>
      </w:r>
      <w:r w:rsidRPr="00845658">
        <w:rPr>
          <w:rFonts w:ascii="Times New Roman" w:eastAsia="Times New Roman" w:hAnsi="Times New Roman" w:cs="Times New Roman"/>
          <w:i/>
          <w:iCs/>
          <w:color w:val="000000"/>
          <w:sz w:val="24"/>
          <w:szCs w:val="24"/>
          <w:lang w:eastAsia="ru-RU"/>
        </w:rPr>
        <w:t>Физика и культура.</w:t>
      </w:r>
    </w:p>
    <w:p w:rsidR="00845658" w:rsidRPr="00845658" w:rsidRDefault="00845658" w:rsidP="00845658">
      <w:pPr>
        <w:spacing w:line="240" w:lineRule="auto"/>
        <w:contextualSpacing/>
        <w:rPr>
          <w:rFonts w:ascii="Times New Roman" w:eastAsia="Times New Roman" w:hAnsi="Times New Roman" w:cs="Times New Roman"/>
          <w:sz w:val="24"/>
          <w:szCs w:val="24"/>
          <w:lang w:eastAsia="ru-RU"/>
        </w:rPr>
      </w:pPr>
      <w:r w:rsidRPr="00845658">
        <w:rPr>
          <w:rFonts w:ascii="Times New Roman" w:eastAsia="Times New Roman" w:hAnsi="Times New Roman" w:cs="Times New Roman"/>
          <w:b/>
          <w:bCs/>
          <w:color w:val="000000"/>
          <w:sz w:val="24"/>
          <w:szCs w:val="24"/>
          <w:lang w:eastAsia="ru-RU"/>
        </w:rPr>
        <w:t>Механика</w:t>
      </w:r>
    </w:p>
    <w:p w:rsidR="00845658" w:rsidRPr="00845658" w:rsidRDefault="00845658" w:rsidP="00845658">
      <w:pPr>
        <w:spacing w:line="240" w:lineRule="auto"/>
        <w:contextualSpacing/>
        <w:rPr>
          <w:rFonts w:ascii="Times New Roman" w:eastAsia="Times New Roman" w:hAnsi="Times New Roman" w:cs="Times New Roman"/>
          <w:sz w:val="24"/>
          <w:szCs w:val="24"/>
          <w:lang w:eastAsia="ru-RU"/>
        </w:rPr>
      </w:pPr>
      <w:r w:rsidRPr="00845658">
        <w:rPr>
          <w:rFonts w:ascii="Times New Roman" w:eastAsia="Times New Roman" w:hAnsi="Times New Roman" w:cs="Times New Roman"/>
          <w:color w:val="000000"/>
          <w:sz w:val="24"/>
          <w:szCs w:val="24"/>
          <w:lang w:eastAsia="ru-RU"/>
        </w:rPr>
        <w:t xml:space="preserve">Предмет и задачи классической механики. Кинематические характеристики механического движения. Модели тел и движений. Равноускоренное прямолинейное движение, свободное падение. движение тела, брошенного под углом к горизонту. Движение точки по окружности. </w:t>
      </w:r>
      <w:r w:rsidRPr="00845658">
        <w:rPr>
          <w:rFonts w:ascii="Times New Roman" w:eastAsia="Times New Roman" w:hAnsi="Times New Roman" w:cs="Times New Roman"/>
          <w:i/>
          <w:iCs/>
          <w:color w:val="000000"/>
          <w:sz w:val="24"/>
          <w:szCs w:val="24"/>
          <w:lang w:eastAsia="ru-RU"/>
        </w:rPr>
        <w:t>Поступательное и вращательное движение твердого тела.</w:t>
      </w:r>
      <w:r w:rsidR="00344835">
        <w:rPr>
          <w:rFonts w:ascii="Times New Roman" w:eastAsia="Times New Roman" w:hAnsi="Times New Roman" w:cs="Times New Roman"/>
          <w:sz w:val="24"/>
          <w:szCs w:val="24"/>
          <w:lang w:eastAsia="ru-RU"/>
        </w:rPr>
        <w:t xml:space="preserve"> </w:t>
      </w:r>
      <w:r w:rsidRPr="00845658">
        <w:rPr>
          <w:rFonts w:ascii="Times New Roman" w:eastAsia="Times New Roman" w:hAnsi="Times New Roman" w:cs="Times New Roman"/>
          <w:color w:val="000000"/>
          <w:sz w:val="24"/>
          <w:szCs w:val="24"/>
          <w:shd w:val="clear" w:color="auto" w:fill="FFFFFF"/>
          <w:lang w:eastAsia="ru-RU"/>
        </w:rPr>
        <w:t xml:space="preserve">Взаимодействие тел. Принцип суперпозиции сил. Инерциальная система отсчета. Законы механики Ньютона. Законы Всемирного тяготения, Гука, сухого трения. Движение небесных тел и их искусственных спутников. </w:t>
      </w:r>
      <w:r w:rsidRPr="00845658">
        <w:rPr>
          <w:rFonts w:ascii="Times New Roman" w:eastAsia="Times New Roman" w:hAnsi="Times New Roman" w:cs="Times New Roman"/>
          <w:i/>
          <w:iCs/>
          <w:color w:val="000000"/>
          <w:sz w:val="24"/>
          <w:szCs w:val="24"/>
          <w:shd w:val="clear" w:color="auto" w:fill="FFFFFF"/>
          <w:lang w:eastAsia="ru-RU"/>
        </w:rPr>
        <w:t>Явления, наблюдаемые в неинерциальных системах отсчета.</w:t>
      </w:r>
      <w:r w:rsidR="00344835">
        <w:rPr>
          <w:rFonts w:ascii="Times New Roman" w:eastAsia="Times New Roman" w:hAnsi="Times New Roman" w:cs="Times New Roman"/>
          <w:i/>
          <w:iCs/>
          <w:color w:val="000000"/>
          <w:sz w:val="24"/>
          <w:szCs w:val="24"/>
          <w:shd w:val="clear" w:color="auto" w:fill="FFFFFF"/>
          <w:lang w:eastAsia="ru-RU"/>
        </w:rPr>
        <w:t xml:space="preserve"> </w:t>
      </w:r>
      <w:r w:rsidRPr="00845658">
        <w:rPr>
          <w:rFonts w:ascii="Times New Roman" w:eastAsia="Times New Roman" w:hAnsi="Times New Roman" w:cs="Times New Roman"/>
          <w:color w:val="000000"/>
          <w:sz w:val="24"/>
          <w:szCs w:val="24"/>
          <w:lang w:eastAsia="ru-RU"/>
        </w:rPr>
        <w:t>Импульс силы. Закон изменения и сохранения импульса. Работа силы. Закон изменения и сохранения энергии.</w:t>
      </w:r>
      <w:r w:rsidR="00344835">
        <w:rPr>
          <w:rFonts w:ascii="Times New Roman" w:eastAsia="Times New Roman" w:hAnsi="Times New Roman" w:cs="Times New Roman"/>
          <w:color w:val="000000"/>
          <w:sz w:val="24"/>
          <w:szCs w:val="24"/>
          <w:lang w:eastAsia="ru-RU"/>
        </w:rPr>
        <w:t xml:space="preserve"> </w:t>
      </w:r>
      <w:r w:rsidRPr="00845658">
        <w:rPr>
          <w:rFonts w:ascii="Times New Roman" w:eastAsia="Times New Roman" w:hAnsi="Times New Roman" w:cs="Times New Roman"/>
          <w:color w:val="000000"/>
          <w:sz w:val="24"/>
          <w:szCs w:val="24"/>
          <w:lang w:eastAsia="ru-RU"/>
        </w:rPr>
        <w:t xml:space="preserve">Равновесие материальной точки и твердого тела. Условия равновесия твердого тела в инерциальной системе отсчета. Момент силы. Равновесие жидкости и газа. Движение жидкостей и газов. </w:t>
      </w:r>
      <w:r w:rsidRPr="00845658">
        <w:rPr>
          <w:rFonts w:ascii="Times New Roman" w:eastAsia="Times New Roman" w:hAnsi="Times New Roman" w:cs="Times New Roman"/>
          <w:i/>
          <w:iCs/>
          <w:color w:val="000000"/>
          <w:sz w:val="24"/>
          <w:szCs w:val="24"/>
          <w:lang w:eastAsia="ru-RU"/>
        </w:rPr>
        <w:t>Закон сохранения энергии в динамике жидкости и газа.</w:t>
      </w:r>
      <w:r w:rsidR="00344835">
        <w:rPr>
          <w:rFonts w:ascii="Times New Roman" w:eastAsia="Times New Roman" w:hAnsi="Times New Roman" w:cs="Times New Roman"/>
          <w:i/>
          <w:iCs/>
          <w:color w:val="000000"/>
          <w:sz w:val="24"/>
          <w:szCs w:val="24"/>
          <w:lang w:eastAsia="ru-RU"/>
        </w:rPr>
        <w:t xml:space="preserve"> </w:t>
      </w:r>
      <w:r w:rsidRPr="00845658">
        <w:rPr>
          <w:rFonts w:ascii="Times New Roman" w:eastAsia="Times New Roman" w:hAnsi="Times New Roman" w:cs="Times New Roman"/>
          <w:color w:val="000000"/>
          <w:sz w:val="24"/>
          <w:szCs w:val="24"/>
          <w:lang w:eastAsia="ru-RU"/>
        </w:rPr>
        <w:t>Механические колебания и волны. Амплитуда, период, частота, фаза</w:t>
      </w:r>
      <w:r w:rsidRPr="00845658">
        <w:rPr>
          <w:rFonts w:ascii="Times New Roman" w:eastAsia="Times New Roman" w:hAnsi="Times New Roman" w:cs="Times New Roman"/>
          <w:i/>
          <w:iCs/>
          <w:color w:val="000000"/>
          <w:sz w:val="24"/>
          <w:szCs w:val="24"/>
          <w:lang w:eastAsia="ru-RU"/>
        </w:rPr>
        <w:t xml:space="preserve"> </w:t>
      </w:r>
      <w:r w:rsidRPr="00845658">
        <w:rPr>
          <w:rFonts w:ascii="Times New Roman" w:eastAsia="Times New Roman" w:hAnsi="Times New Roman" w:cs="Times New Roman"/>
          <w:color w:val="000000"/>
          <w:sz w:val="24"/>
          <w:szCs w:val="24"/>
          <w:lang w:eastAsia="ru-RU"/>
        </w:rPr>
        <w:t xml:space="preserve">колебаний. Превращения энергии при колебаниях. </w:t>
      </w:r>
      <w:r w:rsidRPr="00845658">
        <w:rPr>
          <w:rFonts w:ascii="Times New Roman" w:eastAsia="Times New Roman" w:hAnsi="Times New Roman" w:cs="Times New Roman"/>
          <w:i/>
          <w:iCs/>
          <w:color w:val="000000"/>
          <w:sz w:val="24"/>
          <w:szCs w:val="24"/>
          <w:lang w:eastAsia="ru-RU"/>
        </w:rPr>
        <w:t>Вынужденные колебания, резонанс.</w:t>
      </w:r>
      <w:r w:rsidR="00344835">
        <w:rPr>
          <w:rFonts w:ascii="Times New Roman" w:eastAsia="Times New Roman" w:hAnsi="Times New Roman" w:cs="Times New Roman"/>
          <w:i/>
          <w:iCs/>
          <w:color w:val="000000"/>
          <w:sz w:val="24"/>
          <w:szCs w:val="24"/>
          <w:lang w:eastAsia="ru-RU"/>
        </w:rPr>
        <w:t xml:space="preserve"> </w:t>
      </w:r>
      <w:r w:rsidRPr="00845658">
        <w:rPr>
          <w:rFonts w:ascii="Times New Roman" w:eastAsia="Times New Roman" w:hAnsi="Times New Roman" w:cs="Times New Roman"/>
          <w:color w:val="000000"/>
          <w:sz w:val="24"/>
          <w:szCs w:val="24"/>
          <w:lang w:eastAsia="ru-RU"/>
        </w:rPr>
        <w:t>Поперечные и продольные волны. Энергия волны. Интерференция и дифракция волн. Звуковые волны.</w:t>
      </w:r>
    </w:p>
    <w:p w:rsidR="00845658" w:rsidRPr="00845658" w:rsidRDefault="00845658" w:rsidP="00845658">
      <w:pPr>
        <w:spacing w:line="240" w:lineRule="auto"/>
        <w:contextualSpacing/>
        <w:rPr>
          <w:rFonts w:ascii="Times New Roman" w:eastAsia="Times New Roman" w:hAnsi="Times New Roman" w:cs="Times New Roman"/>
          <w:sz w:val="24"/>
          <w:szCs w:val="24"/>
          <w:lang w:eastAsia="ru-RU"/>
        </w:rPr>
      </w:pPr>
      <w:r w:rsidRPr="00845658">
        <w:rPr>
          <w:rFonts w:ascii="Times New Roman" w:eastAsia="Times New Roman" w:hAnsi="Times New Roman" w:cs="Times New Roman"/>
          <w:b/>
          <w:bCs/>
          <w:color w:val="000000"/>
          <w:sz w:val="24"/>
          <w:szCs w:val="24"/>
          <w:lang w:eastAsia="ru-RU"/>
        </w:rPr>
        <w:t>Молекулярная физика и термодинамика</w:t>
      </w:r>
    </w:p>
    <w:p w:rsidR="00845658" w:rsidRPr="00845658" w:rsidRDefault="00845658" w:rsidP="00845658">
      <w:pPr>
        <w:spacing w:line="240" w:lineRule="auto"/>
        <w:contextualSpacing/>
        <w:rPr>
          <w:rFonts w:ascii="Times New Roman" w:eastAsia="Times New Roman" w:hAnsi="Times New Roman" w:cs="Times New Roman"/>
          <w:sz w:val="24"/>
          <w:szCs w:val="24"/>
          <w:lang w:eastAsia="ru-RU"/>
        </w:rPr>
      </w:pPr>
      <w:r w:rsidRPr="00845658">
        <w:rPr>
          <w:rFonts w:ascii="Times New Roman" w:eastAsia="Times New Roman" w:hAnsi="Times New Roman" w:cs="Times New Roman"/>
          <w:color w:val="000000"/>
          <w:sz w:val="24"/>
          <w:szCs w:val="24"/>
          <w:lang w:eastAsia="ru-RU"/>
        </w:rPr>
        <w:t xml:space="preserve">Предмет и задачи молекулярно-кинетической теории (МКТ) и термодинамики. </w:t>
      </w:r>
    </w:p>
    <w:p w:rsidR="00845658" w:rsidRPr="00845658" w:rsidRDefault="00845658" w:rsidP="00845658">
      <w:pPr>
        <w:spacing w:line="240" w:lineRule="auto"/>
        <w:contextualSpacing/>
        <w:rPr>
          <w:rFonts w:ascii="Times New Roman" w:eastAsia="Times New Roman" w:hAnsi="Times New Roman" w:cs="Times New Roman"/>
          <w:sz w:val="24"/>
          <w:szCs w:val="24"/>
          <w:lang w:eastAsia="ru-RU"/>
        </w:rPr>
      </w:pPr>
      <w:r w:rsidRPr="00845658">
        <w:rPr>
          <w:rFonts w:ascii="Times New Roman" w:eastAsia="Times New Roman" w:hAnsi="Times New Roman" w:cs="Times New Roman"/>
          <w:color w:val="000000"/>
          <w:sz w:val="24"/>
          <w:szCs w:val="24"/>
          <w:lang w:eastAsia="ru-RU"/>
        </w:rPr>
        <w:t>Экспериментальные доказательства МКТ. Абсолютная температура как мера средней кинетической энергии теплового движения частиц вещества. Модель идеального газа. Давление газа. Связь между давлением и средней кинетической энергией поступательного теплового движения молекул идеального газа.</w:t>
      </w:r>
      <w:r w:rsidR="00344835">
        <w:rPr>
          <w:rFonts w:ascii="Times New Roman" w:eastAsia="Times New Roman" w:hAnsi="Times New Roman" w:cs="Times New Roman"/>
          <w:color w:val="000000"/>
          <w:sz w:val="24"/>
          <w:szCs w:val="24"/>
          <w:lang w:eastAsia="ru-RU"/>
        </w:rPr>
        <w:t xml:space="preserve"> </w:t>
      </w:r>
      <w:r w:rsidRPr="00845658">
        <w:rPr>
          <w:rFonts w:ascii="Times New Roman" w:eastAsia="Times New Roman" w:hAnsi="Times New Roman" w:cs="Times New Roman"/>
          <w:color w:val="000000"/>
          <w:sz w:val="24"/>
          <w:szCs w:val="24"/>
          <w:lang w:eastAsia="ru-RU"/>
        </w:rPr>
        <w:t>Модель идеального газа в термодинамике: уравнение Менделеева–Клапейрона, выражение для внутренней энергии. Закон Дальтона. Газовые законы.</w:t>
      </w:r>
      <w:r w:rsidR="00344835">
        <w:rPr>
          <w:rFonts w:ascii="Times New Roman" w:eastAsia="Times New Roman" w:hAnsi="Times New Roman" w:cs="Times New Roman"/>
          <w:color w:val="000000"/>
          <w:sz w:val="24"/>
          <w:szCs w:val="24"/>
          <w:lang w:eastAsia="ru-RU"/>
        </w:rPr>
        <w:t xml:space="preserve"> </w:t>
      </w:r>
      <w:r w:rsidRPr="00845658">
        <w:rPr>
          <w:rFonts w:ascii="Times New Roman" w:eastAsia="Times New Roman" w:hAnsi="Times New Roman" w:cs="Times New Roman"/>
          <w:color w:val="000000"/>
          <w:sz w:val="24"/>
          <w:szCs w:val="24"/>
          <w:lang w:eastAsia="ru-RU"/>
        </w:rPr>
        <w:t>Агрегатные состояния вещества. Фазовые переходы. Преобразование энергии в фазовых переходах. Насыщенные и ненасыщенные пары. Влажность воздуха. Модель строения жидкостей.</w:t>
      </w:r>
      <w:r w:rsidRPr="00845658">
        <w:rPr>
          <w:rFonts w:ascii="Times New Roman" w:eastAsia="Times New Roman" w:hAnsi="Times New Roman" w:cs="Times New Roman"/>
          <w:i/>
          <w:iCs/>
          <w:color w:val="000000"/>
          <w:sz w:val="24"/>
          <w:szCs w:val="24"/>
          <w:lang w:eastAsia="ru-RU"/>
        </w:rPr>
        <w:t xml:space="preserve"> Поверхностное натяжение. </w:t>
      </w:r>
      <w:r w:rsidRPr="00845658">
        <w:rPr>
          <w:rFonts w:ascii="Times New Roman" w:eastAsia="Times New Roman" w:hAnsi="Times New Roman" w:cs="Times New Roman"/>
          <w:color w:val="000000"/>
          <w:sz w:val="24"/>
          <w:szCs w:val="24"/>
          <w:lang w:eastAsia="ru-RU"/>
        </w:rPr>
        <w:t>Модель строения твердых тел</w:t>
      </w:r>
      <w:r w:rsidRPr="00845658">
        <w:rPr>
          <w:rFonts w:ascii="Times New Roman" w:eastAsia="Times New Roman" w:hAnsi="Times New Roman" w:cs="Times New Roman"/>
          <w:i/>
          <w:iCs/>
          <w:color w:val="000000"/>
          <w:sz w:val="24"/>
          <w:szCs w:val="24"/>
          <w:lang w:eastAsia="ru-RU"/>
        </w:rPr>
        <w:t>. Механические свойства твердых тел</w:t>
      </w:r>
      <w:r w:rsidRPr="00845658">
        <w:rPr>
          <w:rFonts w:ascii="Times New Roman" w:eastAsia="Times New Roman" w:hAnsi="Times New Roman" w:cs="Times New Roman"/>
          <w:color w:val="000000"/>
          <w:sz w:val="24"/>
          <w:szCs w:val="24"/>
          <w:lang w:eastAsia="ru-RU"/>
        </w:rPr>
        <w:t xml:space="preserve">.Внутренняя энергия. Работа и теплопередача как способы изменения внутренней энергии. Первый закон термодинамики. Адиабатный процесс. </w:t>
      </w:r>
      <w:r w:rsidRPr="00845658">
        <w:rPr>
          <w:rFonts w:ascii="Times New Roman" w:eastAsia="Times New Roman" w:hAnsi="Times New Roman" w:cs="Times New Roman"/>
          <w:i/>
          <w:iCs/>
          <w:color w:val="000000"/>
          <w:sz w:val="24"/>
          <w:szCs w:val="24"/>
          <w:lang w:eastAsia="ru-RU"/>
        </w:rPr>
        <w:t>Второй закон термодинамики.</w:t>
      </w:r>
      <w:r w:rsidR="00344835">
        <w:rPr>
          <w:rFonts w:ascii="Times New Roman" w:eastAsia="Times New Roman" w:hAnsi="Times New Roman" w:cs="Times New Roman"/>
          <w:i/>
          <w:iCs/>
          <w:color w:val="000000"/>
          <w:sz w:val="24"/>
          <w:szCs w:val="24"/>
          <w:lang w:eastAsia="ru-RU"/>
        </w:rPr>
        <w:t xml:space="preserve"> </w:t>
      </w:r>
      <w:r w:rsidRPr="00845658">
        <w:rPr>
          <w:rFonts w:ascii="Times New Roman" w:eastAsia="Times New Roman" w:hAnsi="Times New Roman" w:cs="Times New Roman"/>
          <w:color w:val="000000"/>
          <w:sz w:val="24"/>
          <w:szCs w:val="24"/>
          <w:lang w:eastAsia="ru-RU"/>
        </w:rPr>
        <w:t>Преобразования энергии в тепловых машинах. КПД тепловой машины. Цикл Карно. Экологические проблемы теплоэнергетики.</w:t>
      </w:r>
    </w:p>
    <w:p w:rsidR="00845658" w:rsidRPr="00845658" w:rsidRDefault="00845658" w:rsidP="00845658">
      <w:pPr>
        <w:spacing w:line="240" w:lineRule="auto"/>
        <w:contextualSpacing/>
        <w:rPr>
          <w:rFonts w:ascii="Times New Roman" w:eastAsia="Times New Roman" w:hAnsi="Times New Roman" w:cs="Times New Roman"/>
          <w:sz w:val="24"/>
          <w:szCs w:val="24"/>
          <w:lang w:eastAsia="ru-RU"/>
        </w:rPr>
      </w:pPr>
      <w:r w:rsidRPr="00845658">
        <w:rPr>
          <w:rFonts w:ascii="Times New Roman" w:eastAsia="Times New Roman" w:hAnsi="Times New Roman" w:cs="Times New Roman"/>
          <w:b/>
          <w:bCs/>
          <w:color w:val="000000"/>
          <w:sz w:val="24"/>
          <w:szCs w:val="24"/>
          <w:lang w:eastAsia="ru-RU"/>
        </w:rPr>
        <w:t>Электродинамика</w:t>
      </w:r>
    </w:p>
    <w:p w:rsidR="00845658" w:rsidRPr="00845658" w:rsidRDefault="00845658" w:rsidP="00845658">
      <w:pPr>
        <w:spacing w:line="240" w:lineRule="auto"/>
        <w:contextualSpacing/>
        <w:rPr>
          <w:rFonts w:ascii="Times New Roman" w:eastAsia="Times New Roman" w:hAnsi="Times New Roman" w:cs="Times New Roman"/>
          <w:sz w:val="24"/>
          <w:szCs w:val="24"/>
          <w:lang w:eastAsia="ru-RU"/>
        </w:rPr>
      </w:pPr>
      <w:r w:rsidRPr="00845658">
        <w:rPr>
          <w:rFonts w:ascii="Times New Roman" w:eastAsia="Times New Roman" w:hAnsi="Times New Roman" w:cs="Times New Roman"/>
          <w:color w:val="000000"/>
          <w:sz w:val="24"/>
          <w:szCs w:val="24"/>
          <w:lang w:eastAsia="ru-RU"/>
        </w:rPr>
        <w:t>Предмет и задачи электродинамики. Электрическое взаимодействие. Закон сохранения электрического заряда</w:t>
      </w:r>
      <w:r w:rsidRPr="00845658">
        <w:rPr>
          <w:rFonts w:ascii="Times New Roman" w:eastAsia="Times New Roman" w:hAnsi="Times New Roman" w:cs="Times New Roman"/>
          <w:i/>
          <w:iCs/>
          <w:color w:val="000000"/>
          <w:sz w:val="24"/>
          <w:szCs w:val="24"/>
          <w:lang w:eastAsia="ru-RU"/>
        </w:rPr>
        <w:t xml:space="preserve">. </w:t>
      </w:r>
      <w:r w:rsidRPr="00845658">
        <w:rPr>
          <w:rFonts w:ascii="Times New Roman" w:eastAsia="Times New Roman" w:hAnsi="Times New Roman" w:cs="Times New Roman"/>
          <w:color w:val="000000"/>
          <w:sz w:val="24"/>
          <w:szCs w:val="24"/>
          <w:lang w:eastAsia="ru-RU"/>
        </w:rPr>
        <w:t xml:space="preserve">Закон Кулона. Напряженность и потенциал электростатического поля. Принцип суперпозиции электрических полей. Разность потенциалов. Проводники и диэлектрики в электростатическом поле. Электрическая емкость. Конденсатор. Энергия электрического поля.Постоянный электрический ток. Электродвижущая сила (ЭДС). Закон Ома для полной электрической цепи. Электрический ток в металлах, электролитах, полупроводниках, газах и вакууме. Плазма. </w:t>
      </w:r>
      <w:r w:rsidRPr="00845658">
        <w:rPr>
          <w:rFonts w:ascii="Times New Roman" w:eastAsia="Times New Roman" w:hAnsi="Times New Roman" w:cs="Times New Roman"/>
          <w:i/>
          <w:iCs/>
          <w:color w:val="000000"/>
          <w:sz w:val="24"/>
          <w:szCs w:val="24"/>
          <w:lang w:eastAsia="ru-RU"/>
        </w:rPr>
        <w:t>Электролиз.</w:t>
      </w:r>
      <w:r w:rsidRPr="00845658">
        <w:rPr>
          <w:rFonts w:ascii="Times New Roman" w:eastAsia="Times New Roman" w:hAnsi="Times New Roman" w:cs="Times New Roman"/>
          <w:color w:val="000000"/>
          <w:sz w:val="24"/>
          <w:szCs w:val="24"/>
          <w:lang w:eastAsia="ru-RU"/>
        </w:rPr>
        <w:t xml:space="preserve"> Полупроводниковые приборы. </w:t>
      </w:r>
      <w:r w:rsidRPr="00845658">
        <w:rPr>
          <w:rFonts w:ascii="Times New Roman" w:eastAsia="Times New Roman" w:hAnsi="Times New Roman" w:cs="Times New Roman"/>
          <w:i/>
          <w:iCs/>
          <w:color w:val="000000"/>
          <w:sz w:val="24"/>
          <w:szCs w:val="24"/>
          <w:lang w:eastAsia="ru-RU"/>
        </w:rPr>
        <w:t>Сверхпроводимость.</w:t>
      </w:r>
      <w:r w:rsidRPr="00845658">
        <w:rPr>
          <w:rFonts w:ascii="Times New Roman" w:eastAsia="Times New Roman" w:hAnsi="Times New Roman" w:cs="Times New Roman"/>
          <w:color w:val="000000"/>
          <w:sz w:val="24"/>
          <w:szCs w:val="24"/>
          <w:lang w:eastAsia="ru-RU"/>
        </w:rPr>
        <w:t>Магнитное поле. Вектор магнитной индукции. Принцип суперпозиции магнитных полей. Магнитное поле проводника с током. Действие магнитного поля на проводник с током и движущуюся заряженную частицу. Сила Ампера и сила Лоренца.Поток вектора магнитной индукции. Явление электромагнитной индукции. Закон электромагнитной индукции. ЭДС индукции в движущихся проводниках. Правило Ленца. Явление самоиндукции. Индуктивность. Энергия электромагнитного поля</w:t>
      </w:r>
      <w:r w:rsidRPr="00845658">
        <w:rPr>
          <w:rFonts w:ascii="Times New Roman" w:eastAsia="Times New Roman" w:hAnsi="Times New Roman" w:cs="Times New Roman"/>
          <w:i/>
          <w:iCs/>
          <w:color w:val="000000"/>
          <w:sz w:val="24"/>
          <w:szCs w:val="24"/>
          <w:lang w:eastAsia="ru-RU"/>
        </w:rPr>
        <w:t>.</w:t>
      </w:r>
      <w:r w:rsidRPr="00845658">
        <w:rPr>
          <w:rFonts w:ascii="Times New Roman" w:eastAsia="Times New Roman" w:hAnsi="Times New Roman" w:cs="Times New Roman"/>
          <w:color w:val="000000"/>
          <w:sz w:val="24"/>
          <w:szCs w:val="24"/>
          <w:lang w:eastAsia="ru-RU"/>
        </w:rPr>
        <w:t xml:space="preserve"> Магнитные свойства вещества.Электромагнитные колебания. Колебательный контур. Свободные электромагнитные колебания. Вынужденные электромагнитные колебания. Резонанс. Переменный ток. Конденсатор и катушка в цепи переменного тока. Производство, передача и потребление электрической энергии. </w:t>
      </w:r>
      <w:r w:rsidRPr="00845658">
        <w:rPr>
          <w:rFonts w:ascii="Times New Roman" w:eastAsia="Times New Roman" w:hAnsi="Times New Roman" w:cs="Times New Roman"/>
          <w:i/>
          <w:iCs/>
          <w:color w:val="000000"/>
          <w:sz w:val="24"/>
          <w:szCs w:val="24"/>
          <w:lang w:eastAsia="ru-RU"/>
        </w:rPr>
        <w:t>Элементарная теория трансформатора.</w:t>
      </w:r>
    </w:p>
    <w:p w:rsidR="00845658" w:rsidRPr="00845658" w:rsidRDefault="00845658" w:rsidP="00845658">
      <w:pPr>
        <w:spacing w:line="240" w:lineRule="auto"/>
        <w:contextualSpacing/>
        <w:rPr>
          <w:rFonts w:ascii="Times New Roman" w:eastAsia="Times New Roman" w:hAnsi="Times New Roman" w:cs="Times New Roman"/>
          <w:sz w:val="24"/>
          <w:szCs w:val="24"/>
          <w:lang w:eastAsia="ru-RU"/>
        </w:rPr>
      </w:pPr>
      <w:r w:rsidRPr="00845658">
        <w:rPr>
          <w:rFonts w:ascii="Times New Roman" w:eastAsia="Times New Roman" w:hAnsi="Times New Roman" w:cs="Times New Roman"/>
          <w:color w:val="000000"/>
          <w:sz w:val="24"/>
          <w:szCs w:val="24"/>
          <w:lang w:eastAsia="ru-RU"/>
        </w:rPr>
        <w:t>Электромагнитное поле</w:t>
      </w:r>
      <w:r w:rsidRPr="00845658">
        <w:rPr>
          <w:rFonts w:ascii="Times New Roman" w:eastAsia="Times New Roman" w:hAnsi="Times New Roman" w:cs="Times New Roman"/>
          <w:i/>
          <w:iCs/>
          <w:color w:val="000000"/>
          <w:sz w:val="24"/>
          <w:szCs w:val="24"/>
          <w:lang w:eastAsia="ru-RU"/>
        </w:rPr>
        <w:t xml:space="preserve">. </w:t>
      </w:r>
      <w:r w:rsidRPr="00845658">
        <w:rPr>
          <w:rFonts w:ascii="Times New Roman" w:eastAsia="Times New Roman" w:hAnsi="Times New Roman" w:cs="Times New Roman"/>
          <w:color w:val="000000"/>
          <w:sz w:val="24"/>
          <w:szCs w:val="24"/>
          <w:lang w:eastAsia="ru-RU"/>
        </w:rPr>
        <w:t>Вихревое электрическое поле. Электромагнитные волны. Свойства электромагнитных волн. Диапазоны электромагнитных излучений и их практическое применение. Принципы радиосвязи и телевидения.</w:t>
      </w:r>
    </w:p>
    <w:p w:rsidR="00845658" w:rsidRPr="00845658" w:rsidRDefault="00845658" w:rsidP="00845658">
      <w:pPr>
        <w:spacing w:line="240" w:lineRule="auto"/>
        <w:contextualSpacing/>
        <w:rPr>
          <w:rFonts w:ascii="Times New Roman" w:eastAsia="Times New Roman" w:hAnsi="Times New Roman" w:cs="Times New Roman"/>
          <w:sz w:val="24"/>
          <w:szCs w:val="24"/>
          <w:lang w:eastAsia="ru-RU"/>
        </w:rPr>
      </w:pPr>
      <w:r w:rsidRPr="00845658">
        <w:rPr>
          <w:rFonts w:ascii="Times New Roman" w:eastAsia="Times New Roman" w:hAnsi="Times New Roman" w:cs="Times New Roman"/>
          <w:color w:val="000000"/>
          <w:sz w:val="24"/>
          <w:szCs w:val="24"/>
          <w:lang w:eastAsia="ru-RU"/>
        </w:rPr>
        <w:t>Геометрическая оптика. Прямолинейное распространение света в однородной среде. Законы отражения и преломления света. Полное внутреннее отражение. Оптические приборы.</w:t>
      </w:r>
      <w:r w:rsidR="00CD22CB">
        <w:rPr>
          <w:rFonts w:ascii="Times New Roman" w:eastAsia="Times New Roman" w:hAnsi="Times New Roman" w:cs="Times New Roman"/>
          <w:sz w:val="24"/>
          <w:szCs w:val="24"/>
          <w:lang w:eastAsia="ru-RU"/>
        </w:rPr>
        <w:t xml:space="preserve"> </w:t>
      </w:r>
      <w:r w:rsidRPr="00845658">
        <w:rPr>
          <w:rFonts w:ascii="Times New Roman" w:eastAsia="Times New Roman" w:hAnsi="Times New Roman" w:cs="Times New Roman"/>
          <w:color w:val="000000"/>
          <w:sz w:val="24"/>
          <w:szCs w:val="24"/>
          <w:lang w:eastAsia="ru-RU"/>
        </w:rPr>
        <w:t xml:space="preserve">Волновые свойства света. Скорость света. Интерференция света. Когерентность. Дифракция света. Поляризация света. Дисперсия света. Практическое применение электромагнитных излучений. </w:t>
      </w:r>
    </w:p>
    <w:p w:rsidR="00845658" w:rsidRPr="00845658" w:rsidRDefault="00845658" w:rsidP="00845658">
      <w:pPr>
        <w:spacing w:line="240" w:lineRule="auto"/>
        <w:contextualSpacing/>
        <w:rPr>
          <w:rFonts w:ascii="Times New Roman" w:eastAsia="Times New Roman" w:hAnsi="Times New Roman" w:cs="Times New Roman"/>
          <w:sz w:val="24"/>
          <w:szCs w:val="24"/>
          <w:lang w:eastAsia="ru-RU"/>
        </w:rPr>
      </w:pPr>
      <w:r w:rsidRPr="00845658">
        <w:rPr>
          <w:rFonts w:ascii="Times New Roman" w:eastAsia="Times New Roman" w:hAnsi="Times New Roman" w:cs="Times New Roman"/>
          <w:b/>
          <w:bCs/>
          <w:color w:val="000000"/>
          <w:sz w:val="24"/>
          <w:szCs w:val="24"/>
          <w:lang w:eastAsia="ru-RU"/>
        </w:rPr>
        <w:t>Основы специальной теории относительности</w:t>
      </w:r>
    </w:p>
    <w:p w:rsidR="00845658" w:rsidRPr="00845658" w:rsidRDefault="00845658" w:rsidP="00845658">
      <w:pPr>
        <w:spacing w:line="240" w:lineRule="auto"/>
        <w:contextualSpacing/>
        <w:rPr>
          <w:rFonts w:ascii="Times New Roman" w:eastAsia="Times New Roman" w:hAnsi="Times New Roman" w:cs="Times New Roman"/>
          <w:sz w:val="24"/>
          <w:szCs w:val="24"/>
          <w:lang w:eastAsia="ru-RU"/>
        </w:rPr>
      </w:pPr>
      <w:r w:rsidRPr="00845658">
        <w:rPr>
          <w:rFonts w:ascii="Times New Roman" w:eastAsia="Times New Roman" w:hAnsi="Times New Roman" w:cs="Times New Roman"/>
          <w:color w:val="000000"/>
          <w:sz w:val="24"/>
          <w:szCs w:val="24"/>
          <w:lang w:eastAsia="ru-RU"/>
        </w:rPr>
        <w:t xml:space="preserve">Инвариантность модуля скорости света в вакууме. Принцип относительности Эйнштейна. </w:t>
      </w:r>
      <w:r w:rsidRPr="00845658">
        <w:rPr>
          <w:rFonts w:ascii="Times New Roman" w:eastAsia="Times New Roman" w:hAnsi="Times New Roman" w:cs="Times New Roman"/>
          <w:i/>
          <w:iCs/>
          <w:color w:val="000000"/>
          <w:sz w:val="24"/>
          <w:szCs w:val="24"/>
          <w:lang w:eastAsia="ru-RU"/>
        </w:rPr>
        <w:t>Пространство и время в специальной теории относительности. Энергия и импульс свободной частицы.</w:t>
      </w:r>
      <w:r w:rsidRPr="00845658">
        <w:rPr>
          <w:rFonts w:ascii="Times New Roman" w:eastAsia="Times New Roman" w:hAnsi="Times New Roman" w:cs="Times New Roman"/>
          <w:color w:val="000000"/>
          <w:sz w:val="24"/>
          <w:szCs w:val="24"/>
          <w:lang w:eastAsia="ru-RU"/>
        </w:rPr>
        <w:t xml:space="preserve"> Связь массы и энергии свободной частицы. Энергия покоя.</w:t>
      </w:r>
    </w:p>
    <w:p w:rsidR="00845658" w:rsidRPr="00845658" w:rsidRDefault="00845658" w:rsidP="00845658">
      <w:pPr>
        <w:spacing w:line="240" w:lineRule="auto"/>
        <w:contextualSpacing/>
        <w:rPr>
          <w:rFonts w:ascii="Times New Roman" w:eastAsia="Times New Roman" w:hAnsi="Times New Roman" w:cs="Times New Roman"/>
          <w:sz w:val="24"/>
          <w:szCs w:val="24"/>
          <w:lang w:eastAsia="ru-RU"/>
        </w:rPr>
      </w:pPr>
      <w:r w:rsidRPr="00845658">
        <w:rPr>
          <w:rFonts w:ascii="Times New Roman" w:eastAsia="Times New Roman" w:hAnsi="Times New Roman" w:cs="Times New Roman"/>
          <w:b/>
          <w:bCs/>
          <w:color w:val="000000"/>
          <w:sz w:val="24"/>
          <w:szCs w:val="24"/>
          <w:lang w:eastAsia="ru-RU"/>
        </w:rPr>
        <w:t>Квантовая физика. Физика атома и атомного ядра</w:t>
      </w:r>
    </w:p>
    <w:p w:rsidR="00845658" w:rsidRPr="00845658" w:rsidRDefault="00845658" w:rsidP="00845658">
      <w:pPr>
        <w:spacing w:line="240" w:lineRule="auto"/>
        <w:contextualSpacing/>
        <w:rPr>
          <w:rFonts w:ascii="Times New Roman" w:eastAsia="Times New Roman" w:hAnsi="Times New Roman" w:cs="Times New Roman"/>
          <w:sz w:val="24"/>
          <w:szCs w:val="24"/>
          <w:lang w:eastAsia="ru-RU"/>
        </w:rPr>
      </w:pPr>
      <w:r w:rsidRPr="00845658">
        <w:rPr>
          <w:rFonts w:ascii="Times New Roman" w:eastAsia="Times New Roman" w:hAnsi="Times New Roman" w:cs="Times New Roman"/>
          <w:color w:val="000000"/>
          <w:sz w:val="24"/>
          <w:szCs w:val="24"/>
          <w:lang w:eastAsia="ru-RU"/>
        </w:rPr>
        <w:t>Предмет и задачи квантовой физики. Тепловое излучение. Распределение энергии в спектре абсолютно черного тела. Гипотеза М. Планка о квантах. Фотоэффект. Опыты А.Г. Столетова, законы фотоэффекта. Уравнение А. Эйнштейна для фотоэффекта.</w:t>
      </w:r>
    </w:p>
    <w:p w:rsidR="00845658" w:rsidRPr="00845658" w:rsidRDefault="00845658" w:rsidP="00845658">
      <w:pPr>
        <w:spacing w:line="240" w:lineRule="auto"/>
        <w:contextualSpacing/>
        <w:rPr>
          <w:rFonts w:ascii="Times New Roman" w:eastAsia="Times New Roman" w:hAnsi="Times New Roman" w:cs="Times New Roman"/>
          <w:sz w:val="24"/>
          <w:szCs w:val="24"/>
          <w:lang w:eastAsia="ru-RU"/>
        </w:rPr>
      </w:pPr>
      <w:r w:rsidRPr="00845658">
        <w:rPr>
          <w:rFonts w:ascii="Times New Roman" w:eastAsia="Times New Roman" w:hAnsi="Times New Roman" w:cs="Times New Roman"/>
          <w:color w:val="000000"/>
          <w:sz w:val="24"/>
          <w:szCs w:val="24"/>
          <w:lang w:eastAsia="ru-RU"/>
        </w:rPr>
        <w:t xml:space="preserve">Фотон. </w:t>
      </w:r>
      <w:r w:rsidRPr="00845658">
        <w:rPr>
          <w:rFonts w:ascii="Times New Roman" w:eastAsia="Times New Roman" w:hAnsi="Times New Roman" w:cs="Times New Roman"/>
          <w:i/>
          <w:iCs/>
          <w:color w:val="000000"/>
          <w:sz w:val="24"/>
          <w:szCs w:val="24"/>
          <w:lang w:eastAsia="ru-RU"/>
        </w:rPr>
        <w:t>Опыты П.Н. Лебедева и С.И. Вавилова.</w:t>
      </w:r>
      <w:r w:rsidRPr="00845658">
        <w:rPr>
          <w:rFonts w:ascii="Times New Roman" w:eastAsia="Times New Roman" w:hAnsi="Times New Roman" w:cs="Times New Roman"/>
          <w:color w:val="000000"/>
          <w:sz w:val="24"/>
          <w:szCs w:val="24"/>
          <w:lang w:eastAsia="ru-RU"/>
        </w:rPr>
        <w:t xml:space="preserve"> Гипотеза Л. де Бройля о волновых свойствах частиц. Корпускулярно-</w:t>
      </w:r>
      <w:r w:rsidRPr="00845658">
        <w:rPr>
          <w:rFonts w:ascii="Times New Roman" w:eastAsia="Times New Roman" w:hAnsi="Times New Roman" w:cs="Times New Roman"/>
          <w:color w:val="000000"/>
          <w:sz w:val="24"/>
          <w:szCs w:val="24"/>
          <w:lang w:eastAsia="ru-RU"/>
        </w:rPr>
        <w:softHyphen/>
        <w:t xml:space="preserve">волновой дуализм. </w:t>
      </w:r>
      <w:r w:rsidRPr="00845658">
        <w:rPr>
          <w:rFonts w:ascii="Times New Roman" w:eastAsia="Times New Roman" w:hAnsi="Times New Roman" w:cs="Times New Roman"/>
          <w:i/>
          <w:iCs/>
          <w:color w:val="000000"/>
          <w:sz w:val="24"/>
          <w:szCs w:val="24"/>
          <w:lang w:eastAsia="ru-RU"/>
        </w:rPr>
        <w:t>Дифракция электронов.</w:t>
      </w:r>
      <w:r w:rsidRPr="00845658">
        <w:rPr>
          <w:rFonts w:ascii="Times New Roman" w:eastAsia="Times New Roman" w:hAnsi="Times New Roman" w:cs="Times New Roman"/>
          <w:color w:val="000000"/>
          <w:sz w:val="24"/>
          <w:szCs w:val="24"/>
          <w:lang w:eastAsia="ru-RU"/>
        </w:rPr>
        <w:t xml:space="preserve"> Давление света. Соотношение неопределенностей ГейзенбергаМодели строения атома. Объяснение линейчатого спектра водорода на основе квантовых постулатов Н. Бора. Спонтанное и вынужденное излучение света.Состав и строение атомного ядра. Изотопы. Ядерные силы. Дефект массы и энергия связи ядра.Закон радиоактивного распада. Ядерные реакции, реакции деления и синтеза. Цепная реакция деления ядер. Ядерная энергетика. Термоядерный синтез. Элементарные частицы. Фундаментальные взаимодействия. </w:t>
      </w:r>
      <w:r w:rsidRPr="00845658">
        <w:rPr>
          <w:rFonts w:ascii="Times New Roman" w:eastAsia="Times New Roman" w:hAnsi="Times New Roman" w:cs="Times New Roman"/>
          <w:i/>
          <w:iCs/>
          <w:color w:val="000000"/>
          <w:sz w:val="24"/>
          <w:szCs w:val="24"/>
          <w:lang w:eastAsia="ru-RU"/>
        </w:rPr>
        <w:t xml:space="preserve">Ускорители элементарных частиц. </w:t>
      </w:r>
    </w:p>
    <w:p w:rsidR="00845658" w:rsidRPr="00845658" w:rsidRDefault="00845658" w:rsidP="00845658">
      <w:pPr>
        <w:spacing w:line="240" w:lineRule="auto"/>
        <w:contextualSpacing/>
        <w:rPr>
          <w:rFonts w:ascii="Times New Roman" w:eastAsia="Times New Roman" w:hAnsi="Times New Roman" w:cs="Times New Roman"/>
          <w:sz w:val="24"/>
          <w:szCs w:val="24"/>
          <w:lang w:eastAsia="ru-RU"/>
        </w:rPr>
      </w:pPr>
      <w:r w:rsidRPr="00845658">
        <w:rPr>
          <w:rFonts w:ascii="Times New Roman" w:eastAsia="Times New Roman" w:hAnsi="Times New Roman" w:cs="Times New Roman"/>
          <w:b/>
          <w:bCs/>
          <w:color w:val="000000"/>
          <w:sz w:val="24"/>
          <w:szCs w:val="24"/>
          <w:lang w:eastAsia="ru-RU"/>
        </w:rPr>
        <w:t>Строение Вселенной</w:t>
      </w:r>
    </w:p>
    <w:p w:rsidR="00845658" w:rsidRPr="00CD22CB" w:rsidRDefault="00845658" w:rsidP="00845658">
      <w:pPr>
        <w:spacing w:line="240" w:lineRule="auto"/>
        <w:contextualSpacing/>
        <w:rPr>
          <w:rFonts w:ascii="Times New Roman" w:eastAsia="Times New Roman" w:hAnsi="Times New Roman" w:cs="Times New Roman"/>
          <w:sz w:val="24"/>
          <w:szCs w:val="24"/>
          <w:lang w:eastAsia="ru-RU"/>
        </w:rPr>
      </w:pPr>
      <w:r w:rsidRPr="00845658">
        <w:rPr>
          <w:rFonts w:ascii="Times New Roman" w:eastAsia="Times New Roman" w:hAnsi="Times New Roman" w:cs="Times New Roman"/>
          <w:color w:val="000000"/>
          <w:sz w:val="24"/>
          <w:szCs w:val="24"/>
          <w:lang w:eastAsia="ru-RU"/>
        </w:rPr>
        <w:t>Применимость законов физики для объяснения природы космических объектов</w:t>
      </w:r>
      <w:r w:rsidRPr="00845658">
        <w:rPr>
          <w:rFonts w:ascii="Times New Roman" w:eastAsia="Times New Roman" w:hAnsi="Times New Roman" w:cs="Times New Roman"/>
          <w:i/>
          <w:iCs/>
          <w:color w:val="000000"/>
          <w:sz w:val="24"/>
          <w:szCs w:val="24"/>
          <w:lang w:eastAsia="ru-RU"/>
        </w:rPr>
        <w:t xml:space="preserve">. </w:t>
      </w:r>
      <w:r w:rsidRPr="00845658">
        <w:rPr>
          <w:rFonts w:ascii="Times New Roman" w:eastAsia="Times New Roman" w:hAnsi="Times New Roman" w:cs="Times New Roman"/>
          <w:color w:val="000000"/>
          <w:sz w:val="24"/>
          <w:szCs w:val="24"/>
          <w:lang w:eastAsia="ru-RU"/>
        </w:rPr>
        <w:t xml:space="preserve">Солнечная система. Звезды и источники их энергии. Классификация звезд. Эволюция Солнца и звезд.Галактика. Другие галактики. Пространственно-временные масштабы наблюдаемой Вселенной. Представление об эволюции Вселенной. </w:t>
      </w:r>
      <w:r w:rsidRPr="00845658">
        <w:rPr>
          <w:rFonts w:ascii="Times New Roman" w:eastAsia="Times New Roman" w:hAnsi="Times New Roman" w:cs="Times New Roman"/>
          <w:i/>
          <w:iCs/>
          <w:color w:val="000000"/>
          <w:sz w:val="24"/>
          <w:szCs w:val="24"/>
          <w:lang w:eastAsia="ru-RU"/>
        </w:rPr>
        <w:t xml:space="preserve">Темная материя и темная энергия. </w:t>
      </w:r>
    </w:p>
    <w:p w:rsidR="00845658" w:rsidRPr="00845658" w:rsidRDefault="00845658" w:rsidP="00845658">
      <w:pPr>
        <w:spacing w:line="240" w:lineRule="auto"/>
        <w:contextualSpacing/>
        <w:rPr>
          <w:rFonts w:ascii="Times New Roman" w:hAnsi="Times New Roman" w:cs="Times New Roman"/>
          <w:sz w:val="24"/>
          <w:szCs w:val="24"/>
        </w:rPr>
      </w:pPr>
      <w:r w:rsidRPr="00845658">
        <w:rPr>
          <w:rFonts w:ascii="Times New Roman" w:eastAsia="Times New Roman" w:hAnsi="Times New Roman" w:cs="Times New Roman"/>
          <w:b/>
          <w:sz w:val="24"/>
          <w:szCs w:val="24"/>
        </w:rPr>
        <w:t xml:space="preserve">Перечень практических и лабораторных работ (на выбор </w:t>
      </w:r>
      <w:r>
        <w:rPr>
          <w:rFonts w:ascii="Times New Roman" w:eastAsia="Times New Roman" w:hAnsi="Times New Roman" w:cs="Times New Roman"/>
          <w:b/>
          <w:sz w:val="24"/>
          <w:szCs w:val="24"/>
        </w:rPr>
        <w:t>преподавателя</w:t>
      </w:r>
      <w:r w:rsidRPr="00845658">
        <w:rPr>
          <w:rFonts w:ascii="Times New Roman" w:eastAsia="Times New Roman" w:hAnsi="Times New Roman" w:cs="Times New Roman"/>
          <w:b/>
          <w:sz w:val="24"/>
          <w:szCs w:val="24"/>
        </w:rPr>
        <w:t xml:space="preserve">) </w:t>
      </w:r>
    </w:p>
    <w:p w:rsidR="00845658" w:rsidRPr="00845658" w:rsidRDefault="00845658" w:rsidP="00344835">
      <w:pPr>
        <w:spacing w:after="0" w:line="240" w:lineRule="auto"/>
        <w:ind w:left="-567" w:firstLine="141"/>
        <w:contextualSpacing/>
        <w:rPr>
          <w:rFonts w:ascii="Times New Roman" w:eastAsia="Times New Roman" w:hAnsi="Times New Roman" w:cs="Times New Roman"/>
          <w:sz w:val="24"/>
          <w:szCs w:val="24"/>
        </w:rPr>
      </w:pPr>
      <w:r w:rsidRPr="00845658">
        <w:rPr>
          <w:rFonts w:ascii="Times New Roman" w:eastAsia="Times New Roman" w:hAnsi="Times New Roman" w:cs="Times New Roman"/>
          <w:sz w:val="24"/>
          <w:szCs w:val="24"/>
        </w:rPr>
        <w:t>Прямые измерения:</w:t>
      </w:r>
    </w:p>
    <w:p w:rsidR="00845658" w:rsidRPr="00845658" w:rsidRDefault="00845658" w:rsidP="00344835">
      <w:pPr>
        <w:pStyle w:val="a"/>
        <w:spacing w:line="240" w:lineRule="auto"/>
        <w:ind w:left="-567" w:firstLine="141"/>
        <w:contextualSpacing/>
        <w:rPr>
          <w:sz w:val="24"/>
          <w:szCs w:val="24"/>
        </w:rPr>
      </w:pPr>
      <w:r w:rsidRPr="00845658">
        <w:rPr>
          <w:sz w:val="24"/>
          <w:szCs w:val="24"/>
        </w:rPr>
        <w:t xml:space="preserve">измерение мгновенной скорости с использованием секундомера или компьютера с датчиками; </w:t>
      </w:r>
    </w:p>
    <w:p w:rsidR="00845658" w:rsidRPr="00845658" w:rsidRDefault="00845658" w:rsidP="00344835">
      <w:pPr>
        <w:pStyle w:val="a"/>
        <w:spacing w:line="240" w:lineRule="auto"/>
        <w:ind w:left="-567" w:firstLine="141"/>
        <w:contextualSpacing/>
        <w:rPr>
          <w:sz w:val="24"/>
          <w:szCs w:val="24"/>
        </w:rPr>
      </w:pPr>
      <w:r w:rsidRPr="00845658">
        <w:rPr>
          <w:sz w:val="24"/>
          <w:szCs w:val="24"/>
        </w:rPr>
        <w:t>сравнение масс (по взаимодействию);</w:t>
      </w:r>
    </w:p>
    <w:p w:rsidR="00845658" w:rsidRPr="00845658" w:rsidRDefault="00845658" w:rsidP="00344835">
      <w:pPr>
        <w:pStyle w:val="a"/>
        <w:spacing w:line="240" w:lineRule="auto"/>
        <w:ind w:left="-567" w:firstLine="141"/>
        <w:contextualSpacing/>
        <w:rPr>
          <w:sz w:val="24"/>
          <w:szCs w:val="24"/>
        </w:rPr>
      </w:pPr>
      <w:r w:rsidRPr="00845658">
        <w:rPr>
          <w:sz w:val="24"/>
          <w:szCs w:val="24"/>
        </w:rPr>
        <w:t>измерение сил в механике;</w:t>
      </w:r>
    </w:p>
    <w:p w:rsidR="00845658" w:rsidRPr="00845658" w:rsidRDefault="00845658" w:rsidP="00344835">
      <w:pPr>
        <w:pStyle w:val="a"/>
        <w:spacing w:line="240" w:lineRule="auto"/>
        <w:ind w:left="-567" w:firstLine="141"/>
        <w:contextualSpacing/>
        <w:rPr>
          <w:sz w:val="24"/>
          <w:szCs w:val="24"/>
        </w:rPr>
      </w:pPr>
      <w:r w:rsidRPr="00845658">
        <w:rPr>
          <w:sz w:val="24"/>
          <w:szCs w:val="24"/>
        </w:rPr>
        <w:t>измерение температуры жидкостными и цифровыми термометрами;</w:t>
      </w:r>
    </w:p>
    <w:p w:rsidR="00845658" w:rsidRPr="00845658" w:rsidRDefault="00845658" w:rsidP="00344835">
      <w:pPr>
        <w:pStyle w:val="a"/>
        <w:spacing w:line="240" w:lineRule="auto"/>
        <w:ind w:left="-567" w:firstLine="141"/>
        <w:contextualSpacing/>
        <w:rPr>
          <w:sz w:val="24"/>
          <w:szCs w:val="24"/>
        </w:rPr>
      </w:pPr>
      <w:r w:rsidRPr="00845658">
        <w:rPr>
          <w:sz w:val="24"/>
          <w:szCs w:val="24"/>
        </w:rPr>
        <w:t>оценка сил взаимодействия молекул (методом отрыва капель);</w:t>
      </w:r>
    </w:p>
    <w:p w:rsidR="00845658" w:rsidRPr="00845658" w:rsidRDefault="00845658" w:rsidP="00344835">
      <w:pPr>
        <w:pStyle w:val="a"/>
        <w:spacing w:line="240" w:lineRule="auto"/>
        <w:ind w:left="-567" w:firstLine="141"/>
        <w:contextualSpacing/>
        <w:rPr>
          <w:sz w:val="24"/>
          <w:szCs w:val="24"/>
        </w:rPr>
      </w:pPr>
      <w:r w:rsidRPr="00845658">
        <w:rPr>
          <w:sz w:val="24"/>
          <w:szCs w:val="24"/>
        </w:rPr>
        <w:t>измерение термодинамических параметров газа;</w:t>
      </w:r>
    </w:p>
    <w:p w:rsidR="00845658" w:rsidRPr="00845658" w:rsidRDefault="00845658" w:rsidP="00344835">
      <w:pPr>
        <w:pStyle w:val="a"/>
        <w:spacing w:line="240" w:lineRule="auto"/>
        <w:ind w:left="-567" w:firstLine="141"/>
        <w:contextualSpacing/>
        <w:rPr>
          <w:sz w:val="24"/>
          <w:szCs w:val="24"/>
        </w:rPr>
      </w:pPr>
      <w:r w:rsidRPr="00845658">
        <w:rPr>
          <w:sz w:val="24"/>
          <w:szCs w:val="24"/>
        </w:rPr>
        <w:t>измерение ЭДС источника тока;</w:t>
      </w:r>
    </w:p>
    <w:p w:rsidR="00845658" w:rsidRPr="00845658" w:rsidRDefault="00845658" w:rsidP="00344835">
      <w:pPr>
        <w:pStyle w:val="a"/>
        <w:spacing w:line="240" w:lineRule="auto"/>
        <w:ind w:left="-567" w:firstLine="141"/>
        <w:contextualSpacing/>
        <w:rPr>
          <w:sz w:val="24"/>
          <w:szCs w:val="24"/>
        </w:rPr>
      </w:pPr>
      <w:r w:rsidRPr="00845658">
        <w:rPr>
          <w:sz w:val="24"/>
          <w:szCs w:val="24"/>
        </w:rPr>
        <w:t>измерение силы взаимодействия катушки с током и магнита помощью электронных весов;</w:t>
      </w:r>
    </w:p>
    <w:p w:rsidR="00845658" w:rsidRPr="00CD22CB" w:rsidRDefault="00845658" w:rsidP="00344835">
      <w:pPr>
        <w:pStyle w:val="a"/>
        <w:spacing w:line="240" w:lineRule="auto"/>
        <w:ind w:left="-567" w:firstLine="141"/>
        <w:contextualSpacing/>
        <w:rPr>
          <w:sz w:val="24"/>
          <w:szCs w:val="24"/>
        </w:rPr>
      </w:pPr>
      <w:r w:rsidRPr="00845658">
        <w:rPr>
          <w:sz w:val="24"/>
          <w:szCs w:val="24"/>
        </w:rPr>
        <w:t>определение периода обращения двойных звезд (печатные материалы).</w:t>
      </w:r>
    </w:p>
    <w:p w:rsidR="00845658" w:rsidRPr="00845658" w:rsidRDefault="00845658" w:rsidP="00344835">
      <w:pPr>
        <w:spacing w:after="0" w:line="240" w:lineRule="auto"/>
        <w:ind w:left="-567" w:firstLine="141"/>
        <w:contextualSpacing/>
        <w:rPr>
          <w:rFonts w:ascii="Times New Roman" w:eastAsia="Times New Roman" w:hAnsi="Times New Roman" w:cs="Times New Roman"/>
          <w:sz w:val="24"/>
          <w:szCs w:val="24"/>
        </w:rPr>
      </w:pPr>
      <w:r w:rsidRPr="00845658">
        <w:rPr>
          <w:rFonts w:ascii="Times New Roman" w:eastAsia="Times New Roman" w:hAnsi="Times New Roman" w:cs="Times New Roman"/>
          <w:sz w:val="24"/>
          <w:szCs w:val="24"/>
        </w:rPr>
        <w:t>Косвенные измерения:</w:t>
      </w:r>
    </w:p>
    <w:p w:rsidR="00845658" w:rsidRPr="00845658" w:rsidRDefault="00845658" w:rsidP="00344835">
      <w:pPr>
        <w:pStyle w:val="a"/>
        <w:spacing w:line="240" w:lineRule="auto"/>
        <w:ind w:left="-567" w:firstLine="141"/>
        <w:contextualSpacing/>
        <w:rPr>
          <w:sz w:val="24"/>
          <w:szCs w:val="24"/>
        </w:rPr>
      </w:pPr>
      <w:r w:rsidRPr="00845658">
        <w:rPr>
          <w:sz w:val="24"/>
          <w:szCs w:val="24"/>
        </w:rPr>
        <w:t>измерение ускорения;</w:t>
      </w:r>
    </w:p>
    <w:p w:rsidR="00845658" w:rsidRPr="00845658" w:rsidRDefault="00845658" w:rsidP="00344835">
      <w:pPr>
        <w:pStyle w:val="a"/>
        <w:spacing w:line="240" w:lineRule="auto"/>
        <w:ind w:left="-567" w:firstLine="141"/>
        <w:contextualSpacing/>
        <w:rPr>
          <w:sz w:val="24"/>
          <w:szCs w:val="24"/>
        </w:rPr>
      </w:pPr>
      <w:r w:rsidRPr="00845658">
        <w:rPr>
          <w:sz w:val="24"/>
          <w:szCs w:val="24"/>
        </w:rPr>
        <w:t>измерение ускорения свободного падения;</w:t>
      </w:r>
    </w:p>
    <w:p w:rsidR="00845658" w:rsidRPr="00845658" w:rsidRDefault="00845658" w:rsidP="00344835">
      <w:pPr>
        <w:pStyle w:val="a"/>
        <w:spacing w:line="240" w:lineRule="auto"/>
        <w:ind w:left="-567" w:firstLine="141"/>
        <w:contextualSpacing/>
        <w:rPr>
          <w:sz w:val="24"/>
          <w:szCs w:val="24"/>
        </w:rPr>
      </w:pPr>
      <w:r w:rsidRPr="00845658">
        <w:rPr>
          <w:sz w:val="24"/>
          <w:szCs w:val="24"/>
        </w:rPr>
        <w:t>определение энергии и импульса по тормозному пути;</w:t>
      </w:r>
    </w:p>
    <w:p w:rsidR="00845658" w:rsidRPr="00845658" w:rsidRDefault="00845658" w:rsidP="00344835">
      <w:pPr>
        <w:pStyle w:val="a"/>
        <w:spacing w:line="240" w:lineRule="auto"/>
        <w:ind w:left="-567" w:firstLine="141"/>
        <w:contextualSpacing/>
        <w:rPr>
          <w:sz w:val="24"/>
          <w:szCs w:val="24"/>
        </w:rPr>
      </w:pPr>
      <w:r w:rsidRPr="00845658">
        <w:rPr>
          <w:sz w:val="24"/>
          <w:szCs w:val="24"/>
        </w:rPr>
        <w:t>измерение удельной теплоты плавления льда;</w:t>
      </w:r>
    </w:p>
    <w:p w:rsidR="00845658" w:rsidRPr="00845658" w:rsidRDefault="00845658" w:rsidP="00344835">
      <w:pPr>
        <w:pStyle w:val="a"/>
        <w:spacing w:line="240" w:lineRule="auto"/>
        <w:ind w:left="-567" w:firstLine="141"/>
        <w:contextualSpacing/>
        <w:rPr>
          <w:sz w:val="24"/>
          <w:szCs w:val="24"/>
        </w:rPr>
      </w:pPr>
      <w:r w:rsidRPr="00845658">
        <w:rPr>
          <w:sz w:val="24"/>
          <w:szCs w:val="24"/>
        </w:rPr>
        <w:t>измерение напряженности вихревого электрического поля (при наблюдении электромагнитной индукции);</w:t>
      </w:r>
    </w:p>
    <w:p w:rsidR="00845658" w:rsidRPr="00845658" w:rsidRDefault="00845658" w:rsidP="00344835">
      <w:pPr>
        <w:pStyle w:val="a"/>
        <w:spacing w:line="240" w:lineRule="auto"/>
        <w:ind w:left="-567" w:firstLine="141"/>
        <w:contextualSpacing/>
        <w:rPr>
          <w:sz w:val="24"/>
          <w:szCs w:val="24"/>
        </w:rPr>
      </w:pPr>
      <w:r w:rsidRPr="00845658">
        <w:rPr>
          <w:sz w:val="24"/>
          <w:szCs w:val="24"/>
        </w:rPr>
        <w:t>измерение внутреннего сопротивления источника тока;</w:t>
      </w:r>
    </w:p>
    <w:p w:rsidR="00845658" w:rsidRPr="00845658" w:rsidRDefault="00845658" w:rsidP="00344835">
      <w:pPr>
        <w:pStyle w:val="a"/>
        <w:spacing w:line="240" w:lineRule="auto"/>
        <w:ind w:left="-567" w:firstLine="141"/>
        <w:contextualSpacing/>
        <w:rPr>
          <w:sz w:val="24"/>
          <w:szCs w:val="24"/>
        </w:rPr>
      </w:pPr>
      <w:r w:rsidRPr="00845658">
        <w:rPr>
          <w:sz w:val="24"/>
          <w:szCs w:val="24"/>
        </w:rPr>
        <w:t>определение показателя преломления среды;</w:t>
      </w:r>
    </w:p>
    <w:p w:rsidR="00845658" w:rsidRPr="00845658" w:rsidRDefault="00845658" w:rsidP="00344835">
      <w:pPr>
        <w:pStyle w:val="a"/>
        <w:spacing w:line="240" w:lineRule="auto"/>
        <w:ind w:left="-567" w:firstLine="141"/>
        <w:contextualSpacing/>
        <w:rPr>
          <w:sz w:val="24"/>
          <w:szCs w:val="24"/>
        </w:rPr>
      </w:pPr>
      <w:r w:rsidRPr="00845658">
        <w:rPr>
          <w:sz w:val="24"/>
          <w:szCs w:val="24"/>
        </w:rPr>
        <w:t>измерение фокусного расстояния собирающей и рассеивающей линз;</w:t>
      </w:r>
    </w:p>
    <w:p w:rsidR="00845658" w:rsidRPr="00845658" w:rsidRDefault="00845658" w:rsidP="00344835">
      <w:pPr>
        <w:pStyle w:val="a"/>
        <w:spacing w:line="240" w:lineRule="auto"/>
        <w:ind w:left="-567" w:firstLine="141"/>
        <w:contextualSpacing/>
        <w:rPr>
          <w:sz w:val="24"/>
          <w:szCs w:val="24"/>
        </w:rPr>
      </w:pPr>
      <w:r w:rsidRPr="00845658">
        <w:rPr>
          <w:sz w:val="24"/>
          <w:szCs w:val="24"/>
        </w:rPr>
        <w:t>определение длины световой волны;</w:t>
      </w:r>
    </w:p>
    <w:p w:rsidR="00845658" w:rsidRPr="00CD22CB" w:rsidRDefault="00845658" w:rsidP="00344835">
      <w:pPr>
        <w:pStyle w:val="a"/>
        <w:spacing w:line="240" w:lineRule="auto"/>
        <w:ind w:left="-567" w:firstLine="141"/>
        <w:contextualSpacing/>
        <w:rPr>
          <w:sz w:val="24"/>
          <w:szCs w:val="24"/>
        </w:rPr>
      </w:pPr>
      <w:r w:rsidRPr="00845658">
        <w:rPr>
          <w:sz w:val="24"/>
          <w:szCs w:val="24"/>
        </w:rPr>
        <w:t>определение импульса и энергии частицы при движении в магнитном поле (по фотографиям).</w:t>
      </w:r>
    </w:p>
    <w:p w:rsidR="00845658" w:rsidRPr="00845658" w:rsidRDefault="00845658" w:rsidP="00344835">
      <w:pPr>
        <w:spacing w:after="0" w:line="240" w:lineRule="auto"/>
        <w:ind w:left="-567" w:firstLine="141"/>
        <w:contextualSpacing/>
        <w:rPr>
          <w:rFonts w:ascii="Times New Roman" w:eastAsia="Times New Roman" w:hAnsi="Times New Roman" w:cs="Times New Roman"/>
          <w:sz w:val="24"/>
          <w:szCs w:val="24"/>
        </w:rPr>
      </w:pPr>
      <w:r w:rsidRPr="00845658">
        <w:rPr>
          <w:rFonts w:ascii="Times New Roman" w:eastAsia="Times New Roman" w:hAnsi="Times New Roman" w:cs="Times New Roman"/>
          <w:sz w:val="24"/>
          <w:szCs w:val="24"/>
        </w:rPr>
        <w:t>Наблюдение явлений:</w:t>
      </w:r>
    </w:p>
    <w:p w:rsidR="00845658" w:rsidRPr="00845658" w:rsidRDefault="00845658" w:rsidP="00344835">
      <w:pPr>
        <w:pStyle w:val="a"/>
        <w:spacing w:line="240" w:lineRule="auto"/>
        <w:ind w:left="-567" w:firstLine="141"/>
        <w:contextualSpacing/>
        <w:rPr>
          <w:sz w:val="24"/>
          <w:szCs w:val="24"/>
        </w:rPr>
      </w:pPr>
      <w:r w:rsidRPr="00845658">
        <w:rPr>
          <w:sz w:val="24"/>
          <w:szCs w:val="24"/>
        </w:rPr>
        <w:t>наблюдение механических явлений в инерциальных и неинерциальных системах отсчета;</w:t>
      </w:r>
    </w:p>
    <w:p w:rsidR="00845658" w:rsidRPr="00845658" w:rsidRDefault="00845658" w:rsidP="00344835">
      <w:pPr>
        <w:pStyle w:val="a"/>
        <w:spacing w:line="240" w:lineRule="auto"/>
        <w:ind w:left="-567" w:firstLine="141"/>
        <w:contextualSpacing/>
        <w:rPr>
          <w:sz w:val="24"/>
          <w:szCs w:val="24"/>
        </w:rPr>
      </w:pPr>
      <w:r w:rsidRPr="00845658">
        <w:rPr>
          <w:sz w:val="24"/>
          <w:szCs w:val="24"/>
        </w:rPr>
        <w:t>наблюдение вынужденных колебаний и резонанса;</w:t>
      </w:r>
    </w:p>
    <w:p w:rsidR="00845658" w:rsidRPr="00845658" w:rsidRDefault="00845658" w:rsidP="00344835">
      <w:pPr>
        <w:pStyle w:val="a"/>
        <w:spacing w:line="240" w:lineRule="auto"/>
        <w:ind w:left="-567" w:firstLine="141"/>
        <w:contextualSpacing/>
        <w:rPr>
          <w:sz w:val="24"/>
          <w:szCs w:val="24"/>
        </w:rPr>
      </w:pPr>
      <w:r w:rsidRPr="00845658">
        <w:rPr>
          <w:sz w:val="24"/>
          <w:szCs w:val="24"/>
        </w:rPr>
        <w:t>наблюдение диффузии;</w:t>
      </w:r>
    </w:p>
    <w:p w:rsidR="00845658" w:rsidRPr="00845658" w:rsidRDefault="00845658" w:rsidP="00344835">
      <w:pPr>
        <w:pStyle w:val="a"/>
        <w:spacing w:line="240" w:lineRule="auto"/>
        <w:ind w:left="-567" w:firstLine="141"/>
        <w:contextualSpacing/>
        <w:rPr>
          <w:sz w:val="24"/>
          <w:szCs w:val="24"/>
        </w:rPr>
      </w:pPr>
      <w:r w:rsidRPr="00845658">
        <w:rPr>
          <w:sz w:val="24"/>
          <w:szCs w:val="24"/>
        </w:rPr>
        <w:t>наблюдение явления электромагнитной индукции;</w:t>
      </w:r>
    </w:p>
    <w:p w:rsidR="00845658" w:rsidRPr="00845658" w:rsidRDefault="00845658" w:rsidP="00344835">
      <w:pPr>
        <w:pStyle w:val="a"/>
        <w:spacing w:line="240" w:lineRule="auto"/>
        <w:ind w:left="-567" w:firstLine="141"/>
        <w:contextualSpacing/>
        <w:rPr>
          <w:sz w:val="24"/>
          <w:szCs w:val="24"/>
        </w:rPr>
      </w:pPr>
      <w:r w:rsidRPr="00845658">
        <w:rPr>
          <w:sz w:val="24"/>
          <w:szCs w:val="24"/>
        </w:rPr>
        <w:t>наблюдение волновых свойств света: дифракция, интерференция, поляризация;</w:t>
      </w:r>
    </w:p>
    <w:p w:rsidR="00845658" w:rsidRPr="00845658" w:rsidRDefault="00845658" w:rsidP="00344835">
      <w:pPr>
        <w:pStyle w:val="a"/>
        <w:spacing w:line="240" w:lineRule="auto"/>
        <w:ind w:left="-567" w:firstLine="141"/>
        <w:contextualSpacing/>
        <w:rPr>
          <w:sz w:val="24"/>
          <w:szCs w:val="24"/>
        </w:rPr>
      </w:pPr>
      <w:r w:rsidRPr="00845658">
        <w:rPr>
          <w:sz w:val="24"/>
          <w:szCs w:val="24"/>
        </w:rPr>
        <w:t>наблюдение спектров;</w:t>
      </w:r>
    </w:p>
    <w:p w:rsidR="00845658" w:rsidRPr="00CD22CB" w:rsidRDefault="00845658" w:rsidP="00344835">
      <w:pPr>
        <w:pStyle w:val="a"/>
        <w:spacing w:line="240" w:lineRule="auto"/>
        <w:ind w:left="-567" w:firstLine="141"/>
        <w:contextualSpacing/>
        <w:rPr>
          <w:sz w:val="24"/>
          <w:szCs w:val="24"/>
        </w:rPr>
      </w:pPr>
      <w:r w:rsidRPr="00845658">
        <w:rPr>
          <w:sz w:val="24"/>
          <w:szCs w:val="24"/>
        </w:rPr>
        <w:t>вечерние наблюдения звезд, Луны и планет в телескоп или бинокль.</w:t>
      </w:r>
    </w:p>
    <w:p w:rsidR="00845658" w:rsidRPr="00845658" w:rsidRDefault="00845658" w:rsidP="00344835">
      <w:pPr>
        <w:spacing w:after="0" w:line="240" w:lineRule="auto"/>
        <w:ind w:left="-567" w:firstLine="141"/>
        <w:contextualSpacing/>
        <w:rPr>
          <w:rFonts w:ascii="Times New Roman" w:eastAsia="Times New Roman" w:hAnsi="Times New Roman" w:cs="Times New Roman"/>
          <w:sz w:val="24"/>
          <w:szCs w:val="24"/>
        </w:rPr>
      </w:pPr>
      <w:r w:rsidRPr="00845658">
        <w:rPr>
          <w:rFonts w:ascii="Times New Roman" w:eastAsia="Times New Roman" w:hAnsi="Times New Roman" w:cs="Times New Roman"/>
          <w:sz w:val="24"/>
          <w:szCs w:val="24"/>
        </w:rPr>
        <w:t>Исследования:</w:t>
      </w:r>
    </w:p>
    <w:p w:rsidR="00845658" w:rsidRPr="00845658" w:rsidRDefault="00845658" w:rsidP="00344835">
      <w:pPr>
        <w:pStyle w:val="a"/>
        <w:spacing w:line="240" w:lineRule="auto"/>
        <w:ind w:left="-567" w:firstLine="141"/>
        <w:contextualSpacing/>
        <w:rPr>
          <w:sz w:val="24"/>
          <w:szCs w:val="24"/>
        </w:rPr>
      </w:pPr>
      <w:r w:rsidRPr="00845658">
        <w:rPr>
          <w:sz w:val="24"/>
          <w:szCs w:val="24"/>
        </w:rPr>
        <w:t>исследование равноускоренного движения с использованием электронного секундомера или компьютера с датчиками;</w:t>
      </w:r>
    </w:p>
    <w:p w:rsidR="00845658" w:rsidRPr="00845658" w:rsidRDefault="00845658" w:rsidP="00344835">
      <w:pPr>
        <w:pStyle w:val="a"/>
        <w:spacing w:line="240" w:lineRule="auto"/>
        <w:ind w:left="-567" w:firstLine="141"/>
        <w:contextualSpacing/>
        <w:rPr>
          <w:sz w:val="24"/>
          <w:szCs w:val="24"/>
        </w:rPr>
      </w:pPr>
      <w:r w:rsidRPr="00845658">
        <w:rPr>
          <w:sz w:val="24"/>
          <w:szCs w:val="24"/>
        </w:rPr>
        <w:t>исследование движения тела, брошенного горизонтально;</w:t>
      </w:r>
    </w:p>
    <w:p w:rsidR="00845658" w:rsidRPr="00845658" w:rsidRDefault="00845658" w:rsidP="00344835">
      <w:pPr>
        <w:pStyle w:val="a"/>
        <w:spacing w:line="240" w:lineRule="auto"/>
        <w:ind w:left="-567" w:firstLine="141"/>
        <w:contextualSpacing/>
        <w:rPr>
          <w:sz w:val="24"/>
          <w:szCs w:val="24"/>
        </w:rPr>
      </w:pPr>
      <w:r w:rsidRPr="00845658">
        <w:rPr>
          <w:sz w:val="24"/>
          <w:szCs w:val="24"/>
        </w:rPr>
        <w:t>исследование центрального удара;</w:t>
      </w:r>
    </w:p>
    <w:p w:rsidR="00845658" w:rsidRPr="00845658" w:rsidRDefault="00845658" w:rsidP="00344835">
      <w:pPr>
        <w:pStyle w:val="a"/>
        <w:spacing w:line="240" w:lineRule="auto"/>
        <w:ind w:left="-567" w:firstLine="141"/>
        <w:contextualSpacing/>
        <w:rPr>
          <w:sz w:val="24"/>
          <w:szCs w:val="24"/>
        </w:rPr>
      </w:pPr>
      <w:r w:rsidRPr="00845658">
        <w:rPr>
          <w:sz w:val="24"/>
          <w:szCs w:val="24"/>
        </w:rPr>
        <w:t>исследование качения цилиндра по наклонной плоскости;</w:t>
      </w:r>
    </w:p>
    <w:p w:rsidR="00845658" w:rsidRPr="00845658" w:rsidRDefault="00845658" w:rsidP="00344835">
      <w:pPr>
        <w:pStyle w:val="a"/>
        <w:spacing w:line="240" w:lineRule="auto"/>
        <w:ind w:left="-567" w:firstLine="141"/>
        <w:contextualSpacing/>
        <w:rPr>
          <w:sz w:val="24"/>
          <w:szCs w:val="24"/>
        </w:rPr>
      </w:pPr>
      <w:r w:rsidRPr="00845658">
        <w:rPr>
          <w:sz w:val="24"/>
          <w:szCs w:val="24"/>
        </w:rPr>
        <w:t>исследование движения броуновской частицы (по трекам Перрена);</w:t>
      </w:r>
    </w:p>
    <w:p w:rsidR="00845658" w:rsidRPr="00845658" w:rsidRDefault="00845658" w:rsidP="00344835">
      <w:pPr>
        <w:pStyle w:val="a"/>
        <w:spacing w:line="240" w:lineRule="auto"/>
        <w:ind w:left="-567" w:firstLine="141"/>
        <w:contextualSpacing/>
        <w:rPr>
          <w:sz w:val="24"/>
          <w:szCs w:val="24"/>
        </w:rPr>
      </w:pPr>
      <w:r w:rsidRPr="00845658">
        <w:rPr>
          <w:sz w:val="24"/>
          <w:szCs w:val="24"/>
        </w:rPr>
        <w:t>исследование изопроцессов;</w:t>
      </w:r>
    </w:p>
    <w:p w:rsidR="00845658" w:rsidRPr="00845658" w:rsidRDefault="00845658" w:rsidP="00344835">
      <w:pPr>
        <w:pStyle w:val="a"/>
        <w:spacing w:line="240" w:lineRule="auto"/>
        <w:ind w:left="-567" w:firstLine="141"/>
        <w:contextualSpacing/>
        <w:rPr>
          <w:sz w:val="24"/>
          <w:szCs w:val="24"/>
        </w:rPr>
      </w:pPr>
      <w:r w:rsidRPr="00845658">
        <w:rPr>
          <w:sz w:val="24"/>
          <w:szCs w:val="24"/>
        </w:rPr>
        <w:t xml:space="preserve">исследование изохорного процесса и оценка абсолютного нуля; </w:t>
      </w:r>
    </w:p>
    <w:p w:rsidR="00845658" w:rsidRPr="00845658" w:rsidRDefault="00845658" w:rsidP="00344835">
      <w:pPr>
        <w:pStyle w:val="a"/>
        <w:spacing w:line="240" w:lineRule="auto"/>
        <w:ind w:left="-567" w:firstLine="141"/>
        <w:contextualSpacing/>
        <w:rPr>
          <w:sz w:val="24"/>
          <w:szCs w:val="24"/>
        </w:rPr>
      </w:pPr>
      <w:r w:rsidRPr="00845658">
        <w:rPr>
          <w:sz w:val="24"/>
          <w:szCs w:val="24"/>
        </w:rPr>
        <w:t>исследование остывания воды;</w:t>
      </w:r>
    </w:p>
    <w:p w:rsidR="00845658" w:rsidRPr="00845658" w:rsidRDefault="00845658" w:rsidP="00344835">
      <w:pPr>
        <w:pStyle w:val="a"/>
        <w:spacing w:line="240" w:lineRule="auto"/>
        <w:ind w:left="-567" w:firstLine="141"/>
        <w:contextualSpacing/>
        <w:rPr>
          <w:sz w:val="24"/>
          <w:szCs w:val="24"/>
        </w:rPr>
      </w:pPr>
      <w:r w:rsidRPr="00845658">
        <w:rPr>
          <w:sz w:val="24"/>
          <w:szCs w:val="24"/>
        </w:rPr>
        <w:t>исследование зависимости напряжения на полюсах источника тока от силы тока в цепи;</w:t>
      </w:r>
    </w:p>
    <w:p w:rsidR="00845658" w:rsidRPr="00845658" w:rsidRDefault="00845658" w:rsidP="00344835">
      <w:pPr>
        <w:pStyle w:val="a"/>
        <w:spacing w:line="240" w:lineRule="auto"/>
        <w:ind w:left="-567" w:firstLine="141"/>
        <w:contextualSpacing/>
        <w:rPr>
          <w:sz w:val="24"/>
          <w:szCs w:val="24"/>
        </w:rPr>
      </w:pPr>
      <w:r w:rsidRPr="00845658">
        <w:rPr>
          <w:sz w:val="24"/>
          <w:szCs w:val="24"/>
        </w:rPr>
        <w:t>исследование зависимости силы тока через лампочку от напряжения на ней;</w:t>
      </w:r>
    </w:p>
    <w:p w:rsidR="00845658" w:rsidRPr="00845658" w:rsidRDefault="00845658" w:rsidP="00344835">
      <w:pPr>
        <w:pStyle w:val="a"/>
        <w:spacing w:line="240" w:lineRule="auto"/>
        <w:ind w:left="-567" w:firstLine="141"/>
        <w:contextualSpacing/>
        <w:rPr>
          <w:sz w:val="24"/>
          <w:szCs w:val="24"/>
        </w:rPr>
      </w:pPr>
      <w:r w:rsidRPr="00845658">
        <w:rPr>
          <w:sz w:val="24"/>
          <w:szCs w:val="24"/>
        </w:rPr>
        <w:t>исследование нагревания воды нагревателем небольшой мощности;</w:t>
      </w:r>
    </w:p>
    <w:p w:rsidR="00845658" w:rsidRPr="00845658" w:rsidRDefault="00845658" w:rsidP="00344835">
      <w:pPr>
        <w:pStyle w:val="a"/>
        <w:spacing w:line="240" w:lineRule="auto"/>
        <w:ind w:left="-567" w:firstLine="141"/>
        <w:contextualSpacing/>
        <w:rPr>
          <w:sz w:val="24"/>
          <w:szCs w:val="24"/>
        </w:rPr>
      </w:pPr>
      <w:r w:rsidRPr="00845658">
        <w:rPr>
          <w:sz w:val="24"/>
          <w:szCs w:val="24"/>
        </w:rPr>
        <w:t>исследование явления электромагнитной индукции;</w:t>
      </w:r>
    </w:p>
    <w:p w:rsidR="00845658" w:rsidRPr="00845658" w:rsidRDefault="00845658" w:rsidP="00344835">
      <w:pPr>
        <w:pStyle w:val="a"/>
        <w:spacing w:line="240" w:lineRule="auto"/>
        <w:ind w:left="-567" w:firstLine="141"/>
        <w:contextualSpacing/>
        <w:rPr>
          <w:sz w:val="24"/>
          <w:szCs w:val="24"/>
        </w:rPr>
      </w:pPr>
      <w:r w:rsidRPr="00845658">
        <w:rPr>
          <w:sz w:val="24"/>
          <w:szCs w:val="24"/>
        </w:rPr>
        <w:t>исследование зависимости угла преломления от угла падения;</w:t>
      </w:r>
    </w:p>
    <w:p w:rsidR="00845658" w:rsidRPr="00845658" w:rsidRDefault="00845658" w:rsidP="00344835">
      <w:pPr>
        <w:pStyle w:val="a"/>
        <w:spacing w:line="240" w:lineRule="auto"/>
        <w:ind w:left="-567" w:firstLine="141"/>
        <w:contextualSpacing/>
        <w:rPr>
          <w:sz w:val="24"/>
          <w:szCs w:val="24"/>
        </w:rPr>
      </w:pPr>
      <w:r w:rsidRPr="00845658">
        <w:rPr>
          <w:sz w:val="24"/>
          <w:szCs w:val="24"/>
        </w:rPr>
        <w:t>исследование зависимости расстояния от линзы до изображения от расстояния от линзы до предмета;</w:t>
      </w:r>
    </w:p>
    <w:p w:rsidR="00845658" w:rsidRPr="00845658" w:rsidRDefault="00845658" w:rsidP="00344835">
      <w:pPr>
        <w:pStyle w:val="a"/>
        <w:spacing w:line="240" w:lineRule="auto"/>
        <w:ind w:left="-567" w:firstLine="141"/>
        <w:contextualSpacing/>
        <w:rPr>
          <w:sz w:val="24"/>
          <w:szCs w:val="24"/>
        </w:rPr>
      </w:pPr>
      <w:r w:rsidRPr="00845658">
        <w:rPr>
          <w:sz w:val="24"/>
          <w:szCs w:val="24"/>
        </w:rPr>
        <w:t>исследование спектра водорода;</w:t>
      </w:r>
    </w:p>
    <w:p w:rsidR="00845658" w:rsidRPr="00CD22CB" w:rsidRDefault="00845658" w:rsidP="00344835">
      <w:pPr>
        <w:pStyle w:val="a"/>
        <w:spacing w:line="240" w:lineRule="auto"/>
        <w:ind w:left="-567" w:firstLine="141"/>
        <w:contextualSpacing/>
        <w:rPr>
          <w:sz w:val="24"/>
          <w:szCs w:val="24"/>
        </w:rPr>
      </w:pPr>
      <w:r w:rsidRPr="00845658">
        <w:rPr>
          <w:sz w:val="24"/>
          <w:szCs w:val="24"/>
        </w:rPr>
        <w:t>исследование движения двойных звезд (по печатным материалам).</w:t>
      </w:r>
    </w:p>
    <w:p w:rsidR="00845658" w:rsidRPr="00845658" w:rsidRDefault="00845658" w:rsidP="00344835">
      <w:pPr>
        <w:spacing w:after="0" w:line="240" w:lineRule="auto"/>
        <w:ind w:left="-567" w:firstLine="141"/>
        <w:contextualSpacing/>
        <w:rPr>
          <w:rFonts w:ascii="Times New Roman" w:eastAsia="Times New Roman" w:hAnsi="Times New Roman" w:cs="Times New Roman"/>
          <w:sz w:val="24"/>
          <w:szCs w:val="24"/>
        </w:rPr>
      </w:pPr>
      <w:r w:rsidRPr="00845658">
        <w:rPr>
          <w:rFonts w:ascii="Times New Roman" w:eastAsia="Times New Roman" w:hAnsi="Times New Roman" w:cs="Times New Roman"/>
          <w:sz w:val="24"/>
          <w:szCs w:val="24"/>
        </w:rPr>
        <w:t>Проверка гипотез (в том числе имеются неверные):</w:t>
      </w:r>
    </w:p>
    <w:p w:rsidR="00845658" w:rsidRPr="00845658" w:rsidRDefault="00845658" w:rsidP="00344835">
      <w:pPr>
        <w:pStyle w:val="a"/>
        <w:spacing w:line="240" w:lineRule="auto"/>
        <w:ind w:left="-567" w:firstLine="141"/>
        <w:contextualSpacing/>
        <w:rPr>
          <w:sz w:val="24"/>
          <w:szCs w:val="24"/>
        </w:rPr>
      </w:pPr>
      <w:r w:rsidRPr="00845658">
        <w:rPr>
          <w:sz w:val="24"/>
          <w:szCs w:val="24"/>
        </w:rPr>
        <w:t>при движении бруска по наклонной плоскости время перемещения на определенное расстояния тем больше, чем больше масса бруска;</w:t>
      </w:r>
    </w:p>
    <w:p w:rsidR="00845658" w:rsidRPr="00845658" w:rsidRDefault="00845658" w:rsidP="00344835">
      <w:pPr>
        <w:pStyle w:val="a"/>
        <w:spacing w:line="240" w:lineRule="auto"/>
        <w:ind w:left="-567" w:firstLine="141"/>
        <w:contextualSpacing/>
        <w:rPr>
          <w:sz w:val="24"/>
          <w:szCs w:val="24"/>
        </w:rPr>
      </w:pPr>
      <w:r w:rsidRPr="00845658">
        <w:rPr>
          <w:sz w:val="24"/>
          <w:szCs w:val="24"/>
        </w:rPr>
        <w:t>при движении бруска по наклонной плоскости скорость прямо пропорциональна пути;</w:t>
      </w:r>
    </w:p>
    <w:p w:rsidR="00845658" w:rsidRPr="00845658" w:rsidRDefault="00845658" w:rsidP="00344835">
      <w:pPr>
        <w:pStyle w:val="a"/>
        <w:spacing w:line="240" w:lineRule="auto"/>
        <w:ind w:left="-567" w:firstLine="141"/>
        <w:contextualSpacing/>
        <w:rPr>
          <w:sz w:val="24"/>
          <w:szCs w:val="24"/>
        </w:rPr>
      </w:pPr>
      <w:r w:rsidRPr="00845658">
        <w:rPr>
          <w:sz w:val="24"/>
          <w:szCs w:val="24"/>
        </w:rPr>
        <w:t>при затухании колебаний амплитуда обратно пропорциональна времени;</w:t>
      </w:r>
    </w:p>
    <w:p w:rsidR="00845658" w:rsidRPr="00845658" w:rsidRDefault="00845658" w:rsidP="00344835">
      <w:pPr>
        <w:pStyle w:val="a"/>
        <w:spacing w:line="240" w:lineRule="auto"/>
        <w:ind w:left="-567" w:firstLine="141"/>
        <w:contextualSpacing/>
        <w:rPr>
          <w:sz w:val="24"/>
          <w:szCs w:val="24"/>
        </w:rPr>
      </w:pPr>
      <w:r w:rsidRPr="00845658">
        <w:rPr>
          <w:sz w:val="24"/>
          <w:szCs w:val="24"/>
        </w:rPr>
        <w:t>квадрат среднего перемещения броуновской частицы прямо пропорционален времени наблюдения (по трекам Перрена);</w:t>
      </w:r>
    </w:p>
    <w:p w:rsidR="00845658" w:rsidRPr="00845658" w:rsidRDefault="00845658" w:rsidP="00344835">
      <w:pPr>
        <w:pStyle w:val="a"/>
        <w:spacing w:line="240" w:lineRule="auto"/>
        <w:ind w:left="-567" w:firstLine="141"/>
        <w:contextualSpacing/>
        <w:rPr>
          <w:sz w:val="24"/>
          <w:szCs w:val="24"/>
        </w:rPr>
      </w:pPr>
      <w:r w:rsidRPr="00845658">
        <w:rPr>
          <w:sz w:val="24"/>
          <w:szCs w:val="24"/>
        </w:rPr>
        <w:t>скорость остывания воды линейно зависит от времени остывания;</w:t>
      </w:r>
    </w:p>
    <w:p w:rsidR="00845658" w:rsidRPr="00845658" w:rsidRDefault="00845658" w:rsidP="00344835">
      <w:pPr>
        <w:pStyle w:val="a"/>
        <w:spacing w:line="240" w:lineRule="auto"/>
        <w:ind w:left="-567" w:firstLine="141"/>
        <w:contextualSpacing/>
        <w:rPr>
          <w:sz w:val="24"/>
          <w:szCs w:val="24"/>
        </w:rPr>
      </w:pPr>
      <w:r w:rsidRPr="00845658">
        <w:rPr>
          <w:sz w:val="24"/>
          <w:szCs w:val="24"/>
        </w:rPr>
        <w:t>напряжение при последовательном включении лампочки и резистора не равно сумме напряжений на лампочке и резисторе;</w:t>
      </w:r>
    </w:p>
    <w:p w:rsidR="00845658" w:rsidRPr="00845658" w:rsidRDefault="00845658" w:rsidP="00344835">
      <w:pPr>
        <w:pStyle w:val="a"/>
        <w:spacing w:line="240" w:lineRule="auto"/>
        <w:ind w:left="-567" w:firstLine="141"/>
        <w:contextualSpacing/>
        <w:rPr>
          <w:sz w:val="24"/>
          <w:szCs w:val="24"/>
        </w:rPr>
      </w:pPr>
      <w:r w:rsidRPr="00845658">
        <w:rPr>
          <w:sz w:val="24"/>
          <w:szCs w:val="24"/>
        </w:rPr>
        <w:t>угол преломления прямо пропорционален углу падения;</w:t>
      </w:r>
    </w:p>
    <w:p w:rsidR="00845658" w:rsidRPr="00CD22CB" w:rsidRDefault="00845658" w:rsidP="00344835">
      <w:pPr>
        <w:pStyle w:val="a"/>
        <w:spacing w:line="240" w:lineRule="auto"/>
        <w:ind w:left="-567" w:firstLine="141"/>
        <w:contextualSpacing/>
        <w:rPr>
          <w:sz w:val="24"/>
          <w:szCs w:val="24"/>
        </w:rPr>
      </w:pPr>
      <w:r w:rsidRPr="00845658">
        <w:rPr>
          <w:sz w:val="24"/>
          <w:szCs w:val="24"/>
        </w:rPr>
        <w:t>при плотном сложении двух линз оптические силы складываются;</w:t>
      </w:r>
    </w:p>
    <w:p w:rsidR="00845658" w:rsidRPr="00845658" w:rsidRDefault="00845658" w:rsidP="00344835">
      <w:pPr>
        <w:spacing w:after="0" w:line="240" w:lineRule="auto"/>
        <w:ind w:left="-567" w:firstLine="141"/>
        <w:contextualSpacing/>
        <w:rPr>
          <w:rFonts w:ascii="Times New Roman" w:eastAsia="Times New Roman" w:hAnsi="Times New Roman" w:cs="Times New Roman"/>
          <w:sz w:val="24"/>
          <w:szCs w:val="24"/>
        </w:rPr>
      </w:pPr>
      <w:r w:rsidRPr="00845658">
        <w:rPr>
          <w:rFonts w:ascii="Times New Roman" w:eastAsia="Times New Roman" w:hAnsi="Times New Roman" w:cs="Times New Roman"/>
          <w:sz w:val="24"/>
          <w:szCs w:val="24"/>
        </w:rPr>
        <w:t>Конструирование технических устройств:</w:t>
      </w:r>
    </w:p>
    <w:p w:rsidR="00845658" w:rsidRPr="00845658" w:rsidRDefault="00845658" w:rsidP="00344835">
      <w:pPr>
        <w:pStyle w:val="a"/>
        <w:spacing w:line="240" w:lineRule="auto"/>
        <w:ind w:left="-567" w:firstLine="141"/>
        <w:contextualSpacing/>
        <w:rPr>
          <w:sz w:val="24"/>
          <w:szCs w:val="24"/>
        </w:rPr>
      </w:pPr>
      <w:r w:rsidRPr="00845658">
        <w:rPr>
          <w:sz w:val="24"/>
          <w:szCs w:val="24"/>
        </w:rPr>
        <w:t>конструирование наклонной плоскости с заданным КПД;</w:t>
      </w:r>
    </w:p>
    <w:p w:rsidR="00845658" w:rsidRPr="00845658" w:rsidRDefault="00845658" w:rsidP="00344835">
      <w:pPr>
        <w:pStyle w:val="a"/>
        <w:spacing w:line="240" w:lineRule="auto"/>
        <w:ind w:left="-567" w:firstLine="141"/>
        <w:contextualSpacing/>
        <w:rPr>
          <w:sz w:val="24"/>
          <w:szCs w:val="24"/>
        </w:rPr>
      </w:pPr>
      <w:r w:rsidRPr="00845658">
        <w:rPr>
          <w:sz w:val="24"/>
          <w:szCs w:val="24"/>
        </w:rPr>
        <w:t>конструирование рычажных весов;</w:t>
      </w:r>
    </w:p>
    <w:p w:rsidR="00845658" w:rsidRPr="00845658" w:rsidRDefault="00845658" w:rsidP="00344835">
      <w:pPr>
        <w:pStyle w:val="a"/>
        <w:spacing w:line="240" w:lineRule="auto"/>
        <w:ind w:left="-567" w:firstLine="141"/>
        <w:contextualSpacing/>
        <w:rPr>
          <w:sz w:val="24"/>
          <w:szCs w:val="24"/>
        </w:rPr>
      </w:pPr>
      <w:r w:rsidRPr="00845658">
        <w:rPr>
          <w:sz w:val="24"/>
          <w:szCs w:val="24"/>
        </w:rPr>
        <w:t>конструирование наклонной плоскости, по которой брусок движется с заданным ускорением;</w:t>
      </w:r>
    </w:p>
    <w:p w:rsidR="00845658" w:rsidRPr="00845658" w:rsidRDefault="00845658" w:rsidP="00344835">
      <w:pPr>
        <w:pStyle w:val="a"/>
        <w:spacing w:line="240" w:lineRule="auto"/>
        <w:ind w:left="-567" w:firstLine="141"/>
        <w:contextualSpacing/>
        <w:rPr>
          <w:sz w:val="24"/>
          <w:szCs w:val="24"/>
        </w:rPr>
      </w:pPr>
      <w:r w:rsidRPr="00845658">
        <w:rPr>
          <w:sz w:val="24"/>
          <w:szCs w:val="24"/>
        </w:rPr>
        <w:t>конструирование электродвигателя;</w:t>
      </w:r>
    </w:p>
    <w:p w:rsidR="00845658" w:rsidRPr="00845658" w:rsidRDefault="00845658" w:rsidP="00344835">
      <w:pPr>
        <w:pStyle w:val="a"/>
        <w:spacing w:line="240" w:lineRule="auto"/>
        <w:ind w:left="-567" w:firstLine="141"/>
        <w:contextualSpacing/>
        <w:rPr>
          <w:sz w:val="24"/>
          <w:szCs w:val="24"/>
        </w:rPr>
      </w:pPr>
      <w:r w:rsidRPr="00845658">
        <w:rPr>
          <w:sz w:val="24"/>
          <w:szCs w:val="24"/>
        </w:rPr>
        <w:t>конструирование трансформатора;</w:t>
      </w:r>
    </w:p>
    <w:p w:rsidR="00845658" w:rsidRPr="00845658" w:rsidRDefault="00845658" w:rsidP="00344835">
      <w:pPr>
        <w:pStyle w:val="a"/>
        <w:spacing w:line="240" w:lineRule="auto"/>
        <w:ind w:left="-567" w:firstLine="141"/>
        <w:contextualSpacing/>
        <w:rPr>
          <w:sz w:val="24"/>
          <w:szCs w:val="24"/>
        </w:rPr>
      </w:pPr>
      <w:r w:rsidRPr="00845658">
        <w:rPr>
          <w:sz w:val="24"/>
          <w:szCs w:val="24"/>
        </w:rPr>
        <w:t xml:space="preserve">конструирование модели телескопа или микроскопа. </w:t>
      </w:r>
    </w:p>
    <w:p w:rsidR="00917097" w:rsidRDefault="00917097" w:rsidP="00CD22CB">
      <w:pPr>
        <w:spacing w:after="0" w:line="240" w:lineRule="auto"/>
        <w:contextualSpacing/>
        <w:jc w:val="both"/>
        <w:rPr>
          <w:rFonts w:ascii="Times New Roman" w:eastAsia="Calibri" w:hAnsi="Times New Roman" w:cs="Times New Roman"/>
          <w:b/>
          <w:sz w:val="24"/>
          <w:szCs w:val="24"/>
        </w:rPr>
      </w:pPr>
    </w:p>
    <w:p w:rsidR="0067626D" w:rsidRPr="005819CC" w:rsidRDefault="0067626D" w:rsidP="005819CC">
      <w:pPr>
        <w:spacing w:after="0" w:line="240" w:lineRule="auto"/>
        <w:contextualSpacing/>
        <w:jc w:val="both"/>
        <w:rPr>
          <w:rFonts w:ascii="Times New Roman" w:eastAsia="Calibri" w:hAnsi="Times New Roman" w:cs="Times New Roman"/>
          <w:b/>
          <w:sz w:val="24"/>
          <w:szCs w:val="24"/>
        </w:rPr>
      </w:pPr>
      <w:r w:rsidRPr="005819CC">
        <w:rPr>
          <w:rFonts w:ascii="Times New Roman" w:eastAsia="Calibri" w:hAnsi="Times New Roman" w:cs="Times New Roman"/>
          <w:b/>
          <w:sz w:val="24"/>
          <w:szCs w:val="24"/>
        </w:rPr>
        <w:t>II. 3. Программа воспитания и социализации обучающихся при получении среднего общего образования</w:t>
      </w:r>
    </w:p>
    <w:p w:rsidR="0067626D" w:rsidRPr="005819CC" w:rsidRDefault="0067626D" w:rsidP="005819CC">
      <w:pPr>
        <w:spacing w:after="0" w:line="240" w:lineRule="auto"/>
        <w:ind w:firstLine="708"/>
        <w:contextualSpacing/>
        <w:jc w:val="both"/>
        <w:rPr>
          <w:rFonts w:ascii="Times New Roman" w:eastAsia="Calibri" w:hAnsi="Times New Roman" w:cs="Times New Roman"/>
          <w:sz w:val="24"/>
          <w:szCs w:val="24"/>
        </w:rPr>
      </w:pPr>
      <w:r w:rsidRPr="005819CC">
        <w:rPr>
          <w:rFonts w:ascii="Times New Roman" w:eastAsia="Calibri" w:hAnsi="Times New Roman" w:cs="Times New Roman"/>
          <w:sz w:val="24"/>
          <w:szCs w:val="24"/>
        </w:rPr>
        <w:t>Программа воспитания и социализации обучающихся 1-2 курсов</w:t>
      </w:r>
      <w:r w:rsidR="00DB001A">
        <w:rPr>
          <w:rFonts w:ascii="Times New Roman" w:eastAsia="Calibri" w:hAnsi="Times New Roman" w:cs="Times New Roman"/>
          <w:sz w:val="24"/>
          <w:szCs w:val="24"/>
        </w:rPr>
        <w:t xml:space="preserve"> филиала </w:t>
      </w:r>
      <w:r w:rsidRPr="005819CC">
        <w:rPr>
          <w:rFonts w:ascii="Times New Roman" w:eastAsia="Calibri" w:hAnsi="Times New Roman" w:cs="Times New Roman"/>
          <w:sz w:val="24"/>
          <w:szCs w:val="24"/>
        </w:rPr>
        <w:t xml:space="preserve">ГАПОУ «ТПТ» </w:t>
      </w:r>
      <w:r w:rsidR="00DB001A">
        <w:rPr>
          <w:rFonts w:ascii="Times New Roman" w:eastAsia="Calibri" w:hAnsi="Times New Roman" w:cs="Times New Roman"/>
          <w:sz w:val="24"/>
          <w:szCs w:val="24"/>
        </w:rPr>
        <w:t xml:space="preserve">пос. Первомайского </w:t>
      </w:r>
      <w:r w:rsidRPr="005819CC">
        <w:rPr>
          <w:rFonts w:ascii="Times New Roman" w:eastAsia="Calibri" w:hAnsi="Times New Roman" w:cs="Times New Roman"/>
          <w:sz w:val="24"/>
          <w:szCs w:val="24"/>
        </w:rPr>
        <w:t>создана на основе социокультурных, духовно-нравственных общечеловеческих ценностей и принятых в обществе правил и норм поведения в интересах человека, семьи, общества и государства и направлена на воспитание взаимоуважения, трудолюбия, гражданственности, патриотизма, ответственности, правовой культуры, бережного отношения к природе и окружающей среде и в соответствии с Воспитательной системой техникума.</w:t>
      </w:r>
    </w:p>
    <w:p w:rsidR="0067626D" w:rsidRPr="005819CC" w:rsidRDefault="0067626D" w:rsidP="005819CC">
      <w:pPr>
        <w:spacing w:after="0" w:line="240" w:lineRule="auto"/>
        <w:contextualSpacing/>
        <w:jc w:val="both"/>
        <w:rPr>
          <w:rFonts w:ascii="Times New Roman" w:eastAsia="Calibri" w:hAnsi="Times New Roman" w:cs="Times New Roman"/>
          <w:sz w:val="24"/>
          <w:szCs w:val="24"/>
        </w:rPr>
      </w:pPr>
      <w:r w:rsidRPr="005819CC">
        <w:rPr>
          <w:rFonts w:ascii="Times New Roman" w:eastAsia="Calibri" w:hAnsi="Times New Roman" w:cs="Times New Roman"/>
          <w:sz w:val="24"/>
          <w:szCs w:val="24"/>
        </w:rPr>
        <w:t>Программа обеспечивает:</w:t>
      </w:r>
    </w:p>
    <w:p w:rsidR="0067626D" w:rsidRPr="005819CC" w:rsidRDefault="0067626D" w:rsidP="00E13373">
      <w:pPr>
        <w:numPr>
          <w:ilvl w:val="0"/>
          <w:numId w:val="16"/>
        </w:numPr>
        <w:suppressAutoHyphens/>
        <w:spacing w:after="0" w:line="240" w:lineRule="auto"/>
        <w:contextualSpacing/>
        <w:jc w:val="both"/>
        <w:rPr>
          <w:rFonts w:ascii="Times New Roman" w:eastAsia="Calibri" w:hAnsi="Times New Roman" w:cs="Times New Roman"/>
          <w:sz w:val="24"/>
          <w:szCs w:val="24"/>
        </w:rPr>
      </w:pPr>
      <w:r w:rsidRPr="005819CC">
        <w:rPr>
          <w:rFonts w:ascii="Times New Roman" w:eastAsia="Calibri" w:hAnsi="Times New Roman" w:cs="Times New Roman"/>
          <w:sz w:val="24"/>
          <w:szCs w:val="24"/>
        </w:rPr>
        <w:t>достижение обучающимися личностных результатов освоения образовательной программы среднего общего образования в соответствии с требованиями ФГОС СОО;</w:t>
      </w:r>
    </w:p>
    <w:p w:rsidR="0067626D" w:rsidRPr="005819CC" w:rsidRDefault="0067626D" w:rsidP="00E13373">
      <w:pPr>
        <w:numPr>
          <w:ilvl w:val="0"/>
          <w:numId w:val="16"/>
        </w:numPr>
        <w:suppressAutoHyphens/>
        <w:spacing w:after="0" w:line="240" w:lineRule="auto"/>
        <w:contextualSpacing/>
        <w:jc w:val="both"/>
        <w:rPr>
          <w:rFonts w:ascii="Times New Roman" w:eastAsia="Calibri" w:hAnsi="Times New Roman" w:cs="Times New Roman"/>
          <w:sz w:val="24"/>
          <w:szCs w:val="24"/>
        </w:rPr>
      </w:pPr>
      <w:r w:rsidRPr="005819CC">
        <w:rPr>
          <w:rFonts w:ascii="Times New Roman" w:eastAsia="Calibri" w:hAnsi="Times New Roman" w:cs="Times New Roman"/>
          <w:sz w:val="24"/>
          <w:szCs w:val="24"/>
        </w:rPr>
        <w:t>формирование уклада жизни ПОО, учитывающего историко-культурную и этническую специфику нашего региона, а также потребности и индивидуальные социальные инициативы обучающихся, особенности их социального взаимодействия вне техникума, характера профессиональных предпочтений.</w:t>
      </w:r>
    </w:p>
    <w:p w:rsidR="0067626D" w:rsidRPr="005819CC" w:rsidRDefault="0067626D" w:rsidP="005819CC">
      <w:pPr>
        <w:suppressAutoHyphens/>
        <w:spacing w:after="0" w:line="240" w:lineRule="auto"/>
        <w:contextualSpacing/>
        <w:jc w:val="both"/>
        <w:rPr>
          <w:rFonts w:ascii="Times New Roman" w:eastAsia="Calibri" w:hAnsi="Times New Roman" w:cs="Times New Roman"/>
          <w:sz w:val="24"/>
          <w:szCs w:val="24"/>
        </w:rPr>
      </w:pPr>
    </w:p>
    <w:p w:rsidR="0067626D" w:rsidRPr="005819CC" w:rsidRDefault="00453E8D" w:rsidP="00453E8D">
      <w:pPr>
        <w:keepNext/>
        <w:keepLines/>
        <w:suppressAutoHyphens/>
        <w:spacing w:after="0" w:line="240" w:lineRule="auto"/>
        <w:contextualSpacing/>
        <w:jc w:val="both"/>
        <w:outlineLvl w:val="2"/>
        <w:rPr>
          <w:rFonts w:ascii="Times New Roman" w:eastAsia="Calibri" w:hAnsi="Times New Roman" w:cs="Times New Roman"/>
          <w:b/>
          <w:sz w:val="24"/>
          <w:szCs w:val="24"/>
        </w:rPr>
      </w:pPr>
      <w:bookmarkStart w:id="81" w:name="_Toc284663445"/>
      <w:bookmarkStart w:id="82" w:name="_Toc284662818"/>
      <w:bookmarkStart w:id="83" w:name="_Toc410654044"/>
      <w:bookmarkStart w:id="84" w:name="_Toc435412722"/>
      <w:bookmarkStart w:id="85" w:name="_Toc409691719"/>
      <w:bookmarkStart w:id="86" w:name="_Toc453968197"/>
      <w:r w:rsidRPr="005819CC">
        <w:rPr>
          <w:rFonts w:ascii="Times New Roman" w:eastAsia="Calibri" w:hAnsi="Times New Roman" w:cs="Times New Roman"/>
          <w:b/>
          <w:sz w:val="24"/>
          <w:szCs w:val="24"/>
        </w:rPr>
        <w:t>II. 3</w:t>
      </w:r>
      <w:r>
        <w:rPr>
          <w:rFonts w:ascii="Times New Roman" w:eastAsia="Calibri" w:hAnsi="Times New Roman" w:cs="Times New Roman"/>
          <w:b/>
          <w:sz w:val="24"/>
          <w:szCs w:val="24"/>
        </w:rPr>
        <w:t xml:space="preserve">.1 </w:t>
      </w:r>
      <w:r w:rsidR="0067626D" w:rsidRPr="005819CC">
        <w:rPr>
          <w:rFonts w:ascii="Times New Roman" w:eastAsia="Calibri" w:hAnsi="Times New Roman" w:cs="Times New Roman"/>
          <w:b/>
          <w:sz w:val="24"/>
          <w:szCs w:val="24"/>
        </w:rPr>
        <w:t>Цель и задачи духовно-нравственного развития, воспитания и</w:t>
      </w:r>
      <w:bookmarkEnd w:id="81"/>
      <w:bookmarkEnd w:id="82"/>
      <w:bookmarkEnd w:id="83"/>
      <w:r w:rsidR="0067626D" w:rsidRPr="005819CC">
        <w:rPr>
          <w:rFonts w:ascii="Times New Roman" w:eastAsia="Calibri" w:hAnsi="Times New Roman" w:cs="Times New Roman"/>
          <w:b/>
          <w:sz w:val="24"/>
          <w:szCs w:val="24"/>
        </w:rPr>
        <w:t xml:space="preserve"> </w:t>
      </w:r>
      <w:bookmarkStart w:id="87" w:name="_Toc410654045"/>
      <w:bookmarkStart w:id="88" w:name="_Toc284663446"/>
      <w:bookmarkEnd w:id="84"/>
      <w:bookmarkEnd w:id="85"/>
      <w:bookmarkEnd w:id="87"/>
      <w:bookmarkEnd w:id="88"/>
      <w:r w:rsidR="0067626D" w:rsidRPr="005819CC">
        <w:rPr>
          <w:rFonts w:ascii="Times New Roman" w:eastAsia="Calibri" w:hAnsi="Times New Roman" w:cs="Times New Roman"/>
          <w:b/>
          <w:sz w:val="24"/>
          <w:szCs w:val="24"/>
        </w:rPr>
        <w:t>позитивной социализации обучающихся</w:t>
      </w:r>
      <w:bookmarkEnd w:id="86"/>
    </w:p>
    <w:p w:rsidR="0067626D" w:rsidRPr="005819CC" w:rsidRDefault="0067626D" w:rsidP="005819CC">
      <w:pPr>
        <w:spacing w:after="0" w:line="240" w:lineRule="auto"/>
        <w:ind w:firstLine="708"/>
        <w:contextualSpacing/>
        <w:jc w:val="both"/>
        <w:rPr>
          <w:rFonts w:ascii="Times New Roman" w:eastAsia="Calibri" w:hAnsi="Times New Roman" w:cs="Times New Roman"/>
          <w:sz w:val="24"/>
          <w:szCs w:val="24"/>
        </w:rPr>
      </w:pPr>
      <w:r w:rsidRPr="005819CC">
        <w:rPr>
          <w:rFonts w:ascii="Times New Roman" w:eastAsia="Calibri" w:hAnsi="Times New Roman" w:cs="Times New Roman"/>
          <w:sz w:val="24"/>
          <w:szCs w:val="24"/>
        </w:rPr>
        <w:t>Целью духовно-нравственного развития, воспитания и позитивной социализации обучающихся является воспитание высоконравственного, творческого, компетентного гражданина России, принимающего судьбу своей страны как свою личную, осознающего ответственность за ее настоящее и будущее, укорененного в духовных и культурных традициях многонационального народа Российской Федерации, подготовленного к жизненному самоопределению и реализации своего созидательного потенциала в условиях современного общества.</w:t>
      </w:r>
    </w:p>
    <w:p w:rsidR="0067626D" w:rsidRPr="005819CC" w:rsidRDefault="0067626D" w:rsidP="005819CC">
      <w:pPr>
        <w:spacing w:after="0" w:line="240" w:lineRule="auto"/>
        <w:ind w:firstLine="708"/>
        <w:contextualSpacing/>
        <w:jc w:val="both"/>
        <w:rPr>
          <w:rFonts w:ascii="Times New Roman" w:eastAsia="Calibri" w:hAnsi="Times New Roman" w:cs="Times New Roman"/>
          <w:sz w:val="24"/>
          <w:szCs w:val="24"/>
        </w:rPr>
      </w:pPr>
      <w:r w:rsidRPr="005819CC">
        <w:rPr>
          <w:rFonts w:ascii="Times New Roman" w:eastAsia="Calibri" w:hAnsi="Times New Roman" w:cs="Times New Roman"/>
          <w:sz w:val="24"/>
          <w:szCs w:val="24"/>
        </w:rPr>
        <w:t xml:space="preserve">Задачи духовно-нравственного развития, воспитания и позитивной социализации обучающихся: </w:t>
      </w:r>
    </w:p>
    <w:p w:rsidR="0067626D" w:rsidRPr="005819CC" w:rsidRDefault="0067626D" w:rsidP="00E13373">
      <w:pPr>
        <w:numPr>
          <w:ilvl w:val="0"/>
          <w:numId w:val="17"/>
        </w:numPr>
        <w:suppressAutoHyphens/>
        <w:spacing w:after="0" w:line="240" w:lineRule="auto"/>
        <w:ind w:left="357" w:hanging="357"/>
        <w:contextualSpacing/>
        <w:jc w:val="both"/>
        <w:rPr>
          <w:rFonts w:ascii="Times New Roman" w:eastAsia="Calibri" w:hAnsi="Times New Roman" w:cs="Times New Roman"/>
          <w:sz w:val="24"/>
          <w:szCs w:val="24"/>
        </w:rPr>
      </w:pPr>
      <w:r w:rsidRPr="005819CC">
        <w:rPr>
          <w:rFonts w:ascii="Times New Roman" w:eastAsia="Calibri" w:hAnsi="Times New Roman" w:cs="Times New Roman"/>
          <w:sz w:val="24"/>
          <w:szCs w:val="24"/>
        </w:rPr>
        <w:t xml:space="preserve"> освоение обучающимися ценностно-нормативного и деятельностно-практического аспекта отношений «человек - человек», «патриот - Родина», «гражданин - правовое государство - гражданское общество», «человек – природа», «человек – искусство» и т.д.;</w:t>
      </w:r>
    </w:p>
    <w:p w:rsidR="0067626D" w:rsidRPr="005819CC" w:rsidRDefault="0067626D" w:rsidP="00E13373">
      <w:pPr>
        <w:numPr>
          <w:ilvl w:val="0"/>
          <w:numId w:val="17"/>
        </w:numPr>
        <w:suppressAutoHyphens/>
        <w:spacing w:after="0" w:line="240" w:lineRule="auto"/>
        <w:ind w:left="357" w:hanging="357"/>
        <w:contextualSpacing/>
        <w:jc w:val="both"/>
        <w:rPr>
          <w:rFonts w:ascii="Times New Roman" w:eastAsia="Calibri" w:hAnsi="Times New Roman" w:cs="Times New Roman"/>
          <w:sz w:val="24"/>
          <w:szCs w:val="24"/>
        </w:rPr>
      </w:pPr>
      <w:r w:rsidRPr="005819CC">
        <w:rPr>
          <w:rFonts w:ascii="Times New Roman" w:eastAsia="Calibri" w:hAnsi="Times New Roman" w:cs="Times New Roman"/>
          <w:sz w:val="24"/>
          <w:szCs w:val="24"/>
        </w:rPr>
        <w:t>вовлечение обучающихся в процессы самопознания, самопонимания, содействие обучающимся в соотнесении представлений о собственных возможностях, интересах, ограничениях с запросами и требованиями окружающих людей, общества, государства; помощь в личностном самоопределении, проектировании индивидуальных образовательных траекторий и образа будущей профессиональной деятельности, поддержка деятельности обучающегося по саморазвитию;</w:t>
      </w:r>
    </w:p>
    <w:p w:rsidR="0067626D" w:rsidRPr="005819CC" w:rsidRDefault="0067626D" w:rsidP="00E13373">
      <w:pPr>
        <w:numPr>
          <w:ilvl w:val="0"/>
          <w:numId w:val="17"/>
        </w:numPr>
        <w:suppressAutoHyphens/>
        <w:spacing w:after="0" w:line="240" w:lineRule="auto"/>
        <w:ind w:left="357" w:hanging="357"/>
        <w:contextualSpacing/>
        <w:jc w:val="both"/>
        <w:rPr>
          <w:rFonts w:ascii="Times New Roman" w:eastAsia="Calibri" w:hAnsi="Times New Roman" w:cs="Times New Roman"/>
          <w:sz w:val="24"/>
          <w:szCs w:val="24"/>
        </w:rPr>
      </w:pPr>
      <w:r w:rsidRPr="005819CC">
        <w:rPr>
          <w:rFonts w:ascii="Times New Roman" w:eastAsia="Calibri" w:hAnsi="Times New Roman" w:cs="Times New Roman"/>
          <w:sz w:val="24"/>
          <w:szCs w:val="24"/>
        </w:rPr>
        <w:t xml:space="preserve">овладение обучающимся социальными, регулятивными и коммуникативными компетенциями, обеспечивающими ему индивидуальную успешность в общении с окружающими, результативность в социальных практиках, в процессе сотрудничества с разновозрастной аудиторией. </w:t>
      </w:r>
      <w:bookmarkStart w:id="89" w:name="_Toc435412723"/>
      <w:bookmarkStart w:id="90" w:name="_Toc453968198"/>
      <w:bookmarkEnd w:id="89"/>
    </w:p>
    <w:p w:rsidR="0067626D" w:rsidRPr="005819CC" w:rsidRDefault="0067626D" w:rsidP="005819CC">
      <w:pPr>
        <w:suppressAutoHyphens/>
        <w:spacing w:after="0" w:line="240" w:lineRule="auto"/>
        <w:contextualSpacing/>
        <w:jc w:val="both"/>
        <w:rPr>
          <w:rFonts w:ascii="Times New Roman" w:eastAsia="Calibri" w:hAnsi="Times New Roman" w:cs="Times New Roman"/>
          <w:sz w:val="24"/>
          <w:szCs w:val="24"/>
        </w:rPr>
      </w:pPr>
    </w:p>
    <w:p w:rsidR="0067626D" w:rsidRPr="005819CC" w:rsidRDefault="00453E8D" w:rsidP="00453E8D">
      <w:pPr>
        <w:suppressAutoHyphens/>
        <w:spacing w:after="0" w:line="240" w:lineRule="auto"/>
        <w:contextualSpacing/>
        <w:jc w:val="both"/>
        <w:rPr>
          <w:rFonts w:ascii="Times New Roman" w:eastAsia="Calibri" w:hAnsi="Times New Roman" w:cs="Times New Roman"/>
          <w:b/>
          <w:sz w:val="24"/>
          <w:szCs w:val="24"/>
        </w:rPr>
      </w:pPr>
      <w:r w:rsidRPr="005819CC">
        <w:rPr>
          <w:rFonts w:ascii="Times New Roman" w:eastAsia="Calibri" w:hAnsi="Times New Roman" w:cs="Times New Roman"/>
          <w:b/>
          <w:sz w:val="24"/>
          <w:szCs w:val="24"/>
        </w:rPr>
        <w:t>II. 3</w:t>
      </w:r>
      <w:r>
        <w:rPr>
          <w:rFonts w:ascii="Times New Roman" w:eastAsia="Calibri" w:hAnsi="Times New Roman" w:cs="Times New Roman"/>
          <w:b/>
          <w:sz w:val="24"/>
          <w:szCs w:val="24"/>
        </w:rPr>
        <w:t xml:space="preserve">.2 </w:t>
      </w:r>
      <w:r w:rsidR="0067626D" w:rsidRPr="005819CC">
        <w:rPr>
          <w:rFonts w:ascii="Times New Roman" w:eastAsia="Calibri" w:hAnsi="Times New Roman" w:cs="Times New Roman"/>
          <w:b/>
          <w:sz w:val="24"/>
          <w:szCs w:val="24"/>
        </w:rPr>
        <w:t>Основные направления и ценностные основы духовно-нравственного развития, воспитания и позитивной социализации</w:t>
      </w:r>
      <w:bookmarkEnd w:id="90"/>
    </w:p>
    <w:p w:rsidR="0067626D" w:rsidRPr="005819CC" w:rsidRDefault="0067626D" w:rsidP="005819CC">
      <w:pPr>
        <w:spacing w:after="0" w:line="240" w:lineRule="auto"/>
        <w:contextualSpacing/>
        <w:jc w:val="both"/>
        <w:rPr>
          <w:rFonts w:ascii="Times New Roman" w:eastAsia="Calibri" w:hAnsi="Times New Roman" w:cs="Times New Roman"/>
          <w:sz w:val="24"/>
          <w:szCs w:val="24"/>
        </w:rPr>
      </w:pPr>
      <w:r w:rsidRPr="005819CC">
        <w:rPr>
          <w:rFonts w:ascii="Times New Roman" w:eastAsia="Calibri" w:hAnsi="Times New Roman" w:cs="Times New Roman"/>
          <w:sz w:val="24"/>
          <w:szCs w:val="24"/>
        </w:rPr>
        <w:t>Основные направления духовно-нравственного развития, воспитания и позитивной социализации на уровне среднего общего образования реализуются в сферах:</w:t>
      </w:r>
    </w:p>
    <w:p w:rsidR="0067626D" w:rsidRPr="005819CC" w:rsidRDefault="0067626D" w:rsidP="00E13373">
      <w:pPr>
        <w:numPr>
          <w:ilvl w:val="0"/>
          <w:numId w:val="18"/>
        </w:numPr>
        <w:suppressAutoHyphens/>
        <w:spacing w:after="0" w:line="240" w:lineRule="auto"/>
        <w:contextualSpacing/>
        <w:jc w:val="both"/>
        <w:rPr>
          <w:rFonts w:ascii="Times New Roman" w:eastAsia="Calibri" w:hAnsi="Times New Roman" w:cs="Times New Roman"/>
          <w:sz w:val="24"/>
          <w:szCs w:val="24"/>
        </w:rPr>
      </w:pPr>
      <w:r w:rsidRPr="005819CC">
        <w:rPr>
          <w:rFonts w:ascii="Times New Roman" w:eastAsia="Calibri" w:hAnsi="Times New Roman" w:cs="Times New Roman"/>
          <w:sz w:val="24"/>
          <w:szCs w:val="24"/>
        </w:rPr>
        <w:t>отношения обучающихся к России как к Родине (Отечеству);</w:t>
      </w:r>
    </w:p>
    <w:p w:rsidR="0067626D" w:rsidRPr="005819CC" w:rsidRDefault="0067626D" w:rsidP="00E13373">
      <w:pPr>
        <w:numPr>
          <w:ilvl w:val="0"/>
          <w:numId w:val="18"/>
        </w:numPr>
        <w:suppressAutoHyphens/>
        <w:spacing w:after="0" w:line="240" w:lineRule="auto"/>
        <w:contextualSpacing/>
        <w:jc w:val="both"/>
        <w:rPr>
          <w:rFonts w:ascii="Times New Roman" w:eastAsia="Calibri" w:hAnsi="Times New Roman" w:cs="Times New Roman"/>
          <w:sz w:val="24"/>
          <w:szCs w:val="24"/>
        </w:rPr>
      </w:pPr>
      <w:r w:rsidRPr="005819CC">
        <w:rPr>
          <w:rFonts w:ascii="Times New Roman" w:eastAsia="Calibri" w:hAnsi="Times New Roman" w:cs="Times New Roman"/>
          <w:sz w:val="24"/>
          <w:szCs w:val="24"/>
        </w:rPr>
        <w:t>отношения обучающихся с окружающими людьми;</w:t>
      </w:r>
    </w:p>
    <w:p w:rsidR="0067626D" w:rsidRPr="005819CC" w:rsidRDefault="0067626D" w:rsidP="00E13373">
      <w:pPr>
        <w:numPr>
          <w:ilvl w:val="0"/>
          <w:numId w:val="18"/>
        </w:numPr>
        <w:suppressAutoHyphens/>
        <w:spacing w:after="0" w:line="240" w:lineRule="auto"/>
        <w:contextualSpacing/>
        <w:jc w:val="both"/>
        <w:rPr>
          <w:rFonts w:ascii="Times New Roman" w:eastAsia="Calibri" w:hAnsi="Times New Roman" w:cs="Times New Roman"/>
          <w:sz w:val="24"/>
          <w:szCs w:val="24"/>
        </w:rPr>
      </w:pPr>
      <w:r w:rsidRPr="005819CC">
        <w:rPr>
          <w:rFonts w:ascii="Times New Roman" w:eastAsia="Calibri" w:hAnsi="Times New Roman" w:cs="Times New Roman"/>
          <w:sz w:val="24"/>
          <w:szCs w:val="24"/>
        </w:rPr>
        <w:t>отношения обучающихся к семье и родителям;</w:t>
      </w:r>
    </w:p>
    <w:p w:rsidR="0067626D" w:rsidRPr="005819CC" w:rsidRDefault="0067626D" w:rsidP="00E13373">
      <w:pPr>
        <w:numPr>
          <w:ilvl w:val="0"/>
          <w:numId w:val="18"/>
        </w:numPr>
        <w:suppressAutoHyphens/>
        <w:spacing w:after="0" w:line="240" w:lineRule="auto"/>
        <w:contextualSpacing/>
        <w:jc w:val="both"/>
        <w:rPr>
          <w:rFonts w:ascii="Times New Roman" w:eastAsia="Calibri" w:hAnsi="Times New Roman" w:cs="Times New Roman"/>
          <w:sz w:val="24"/>
          <w:szCs w:val="24"/>
        </w:rPr>
      </w:pPr>
      <w:r w:rsidRPr="005819CC">
        <w:rPr>
          <w:rFonts w:ascii="Times New Roman" w:eastAsia="Calibri" w:hAnsi="Times New Roman" w:cs="Times New Roman"/>
          <w:sz w:val="24"/>
          <w:szCs w:val="24"/>
        </w:rPr>
        <w:t>отношения обучающихся к закону, государству и к гражданскому обществу;</w:t>
      </w:r>
    </w:p>
    <w:p w:rsidR="0067626D" w:rsidRPr="005819CC" w:rsidRDefault="0067626D" w:rsidP="00E13373">
      <w:pPr>
        <w:numPr>
          <w:ilvl w:val="0"/>
          <w:numId w:val="18"/>
        </w:numPr>
        <w:suppressAutoHyphens/>
        <w:spacing w:after="0" w:line="240" w:lineRule="auto"/>
        <w:contextualSpacing/>
        <w:jc w:val="both"/>
        <w:rPr>
          <w:rFonts w:ascii="Times New Roman" w:eastAsia="Calibri" w:hAnsi="Times New Roman" w:cs="Times New Roman"/>
          <w:sz w:val="24"/>
          <w:szCs w:val="24"/>
        </w:rPr>
      </w:pPr>
      <w:r w:rsidRPr="005819CC">
        <w:rPr>
          <w:rFonts w:ascii="Times New Roman" w:eastAsia="Calibri" w:hAnsi="Times New Roman" w:cs="Times New Roman"/>
          <w:sz w:val="24"/>
          <w:szCs w:val="24"/>
        </w:rPr>
        <w:t>отношения обучающихся к себе, своему здоровью, к познанию себя, самоопределению и самосовершенствованию;</w:t>
      </w:r>
    </w:p>
    <w:p w:rsidR="0067626D" w:rsidRPr="005819CC" w:rsidRDefault="0067626D" w:rsidP="00E13373">
      <w:pPr>
        <w:numPr>
          <w:ilvl w:val="0"/>
          <w:numId w:val="18"/>
        </w:numPr>
        <w:suppressAutoHyphens/>
        <w:spacing w:after="0" w:line="240" w:lineRule="auto"/>
        <w:contextualSpacing/>
        <w:jc w:val="both"/>
        <w:rPr>
          <w:rFonts w:ascii="Times New Roman" w:eastAsia="Calibri" w:hAnsi="Times New Roman" w:cs="Times New Roman"/>
          <w:sz w:val="24"/>
          <w:szCs w:val="24"/>
        </w:rPr>
      </w:pPr>
      <w:r w:rsidRPr="005819CC">
        <w:rPr>
          <w:rFonts w:ascii="Times New Roman" w:eastAsia="Calibri" w:hAnsi="Times New Roman" w:cs="Times New Roman"/>
          <w:sz w:val="24"/>
          <w:szCs w:val="24"/>
        </w:rPr>
        <w:t xml:space="preserve"> отношения обучающихся к окружающему миру, к живой природе, художественной культуре; </w:t>
      </w:r>
    </w:p>
    <w:p w:rsidR="0067626D" w:rsidRPr="005819CC" w:rsidRDefault="0067626D" w:rsidP="00E13373">
      <w:pPr>
        <w:numPr>
          <w:ilvl w:val="0"/>
          <w:numId w:val="18"/>
        </w:numPr>
        <w:suppressAutoHyphens/>
        <w:spacing w:after="0" w:line="240" w:lineRule="auto"/>
        <w:contextualSpacing/>
        <w:jc w:val="both"/>
        <w:rPr>
          <w:rFonts w:ascii="Times New Roman" w:eastAsia="Calibri" w:hAnsi="Times New Roman" w:cs="Times New Roman"/>
          <w:sz w:val="24"/>
          <w:szCs w:val="24"/>
        </w:rPr>
      </w:pPr>
      <w:r w:rsidRPr="005819CC">
        <w:rPr>
          <w:rFonts w:ascii="Times New Roman" w:eastAsia="Calibri" w:hAnsi="Times New Roman" w:cs="Times New Roman"/>
          <w:sz w:val="24"/>
          <w:szCs w:val="24"/>
        </w:rPr>
        <w:t xml:space="preserve">трудовых и социально-экономических отношений. </w:t>
      </w:r>
    </w:p>
    <w:p w:rsidR="0067626D" w:rsidRPr="00453E8D" w:rsidRDefault="0067626D" w:rsidP="00453E8D">
      <w:pPr>
        <w:pStyle w:val="ac"/>
        <w:spacing w:after="0" w:line="240" w:lineRule="auto"/>
        <w:ind w:left="644"/>
        <w:jc w:val="both"/>
        <w:rPr>
          <w:rFonts w:ascii="Times New Roman" w:eastAsia="Calibri" w:hAnsi="Times New Roman" w:cs="Times New Roman"/>
          <w:sz w:val="24"/>
          <w:szCs w:val="24"/>
        </w:rPr>
      </w:pPr>
      <w:r w:rsidRPr="00453E8D">
        <w:rPr>
          <w:rFonts w:ascii="Times New Roman" w:eastAsia="Calibri" w:hAnsi="Times New Roman" w:cs="Times New Roman"/>
          <w:b/>
          <w:sz w:val="24"/>
          <w:szCs w:val="24"/>
        </w:rPr>
        <w:t>Ценностные основы духовно-нравственного развития, воспитания и позитивной социализации обучающихся</w:t>
      </w:r>
      <w:r w:rsidRPr="00453E8D">
        <w:rPr>
          <w:rFonts w:ascii="Times New Roman" w:eastAsia="Calibri" w:hAnsi="Times New Roman" w:cs="Times New Roman"/>
          <w:sz w:val="24"/>
          <w:szCs w:val="24"/>
        </w:rPr>
        <w:t xml:space="preserve"> на уровне среднего общего образования – базовые национальные ценности российского общества, сформулированные в Конституции Российской Федерации, в Федеральном законе от 29 декабря 2012 г. № 273-ФЗ «Об образовании в Российской Федерации», в тексте ФГОС СОО.</w:t>
      </w:r>
    </w:p>
    <w:p w:rsidR="0067626D" w:rsidRPr="005819CC" w:rsidRDefault="0067626D" w:rsidP="005819CC">
      <w:pPr>
        <w:spacing w:after="0" w:line="240" w:lineRule="auto"/>
        <w:ind w:firstLine="708"/>
        <w:contextualSpacing/>
        <w:jc w:val="both"/>
        <w:rPr>
          <w:rFonts w:ascii="Times New Roman" w:eastAsia="Calibri" w:hAnsi="Times New Roman" w:cs="Times New Roman"/>
          <w:sz w:val="24"/>
          <w:szCs w:val="24"/>
        </w:rPr>
      </w:pPr>
      <w:r w:rsidRPr="005819CC">
        <w:rPr>
          <w:rFonts w:ascii="Times New Roman" w:eastAsia="Calibri" w:hAnsi="Times New Roman" w:cs="Times New Roman"/>
          <w:sz w:val="24"/>
          <w:szCs w:val="24"/>
        </w:rPr>
        <w:t>Базовые национальные ценности российского общества определяются положениями Конституции Российской Федерации:</w:t>
      </w:r>
    </w:p>
    <w:p w:rsidR="0067626D" w:rsidRPr="005819CC" w:rsidRDefault="0067626D" w:rsidP="005819CC">
      <w:pPr>
        <w:spacing w:after="0" w:line="240" w:lineRule="auto"/>
        <w:ind w:firstLine="708"/>
        <w:contextualSpacing/>
        <w:jc w:val="both"/>
        <w:rPr>
          <w:rFonts w:ascii="Times New Roman" w:eastAsia="Calibri" w:hAnsi="Times New Roman" w:cs="Times New Roman"/>
          <w:sz w:val="24"/>
          <w:szCs w:val="24"/>
        </w:rPr>
      </w:pPr>
      <w:r w:rsidRPr="005819CC">
        <w:rPr>
          <w:rFonts w:ascii="Times New Roman" w:eastAsia="Calibri" w:hAnsi="Times New Roman" w:cs="Times New Roman"/>
          <w:sz w:val="24"/>
          <w:szCs w:val="24"/>
        </w:rPr>
        <w:t xml:space="preserve"> «В Российской Федерации признаются и гарантируются права и свободы человека и гражданина согласно общепризнанным принципам и нормам международного права и в соответствии с настоящей Конституцией. Основные права и свободы человека неотчуждаемы и принадлежат каждому от рождения. Осуществление прав и свобод человека и гражданина не должно нарушать права и свободы других лиц».</w:t>
      </w:r>
    </w:p>
    <w:p w:rsidR="0067626D" w:rsidRPr="005819CC" w:rsidRDefault="0067626D" w:rsidP="005819CC">
      <w:pPr>
        <w:spacing w:after="0" w:line="240" w:lineRule="auto"/>
        <w:ind w:firstLine="708"/>
        <w:contextualSpacing/>
        <w:jc w:val="both"/>
        <w:rPr>
          <w:rFonts w:ascii="Times New Roman" w:eastAsia="Calibri" w:hAnsi="Times New Roman" w:cs="Times New Roman"/>
          <w:sz w:val="24"/>
          <w:szCs w:val="24"/>
        </w:rPr>
      </w:pPr>
      <w:r w:rsidRPr="005819CC">
        <w:rPr>
          <w:rFonts w:ascii="Times New Roman" w:eastAsia="Calibri" w:hAnsi="Times New Roman" w:cs="Times New Roman"/>
          <w:sz w:val="24"/>
          <w:szCs w:val="24"/>
        </w:rPr>
        <w:t>Базовые национальные ценности российского общества применительно к системе образования определены положениями Федерального закона от 29 декабря 2012 г. № 273-ФЗ «Об образовании в Российской Федерации»:</w:t>
      </w:r>
    </w:p>
    <w:p w:rsidR="0067626D" w:rsidRPr="005819CC" w:rsidRDefault="0067626D" w:rsidP="005819CC">
      <w:pPr>
        <w:spacing w:after="0" w:line="240" w:lineRule="auto"/>
        <w:ind w:firstLine="708"/>
        <w:contextualSpacing/>
        <w:jc w:val="both"/>
        <w:rPr>
          <w:rFonts w:ascii="Times New Roman" w:eastAsia="Calibri" w:hAnsi="Times New Roman" w:cs="Times New Roman"/>
          <w:sz w:val="24"/>
          <w:szCs w:val="24"/>
        </w:rPr>
      </w:pPr>
      <w:r w:rsidRPr="005819CC">
        <w:rPr>
          <w:rFonts w:ascii="Times New Roman" w:eastAsia="Calibri" w:hAnsi="Times New Roman" w:cs="Times New Roman"/>
          <w:sz w:val="24"/>
          <w:szCs w:val="24"/>
        </w:rPr>
        <w:t xml:space="preserve"> «…гуманистический характер образования, приоритет жизни и здоровья человека, прав и свобод личности, свободного развития личности, воспитание взаимоуважения, трудолюбия, гражданственности, патриотизма, ответственности, правовой культуры, бережного отношения к природе и окружающей среде, рационального природопользования.»</w:t>
      </w:r>
    </w:p>
    <w:p w:rsidR="0067626D" w:rsidRPr="005819CC" w:rsidRDefault="0067626D" w:rsidP="005819CC">
      <w:pPr>
        <w:spacing w:after="0" w:line="240" w:lineRule="auto"/>
        <w:ind w:firstLine="708"/>
        <w:contextualSpacing/>
        <w:jc w:val="both"/>
        <w:rPr>
          <w:rFonts w:ascii="Times New Roman" w:eastAsia="Calibri" w:hAnsi="Times New Roman" w:cs="Times New Roman"/>
          <w:sz w:val="24"/>
          <w:szCs w:val="24"/>
        </w:rPr>
      </w:pPr>
      <w:r w:rsidRPr="005819CC">
        <w:rPr>
          <w:rFonts w:ascii="Times New Roman" w:eastAsia="Calibri" w:hAnsi="Times New Roman" w:cs="Times New Roman"/>
          <w:sz w:val="24"/>
          <w:szCs w:val="24"/>
        </w:rPr>
        <w:t xml:space="preserve">В тексте «Стратегии развития воспитания в Российской Федерации на период до 2025 года» (утверждена распоряжением Правительства Российской Федерации от 29 мая 2015 г. № 996-р) отмечается: «Стратегия опирается на систему духовно-нравственных ценностей, сложившихся в процессе культурного развития России, таких, как человеколюбие, справедливость, честь, совесть, воля, личное достоинство, вера в добро и стремление к исполнению нравственного долга перед самим собой, своей семьей и своим Отечеством». </w:t>
      </w:r>
    </w:p>
    <w:p w:rsidR="0067626D" w:rsidRPr="005819CC" w:rsidRDefault="0067626D" w:rsidP="005819CC">
      <w:pPr>
        <w:spacing w:after="0" w:line="240" w:lineRule="auto"/>
        <w:ind w:firstLine="708"/>
        <w:contextualSpacing/>
        <w:jc w:val="both"/>
        <w:rPr>
          <w:rFonts w:ascii="Times New Roman" w:eastAsia="Calibri" w:hAnsi="Times New Roman" w:cs="Times New Roman"/>
          <w:sz w:val="24"/>
          <w:szCs w:val="24"/>
        </w:rPr>
      </w:pPr>
      <w:r w:rsidRPr="005819CC">
        <w:rPr>
          <w:rFonts w:ascii="Times New Roman" w:eastAsia="Calibri" w:hAnsi="Times New Roman" w:cs="Times New Roman"/>
          <w:sz w:val="24"/>
          <w:szCs w:val="24"/>
        </w:rPr>
        <w:t>ФГОС СОО определяет базовые национальные ценности российского общества в формулировке личностных результатов освоения основной образовательной программы среднего общего образования: «Усвоение гуманистических, демократических и традиционных ценностей многонационального российского общества… формирование осознанного, уважительного и доброжелательного отношения к другому человеку, его мнению, мировоззрению, культуре, языку, вере, гражданской позиции, к истории, культуре, религии, традициям, языкам, ценностям народов России и народов мира; готовности и способности вести диалог с другими людьми и достигать в нем взаимопонимания».</w:t>
      </w:r>
    </w:p>
    <w:p w:rsidR="0067626D" w:rsidRPr="005819CC" w:rsidRDefault="0067626D" w:rsidP="005819CC">
      <w:pPr>
        <w:spacing w:after="0" w:line="240" w:lineRule="auto"/>
        <w:contextualSpacing/>
        <w:jc w:val="both"/>
        <w:rPr>
          <w:rFonts w:ascii="Times New Roman" w:eastAsia="Calibri" w:hAnsi="Times New Roman" w:cs="Times New Roman"/>
          <w:sz w:val="24"/>
          <w:szCs w:val="24"/>
        </w:rPr>
      </w:pPr>
      <w:r w:rsidRPr="005819CC">
        <w:rPr>
          <w:rFonts w:ascii="Times New Roman" w:eastAsia="Calibri" w:hAnsi="Times New Roman" w:cs="Times New Roman"/>
          <w:sz w:val="24"/>
          <w:szCs w:val="24"/>
        </w:rPr>
        <w:t xml:space="preserve">  </w:t>
      </w:r>
      <w:bookmarkStart w:id="91" w:name="_Toc453968199"/>
    </w:p>
    <w:bookmarkEnd w:id="91"/>
    <w:p w:rsidR="00832CF5" w:rsidRDefault="00832CF5" w:rsidP="00832CF5">
      <w:pPr>
        <w:spacing w:after="0" w:line="240" w:lineRule="auto"/>
        <w:contextualSpacing/>
        <w:jc w:val="both"/>
        <w:rPr>
          <w:rFonts w:ascii="Times New Roman" w:eastAsia="Calibri" w:hAnsi="Times New Roman" w:cs="Times New Roman"/>
          <w:b/>
          <w:sz w:val="24"/>
          <w:szCs w:val="24"/>
        </w:rPr>
      </w:pPr>
      <w:r>
        <w:rPr>
          <w:rFonts w:ascii="Times New Roman" w:eastAsia="Calibri" w:hAnsi="Times New Roman" w:cs="Times New Roman"/>
          <w:b/>
          <w:sz w:val="24"/>
          <w:szCs w:val="24"/>
        </w:rPr>
        <w:t>II. 3. Программа воспитания и социализации обучающихся при получении среднего общего образования</w:t>
      </w:r>
    </w:p>
    <w:p w:rsidR="00832CF5" w:rsidRDefault="00832CF5" w:rsidP="00832CF5">
      <w:pPr>
        <w:spacing w:after="0" w:line="240" w:lineRule="auto"/>
        <w:ind w:firstLine="708"/>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Программа воспитания и социализации обучающихся 1-2 курсов филиала ГАПОУ «ТПТ» пос. Первомайского создана на основе социокультурных, духовно-нравственных общечеловеческих ценностей и принятых в обществе правил и норм поведения в интересах человека, семьи, общества и государства и направлена на воспитание взаимоуважения, трудолюбия, гражданственности, патриотизма, ответственности, правовой культуры, бережного отношения к природе и окружающей среде и в соответствии с Воспитательной системой техникума.</w:t>
      </w:r>
    </w:p>
    <w:p w:rsidR="00832CF5" w:rsidRDefault="00832CF5" w:rsidP="00832CF5">
      <w:pPr>
        <w:spacing w:after="0" w:line="240" w:lineRule="auto"/>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Программа обеспечивает:</w:t>
      </w:r>
    </w:p>
    <w:p w:rsidR="00832CF5" w:rsidRDefault="00832CF5" w:rsidP="00E13373">
      <w:pPr>
        <w:numPr>
          <w:ilvl w:val="0"/>
          <w:numId w:val="21"/>
        </w:numPr>
        <w:suppressAutoHyphens/>
        <w:spacing w:after="0" w:line="240" w:lineRule="auto"/>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достижение обучающимися личностных результатов освоения образовательной программы среднего общего образования в соответствии с требованиями ФГОС СОО;</w:t>
      </w:r>
    </w:p>
    <w:p w:rsidR="00832CF5" w:rsidRDefault="00832CF5" w:rsidP="00E13373">
      <w:pPr>
        <w:numPr>
          <w:ilvl w:val="0"/>
          <w:numId w:val="21"/>
        </w:numPr>
        <w:suppressAutoHyphens/>
        <w:spacing w:after="0" w:line="240" w:lineRule="auto"/>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формирование уклада жизни ПОО, учитывающего историко-культурную и этническую специфику нашего региона, а также потребности и индивидуальные социальные инициативы обучающихся, особенности их социального взаимодействия вне техникума, характера профессиональных предпочтений.</w:t>
      </w:r>
    </w:p>
    <w:p w:rsidR="00832CF5" w:rsidRDefault="00832CF5" w:rsidP="00832CF5">
      <w:pPr>
        <w:suppressAutoHyphens/>
        <w:spacing w:after="0" w:line="240" w:lineRule="auto"/>
        <w:contextualSpacing/>
        <w:jc w:val="both"/>
        <w:rPr>
          <w:rFonts w:ascii="Times New Roman" w:eastAsia="Calibri" w:hAnsi="Times New Roman" w:cs="Times New Roman"/>
          <w:sz w:val="24"/>
          <w:szCs w:val="24"/>
        </w:rPr>
      </w:pPr>
    </w:p>
    <w:p w:rsidR="00832CF5" w:rsidRDefault="00832CF5" w:rsidP="00832CF5">
      <w:pPr>
        <w:keepNext/>
        <w:keepLines/>
        <w:suppressAutoHyphens/>
        <w:spacing w:after="0" w:line="240" w:lineRule="auto"/>
        <w:contextualSpacing/>
        <w:jc w:val="both"/>
        <w:outlineLvl w:val="2"/>
        <w:rPr>
          <w:rFonts w:ascii="Times New Roman" w:eastAsia="Calibri" w:hAnsi="Times New Roman" w:cs="Times New Roman"/>
          <w:b/>
          <w:sz w:val="24"/>
          <w:szCs w:val="24"/>
        </w:rPr>
      </w:pPr>
      <w:r>
        <w:rPr>
          <w:rFonts w:ascii="Times New Roman" w:eastAsia="Calibri" w:hAnsi="Times New Roman" w:cs="Times New Roman"/>
          <w:b/>
          <w:sz w:val="24"/>
          <w:szCs w:val="24"/>
        </w:rPr>
        <w:t>II. 3.1 Цель и задачи духовно-нравственного развития, воспитания и позитивной социализации обучающихся</w:t>
      </w:r>
    </w:p>
    <w:p w:rsidR="00832CF5" w:rsidRDefault="00832CF5" w:rsidP="00832CF5">
      <w:pPr>
        <w:spacing w:after="0" w:line="240" w:lineRule="auto"/>
        <w:ind w:firstLine="708"/>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Целью духовно-нравственного развития, воспитания и позитивной социализации обучающихся является воспитание высоконравственного, творческого, компетентного гражданина России, принимающего судьбу своей страны как свою личную, осознающего ответственность за ее настоящее и будущее, укорененного в духовных и культурных традициях многонационального народа Российской Федерации, подготовленного к жизненному самоопределению и реализации своего созидательного потенциала в условиях современного общества.</w:t>
      </w:r>
    </w:p>
    <w:p w:rsidR="00832CF5" w:rsidRDefault="00832CF5" w:rsidP="00832CF5">
      <w:pPr>
        <w:spacing w:after="0" w:line="240" w:lineRule="auto"/>
        <w:ind w:firstLine="708"/>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Задачи духовно-нравственного развития, воспитания и позитивной социализации обучающихся: </w:t>
      </w:r>
    </w:p>
    <w:p w:rsidR="00832CF5" w:rsidRDefault="00832CF5" w:rsidP="00E13373">
      <w:pPr>
        <w:numPr>
          <w:ilvl w:val="0"/>
          <w:numId w:val="22"/>
        </w:numPr>
        <w:suppressAutoHyphens/>
        <w:spacing w:after="0" w:line="240" w:lineRule="auto"/>
        <w:ind w:left="357" w:hanging="357"/>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 освоение обучающимися ценностно-нормативного и деятельностно-практического аспекта отношений «человек - человек», «патриот - Родина», «гражданин - правовое государство - гражданское общество», «человек – природа», «человек – искусство» и т.д.;</w:t>
      </w:r>
    </w:p>
    <w:p w:rsidR="00832CF5" w:rsidRDefault="00832CF5" w:rsidP="00E13373">
      <w:pPr>
        <w:numPr>
          <w:ilvl w:val="0"/>
          <w:numId w:val="22"/>
        </w:numPr>
        <w:suppressAutoHyphens/>
        <w:spacing w:after="0" w:line="240" w:lineRule="auto"/>
        <w:ind w:left="357" w:hanging="357"/>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вовлечение обучающихся в процессы самопознания, самопонимания, содействие обучающимся в соотнесении представлений о собственных возможностях, интересах, ограничениях с запросами и требованиями окружающих людей, общества, государства; помощь в личностном самоопределении, проектировании индивидуальных образовательных траекторий и образа будущей профессиональной деятельности, поддержка деятельности обучающегося по саморазвитию;</w:t>
      </w:r>
    </w:p>
    <w:p w:rsidR="00832CF5" w:rsidRDefault="00832CF5" w:rsidP="00E13373">
      <w:pPr>
        <w:numPr>
          <w:ilvl w:val="0"/>
          <w:numId w:val="22"/>
        </w:numPr>
        <w:suppressAutoHyphens/>
        <w:spacing w:after="0" w:line="240" w:lineRule="auto"/>
        <w:ind w:left="357" w:hanging="357"/>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овладение обучающимся социальными, регулятивными и коммуникативными компетенциями, обеспечивающими ему индивидуальную успешность в общении с окружающими, результативность в социальных практиках, в процессе сотрудничества с разновозрастной аудиторией. </w:t>
      </w:r>
    </w:p>
    <w:p w:rsidR="00832CF5" w:rsidRDefault="00832CF5" w:rsidP="00832CF5">
      <w:pPr>
        <w:suppressAutoHyphens/>
        <w:spacing w:after="0" w:line="240" w:lineRule="auto"/>
        <w:contextualSpacing/>
        <w:jc w:val="both"/>
        <w:rPr>
          <w:rFonts w:ascii="Times New Roman" w:eastAsia="Calibri" w:hAnsi="Times New Roman" w:cs="Times New Roman"/>
          <w:sz w:val="24"/>
          <w:szCs w:val="24"/>
        </w:rPr>
      </w:pPr>
    </w:p>
    <w:p w:rsidR="00832CF5" w:rsidRDefault="00832CF5" w:rsidP="00832CF5">
      <w:pPr>
        <w:suppressAutoHyphens/>
        <w:spacing w:after="0" w:line="240" w:lineRule="auto"/>
        <w:contextualSpacing/>
        <w:jc w:val="both"/>
        <w:rPr>
          <w:rFonts w:ascii="Times New Roman" w:eastAsia="Calibri" w:hAnsi="Times New Roman" w:cs="Times New Roman"/>
          <w:b/>
          <w:sz w:val="24"/>
          <w:szCs w:val="24"/>
        </w:rPr>
      </w:pPr>
      <w:r>
        <w:rPr>
          <w:rFonts w:ascii="Times New Roman" w:eastAsia="Calibri" w:hAnsi="Times New Roman" w:cs="Times New Roman"/>
          <w:b/>
          <w:sz w:val="24"/>
          <w:szCs w:val="24"/>
        </w:rPr>
        <w:t>II. 3.2 Основные направления и ценностные основы духовно-нравственного развития, воспитания и позитивной социализации</w:t>
      </w:r>
    </w:p>
    <w:p w:rsidR="00832CF5" w:rsidRDefault="00832CF5" w:rsidP="00832CF5">
      <w:pPr>
        <w:spacing w:after="0" w:line="240" w:lineRule="auto"/>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Основные направления духовно-нравственного развития, воспитания и позитивной социализации на уровне среднего общего образования реализуются в сферах:</w:t>
      </w:r>
    </w:p>
    <w:p w:rsidR="00832CF5" w:rsidRDefault="00832CF5" w:rsidP="00E13373">
      <w:pPr>
        <w:numPr>
          <w:ilvl w:val="0"/>
          <w:numId w:val="23"/>
        </w:numPr>
        <w:suppressAutoHyphens/>
        <w:spacing w:after="0" w:line="240" w:lineRule="auto"/>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отношения обучающихся к России как к Родине (Отечеству);</w:t>
      </w:r>
    </w:p>
    <w:p w:rsidR="00832CF5" w:rsidRDefault="00832CF5" w:rsidP="00E13373">
      <w:pPr>
        <w:numPr>
          <w:ilvl w:val="0"/>
          <w:numId w:val="23"/>
        </w:numPr>
        <w:suppressAutoHyphens/>
        <w:spacing w:after="0" w:line="240" w:lineRule="auto"/>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отношения обучающихся с окружающими людьми;</w:t>
      </w:r>
    </w:p>
    <w:p w:rsidR="00832CF5" w:rsidRDefault="00832CF5" w:rsidP="00E13373">
      <w:pPr>
        <w:numPr>
          <w:ilvl w:val="0"/>
          <w:numId w:val="23"/>
        </w:numPr>
        <w:suppressAutoHyphens/>
        <w:spacing w:after="0" w:line="240" w:lineRule="auto"/>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отношения обучающихся к семье и родителям;</w:t>
      </w:r>
    </w:p>
    <w:p w:rsidR="00832CF5" w:rsidRDefault="00832CF5" w:rsidP="00E13373">
      <w:pPr>
        <w:numPr>
          <w:ilvl w:val="0"/>
          <w:numId w:val="23"/>
        </w:numPr>
        <w:suppressAutoHyphens/>
        <w:spacing w:after="0" w:line="240" w:lineRule="auto"/>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отношения обучающихся к закону, государству и к гражданскому обществу;</w:t>
      </w:r>
    </w:p>
    <w:p w:rsidR="00832CF5" w:rsidRDefault="00832CF5" w:rsidP="00E13373">
      <w:pPr>
        <w:numPr>
          <w:ilvl w:val="0"/>
          <w:numId w:val="23"/>
        </w:numPr>
        <w:suppressAutoHyphens/>
        <w:spacing w:after="0" w:line="240" w:lineRule="auto"/>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отношения обучающихся к себе, своему здоровью, к познанию себя, самоопределению и самосовершенствованию;</w:t>
      </w:r>
    </w:p>
    <w:p w:rsidR="00832CF5" w:rsidRDefault="00832CF5" w:rsidP="00E13373">
      <w:pPr>
        <w:numPr>
          <w:ilvl w:val="0"/>
          <w:numId w:val="23"/>
        </w:numPr>
        <w:suppressAutoHyphens/>
        <w:spacing w:after="0" w:line="240" w:lineRule="auto"/>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 отношения обучающихся к окружающему миру, к живой природе, художественной культуре; </w:t>
      </w:r>
    </w:p>
    <w:p w:rsidR="00832CF5" w:rsidRDefault="00832CF5" w:rsidP="00E13373">
      <w:pPr>
        <w:numPr>
          <w:ilvl w:val="0"/>
          <w:numId w:val="23"/>
        </w:numPr>
        <w:suppressAutoHyphens/>
        <w:spacing w:after="0" w:line="240" w:lineRule="auto"/>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трудовых и социально-экономических отношений. </w:t>
      </w:r>
    </w:p>
    <w:p w:rsidR="00832CF5" w:rsidRDefault="00832CF5" w:rsidP="00832CF5">
      <w:pPr>
        <w:pStyle w:val="ac"/>
        <w:spacing w:after="0" w:line="240" w:lineRule="auto"/>
        <w:ind w:left="644"/>
        <w:jc w:val="both"/>
        <w:rPr>
          <w:rFonts w:ascii="Times New Roman" w:eastAsia="Calibri" w:hAnsi="Times New Roman" w:cs="Times New Roman"/>
          <w:sz w:val="24"/>
          <w:szCs w:val="24"/>
        </w:rPr>
      </w:pPr>
      <w:r>
        <w:rPr>
          <w:rFonts w:ascii="Times New Roman" w:eastAsia="Calibri" w:hAnsi="Times New Roman" w:cs="Times New Roman"/>
          <w:b/>
          <w:sz w:val="24"/>
          <w:szCs w:val="24"/>
        </w:rPr>
        <w:t>Ценностные основы духовно-нравственного развития, воспитания и позитивной социализации обучающихся</w:t>
      </w:r>
      <w:r>
        <w:rPr>
          <w:rFonts w:ascii="Times New Roman" w:eastAsia="Calibri" w:hAnsi="Times New Roman" w:cs="Times New Roman"/>
          <w:sz w:val="24"/>
          <w:szCs w:val="24"/>
        </w:rPr>
        <w:t xml:space="preserve"> на уровне среднего общего образования – базовые национальные ценности российского общества, сформулированные в Конституции Российской Федерации, в Федеральном законе от 29 декабря 2012 г. № 273-ФЗ «Об образовании в Российской Федерации», в тексте ФГОС СОО.</w:t>
      </w:r>
    </w:p>
    <w:p w:rsidR="00832CF5" w:rsidRDefault="00832CF5" w:rsidP="00832CF5">
      <w:pPr>
        <w:spacing w:after="0" w:line="240" w:lineRule="auto"/>
        <w:ind w:firstLine="708"/>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Базовые национальные ценности российского общества определяются положениями Конституции Российской Федерации:</w:t>
      </w:r>
    </w:p>
    <w:p w:rsidR="00832CF5" w:rsidRDefault="00832CF5" w:rsidP="00832CF5">
      <w:pPr>
        <w:spacing w:after="0" w:line="240" w:lineRule="auto"/>
        <w:ind w:firstLine="708"/>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 «В Российской Федерации признаются и гарантируются права и свободы человека и гражданина согласно общепризнанным принципам и нормам международного права и в соответствии с настоящей Конституцией. Основные права и свободы человека неотчуждаемы и принадлежат каждому от рождения. Осуществление прав и свобод человека и гражданина не должно нарушать права и свободы других лиц».</w:t>
      </w:r>
    </w:p>
    <w:p w:rsidR="00832CF5" w:rsidRDefault="00832CF5" w:rsidP="00832CF5">
      <w:pPr>
        <w:spacing w:after="0" w:line="240" w:lineRule="auto"/>
        <w:ind w:firstLine="708"/>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Базовые национальные ценности российского общества применительно к системе образования определены положениями Федерального закона от 29 декабря 2012 г. № 273-ФЗ «Об образовании в Российской Федерации»:</w:t>
      </w:r>
    </w:p>
    <w:p w:rsidR="00832CF5" w:rsidRDefault="00832CF5" w:rsidP="00832CF5">
      <w:pPr>
        <w:spacing w:after="0" w:line="240" w:lineRule="auto"/>
        <w:ind w:firstLine="708"/>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 «…гуманистический характер образования, приоритет жизни и здоровья человека, прав и свобод личности, свободного развития личности, воспитание взаимоуважения, трудолюбия, гражданственности, патриотизма, ответственности, правовой культуры, бережного отношения к природе и окружающей среде, рационального природопользования.»</w:t>
      </w:r>
    </w:p>
    <w:p w:rsidR="00832CF5" w:rsidRDefault="00832CF5" w:rsidP="00832CF5">
      <w:pPr>
        <w:spacing w:after="0" w:line="240" w:lineRule="auto"/>
        <w:ind w:firstLine="708"/>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В тексте «Стратегии развития воспитания в Российской Федерации на период до 2025 года» (утверждена распоряжением Правительства Российской Федерации от 29 мая 2015 г. № 996-р) отмечается: «Стратегия опирается на систему духовно-нравственных ценностей, сложившихся в процессе культурного развития России, таких, как человеколюбие, справедливость, честь, совесть, воля, личное достоинство, вера в добро и стремление к исполнению нравственного долга перед самим собой, своей семьей и своим Отечеством». </w:t>
      </w:r>
    </w:p>
    <w:p w:rsidR="00832CF5" w:rsidRDefault="00832CF5" w:rsidP="00832CF5">
      <w:pPr>
        <w:spacing w:after="0" w:line="240" w:lineRule="auto"/>
        <w:ind w:firstLine="708"/>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ФГОС СОО определяет базовые национальные ценности российского общества в формулировке личностных результатов освоения основной образовательной программы среднего общего образования: «Усвоение гуманистических, демократических и традиционных ценностей многонационального российского общества… формирование осознанного, уважительного и доброжелательного отношения к другому человеку, его мнению, мировоззрению, культуре, языку, вере, гражданской позиции, к истории, культуре, религии, традициям, языкам, ценностям народов России и народов мира; готовности и способности вести диалог с другими людьми и достигать в нем взаимопонимания».</w:t>
      </w:r>
    </w:p>
    <w:p w:rsidR="00832CF5" w:rsidRDefault="00832CF5" w:rsidP="00832CF5">
      <w:pPr>
        <w:spacing w:after="0" w:line="240" w:lineRule="auto"/>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  </w:t>
      </w:r>
    </w:p>
    <w:p w:rsidR="00832CF5" w:rsidRDefault="00832CF5" w:rsidP="00832CF5">
      <w:pPr>
        <w:spacing w:after="0" w:line="240" w:lineRule="auto"/>
        <w:contextualSpacing/>
        <w:jc w:val="both"/>
        <w:rPr>
          <w:rFonts w:ascii="Times New Roman" w:eastAsia="Calibri" w:hAnsi="Times New Roman" w:cs="Times New Roman"/>
          <w:b/>
          <w:sz w:val="24"/>
          <w:szCs w:val="24"/>
        </w:rPr>
      </w:pPr>
      <w:r>
        <w:rPr>
          <w:rFonts w:ascii="Times New Roman" w:eastAsia="Calibri" w:hAnsi="Times New Roman" w:cs="Times New Roman"/>
          <w:b/>
          <w:sz w:val="24"/>
          <w:szCs w:val="24"/>
        </w:rPr>
        <w:t>II. 3.3 Содержание, виды деятельности и формы занятий с обучающимися по каждому из направлений духовно-нравственного развития, воспитания и позитивной социализации обучающихся</w:t>
      </w:r>
    </w:p>
    <w:tbl>
      <w:tblPr>
        <w:tblStyle w:val="a5"/>
        <w:tblW w:w="0" w:type="auto"/>
        <w:tblLayout w:type="fixed"/>
        <w:tblLook w:val="04A0" w:firstRow="1" w:lastRow="0" w:firstColumn="1" w:lastColumn="0" w:noHBand="0" w:noVBand="1"/>
      </w:tblPr>
      <w:tblGrid>
        <w:gridCol w:w="2093"/>
        <w:gridCol w:w="3544"/>
        <w:gridCol w:w="3934"/>
      </w:tblGrid>
      <w:tr w:rsidR="00832CF5" w:rsidTr="00832CF5">
        <w:tc>
          <w:tcPr>
            <w:tcW w:w="2093" w:type="dxa"/>
            <w:tcBorders>
              <w:top w:val="single" w:sz="4" w:space="0" w:color="auto"/>
              <w:left w:val="single" w:sz="4" w:space="0" w:color="auto"/>
              <w:bottom w:val="single" w:sz="4" w:space="0" w:color="auto"/>
              <w:right w:val="single" w:sz="4" w:space="0" w:color="auto"/>
            </w:tcBorders>
            <w:hideMark/>
          </w:tcPr>
          <w:p w:rsidR="00832CF5" w:rsidRDefault="00832CF5">
            <w:pPr>
              <w:contextualSpacing/>
              <w:jc w:val="both"/>
              <w:rPr>
                <w:rFonts w:ascii="Times New Roman" w:eastAsia="Calibri" w:hAnsi="Times New Roman" w:cs="Times New Roman"/>
                <w:b/>
                <w:sz w:val="24"/>
                <w:szCs w:val="24"/>
              </w:rPr>
            </w:pPr>
            <w:r>
              <w:rPr>
                <w:rFonts w:ascii="Times New Roman" w:eastAsia="Calibri" w:hAnsi="Times New Roman" w:cs="Times New Roman"/>
                <w:b/>
                <w:sz w:val="24"/>
                <w:szCs w:val="24"/>
              </w:rPr>
              <w:t xml:space="preserve">Основные направления </w:t>
            </w:r>
          </w:p>
        </w:tc>
        <w:tc>
          <w:tcPr>
            <w:tcW w:w="3544" w:type="dxa"/>
            <w:tcBorders>
              <w:top w:val="single" w:sz="4" w:space="0" w:color="auto"/>
              <w:left w:val="single" w:sz="4" w:space="0" w:color="auto"/>
              <w:bottom w:val="single" w:sz="4" w:space="0" w:color="auto"/>
              <w:right w:val="single" w:sz="4" w:space="0" w:color="auto"/>
            </w:tcBorders>
            <w:hideMark/>
          </w:tcPr>
          <w:p w:rsidR="00832CF5" w:rsidRDefault="00832CF5">
            <w:pPr>
              <w:contextualSpacing/>
              <w:jc w:val="both"/>
              <w:rPr>
                <w:rFonts w:ascii="Times New Roman" w:eastAsia="Calibri" w:hAnsi="Times New Roman" w:cs="Times New Roman"/>
                <w:b/>
                <w:sz w:val="24"/>
                <w:szCs w:val="24"/>
              </w:rPr>
            </w:pPr>
            <w:r>
              <w:rPr>
                <w:rFonts w:ascii="Times New Roman" w:eastAsia="Calibri" w:hAnsi="Times New Roman" w:cs="Times New Roman"/>
                <w:b/>
                <w:sz w:val="24"/>
                <w:szCs w:val="24"/>
              </w:rPr>
              <w:t>Содержание деятельности</w:t>
            </w:r>
          </w:p>
        </w:tc>
        <w:tc>
          <w:tcPr>
            <w:tcW w:w="3934" w:type="dxa"/>
            <w:tcBorders>
              <w:top w:val="single" w:sz="4" w:space="0" w:color="auto"/>
              <w:left w:val="single" w:sz="4" w:space="0" w:color="auto"/>
              <w:bottom w:val="single" w:sz="4" w:space="0" w:color="auto"/>
              <w:right w:val="single" w:sz="4" w:space="0" w:color="auto"/>
            </w:tcBorders>
            <w:hideMark/>
          </w:tcPr>
          <w:p w:rsidR="00832CF5" w:rsidRDefault="00832CF5">
            <w:pPr>
              <w:contextualSpacing/>
              <w:jc w:val="both"/>
              <w:rPr>
                <w:rFonts w:ascii="Times New Roman" w:eastAsia="Calibri" w:hAnsi="Times New Roman" w:cs="Times New Roman"/>
                <w:b/>
                <w:sz w:val="24"/>
                <w:szCs w:val="24"/>
              </w:rPr>
            </w:pPr>
            <w:r>
              <w:rPr>
                <w:rFonts w:ascii="Times New Roman" w:eastAsia="Calibri" w:hAnsi="Times New Roman" w:cs="Times New Roman"/>
                <w:b/>
                <w:sz w:val="24"/>
                <w:szCs w:val="24"/>
              </w:rPr>
              <w:t>Виды и формы занятий с обучающимися</w:t>
            </w:r>
          </w:p>
        </w:tc>
      </w:tr>
      <w:tr w:rsidR="00832CF5" w:rsidTr="00832CF5">
        <w:tc>
          <w:tcPr>
            <w:tcW w:w="2093" w:type="dxa"/>
            <w:tcBorders>
              <w:top w:val="single" w:sz="4" w:space="0" w:color="auto"/>
              <w:left w:val="single" w:sz="4" w:space="0" w:color="auto"/>
              <w:bottom w:val="single" w:sz="4" w:space="0" w:color="auto"/>
              <w:right w:val="single" w:sz="4" w:space="0" w:color="auto"/>
            </w:tcBorders>
            <w:hideMark/>
          </w:tcPr>
          <w:p w:rsidR="00832CF5" w:rsidRDefault="00832CF5">
            <w:pPr>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1.</w:t>
            </w:r>
          </w:p>
          <w:p w:rsidR="00832CF5" w:rsidRDefault="00832CF5">
            <w:pPr>
              <w:contextualSpacing/>
              <w:jc w:val="both"/>
              <w:rPr>
                <w:rFonts w:ascii="Times New Roman" w:eastAsia="Calibri" w:hAnsi="Times New Roman" w:cs="Times New Roman"/>
                <w:b/>
                <w:sz w:val="24"/>
                <w:szCs w:val="24"/>
              </w:rPr>
            </w:pPr>
            <w:r>
              <w:rPr>
                <w:rFonts w:ascii="Times New Roman" w:eastAsia="Calibri" w:hAnsi="Times New Roman" w:cs="Times New Roman"/>
                <w:sz w:val="24"/>
                <w:szCs w:val="24"/>
              </w:rPr>
              <w:t>Отношение обучающихся к России как к Родине (Отечеству)</w:t>
            </w:r>
          </w:p>
        </w:tc>
        <w:tc>
          <w:tcPr>
            <w:tcW w:w="3544" w:type="dxa"/>
            <w:tcBorders>
              <w:top w:val="single" w:sz="4" w:space="0" w:color="auto"/>
              <w:left w:val="single" w:sz="4" w:space="0" w:color="auto"/>
              <w:bottom w:val="single" w:sz="4" w:space="0" w:color="auto"/>
              <w:right w:val="single" w:sz="4" w:space="0" w:color="auto"/>
            </w:tcBorders>
          </w:tcPr>
          <w:p w:rsidR="00832CF5" w:rsidRDefault="00832CF5">
            <w:pPr>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Воспитание патриотизма, чувства гордости за свой регион, за свою Родину, прошлое и настоящее народов Российской Федерации, ответственности за будущее России, уважения к своему народу, народам России, уважения государственных символов (герба, флага, гимна); готовности к защите интересов Отечества.</w:t>
            </w:r>
          </w:p>
          <w:p w:rsidR="00832CF5" w:rsidRDefault="00832CF5">
            <w:pPr>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Воспитание уважения к культуре, языкам, традициям и обычаям народов, проживающих в Российской Федерации; </w:t>
            </w:r>
          </w:p>
          <w:p w:rsidR="00832CF5" w:rsidRDefault="00832CF5">
            <w:pPr>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взаимодействие с библиотеками, приобщение к сокровищнице мировой и отечественной культуры, в том числе с использованием информационных технологий; </w:t>
            </w:r>
          </w:p>
          <w:p w:rsidR="00832CF5" w:rsidRDefault="00832CF5">
            <w:pPr>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обеспечение доступности музейной и театральной культуры для детей, развитие музейной и театральной педагогики.</w:t>
            </w:r>
          </w:p>
          <w:p w:rsidR="00832CF5" w:rsidRDefault="00832CF5">
            <w:pPr>
              <w:contextualSpacing/>
              <w:jc w:val="both"/>
              <w:rPr>
                <w:rFonts w:ascii="Times New Roman" w:eastAsia="Calibri" w:hAnsi="Times New Roman" w:cs="Times New Roman"/>
                <w:b/>
                <w:sz w:val="24"/>
                <w:szCs w:val="24"/>
              </w:rPr>
            </w:pPr>
          </w:p>
        </w:tc>
        <w:tc>
          <w:tcPr>
            <w:tcW w:w="3934" w:type="dxa"/>
            <w:tcBorders>
              <w:top w:val="single" w:sz="4" w:space="0" w:color="auto"/>
              <w:left w:val="single" w:sz="4" w:space="0" w:color="auto"/>
              <w:bottom w:val="single" w:sz="4" w:space="0" w:color="auto"/>
              <w:right w:val="single" w:sz="4" w:space="0" w:color="auto"/>
            </w:tcBorders>
            <w:hideMark/>
          </w:tcPr>
          <w:p w:rsidR="00832CF5" w:rsidRDefault="00832CF5">
            <w:pPr>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w:t>
            </w:r>
            <w:r>
              <w:rPr>
                <w:rFonts w:ascii="Times New Roman" w:eastAsia="Calibri" w:hAnsi="Times New Roman" w:cs="Times New Roman"/>
                <w:sz w:val="24"/>
                <w:szCs w:val="24"/>
                <w:u w:val="single"/>
              </w:rPr>
              <w:t>туристско-краеведческая</w:t>
            </w:r>
            <w:r>
              <w:rPr>
                <w:rFonts w:ascii="Times New Roman" w:eastAsia="Calibri" w:hAnsi="Times New Roman" w:cs="Times New Roman"/>
                <w:sz w:val="24"/>
                <w:szCs w:val="24"/>
              </w:rPr>
              <w:t xml:space="preserve"> (туристско-кравеведческое объединение «Азимут», экскурсионно-туристическая деятельность, туристическая полоса, краеведческие экспедиции, посещение краеведческого музея, соревнования по мини-футболу с участием региональных команд  и другие виды деятельности),  </w:t>
            </w:r>
          </w:p>
          <w:p w:rsidR="00832CF5" w:rsidRDefault="00832CF5">
            <w:pPr>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u w:val="single"/>
              </w:rPr>
              <w:t>-художественно-эстетическая</w:t>
            </w:r>
            <w:r>
              <w:rPr>
                <w:rFonts w:ascii="Times New Roman" w:eastAsia="Calibri" w:hAnsi="Times New Roman" w:cs="Times New Roman"/>
                <w:sz w:val="24"/>
                <w:szCs w:val="24"/>
              </w:rPr>
              <w:t xml:space="preserve"> (творческое объединение «Ритм», творческое объединение «Кастинг», творческая мастерская «Фантазия»,  подготовка и проведение отчетного гала-концерта «Наши имена», участие в творческих конкурсах и другие виды деятельности), </w:t>
            </w:r>
          </w:p>
          <w:p w:rsidR="00832CF5" w:rsidRDefault="00832CF5">
            <w:pPr>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w:t>
            </w:r>
            <w:r>
              <w:rPr>
                <w:rFonts w:ascii="Times New Roman" w:eastAsia="Calibri" w:hAnsi="Times New Roman" w:cs="Times New Roman"/>
                <w:sz w:val="24"/>
                <w:szCs w:val="24"/>
                <w:u w:val="single"/>
              </w:rPr>
              <w:t>спортивная</w:t>
            </w:r>
            <w:r>
              <w:rPr>
                <w:rFonts w:ascii="Times New Roman" w:eastAsia="Calibri" w:hAnsi="Times New Roman" w:cs="Times New Roman"/>
                <w:sz w:val="24"/>
                <w:szCs w:val="24"/>
              </w:rPr>
              <w:t xml:space="preserve"> (спортивна секция по волейболу, спартакиада по мини-футболу, спортивные соревнования, товарищеские встречи по волейболу, просмотр спортивных соревнований с участием сборной России, Оренбургской области), </w:t>
            </w:r>
          </w:p>
          <w:p w:rsidR="00832CF5" w:rsidRDefault="00832CF5">
            <w:pPr>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w:t>
            </w:r>
            <w:r>
              <w:rPr>
                <w:rFonts w:ascii="Times New Roman" w:eastAsia="Calibri" w:hAnsi="Times New Roman" w:cs="Times New Roman"/>
                <w:sz w:val="24"/>
                <w:szCs w:val="24"/>
                <w:u w:val="single"/>
              </w:rPr>
              <w:t>познавательная</w:t>
            </w:r>
            <w:r>
              <w:rPr>
                <w:rFonts w:ascii="Times New Roman" w:eastAsia="Calibri" w:hAnsi="Times New Roman" w:cs="Times New Roman"/>
                <w:sz w:val="24"/>
                <w:szCs w:val="24"/>
              </w:rPr>
              <w:t xml:space="preserve"> (интеллектуальные игры, квесты, предметные недели, студенческое научное общество, проектная и другие виды деятельности);</w:t>
            </w:r>
          </w:p>
          <w:p w:rsidR="00832CF5" w:rsidRDefault="00832CF5">
            <w:pPr>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u w:val="single"/>
              </w:rPr>
              <w:t>-общегосударственные, региональные и ритуалы</w:t>
            </w:r>
            <w:r>
              <w:rPr>
                <w:rFonts w:ascii="Times New Roman" w:eastAsia="Calibri" w:hAnsi="Times New Roman" w:cs="Times New Roman"/>
                <w:sz w:val="24"/>
                <w:szCs w:val="24"/>
              </w:rPr>
              <w:t xml:space="preserve"> техникума (военно-патриотический клуб «Отечество», Парад Победы, акция «Бессмертный полк», Дни воинской славы, акция «Вальс Победы», акция «Свеча памяти», просмотр кинофильмов исторического и патриотического содержания; участие в патриотических акциях, посвящение в студенты);</w:t>
            </w:r>
          </w:p>
          <w:p w:rsidR="00832CF5" w:rsidRDefault="00832CF5">
            <w:pPr>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w:t>
            </w:r>
            <w:r>
              <w:rPr>
                <w:rFonts w:ascii="Times New Roman" w:eastAsia="Calibri" w:hAnsi="Times New Roman" w:cs="Times New Roman"/>
                <w:sz w:val="24"/>
                <w:szCs w:val="24"/>
                <w:u w:val="single"/>
              </w:rPr>
              <w:t>потенциал учебных предметов</w:t>
            </w:r>
            <w:r>
              <w:rPr>
                <w:rFonts w:ascii="Times New Roman" w:eastAsia="Calibri" w:hAnsi="Times New Roman" w:cs="Times New Roman"/>
                <w:sz w:val="24"/>
                <w:szCs w:val="24"/>
              </w:rPr>
              <w:t xml:space="preserve"> предметных областей «Русский язык и литература», «Общественные науки», обеспечивающих ориентациию обучающихся в современных общественно-политических процессах, происходящих в России и мире;</w:t>
            </w:r>
          </w:p>
          <w:p w:rsidR="00832CF5" w:rsidRDefault="00832CF5">
            <w:pPr>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w:t>
            </w:r>
            <w:r>
              <w:rPr>
                <w:rFonts w:ascii="Times New Roman" w:eastAsia="Calibri" w:hAnsi="Times New Roman" w:cs="Times New Roman"/>
                <w:sz w:val="24"/>
                <w:szCs w:val="24"/>
                <w:u w:val="single"/>
              </w:rPr>
              <w:t>этнические культурные традиции и народное творчество</w:t>
            </w:r>
            <w:r>
              <w:rPr>
                <w:rFonts w:ascii="Times New Roman" w:eastAsia="Calibri" w:hAnsi="Times New Roman" w:cs="Times New Roman"/>
                <w:sz w:val="24"/>
                <w:szCs w:val="24"/>
              </w:rPr>
              <w:t xml:space="preserve"> (театрализованные представления, календарные праздники, творческие конкурсы и другие виды деятельности).</w:t>
            </w:r>
          </w:p>
        </w:tc>
      </w:tr>
      <w:tr w:rsidR="00832CF5" w:rsidTr="00832CF5">
        <w:tc>
          <w:tcPr>
            <w:tcW w:w="2093" w:type="dxa"/>
            <w:tcBorders>
              <w:top w:val="single" w:sz="4" w:space="0" w:color="auto"/>
              <w:left w:val="single" w:sz="4" w:space="0" w:color="auto"/>
              <w:bottom w:val="single" w:sz="4" w:space="0" w:color="auto"/>
              <w:right w:val="single" w:sz="4" w:space="0" w:color="auto"/>
            </w:tcBorders>
            <w:hideMark/>
          </w:tcPr>
          <w:p w:rsidR="00832CF5" w:rsidRDefault="00832CF5">
            <w:pPr>
              <w:contextualSpacing/>
              <w:jc w:val="both"/>
              <w:rPr>
                <w:rFonts w:ascii="Times New Roman" w:eastAsia="Calibri" w:hAnsi="Times New Roman" w:cs="Times New Roman"/>
                <w:b/>
                <w:sz w:val="24"/>
                <w:szCs w:val="24"/>
              </w:rPr>
            </w:pPr>
            <w:r>
              <w:rPr>
                <w:rFonts w:ascii="Times New Roman" w:eastAsia="Calibri" w:hAnsi="Times New Roman" w:cs="Times New Roman"/>
                <w:sz w:val="24"/>
                <w:szCs w:val="24"/>
              </w:rPr>
              <w:t>2.Отношение обучающихся к семье и родителям, с окружающими людьми</w:t>
            </w:r>
          </w:p>
        </w:tc>
        <w:tc>
          <w:tcPr>
            <w:tcW w:w="3544" w:type="dxa"/>
            <w:tcBorders>
              <w:top w:val="single" w:sz="4" w:space="0" w:color="auto"/>
              <w:left w:val="single" w:sz="4" w:space="0" w:color="auto"/>
              <w:bottom w:val="single" w:sz="4" w:space="0" w:color="auto"/>
              <w:right w:val="single" w:sz="4" w:space="0" w:color="auto"/>
            </w:tcBorders>
            <w:hideMark/>
          </w:tcPr>
          <w:p w:rsidR="00832CF5" w:rsidRDefault="00832CF5">
            <w:pPr>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Воспитание толерантного сознания и поведения в поликультурном мире, готовности и способности вести диалог с другими людьми, достигать в нем взаимопонимания, находить общие цели и сотрудничать для их достижения; </w:t>
            </w:r>
          </w:p>
          <w:p w:rsidR="00832CF5" w:rsidRDefault="00832CF5">
            <w:pPr>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способностей к сопереживанию и формированию позитивного отношения к людям, в том числе к лицам с ограниченными возможностями здоровья и инвалидам; способности к сознательному выбору добра, нравственного сознания и поведения на основе усвоения общечеловеческих ценностей и нравственных чувств;</w:t>
            </w:r>
          </w:p>
          <w:p w:rsidR="00832CF5" w:rsidRDefault="00832CF5">
            <w:pPr>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развитие ответственности, принципов коллективизма и социальной солидарности. </w:t>
            </w:r>
          </w:p>
          <w:p w:rsidR="00832CF5" w:rsidRDefault="00832CF5">
            <w:pPr>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уважительного отношения к родителям; ответственного отношения к созданию и сохранению семьи на основе осознанного принятия ценностей семейной жизни.</w:t>
            </w:r>
          </w:p>
        </w:tc>
        <w:tc>
          <w:tcPr>
            <w:tcW w:w="3934" w:type="dxa"/>
            <w:tcBorders>
              <w:top w:val="single" w:sz="4" w:space="0" w:color="auto"/>
              <w:left w:val="single" w:sz="4" w:space="0" w:color="auto"/>
              <w:bottom w:val="single" w:sz="4" w:space="0" w:color="auto"/>
              <w:right w:val="single" w:sz="4" w:space="0" w:color="auto"/>
            </w:tcBorders>
            <w:hideMark/>
          </w:tcPr>
          <w:p w:rsidR="00832CF5" w:rsidRDefault="00832CF5">
            <w:pPr>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w:t>
            </w:r>
            <w:r>
              <w:rPr>
                <w:rFonts w:ascii="Times New Roman" w:eastAsia="Calibri" w:hAnsi="Times New Roman" w:cs="Times New Roman"/>
                <w:sz w:val="24"/>
                <w:szCs w:val="24"/>
                <w:u w:val="single"/>
              </w:rPr>
              <w:t>добровольческая, коммуникативная, познавательная, игровая, рефлексивно-оценочная, художественно-эстетическая</w:t>
            </w:r>
            <w:r>
              <w:rPr>
                <w:rFonts w:ascii="Times New Roman" w:eastAsia="Calibri" w:hAnsi="Times New Roman" w:cs="Times New Roman"/>
                <w:sz w:val="24"/>
                <w:szCs w:val="24"/>
              </w:rPr>
              <w:t xml:space="preserve"> и другие виды деятельности (в</w:t>
            </w:r>
            <w:r>
              <w:rPr>
                <w:rFonts w:ascii="Times New Roman" w:hAnsi="Times New Roman"/>
                <w:sz w:val="24"/>
                <w:szCs w:val="24"/>
              </w:rPr>
              <w:t xml:space="preserve">олонтёрское объединение «Вместе», </w:t>
            </w:r>
            <w:r>
              <w:rPr>
                <w:rFonts w:ascii="Times New Roman" w:eastAsia="Calibri" w:hAnsi="Times New Roman" w:cs="Times New Roman"/>
                <w:sz w:val="24"/>
                <w:szCs w:val="24"/>
              </w:rPr>
              <w:t xml:space="preserve">беседы, дискуссии, просмотр и обсуждение фильмов и театральных спектаклей,  разыгрывание ситуаций для решения моральных дилем и осуществления нравственного выбора; день семьи (выставки семейного творчества), благотворительные акции «Вещам вторая жизнь», выпуск стенгазет, День пожилых людей, социальные проекты, творческие конкурсы, совместная организация коллективно-творческих дел, сотрудничество с ветеранами войны и участниками локальных воин; </w:t>
            </w:r>
          </w:p>
          <w:p w:rsidR="00832CF5" w:rsidRDefault="00832CF5">
            <w:pPr>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w:t>
            </w:r>
            <w:r>
              <w:rPr>
                <w:rFonts w:ascii="Times New Roman" w:eastAsia="Calibri" w:hAnsi="Times New Roman" w:cs="Times New Roman"/>
                <w:sz w:val="24"/>
                <w:szCs w:val="24"/>
                <w:u w:val="single"/>
              </w:rPr>
              <w:t>потенциал учебных предметов</w:t>
            </w:r>
            <w:r>
              <w:rPr>
                <w:rFonts w:ascii="Times New Roman" w:eastAsia="Calibri" w:hAnsi="Times New Roman" w:cs="Times New Roman"/>
                <w:sz w:val="24"/>
                <w:szCs w:val="24"/>
              </w:rPr>
              <w:t xml:space="preserve"> предметных областей «Русский язык и литература» и «Общественные науки», обеспечивающих ориентацию обучающихся в сфере отношений с окружающими людьми.</w:t>
            </w:r>
          </w:p>
        </w:tc>
      </w:tr>
      <w:tr w:rsidR="00832CF5" w:rsidTr="00832CF5">
        <w:tc>
          <w:tcPr>
            <w:tcW w:w="2093" w:type="dxa"/>
            <w:tcBorders>
              <w:top w:val="single" w:sz="4" w:space="0" w:color="auto"/>
              <w:left w:val="single" w:sz="4" w:space="0" w:color="auto"/>
              <w:bottom w:val="single" w:sz="4" w:space="0" w:color="auto"/>
              <w:right w:val="single" w:sz="4" w:space="0" w:color="auto"/>
            </w:tcBorders>
            <w:hideMark/>
          </w:tcPr>
          <w:p w:rsidR="00832CF5" w:rsidRDefault="00832CF5">
            <w:pPr>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3.</w:t>
            </w:r>
          </w:p>
          <w:p w:rsidR="00832CF5" w:rsidRDefault="00832CF5">
            <w:pPr>
              <w:contextualSpacing/>
              <w:jc w:val="both"/>
              <w:rPr>
                <w:rFonts w:ascii="Times New Roman" w:eastAsia="Calibri" w:hAnsi="Times New Roman" w:cs="Times New Roman"/>
                <w:b/>
                <w:sz w:val="24"/>
                <w:szCs w:val="24"/>
              </w:rPr>
            </w:pPr>
            <w:r>
              <w:rPr>
                <w:rFonts w:ascii="Times New Roman" w:eastAsia="Calibri" w:hAnsi="Times New Roman" w:cs="Times New Roman"/>
                <w:sz w:val="24"/>
                <w:szCs w:val="24"/>
              </w:rPr>
              <w:t>Отношение к закону, государству и гражданскому обществу</w:t>
            </w:r>
          </w:p>
        </w:tc>
        <w:tc>
          <w:tcPr>
            <w:tcW w:w="3544" w:type="dxa"/>
            <w:tcBorders>
              <w:top w:val="single" w:sz="4" w:space="0" w:color="auto"/>
              <w:left w:val="single" w:sz="4" w:space="0" w:color="auto"/>
              <w:bottom w:val="single" w:sz="4" w:space="0" w:color="auto"/>
              <w:right w:val="single" w:sz="4" w:space="0" w:color="auto"/>
            </w:tcBorders>
            <w:hideMark/>
          </w:tcPr>
          <w:p w:rsidR="00832CF5" w:rsidRDefault="00832CF5">
            <w:pPr>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Развитие правовой и политической культуры детей, расширение конструктивного участия в принятии решений, затрагивающих их права и интересы, в том числе в различных формах общественной самоорганизации, самоуправления, общественно значимой деятельности; развитие в детской среде ответственности, принципов коллективизма и социальной солидарности; формирование установок личности, позволяющих противостоять идеологии экстремизма, коррупции, национализма и другим негативным социальным явлениям. </w:t>
            </w:r>
          </w:p>
        </w:tc>
        <w:tc>
          <w:tcPr>
            <w:tcW w:w="3934" w:type="dxa"/>
            <w:tcBorders>
              <w:top w:val="single" w:sz="4" w:space="0" w:color="auto"/>
              <w:left w:val="single" w:sz="4" w:space="0" w:color="auto"/>
              <w:bottom w:val="single" w:sz="4" w:space="0" w:color="auto"/>
              <w:right w:val="single" w:sz="4" w:space="0" w:color="auto"/>
            </w:tcBorders>
            <w:hideMark/>
          </w:tcPr>
          <w:p w:rsidR="00832CF5" w:rsidRDefault="00832CF5">
            <w:pPr>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-в рамках </w:t>
            </w:r>
            <w:r>
              <w:rPr>
                <w:rFonts w:ascii="Times New Roman" w:eastAsia="Calibri" w:hAnsi="Times New Roman" w:cs="Times New Roman"/>
                <w:sz w:val="24"/>
                <w:szCs w:val="24"/>
                <w:u w:val="single"/>
              </w:rPr>
              <w:t>общественной</w:t>
            </w:r>
            <w:r>
              <w:rPr>
                <w:rFonts w:ascii="Times New Roman" w:eastAsia="Calibri" w:hAnsi="Times New Roman" w:cs="Times New Roman"/>
                <w:sz w:val="24"/>
                <w:szCs w:val="24"/>
              </w:rPr>
              <w:t xml:space="preserve"> (участие в самоуправлении – Студенческий совет, совет общежития, дни самоуправления, учеба актива), </w:t>
            </w:r>
          </w:p>
          <w:p w:rsidR="00832CF5" w:rsidRDefault="00832CF5">
            <w:pPr>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u w:val="single"/>
              </w:rPr>
              <w:t>проектной, добровольческой, игровой, коммуникативной</w:t>
            </w:r>
            <w:r>
              <w:rPr>
                <w:rFonts w:ascii="Times New Roman" w:eastAsia="Calibri" w:hAnsi="Times New Roman" w:cs="Times New Roman"/>
                <w:sz w:val="24"/>
                <w:szCs w:val="24"/>
              </w:rPr>
              <w:t xml:space="preserve"> и других видов деятельности (деловые игры, месячник правовых знаний, социальные проекты, профилактические беседы специалистов, КТД, тренинги, день правовой помощи, месячник патриотического воспитания, День Конституции;</w:t>
            </w:r>
          </w:p>
          <w:p w:rsidR="00832CF5" w:rsidRDefault="00832CF5">
            <w:pPr>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w:t>
            </w:r>
            <w:r>
              <w:rPr>
                <w:rFonts w:ascii="Times New Roman" w:eastAsia="Calibri" w:hAnsi="Times New Roman" w:cs="Times New Roman"/>
                <w:sz w:val="24"/>
                <w:szCs w:val="24"/>
                <w:u w:val="single"/>
              </w:rPr>
              <w:t>использование потенциала учебных предметов</w:t>
            </w:r>
            <w:r>
              <w:rPr>
                <w:rFonts w:ascii="Times New Roman" w:eastAsia="Calibri" w:hAnsi="Times New Roman" w:cs="Times New Roman"/>
                <w:sz w:val="24"/>
                <w:szCs w:val="24"/>
              </w:rPr>
              <w:t xml:space="preserve"> предметной области «Общественные науки», обеспечивающих ориентацию обучающихся в сфере отношений к закону, государству и гражданскому обществу.</w:t>
            </w:r>
          </w:p>
        </w:tc>
      </w:tr>
      <w:tr w:rsidR="00832CF5" w:rsidTr="00832CF5">
        <w:tc>
          <w:tcPr>
            <w:tcW w:w="2093" w:type="dxa"/>
            <w:tcBorders>
              <w:top w:val="single" w:sz="4" w:space="0" w:color="auto"/>
              <w:left w:val="single" w:sz="4" w:space="0" w:color="auto"/>
              <w:bottom w:val="single" w:sz="4" w:space="0" w:color="auto"/>
              <w:right w:val="single" w:sz="4" w:space="0" w:color="auto"/>
            </w:tcBorders>
            <w:hideMark/>
          </w:tcPr>
          <w:p w:rsidR="00832CF5" w:rsidRDefault="00832CF5">
            <w:pPr>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4</w:t>
            </w:r>
          </w:p>
          <w:p w:rsidR="00832CF5" w:rsidRDefault="00832CF5">
            <w:pPr>
              <w:contextualSpacing/>
              <w:jc w:val="both"/>
              <w:rPr>
                <w:rFonts w:ascii="Times New Roman" w:eastAsia="Calibri" w:hAnsi="Times New Roman" w:cs="Times New Roman"/>
                <w:b/>
                <w:sz w:val="24"/>
                <w:szCs w:val="24"/>
              </w:rPr>
            </w:pPr>
            <w:r>
              <w:rPr>
                <w:rFonts w:ascii="Times New Roman" w:eastAsia="Calibri" w:hAnsi="Times New Roman" w:cs="Times New Roman"/>
                <w:sz w:val="24"/>
                <w:szCs w:val="24"/>
              </w:rPr>
              <w:t>Отношение обучающихся к себе, своему здоровью, познанию себя, обеспечение самоопределения, самосовершенствования</w:t>
            </w:r>
          </w:p>
        </w:tc>
        <w:tc>
          <w:tcPr>
            <w:tcW w:w="3544" w:type="dxa"/>
            <w:tcBorders>
              <w:top w:val="single" w:sz="4" w:space="0" w:color="auto"/>
              <w:left w:val="single" w:sz="4" w:space="0" w:color="auto"/>
              <w:bottom w:val="single" w:sz="4" w:space="0" w:color="auto"/>
              <w:right w:val="single" w:sz="4" w:space="0" w:color="auto"/>
            </w:tcBorders>
            <w:hideMark/>
          </w:tcPr>
          <w:p w:rsidR="00832CF5" w:rsidRDefault="00832CF5">
            <w:pPr>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Воспитание здоровой, счастливой, свободной личности, формирование способности ставить цели и строить жизненные планы; реализация обучающимися практик саморазвития и самовоспитания в соответствии с общечеловеческими ценностями и идеалами гражданского общества; формирование у обучающихся готовности и способности к образованию, в том числе самообразованию, на протяжении всей жизни; </w:t>
            </w:r>
          </w:p>
          <w:p w:rsidR="00832CF5" w:rsidRDefault="00832CF5">
            <w:pPr>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формирование у подрастающего поколения ответственного отношения к своему здоровью и потребности в здоровом образе жизни, занятиях спортивно-оздоровительной деятельностью; развитие культуры безопасной жизнедеятельности, профилактика употребления ПАВ; развитие культуры здорового питания.</w:t>
            </w:r>
          </w:p>
        </w:tc>
        <w:tc>
          <w:tcPr>
            <w:tcW w:w="3934" w:type="dxa"/>
            <w:tcBorders>
              <w:top w:val="single" w:sz="4" w:space="0" w:color="auto"/>
              <w:left w:val="single" w:sz="4" w:space="0" w:color="auto"/>
              <w:bottom w:val="single" w:sz="4" w:space="0" w:color="auto"/>
              <w:right w:val="single" w:sz="4" w:space="0" w:color="auto"/>
            </w:tcBorders>
            <w:hideMark/>
          </w:tcPr>
          <w:p w:rsidR="00832CF5" w:rsidRDefault="00832CF5">
            <w:pPr>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w:t>
            </w:r>
            <w:r>
              <w:rPr>
                <w:rFonts w:ascii="Times New Roman" w:eastAsia="Calibri" w:hAnsi="Times New Roman" w:cs="Times New Roman"/>
                <w:sz w:val="24"/>
                <w:szCs w:val="24"/>
                <w:u w:val="single"/>
              </w:rPr>
              <w:t>проектная</w:t>
            </w:r>
            <w:r>
              <w:rPr>
                <w:rFonts w:ascii="Times New Roman" w:eastAsia="Calibri" w:hAnsi="Times New Roman" w:cs="Times New Roman"/>
                <w:sz w:val="24"/>
                <w:szCs w:val="24"/>
              </w:rPr>
              <w:t xml:space="preserve"> (индивидуальные и коллективные проекты), </w:t>
            </w:r>
            <w:r>
              <w:rPr>
                <w:rFonts w:ascii="Times New Roman" w:eastAsia="Calibri" w:hAnsi="Times New Roman" w:cs="Times New Roman"/>
                <w:sz w:val="24"/>
                <w:szCs w:val="24"/>
                <w:u w:val="single"/>
              </w:rPr>
              <w:t>учебно-познавательная, рефлексивно-оценочная, коммуникативная, физкультурно-оздоровительная</w:t>
            </w:r>
            <w:r>
              <w:rPr>
                <w:rFonts w:ascii="Times New Roman" w:eastAsia="Calibri" w:hAnsi="Times New Roman" w:cs="Times New Roman"/>
                <w:sz w:val="24"/>
                <w:szCs w:val="24"/>
              </w:rPr>
              <w:t xml:space="preserve"> и другие виды деятельности (индивидуальные проекты самосовершенствования, читательские конференции, дискуссии, просветительские беседы, встречи с экспертами (психологами, врачами, людьми, получившими общественное признание), массовые физкультурно-спортивные мероприятия; неделя здоровья,  отчетный гала-концерт «Наши имена», агитбригады, просмотр и обсуждение фильмов, неделя психологии, месячник профилактики употребления ПАВ.</w:t>
            </w:r>
          </w:p>
          <w:p w:rsidR="00832CF5" w:rsidRDefault="00832CF5">
            <w:pPr>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w:t>
            </w:r>
            <w:r>
              <w:rPr>
                <w:rFonts w:ascii="Times New Roman" w:eastAsia="Calibri" w:hAnsi="Times New Roman" w:cs="Times New Roman"/>
                <w:sz w:val="24"/>
                <w:szCs w:val="24"/>
                <w:u w:val="single"/>
              </w:rPr>
              <w:t>потенциал учебных</w:t>
            </w:r>
            <w:r>
              <w:rPr>
                <w:rFonts w:ascii="Times New Roman" w:eastAsia="Calibri" w:hAnsi="Times New Roman" w:cs="Times New Roman"/>
                <w:sz w:val="24"/>
                <w:szCs w:val="24"/>
              </w:rPr>
              <w:t xml:space="preserve"> </w:t>
            </w:r>
            <w:r>
              <w:rPr>
                <w:rFonts w:ascii="Times New Roman" w:eastAsia="Calibri" w:hAnsi="Times New Roman" w:cs="Times New Roman"/>
                <w:sz w:val="24"/>
                <w:szCs w:val="24"/>
                <w:u w:val="single"/>
              </w:rPr>
              <w:t>предметов</w:t>
            </w:r>
            <w:r>
              <w:rPr>
                <w:rFonts w:ascii="Times New Roman" w:eastAsia="Calibri" w:hAnsi="Times New Roman" w:cs="Times New Roman"/>
                <w:sz w:val="24"/>
                <w:szCs w:val="24"/>
              </w:rPr>
              <w:t xml:space="preserve"> предметных областей «Русский язык и литература»,  «Общественные науки», «Физическая культура, естествознание и основы безопасности жизнедеятельности», обеспечивающих ориентацию обучающихся в сфере отношения Человека к себе, к своему здоровью, к познанию себя. </w:t>
            </w:r>
          </w:p>
        </w:tc>
      </w:tr>
      <w:tr w:rsidR="00832CF5" w:rsidTr="00832CF5">
        <w:tc>
          <w:tcPr>
            <w:tcW w:w="2093" w:type="dxa"/>
            <w:tcBorders>
              <w:top w:val="single" w:sz="4" w:space="0" w:color="auto"/>
              <w:left w:val="single" w:sz="4" w:space="0" w:color="auto"/>
              <w:bottom w:val="single" w:sz="4" w:space="0" w:color="auto"/>
              <w:right w:val="single" w:sz="4" w:space="0" w:color="auto"/>
            </w:tcBorders>
            <w:hideMark/>
          </w:tcPr>
          <w:p w:rsidR="00832CF5" w:rsidRDefault="00832CF5">
            <w:pPr>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5</w:t>
            </w:r>
          </w:p>
          <w:p w:rsidR="00832CF5" w:rsidRDefault="00832CF5">
            <w:pPr>
              <w:contextualSpacing/>
              <w:jc w:val="both"/>
              <w:rPr>
                <w:rFonts w:ascii="Times New Roman" w:eastAsia="Calibri" w:hAnsi="Times New Roman" w:cs="Times New Roman"/>
                <w:b/>
                <w:sz w:val="24"/>
                <w:szCs w:val="24"/>
              </w:rPr>
            </w:pPr>
            <w:r>
              <w:rPr>
                <w:rFonts w:ascii="Times New Roman" w:eastAsia="Calibri" w:hAnsi="Times New Roman" w:cs="Times New Roman"/>
                <w:sz w:val="24"/>
                <w:szCs w:val="24"/>
              </w:rPr>
              <w:t>Отношение к окружающему миру, к живой природе, художественной культуре</w:t>
            </w:r>
          </w:p>
        </w:tc>
        <w:tc>
          <w:tcPr>
            <w:tcW w:w="3544" w:type="dxa"/>
            <w:tcBorders>
              <w:top w:val="single" w:sz="4" w:space="0" w:color="auto"/>
              <w:left w:val="single" w:sz="4" w:space="0" w:color="auto"/>
              <w:bottom w:val="single" w:sz="4" w:space="0" w:color="auto"/>
              <w:right w:val="single" w:sz="4" w:space="0" w:color="auto"/>
            </w:tcBorders>
            <w:hideMark/>
          </w:tcPr>
          <w:p w:rsidR="00832CF5" w:rsidRDefault="00832CF5">
            <w:pPr>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Формирование мировоззрения, соответствующего современному уровню развития науки; развитие у обучающихся экологической культуры, воспитание чувства ответственности за состояние природных ресурсов, формирование умений и навыков разумного природопользования, нетерпимого отношения к действиям, приносящим вред экологии; приобретение опыта эколого-направленной деятельности; воспитание эстетического отношения к миру, включая эстетику быта, научного и технического творчества, спорта, общественных отношений.</w:t>
            </w:r>
          </w:p>
        </w:tc>
        <w:tc>
          <w:tcPr>
            <w:tcW w:w="3934" w:type="dxa"/>
            <w:tcBorders>
              <w:top w:val="single" w:sz="4" w:space="0" w:color="auto"/>
              <w:left w:val="single" w:sz="4" w:space="0" w:color="auto"/>
              <w:bottom w:val="single" w:sz="4" w:space="0" w:color="auto"/>
              <w:right w:val="single" w:sz="4" w:space="0" w:color="auto"/>
            </w:tcBorders>
            <w:hideMark/>
          </w:tcPr>
          <w:p w:rsidR="00832CF5" w:rsidRDefault="00832CF5">
            <w:pPr>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w:t>
            </w:r>
            <w:r>
              <w:rPr>
                <w:rFonts w:ascii="Times New Roman" w:eastAsia="Calibri" w:hAnsi="Times New Roman" w:cs="Times New Roman"/>
                <w:sz w:val="24"/>
                <w:szCs w:val="24"/>
                <w:u w:val="single"/>
              </w:rPr>
              <w:t>художественно-эстетическая</w:t>
            </w:r>
            <w:r>
              <w:rPr>
                <w:rFonts w:ascii="Times New Roman" w:eastAsia="Calibri" w:hAnsi="Times New Roman" w:cs="Times New Roman"/>
                <w:sz w:val="24"/>
                <w:szCs w:val="24"/>
              </w:rPr>
              <w:t xml:space="preserve"> (в том числе продуктивная), </w:t>
            </w:r>
            <w:r>
              <w:rPr>
                <w:rFonts w:ascii="Times New Roman" w:eastAsia="Calibri" w:hAnsi="Times New Roman" w:cs="Times New Roman"/>
                <w:sz w:val="24"/>
                <w:szCs w:val="24"/>
                <w:u w:val="single"/>
              </w:rPr>
              <w:t>научно-исследовательская, проектная, природоохранная, коммуникативная</w:t>
            </w:r>
            <w:r>
              <w:rPr>
                <w:rFonts w:ascii="Times New Roman" w:eastAsia="Calibri" w:hAnsi="Times New Roman" w:cs="Times New Roman"/>
                <w:sz w:val="24"/>
                <w:szCs w:val="24"/>
              </w:rPr>
              <w:t xml:space="preserve"> и другие виды деятельности (экскурсии в музеи, на выставки, творческие конкурсы и выставки, благоустройство и оформление техникума, экологические акции («Посади дерево»), экологическая тропа, другие формы занятий;</w:t>
            </w:r>
          </w:p>
          <w:p w:rsidR="00832CF5" w:rsidRDefault="00832CF5">
            <w:pPr>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w:t>
            </w:r>
            <w:r>
              <w:rPr>
                <w:rFonts w:ascii="Times New Roman" w:eastAsia="Calibri" w:hAnsi="Times New Roman" w:cs="Times New Roman"/>
                <w:sz w:val="24"/>
                <w:szCs w:val="24"/>
                <w:u w:val="single"/>
              </w:rPr>
              <w:t>потенциал учебных предметов</w:t>
            </w:r>
            <w:r>
              <w:rPr>
                <w:rFonts w:ascii="Times New Roman" w:eastAsia="Calibri" w:hAnsi="Times New Roman" w:cs="Times New Roman"/>
                <w:sz w:val="24"/>
                <w:szCs w:val="24"/>
              </w:rPr>
              <w:t xml:space="preserve"> предметных областей «Общественные науки», «Физическая культура, естествознание и основы безопасности жизнедеятельности»,  «Русский язык и литература», «Иностранные языки», обеспечивающий ориентацию обучающихся в сфере отношения к окружающему миру, живой природе, художественной культуре.</w:t>
            </w:r>
          </w:p>
        </w:tc>
      </w:tr>
      <w:tr w:rsidR="00832CF5" w:rsidTr="00832CF5">
        <w:tc>
          <w:tcPr>
            <w:tcW w:w="2093" w:type="dxa"/>
            <w:tcBorders>
              <w:top w:val="single" w:sz="4" w:space="0" w:color="auto"/>
              <w:left w:val="single" w:sz="4" w:space="0" w:color="auto"/>
              <w:bottom w:val="single" w:sz="4" w:space="0" w:color="auto"/>
              <w:right w:val="single" w:sz="4" w:space="0" w:color="auto"/>
            </w:tcBorders>
            <w:hideMark/>
          </w:tcPr>
          <w:p w:rsidR="00832CF5" w:rsidRDefault="00832CF5">
            <w:pPr>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6</w:t>
            </w:r>
          </w:p>
          <w:p w:rsidR="00832CF5" w:rsidRDefault="00832CF5">
            <w:pPr>
              <w:contextualSpacing/>
              <w:jc w:val="both"/>
              <w:rPr>
                <w:rFonts w:ascii="Times New Roman" w:eastAsia="Calibri" w:hAnsi="Times New Roman" w:cs="Times New Roman"/>
                <w:b/>
                <w:sz w:val="24"/>
                <w:szCs w:val="24"/>
              </w:rPr>
            </w:pPr>
            <w:r>
              <w:rPr>
                <w:rFonts w:ascii="Times New Roman" w:eastAsia="Calibri" w:hAnsi="Times New Roman" w:cs="Times New Roman"/>
                <w:sz w:val="24"/>
                <w:szCs w:val="24"/>
              </w:rPr>
              <w:t>Трудовые и социально-экономические отношения</w:t>
            </w:r>
          </w:p>
        </w:tc>
        <w:tc>
          <w:tcPr>
            <w:tcW w:w="3544" w:type="dxa"/>
            <w:tcBorders>
              <w:top w:val="single" w:sz="4" w:space="0" w:color="auto"/>
              <w:left w:val="single" w:sz="4" w:space="0" w:color="auto"/>
              <w:bottom w:val="single" w:sz="4" w:space="0" w:color="auto"/>
              <w:right w:val="single" w:sz="4" w:space="0" w:color="auto"/>
            </w:tcBorders>
          </w:tcPr>
          <w:p w:rsidR="00832CF5" w:rsidRDefault="00832CF5">
            <w:pPr>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Осознанный выбор будущей профессии и возможностей реализации собственных жизненных планов; формирование отношения к профессиональной деятельности как возможности участия в решении личных, общественных, государственных, общенациональных проблем; формирование умений и навыков самообслуживания, потребности трудиться, добросовестно, ответственно и творчески относиться к разным видам трудовой деятельности.</w:t>
            </w:r>
          </w:p>
          <w:p w:rsidR="00832CF5" w:rsidRDefault="00832CF5">
            <w:pPr>
              <w:contextualSpacing/>
              <w:jc w:val="both"/>
              <w:rPr>
                <w:rFonts w:ascii="Times New Roman" w:eastAsia="Calibri" w:hAnsi="Times New Roman" w:cs="Times New Roman"/>
                <w:b/>
                <w:sz w:val="24"/>
                <w:szCs w:val="24"/>
              </w:rPr>
            </w:pPr>
          </w:p>
        </w:tc>
        <w:tc>
          <w:tcPr>
            <w:tcW w:w="3934" w:type="dxa"/>
            <w:tcBorders>
              <w:top w:val="single" w:sz="4" w:space="0" w:color="auto"/>
              <w:left w:val="single" w:sz="4" w:space="0" w:color="auto"/>
              <w:bottom w:val="single" w:sz="4" w:space="0" w:color="auto"/>
              <w:right w:val="single" w:sz="4" w:space="0" w:color="auto"/>
            </w:tcBorders>
            <w:hideMark/>
          </w:tcPr>
          <w:p w:rsidR="00832CF5" w:rsidRDefault="00832CF5">
            <w:pPr>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w:t>
            </w:r>
            <w:r>
              <w:rPr>
                <w:rFonts w:ascii="Times New Roman" w:eastAsia="Calibri" w:hAnsi="Times New Roman" w:cs="Times New Roman"/>
                <w:sz w:val="24"/>
                <w:szCs w:val="24"/>
                <w:u w:val="single"/>
              </w:rPr>
              <w:t>познавательная, игровая, предметно-практическая, коммуникативная</w:t>
            </w:r>
            <w:r>
              <w:rPr>
                <w:rFonts w:ascii="Times New Roman" w:eastAsia="Calibri" w:hAnsi="Times New Roman" w:cs="Times New Roman"/>
                <w:sz w:val="24"/>
                <w:szCs w:val="24"/>
              </w:rPr>
              <w:t xml:space="preserve"> и другие виды деятельности (профориентационное тестирование и консультирование, дни открытых дверей, экскурсии на производство и в образовательные организации, встречи с представителями различных профессий, виртуальные экскурсии,  деловые игры; олимпиады по предметам (предметным областям),  предметные недели, «Декада иностранного языка», «Неделя естественных наук», «Неделя здоровья», День защитника Отечества, Дни самоуправления; студенческое научное общество, трудоустройство в летний каникулярный период;</w:t>
            </w:r>
          </w:p>
          <w:p w:rsidR="00832CF5" w:rsidRDefault="00832CF5">
            <w:pPr>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w:t>
            </w:r>
            <w:r>
              <w:rPr>
                <w:rFonts w:ascii="Times New Roman" w:eastAsia="Calibri" w:hAnsi="Times New Roman" w:cs="Times New Roman"/>
                <w:sz w:val="24"/>
                <w:szCs w:val="24"/>
                <w:u w:val="single"/>
              </w:rPr>
              <w:t>потенциал учебных предметов</w:t>
            </w:r>
            <w:r>
              <w:rPr>
                <w:rFonts w:ascii="Times New Roman" w:eastAsia="Calibri" w:hAnsi="Times New Roman" w:cs="Times New Roman"/>
                <w:sz w:val="24"/>
                <w:szCs w:val="24"/>
              </w:rPr>
              <w:t xml:space="preserve"> предметной области «Общественные науки», обеспечивающей ориентацию обучающихся в сфере трудовых и социально-экономических отношений. </w:t>
            </w:r>
            <w:bookmarkStart w:id="92" w:name="_Toc435412725"/>
            <w:bookmarkEnd w:id="92"/>
          </w:p>
        </w:tc>
      </w:tr>
    </w:tbl>
    <w:p w:rsidR="00832CF5" w:rsidRDefault="00832CF5" w:rsidP="00832CF5">
      <w:pPr>
        <w:spacing w:after="0" w:line="240" w:lineRule="auto"/>
        <w:contextualSpacing/>
        <w:jc w:val="both"/>
        <w:rPr>
          <w:rFonts w:ascii="Times New Roman" w:eastAsia="Calibri" w:hAnsi="Times New Roman" w:cs="Times New Roman"/>
          <w:b/>
          <w:sz w:val="24"/>
          <w:szCs w:val="24"/>
        </w:rPr>
      </w:pPr>
    </w:p>
    <w:p w:rsidR="00832CF5" w:rsidRDefault="00832CF5" w:rsidP="00832CF5">
      <w:pPr>
        <w:spacing w:after="0" w:line="240" w:lineRule="auto"/>
        <w:contextualSpacing/>
        <w:jc w:val="both"/>
        <w:rPr>
          <w:rFonts w:ascii="Times New Roman" w:eastAsia="Calibri" w:hAnsi="Times New Roman" w:cs="Times New Roman"/>
          <w:b/>
          <w:sz w:val="24"/>
          <w:szCs w:val="24"/>
        </w:rPr>
      </w:pPr>
    </w:p>
    <w:p w:rsidR="00832CF5" w:rsidRDefault="00832CF5" w:rsidP="00832CF5">
      <w:pPr>
        <w:spacing w:after="0" w:line="240" w:lineRule="auto"/>
        <w:contextualSpacing/>
        <w:jc w:val="both"/>
        <w:rPr>
          <w:rFonts w:ascii="Times New Roman" w:eastAsia="Calibri" w:hAnsi="Times New Roman" w:cs="Times New Roman"/>
          <w:b/>
          <w:sz w:val="24"/>
          <w:szCs w:val="24"/>
        </w:rPr>
      </w:pPr>
    </w:p>
    <w:p w:rsidR="00832CF5" w:rsidRDefault="00832CF5" w:rsidP="00832CF5">
      <w:pPr>
        <w:suppressAutoHyphens/>
        <w:spacing w:after="0" w:line="240" w:lineRule="auto"/>
        <w:ind w:left="360"/>
        <w:contextualSpacing/>
        <w:jc w:val="both"/>
        <w:rPr>
          <w:rFonts w:ascii="Times New Roman" w:eastAsia="Calibri" w:hAnsi="Times New Roman" w:cs="Times New Roman"/>
          <w:b/>
          <w:sz w:val="24"/>
          <w:szCs w:val="24"/>
        </w:rPr>
      </w:pPr>
      <w:bookmarkStart w:id="93" w:name="_Toc453968200"/>
      <w:r>
        <w:rPr>
          <w:rFonts w:ascii="Times New Roman" w:eastAsia="Calibri" w:hAnsi="Times New Roman" w:cs="Times New Roman"/>
          <w:b/>
          <w:sz w:val="24"/>
          <w:szCs w:val="24"/>
        </w:rPr>
        <w:t>II. 3.4 Модель организации работы по духовно-нравственному развитию, воспитанию и социализации обучающихся</w:t>
      </w:r>
      <w:bookmarkEnd w:id="93"/>
    </w:p>
    <w:p w:rsidR="00832CF5" w:rsidRDefault="00832CF5" w:rsidP="00832CF5">
      <w:pPr>
        <w:spacing w:after="0" w:line="240" w:lineRule="auto"/>
        <w:ind w:firstLine="708"/>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Определяющим способом деятельности по духовно-нравственному развитию, воспитанию и социализации обучающихся филиала ГАПОУ «ТПТ» пос. Первомайского является формирование уклада  жизни техникума: </w:t>
      </w:r>
    </w:p>
    <w:p w:rsidR="00832CF5" w:rsidRDefault="00832CF5" w:rsidP="00E13373">
      <w:pPr>
        <w:numPr>
          <w:ilvl w:val="0"/>
          <w:numId w:val="24"/>
        </w:numPr>
        <w:suppressAutoHyphens/>
        <w:spacing w:after="0" w:line="240" w:lineRule="auto"/>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обеспечивающего создание социальной среды развития обучающихся;</w:t>
      </w:r>
    </w:p>
    <w:p w:rsidR="00832CF5" w:rsidRDefault="00832CF5" w:rsidP="00E13373">
      <w:pPr>
        <w:numPr>
          <w:ilvl w:val="0"/>
          <w:numId w:val="24"/>
        </w:numPr>
        <w:suppressAutoHyphens/>
        <w:spacing w:after="0" w:line="240" w:lineRule="auto"/>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включающего урочную и внеурочную деятельность (общественно значимую работу, систему воспитательных мероприятий, культурных и социальных практик);</w:t>
      </w:r>
    </w:p>
    <w:p w:rsidR="00832CF5" w:rsidRDefault="00832CF5" w:rsidP="00E13373">
      <w:pPr>
        <w:numPr>
          <w:ilvl w:val="0"/>
          <w:numId w:val="24"/>
        </w:numPr>
        <w:suppressAutoHyphens/>
        <w:spacing w:after="0" w:line="240" w:lineRule="auto"/>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основанного на системе базовых национальных ценностей российского общества;</w:t>
      </w:r>
    </w:p>
    <w:p w:rsidR="00832CF5" w:rsidRDefault="00832CF5" w:rsidP="00E13373">
      <w:pPr>
        <w:numPr>
          <w:ilvl w:val="0"/>
          <w:numId w:val="24"/>
        </w:numPr>
        <w:suppressAutoHyphens/>
        <w:spacing w:after="0" w:line="240" w:lineRule="auto"/>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учитывающего историко-культурную и этническую специфику нашего региона, потребности обучающихся и их родителей (законных представителей).</w:t>
      </w:r>
    </w:p>
    <w:p w:rsidR="00832CF5" w:rsidRDefault="00832CF5" w:rsidP="00832CF5">
      <w:pPr>
        <w:spacing w:after="0" w:line="240" w:lineRule="auto"/>
        <w:contextualSpacing/>
        <w:jc w:val="both"/>
        <w:rPr>
          <w:rFonts w:ascii="Times New Roman" w:eastAsia="Calibri" w:hAnsi="Times New Roman" w:cs="Times New Roman"/>
          <w:sz w:val="24"/>
          <w:szCs w:val="24"/>
        </w:rPr>
      </w:pPr>
      <w:bookmarkStart w:id="94" w:name="_Toc453968201"/>
    </w:p>
    <w:p w:rsidR="00832CF5" w:rsidRDefault="00832CF5" w:rsidP="00832CF5">
      <w:pPr>
        <w:suppressAutoHyphens/>
        <w:spacing w:after="0" w:line="240" w:lineRule="auto"/>
        <w:contextualSpacing/>
        <w:jc w:val="both"/>
        <w:rPr>
          <w:rFonts w:ascii="Times New Roman" w:eastAsia="Calibri" w:hAnsi="Times New Roman" w:cs="Times New Roman"/>
          <w:b/>
          <w:sz w:val="24"/>
          <w:szCs w:val="24"/>
        </w:rPr>
      </w:pPr>
      <w:r>
        <w:rPr>
          <w:rFonts w:ascii="Times New Roman" w:eastAsia="Calibri" w:hAnsi="Times New Roman" w:cs="Times New Roman"/>
          <w:b/>
          <w:sz w:val="24"/>
          <w:szCs w:val="24"/>
        </w:rPr>
        <w:t>II. 3.5 Описание форм и методов организации социально значимой деятельности обучающихся</w:t>
      </w:r>
      <w:bookmarkEnd w:id="94"/>
    </w:p>
    <w:p w:rsidR="00832CF5" w:rsidRDefault="00832CF5" w:rsidP="00832CF5">
      <w:pPr>
        <w:spacing w:after="0" w:line="240" w:lineRule="auto"/>
        <w:ind w:firstLine="708"/>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Приобретение опыта общественной деятельности обучающихся осуществляется через:</w:t>
      </w:r>
    </w:p>
    <w:p w:rsidR="00832CF5" w:rsidRDefault="00832CF5" w:rsidP="00E13373">
      <w:pPr>
        <w:numPr>
          <w:ilvl w:val="0"/>
          <w:numId w:val="25"/>
        </w:numPr>
        <w:suppressAutoHyphens/>
        <w:spacing w:after="0" w:line="240" w:lineRule="auto"/>
        <w:ind w:left="357" w:hanging="357"/>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деятельность в органах студенческого самоуправления (студенческий Совет обучающихся техникума, совет общежития, актив группы);</w:t>
      </w:r>
    </w:p>
    <w:p w:rsidR="00832CF5" w:rsidRDefault="00832CF5" w:rsidP="00E13373">
      <w:pPr>
        <w:numPr>
          <w:ilvl w:val="0"/>
          <w:numId w:val="25"/>
        </w:numPr>
        <w:suppressAutoHyphens/>
        <w:spacing w:after="0" w:line="240" w:lineRule="auto"/>
        <w:ind w:left="357" w:hanging="357"/>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сотрудничество с социальными партнерами (Районный отдел образования, школы района, предприятия и организация Первомайского района: Администрация Первомайского района, «Первомайская ЦРБ», ГБУ СО «КЦСОН» и др., и местные СМИ (официальный сайт техникума, официальная группа филиала ГАПОУ «ТПТ» в </w:t>
      </w:r>
      <w:r>
        <w:rPr>
          <w:rFonts w:ascii="Times New Roman" w:eastAsia="Calibri" w:hAnsi="Times New Roman" w:cs="Times New Roman"/>
          <w:sz w:val="24"/>
          <w:szCs w:val="24"/>
          <w:lang w:val="en-US"/>
        </w:rPr>
        <w:t>VK</w:t>
      </w:r>
      <w:r>
        <w:rPr>
          <w:rFonts w:ascii="Times New Roman" w:eastAsia="Calibri" w:hAnsi="Times New Roman" w:cs="Times New Roman"/>
          <w:sz w:val="24"/>
          <w:szCs w:val="24"/>
        </w:rPr>
        <w:t>, районная газета «Причаганье» и др.);</w:t>
      </w:r>
    </w:p>
    <w:p w:rsidR="00832CF5" w:rsidRDefault="00832CF5" w:rsidP="00E13373">
      <w:pPr>
        <w:numPr>
          <w:ilvl w:val="0"/>
          <w:numId w:val="25"/>
        </w:numPr>
        <w:suppressAutoHyphens/>
        <w:spacing w:after="0" w:line="240" w:lineRule="auto"/>
        <w:ind w:left="357" w:hanging="357"/>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подготовка и проведение социальных опросов по различным актуальным темам;</w:t>
      </w:r>
    </w:p>
    <w:p w:rsidR="00832CF5" w:rsidRDefault="00832CF5" w:rsidP="00E13373">
      <w:pPr>
        <w:numPr>
          <w:ilvl w:val="0"/>
          <w:numId w:val="25"/>
        </w:numPr>
        <w:suppressAutoHyphens/>
        <w:spacing w:after="0" w:line="240" w:lineRule="auto"/>
        <w:ind w:left="357" w:hanging="357"/>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участие в подготовке и проведении внеурочных мероприятий (тематических праздников, тематических линеек, конкурсов, диспутов, соревнований, интеллектуальных игр, выставок и пр.);</w:t>
      </w:r>
    </w:p>
    <w:p w:rsidR="00832CF5" w:rsidRDefault="00832CF5" w:rsidP="00832CF5">
      <w:pPr>
        <w:spacing w:after="0" w:line="240" w:lineRule="auto"/>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 участие в работе клубов по интересам (военно-патриотический, литературный, </w:t>
      </w:r>
      <w:r>
        <w:rPr>
          <w:rFonts w:ascii="Times New Roman" w:eastAsia="Calibri" w:hAnsi="Times New Roman" w:cs="Times New Roman"/>
          <w:sz w:val="24"/>
          <w:szCs w:val="24"/>
          <w:lang w:val="en-US"/>
        </w:rPr>
        <w:t>IT</w:t>
      </w:r>
      <w:r>
        <w:rPr>
          <w:rFonts w:ascii="Times New Roman" w:eastAsia="Calibri" w:hAnsi="Times New Roman" w:cs="Times New Roman"/>
          <w:sz w:val="24"/>
          <w:szCs w:val="24"/>
        </w:rPr>
        <w:t>-клуб, спортивный);</w:t>
      </w:r>
    </w:p>
    <w:p w:rsidR="00832CF5" w:rsidRDefault="00832CF5" w:rsidP="00832CF5">
      <w:pPr>
        <w:spacing w:after="0" w:line="240" w:lineRule="auto"/>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 участие в социальных акциях (Всероссийских, региональных, внутритехникумовских), в экологических и трудовых десантах («Посади дерево»);</w:t>
      </w:r>
    </w:p>
    <w:p w:rsidR="00832CF5" w:rsidRDefault="00832CF5" w:rsidP="00832CF5">
      <w:pPr>
        <w:spacing w:after="0" w:line="240" w:lineRule="auto"/>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 организация и участие в благотворительных программах и акциях на различном уровне, участие в волонтерском движении («Подарок ветерану», «Письмо солдату», «Бессмертный полк», «Вальс Победы», «Вещам - вторую жизнь», др.).</w:t>
      </w:r>
    </w:p>
    <w:p w:rsidR="00832CF5" w:rsidRDefault="00832CF5" w:rsidP="00832CF5">
      <w:pPr>
        <w:spacing w:after="0" w:line="240" w:lineRule="auto"/>
        <w:contextualSpacing/>
        <w:jc w:val="both"/>
        <w:rPr>
          <w:rFonts w:ascii="Times New Roman" w:eastAsia="Calibri" w:hAnsi="Times New Roman" w:cs="Times New Roman"/>
          <w:sz w:val="24"/>
          <w:szCs w:val="24"/>
        </w:rPr>
      </w:pPr>
      <w:bookmarkStart w:id="95" w:name="_Toc453968202"/>
    </w:p>
    <w:p w:rsidR="00832CF5" w:rsidRDefault="00832CF5" w:rsidP="00832CF5">
      <w:pPr>
        <w:suppressAutoHyphens/>
        <w:spacing w:after="0" w:line="240" w:lineRule="auto"/>
        <w:ind w:left="360"/>
        <w:contextualSpacing/>
        <w:jc w:val="both"/>
        <w:rPr>
          <w:rFonts w:ascii="Times New Roman" w:eastAsia="Calibri" w:hAnsi="Times New Roman" w:cs="Times New Roman"/>
          <w:b/>
          <w:sz w:val="24"/>
          <w:szCs w:val="24"/>
        </w:rPr>
      </w:pPr>
      <w:r>
        <w:rPr>
          <w:rFonts w:ascii="Times New Roman" w:eastAsia="Calibri" w:hAnsi="Times New Roman" w:cs="Times New Roman"/>
          <w:b/>
          <w:sz w:val="24"/>
          <w:szCs w:val="24"/>
        </w:rPr>
        <w:t>II. 3.6 Описание основных технологий взаимодействия и сотрудничества субъектов воспитательного процесса и социальных институтов</w:t>
      </w:r>
      <w:bookmarkEnd w:id="95"/>
    </w:p>
    <w:p w:rsidR="00832CF5" w:rsidRDefault="00832CF5" w:rsidP="00832CF5">
      <w:pPr>
        <w:spacing w:after="0" w:line="240" w:lineRule="auto"/>
        <w:ind w:firstLine="708"/>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В филиале ГАПОУ «ТПТ» пос. Первомайского технологии взаимодействия субъектов воспитательного процесса и социальных институтов реализуются в рамках двух парадигм: </w:t>
      </w:r>
    </w:p>
    <w:p w:rsidR="00832CF5" w:rsidRDefault="00832CF5" w:rsidP="00832CF5">
      <w:pPr>
        <w:spacing w:after="0" w:line="240" w:lineRule="auto"/>
        <w:ind w:firstLine="708"/>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1) </w:t>
      </w:r>
      <w:r>
        <w:rPr>
          <w:rFonts w:ascii="Times New Roman" w:eastAsia="Calibri" w:hAnsi="Times New Roman" w:cs="Times New Roman"/>
          <w:b/>
          <w:sz w:val="24"/>
          <w:szCs w:val="24"/>
        </w:rPr>
        <w:t>Парадигма традиционного содружества</w:t>
      </w:r>
      <w:r>
        <w:rPr>
          <w:rFonts w:ascii="Times New Roman" w:eastAsia="Calibri" w:hAnsi="Times New Roman" w:cs="Times New Roman"/>
          <w:sz w:val="24"/>
          <w:szCs w:val="24"/>
        </w:rPr>
        <w:t xml:space="preserve"> субъектов воспитательного процесса и социальных институтов строится на представлении о единстве взглядов и интересов участников (соглашения, совместные планы работы), чьи взаимоотношения имеют бескорыстный характер, основаны на доверии, искренности. (Шефство настоятеля отца Игоря храма преподобного Сергея Радонежского над техникумом, шефство мулы Местная мусульманская организация). Технологии разовых благотворительных акций (экскурсии, концерты, поздравления) и дружеского общения могут реализовываться во взаимодействии родительского сообщества и сообщества обучающихся, роль классного руководителя будет состоять в формировании положительных социальных ожиданий, стимулировании доверия и искренности.</w:t>
      </w:r>
    </w:p>
    <w:p w:rsidR="00832CF5" w:rsidRDefault="00832CF5" w:rsidP="00832CF5">
      <w:pPr>
        <w:spacing w:after="0" w:line="240" w:lineRule="auto"/>
        <w:ind w:firstLine="708"/>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2) </w:t>
      </w:r>
      <w:r>
        <w:rPr>
          <w:rFonts w:ascii="Times New Roman" w:eastAsia="Calibri" w:hAnsi="Times New Roman" w:cs="Times New Roman"/>
          <w:b/>
          <w:sz w:val="24"/>
          <w:szCs w:val="24"/>
        </w:rPr>
        <w:t>Парадигма взаимовыгодного партнерства</w:t>
      </w:r>
      <w:r>
        <w:rPr>
          <w:rFonts w:ascii="Times New Roman" w:eastAsia="Calibri" w:hAnsi="Times New Roman" w:cs="Times New Roman"/>
          <w:sz w:val="24"/>
          <w:szCs w:val="24"/>
        </w:rPr>
        <w:t xml:space="preserve"> предусматривает признание неполного совпадения взглядов и интересов участников отношений (социальные проекты, взаимодействие между педагогическими работниками и семьей обучающегося). </w:t>
      </w:r>
      <w:bookmarkStart w:id="96" w:name="_Toc435412728"/>
      <w:bookmarkStart w:id="97" w:name="_Toc453968203"/>
      <w:bookmarkEnd w:id="96"/>
    </w:p>
    <w:p w:rsidR="00832CF5" w:rsidRDefault="00832CF5" w:rsidP="00832CF5">
      <w:pPr>
        <w:spacing w:after="0" w:line="240" w:lineRule="auto"/>
        <w:contextualSpacing/>
        <w:jc w:val="both"/>
        <w:rPr>
          <w:rFonts w:ascii="Times New Roman" w:eastAsia="Calibri" w:hAnsi="Times New Roman" w:cs="Times New Roman"/>
          <w:sz w:val="24"/>
          <w:szCs w:val="24"/>
        </w:rPr>
      </w:pPr>
    </w:p>
    <w:p w:rsidR="00832CF5" w:rsidRDefault="00832CF5" w:rsidP="00832CF5">
      <w:pPr>
        <w:spacing w:after="0" w:line="240" w:lineRule="auto"/>
        <w:contextualSpacing/>
        <w:jc w:val="both"/>
        <w:rPr>
          <w:rFonts w:ascii="Times New Roman" w:eastAsia="Calibri" w:hAnsi="Times New Roman" w:cs="Times New Roman"/>
          <w:b/>
          <w:sz w:val="24"/>
          <w:szCs w:val="24"/>
        </w:rPr>
      </w:pPr>
      <w:r>
        <w:rPr>
          <w:rFonts w:ascii="Times New Roman" w:eastAsia="Calibri" w:hAnsi="Times New Roman" w:cs="Times New Roman"/>
          <w:b/>
          <w:sz w:val="24"/>
          <w:szCs w:val="24"/>
        </w:rPr>
        <w:t>II. 3.7 Описание методов и форм профессиональной ориентации в</w:t>
      </w:r>
      <w:bookmarkEnd w:id="97"/>
      <w:r>
        <w:rPr>
          <w:rFonts w:ascii="Times New Roman" w:eastAsia="Calibri" w:hAnsi="Times New Roman" w:cs="Times New Roman"/>
          <w:b/>
          <w:sz w:val="24"/>
          <w:szCs w:val="24"/>
        </w:rPr>
        <w:t xml:space="preserve"> филиале ГАПОУ «ТПТ» пос. Первомайского </w:t>
      </w:r>
    </w:p>
    <w:p w:rsidR="00832CF5" w:rsidRDefault="00832CF5" w:rsidP="00832CF5">
      <w:pPr>
        <w:spacing w:after="0" w:line="240" w:lineRule="auto"/>
        <w:ind w:firstLine="708"/>
        <w:contextualSpacing/>
        <w:jc w:val="both"/>
        <w:rPr>
          <w:rFonts w:ascii="Times New Roman" w:eastAsia="Calibri" w:hAnsi="Times New Roman" w:cs="Times New Roman"/>
          <w:sz w:val="24"/>
          <w:szCs w:val="24"/>
        </w:rPr>
      </w:pPr>
      <w:r>
        <w:rPr>
          <w:rFonts w:ascii="Times New Roman" w:eastAsia="Calibri" w:hAnsi="Times New Roman" w:cs="Times New Roman"/>
          <w:b/>
          <w:sz w:val="24"/>
          <w:szCs w:val="24"/>
        </w:rPr>
        <w:t>Метод профконсультирования</w:t>
      </w:r>
      <w:r>
        <w:rPr>
          <w:rFonts w:ascii="Times New Roman" w:eastAsia="Calibri" w:hAnsi="Times New Roman" w:cs="Times New Roman"/>
          <w:sz w:val="24"/>
          <w:szCs w:val="24"/>
        </w:rPr>
        <w:t xml:space="preserve"> обучающихся – организация коммуникации относительно позиционирования обучающегося в профессионально-трудовой области. </w:t>
      </w:r>
    </w:p>
    <w:p w:rsidR="00832CF5" w:rsidRDefault="00832CF5" w:rsidP="00832CF5">
      <w:pPr>
        <w:spacing w:after="0" w:line="240" w:lineRule="auto"/>
        <w:ind w:firstLine="708"/>
        <w:contextualSpacing/>
        <w:jc w:val="both"/>
        <w:rPr>
          <w:rFonts w:ascii="Times New Roman" w:eastAsia="Calibri" w:hAnsi="Times New Roman" w:cs="Times New Roman"/>
          <w:sz w:val="24"/>
          <w:szCs w:val="24"/>
        </w:rPr>
      </w:pPr>
      <w:r>
        <w:rPr>
          <w:rFonts w:ascii="Times New Roman" w:eastAsia="Calibri" w:hAnsi="Times New Roman" w:cs="Times New Roman"/>
          <w:b/>
          <w:sz w:val="24"/>
          <w:szCs w:val="24"/>
        </w:rPr>
        <w:t>Метод исследования</w:t>
      </w:r>
      <w:r>
        <w:rPr>
          <w:rFonts w:ascii="Times New Roman" w:eastAsia="Calibri" w:hAnsi="Times New Roman" w:cs="Times New Roman"/>
          <w:sz w:val="24"/>
          <w:szCs w:val="24"/>
        </w:rPr>
        <w:t xml:space="preserve"> обучающимся профессионально-трудовой области и себя как потенциального участника этих отношений (активное познание).</w:t>
      </w:r>
    </w:p>
    <w:p w:rsidR="00832CF5" w:rsidRDefault="00832CF5" w:rsidP="00832CF5">
      <w:pPr>
        <w:spacing w:after="0" w:line="240" w:lineRule="auto"/>
        <w:ind w:firstLine="708"/>
        <w:contextualSpacing/>
        <w:jc w:val="both"/>
        <w:rPr>
          <w:rFonts w:ascii="Times New Roman" w:eastAsia="Calibri" w:hAnsi="Times New Roman" w:cs="Times New Roman"/>
          <w:sz w:val="24"/>
          <w:szCs w:val="24"/>
        </w:rPr>
      </w:pPr>
      <w:r>
        <w:rPr>
          <w:rFonts w:ascii="Times New Roman" w:eastAsia="Calibri" w:hAnsi="Times New Roman" w:cs="Times New Roman"/>
          <w:b/>
          <w:sz w:val="24"/>
          <w:szCs w:val="24"/>
        </w:rPr>
        <w:t>Метод предъявления обучающемуся сведений о профессиях, специфике труда</w:t>
      </w:r>
      <w:r>
        <w:rPr>
          <w:rFonts w:ascii="Times New Roman" w:eastAsia="Calibri" w:hAnsi="Times New Roman" w:cs="Times New Roman"/>
          <w:sz w:val="24"/>
          <w:szCs w:val="24"/>
        </w:rPr>
        <w:t>. (конкурсы профессионального мастерства, «Дни открытых дверей», экскурсии на предприятия (посещение производства), тематические экспозиции, виртуальные экскурсии).</w:t>
      </w:r>
    </w:p>
    <w:p w:rsidR="00832CF5" w:rsidRDefault="00832CF5" w:rsidP="00832CF5">
      <w:pPr>
        <w:spacing w:after="0" w:line="240" w:lineRule="auto"/>
        <w:ind w:firstLine="708"/>
        <w:contextualSpacing/>
        <w:jc w:val="both"/>
        <w:rPr>
          <w:rFonts w:ascii="Times New Roman" w:eastAsia="Calibri" w:hAnsi="Times New Roman" w:cs="Times New Roman"/>
          <w:sz w:val="24"/>
          <w:szCs w:val="24"/>
        </w:rPr>
      </w:pPr>
      <w:r>
        <w:rPr>
          <w:rFonts w:ascii="Times New Roman" w:eastAsia="Calibri" w:hAnsi="Times New Roman" w:cs="Times New Roman"/>
          <w:b/>
          <w:sz w:val="24"/>
          <w:szCs w:val="24"/>
        </w:rPr>
        <w:t>Метод публичной демонстрации</w:t>
      </w:r>
      <w:r>
        <w:rPr>
          <w:rFonts w:ascii="Times New Roman" w:eastAsia="Calibri" w:hAnsi="Times New Roman" w:cs="Times New Roman"/>
          <w:sz w:val="24"/>
          <w:szCs w:val="24"/>
        </w:rPr>
        <w:t xml:space="preserve"> (предметные недели, профессиональные фестивали и чемпионаты (</w:t>
      </w:r>
      <w:r>
        <w:rPr>
          <w:rFonts w:ascii="Times New Roman" w:eastAsia="Calibri" w:hAnsi="Times New Roman" w:cs="Times New Roman"/>
          <w:sz w:val="24"/>
          <w:szCs w:val="24"/>
          <w:lang w:val="en-US"/>
        </w:rPr>
        <w:t>WorldSkills</w:t>
      </w:r>
      <w:r>
        <w:rPr>
          <w:rFonts w:ascii="Times New Roman" w:eastAsia="Calibri" w:hAnsi="Times New Roman" w:cs="Times New Roman"/>
          <w:sz w:val="24"/>
          <w:szCs w:val="24"/>
        </w:rPr>
        <w:t xml:space="preserve"> и др.), профессиональные конкурсы («Город мастеров»), День  открытых дверей, День защитника Отечества, Дни самоуправления. </w:t>
      </w:r>
    </w:p>
    <w:p w:rsidR="00832CF5" w:rsidRDefault="00832CF5" w:rsidP="00832CF5">
      <w:pPr>
        <w:spacing w:after="0" w:line="240" w:lineRule="auto"/>
        <w:ind w:firstLine="708"/>
        <w:contextualSpacing/>
        <w:jc w:val="both"/>
        <w:rPr>
          <w:rFonts w:ascii="Times New Roman" w:eastAsia="Calibri" w:hAnsi="Times New Roman" w:cs="Times New Roman"/>
          <w:sz w:val="24"/>
          <w:szCs w:val="24"/>
        </w:rPr>
      </w:pPr>
      <w:r>
        <w:rPr>
          <w:rFonts w:ascii="Times New Roman" w:eastAsia="Calibri" w:hAnsi="Times New Roman" w:cs="Times New Roman"/>
          <w:b/>
          <w:sz w:val="24"/>
          <w:szCs w:val="24"/>
        </w:rPr>
        <w:t>Метод моделирования условий труда и имитации обучающимся решения производственных задач</w:t>
      </w:r>
      <w:r>
        <w:rPr>
          <w:rFonts w:ascii="Times New Roman" w:eastAsia="Calibri" w:hAnsi="Times New Roman" w:cs="Times New Roman"/>
          <w:sz w:val="24"/>
          <w:szCs w:val="24"/>
        </w:rPr>
        <w:t xml:space="preserve"> (деловые игры, военно-спортивные игры, Дни самоуправления, олимпиады по предметам (предметным областям).</w:t>
      </w:r>
    </w:p>
    <w:p w:rsidR="00832CF5" w:rsidRDefault="00832CF5" w:rsidP="00832CF5">
      <w:pPr>
        <w:spacing w:after="0" w:line="240" w:lineRule="auto"/>
        <w:contextualSpacing/>
        <w:jc w:val="both"/>
        <w:rPr>
          <w:rFonts w:ascii="Times New Roman" w:eastAsia="Calibri" w:hAnsi="Times New Roman" w:cs="Times New Roman"/>
          <w:sz w:val="24"/>
          <w:szCs w:val="24"/>
        </w:rPr>
      </w:pPr>
      <w:bookmarkStart w:id="98" w:name="_Toc453968204"/>
    </w:p>
    <w:p w:rsidR="00832CF5" w:rsidRDefault="00832CF5" w:rsidP="00832CF5">
      <w:pPr>
        <w:spacing w:after="0" w:line="240" w:lineRule="auto"/>
        <w:contextualSpacing/>
        <w:jc w:val="both"/>
        <w:rPr>
          <w:rFonts w:ascii="Times New Roman" w:eastAsia="Calibri" w:hAnsi="Times New Roman" w:cs="Times New Roman"/>
          <w:b/>
          <w:sz w:val="24"/>
          <w:szCs w:val="24"/>
        </w:rPr>
      </w:pPr>
      <w:r>
        <w:rPr>
          <w:rFonts w:ascii="Times New Roman" w:eastAsia="Calibri" w:hAnsi="Times New Roman" w:cs="Times New Roman"/>
          <w:b/>
          <w:sz w:val="24"/>
          <w:szCs w:val="24"/>
        </w:rPr>
        <w:t>II. 3.8. Описание форм и методов формирования у обучающихся экологической культуры, культуры здорового и безопасного образа жизни, включая мероприятия по обучению правилам безопасного поведения на дорогах</w:t>
      </w:r>
      <w:bookmarkEnd w:id="98"/>
      <w:r>
        <w:rPr>
          <w:rFonts w:ascii="Times New Roman" w:eastAsia="Calibri" w:hAnsi="Times New Roman" w:cs="Times New Roman"/>
          <w:b/>
          <w:sz w:val="24"/>
          <w:szCs w:val="24"/>
        </w:rPr>
        <w:t>.</w:t>
      </w:r>
    </w:p>
    <w:p w:rsidR="00832CF5" w:rsidRDefault="00832CF5" w:rsidP="00832CF5">
      <w:pPr>
        <w:spacing w:after="0" w:line="240" w:lineRule="auto"/>
        <w:ind w:firstLine="708"/>
        <w:contextualSpacing/>
        <w:jc w:val="both"/>
        <w:rPr>
          <w:rFonts w:ascii="Times New Roman" w:eastAsia="Calibri" w:hAnsi="Times New Roman" w:cs="Times New Roman"/>
          <w:sz w:val="24"/>
          <w:szCs w:val="24"/>
        </w:rPr>
      </w:pPr>
      <w:r>
        <w:rPr>
          <w:rFonts w:ascii="Times New Roman" w:eastAsia="Calibri" w:hAnsi="Times New Roman" w:cs="Times New Roman"/>
          <w:b/>
          <w:sz w:val="24"/>
          <w:szCs w:val="24"/>
        </w:rPr>
        <w:t>Методы рациональной организации</w:t>
      </w:r>
      <w:r>
        <w:rPr>
          <w:rFonts w:ascii="Times New Roman" w:eastAsia="Calibri" w:hAnsi="Times New Roman" w:cs="Times New Roman"/>
          <w:sz w:val="24"/>
          <w:szCs w:val="24"/>
        </w:rPr>
        <w:t xml:space="preserve"> урочной и внеурочной деятельности</w:t>
      </w:r>
      <w:r>
        <w:rPr>
          <w:rFonts w:ascii="Times New Roman" w:eastAsia="Calibri" w:hAnsi="Times New Roman" w:cs="Times New Roman"/>
          <w:b/>
          <w:sz w:val="24"/>
          <w:szCs w:val="24"/>
        </w:rPr>
        <w:t xml:space="preserve"> </w:t>
      </w:r>
      <w:r>
        <w:rPr>
          <w:rFonts w:ascii="Times New Roman" w:eastAsia="Calibri" w:hAnsi="Times New Roman" w:cs="Times New Roman"/>
          <w:sz w:val="24"/>
          <w:szCs w:val="24"/>
        </w:rPr>
        <w:t>предусматривают объединение участников образовательных отношений в практиках общественно-профессиональной экспертизы образовательной среды отдельной учебной группы, где роль координатора призван сыграть классный руководитель. Сферами рационализации урочной и внеурочной деятельности являются: организация учебных занятий; обеспечение использования различных каналов восприятия информации; учет зоны работоспособности обучающихся; распределение интенсивности умственной деятельности; использование здоровьесберегающих технологий.</w:t>
      </w:r>
    </w:p>
    <w:p w:rsidR="00832CF5" w:rsidRDefault="00832CF5" w:rsidP="00832CF5">
      <w:pPr>
        <w:spacing w:after="0" w:line="240" w:lineRule="auto"/>
        <w:ind w:firstLine="708"/>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Мероприятия формируют у обучающихся: способность составлять рациональный режим дня и отдыха; следовать рациональному режиму дня и отдыха на основе знаний о динамике работоспособности, утомляемости, напряженности разных видов деятельности; выбирать оптимальный режим дня с учетом учебных и внеучебных нагрузок; умение планировать и рационально распределять учебные нагрузки и отдых в период подготовки к экзаменам; знание и умение эффективно использовать индивидуальные особенности работоспособности; знание основ профилактики переутомления и перенапряжения.</w:t>
      </w:r>
    </w:p>
    <w:p w:rsidR="00832CF5" w:rsidRDefault="00832CF5" w:rsidP="00832CF5">
      <w:pPr>
        <w:spacing w:after="0" w:line="240" w:lineRule="auto"/>
        <w:ind w:firstLine="708"/>
        <w:contextualSpacing/>
        <w:jc w:val="both"/>
        <w:rPr>
          <w:rFonts w:ascii="Times New Roman" w:eastAsia="Calibri" w:hAnsi="Times New Roman" w:cs="Times New Roman"/>
          <w:sz w:val="24"/>
          <w:szCs w:val="24"/>
        </w:rPr>
      </w:pPr>
      <w:r>
        <w:rPr>
          <w:rFonts w:ascii="Times New Roman" w:eastAsia="Calibri" w:hAnsi="Times New Roman" w:cs="Times New Roman"/>
          <w:b/>
          <w:sz w:val="24"/>
          <w:szCs w:val="24"/>
        </w:rPr>
        <w:t>Методы организации физкультурно-спортивной и оздоровительной работы</w:t>
      </w:r>
      <w:r>
        <w:rPr>
          <w:rFonts w:ascii="Times New Roman" w:eastAsia="Calibri" w:hAnsi="Times New Roman" w:cs="Times New Roman"/>
          <w:sz w:val="24"/>
          <w:szCs w:val="24"/>
        </w:rPr>
        <w:t xml:space="preserve"> предполагают формирование групп обучающихся на основе их интересов в сфере физической культуры и спорта (спортивный клуб и спортивные секции – спортивный клуб «Яик», секции: футбол, волейбол, военно-патриотический клуб «ВПК Отечество»), проведение регулярных оздоровительных процедур и периодических акций, подготовку и проведение спортивных соревнований. Формами физкультурно-спортивной и оздоровительной работы являются: спартакиада, спортивная эстафета, спортивный праздник.</w:t>
      </w:r>
    </w:p>
    <w:p w:rsidR="00832CF5" w:rsidRDefault="00832CF5" w:rsidP="00832CF5">
      <w:pPr>
        <w:spacing w:after="0" w:line="240" w:lineRule="auto"/>
        <w:ind w:firstLine="708"/>
        <w:contextualSpacing/>
        <w:jc w:val="both"/>
        <w:rPr>
          <w:rFonts w:ascii="Times New Roman" w:eastAsia="Calibri" w:hAnsi="Times New Roman" w:cs="Times New Roman"/>
          <w:sz w:val="24"/>
          <w:szCs w:val="24"/>
        </w:rPr>
      </w:pPr>
      <w:r>
        <w:rPr>
          <w:rFonts w:ascii="Times New Roman" w:eastAsia="Calibri" w:hAnsi="Times New Roman" w:cs="Times New Roman"/>
          <w:b/>
          <w:sz w:val="24"/>
          <w:szCs w:val="24"/>
        </w:rPr>
        <w:t>Методы профилактической работы</w:t>
      </w:r>
      <w:r>
        <w:rPr>
          <w:rFonts w:ascii="Times New Roman" w:eastAsia="Calibri" w:hAnsi="Times New Roman" w:cs="Times New Roman"/>
          <w:sz w:val="24"/>
          <w:szCs w:val="24"/>
        </w:rPr>
        <w:t xml:space="preserve"> предусматривают определение «зон риска» (выявление обучающихся, вызывающих наибольшее опасение; выявление источников опасений – групп и лиц, объектов с помощью социально – психологического тестирования, анкетирования, личных бесед, тренингов и др. методик), разработку и реализацию комплекса адресных мер; использование возможностей профильных организаций – медицинских, правоохранительных, социальных и др. Профилактика чаще всего связана с предупреждением употребления психоактивных веществ обучающимися, а также с проблемами детского дорожно-транспортного травматизма. В учебной группе профилактическую работу организует классный руководитель.</w:t>
      </w:r>
    </w:p>
    <w:p w:rsidR="00832CF5" w:rsidRDefault="00832CF5" w:rsidP="00832CF5">
      <w:pPr>
        <w:spacing w:after="0" w:line="240" w:lineRule="auto"/>
        <w:ind w:firstLine="708"/>
        <w:contextualSpacing/>
        <w:jc w:val="both"/>
        <w:rPr>
          <w:rFonts w:ascii="Times New Roman" w:eastAsia="Calibri" w:hAnsi="Times New Roman" w:cs="Times New Roman"/>
          <w:sz w:val="24"/>
          <w:szCs w:val="24"/>
        </w:rPr>
      </w:pPr>
      <w:r>
        <w:rPr>
          <w:rFonts w:ascii="Times New Roman" w:eastAsia="Calibri" w:hAnsi="Times New Roman" w:cs="Times New Roman"/>
          <w:b/>
          <w:sz w:val="24"/>
          <w:szCs w:val="24"/>
        </w:rPr>
        <w:t>Методы просветительской и методической работы</w:t>
      </w:r>
      <w:r>
        <w:rPr>
          <w:rFonts w:ascii="Times New Roman" w:eastAsia="Calibri" w:hAnsi="Times New Roman" w:cs="Times New Roman"/>
          <w:sz w:val="24"/>
          <w:szCs w:val="24"/>
        </w:rPr>
        <w:t xml:space="preserve"> с участниками образовательных отношений реализуются в следующих формах: </w:t>
      </w:r>
    </w:p>
    <w:p w:rsidR="00832CF5" w:rsidRDefault="00832CF5" w:rsidP="00E13373">
      <w:pPr>
        <w:numPr>
          <w:ilvl w:val="0"/>
          <w:numId w:val="26"/>
        </w:numPr>
        <w:suppressAutoHyphens/>
        <w:spacing w:after="0" w:line="240" w:lineRule="auto"/>
        <w:ind w:left="0" w:firstLine="0"/>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внешней (привлечение возможностей других учреждений и организаций – спортивной школы, ГБУ «Первомайская ЦРБ», стадиона, Первомайской районной библиотеки и др.);</w:t>
      </w:r>
    </w:p>
    <w:p w:rsidR="00832CF5" w:rsidRDefault="00832CF5" w:rsidP="00E13373">
      <w:pPr>
        <w:numPr>
          <w:ilvl w:val="0"/>
          <w:numId w:val="26"/>
        </w:numPr>
        <w:suppressAutoHyphens/>
        <w:spacing w:after="0" w:line="240" w:lineRule="auto"/>
        <w:ind w:left="0" w:firstLine="0"/>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внутренней (получение информации организуется в техникуме, при этом один коллектив обучающихся выступает источником информации для другого коллектива – инструктажи, выступления агитбригады учебных групп); </w:t>
      </w:r>
    </w:p>
    <w:p w:rsidR="00832CF5" w:rsidRDefault="00832CF5" w:rsidP="00E13373">
      <w:pPr>
        <w:numPr>
          <w:ilvl w:val="0"/>
          <w:numId w:val="26"/>
        </w:numPr>
        <w:suppressAutoHyphens/>
        <w:spacing w:after="0" w:line="240" w:lineRule="auto"/>
        <w:ind w:left="0" w:firstLine="0"/>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программной (системной, органически вписанной в образовательную деятельность, служит раскрытию ценностных аспектов здорового и безопасного образа жизни, обеспечивает межпредметные связи); </w:t>
      </w:r>
    </w:p>
    <w:p w:rsidR="00832CF5" w:rsidRDefault="00832CF5" w:rsidP="00E13373">
      <w:pPr>
        <w:numPr>
          <w:ilvl w:val="0"/>
          <w:numId w:val="26"/>
        </w:numPr>
        <w:suppressAutoHyphens/>
        <w:spacing w:after="0" w:line="240" w:lineRule="auto"/>
        <w:ind w:left="0" w:firstLine="0"/>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стихийной (осуществляется ситуативно как ответ на возникающие в жизни техникума, студенческого сообщества проблемные ситуации, вопросы, затруднения, несовпадение мнений и т.д.; может быть организована как некоторое событие, выходящее из ряда традиционных занятий и совместных дел, или организована как естественное разрешение проблемной ситуации). </w:t>
      </w:r>
    </w:p>
    <w:p w:rsidR="00832CF5" w:rsidRDefault="00832CF5" w:rsidP="00832CF5">
      <w:pPr>
        <w:spacing w:after="0" w:line="240" w:lineRule="auto"/>
        <w:ind w:firstLine="708"/>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Просвещение осуществляется через лекции, беседы, диспуты, экскурсионные программы, выступления агитбригады.</w:t>
      </w:r>
    </w:p>
    <w:p w:rsidR="00832CF5" w:rsidRDefault="00832CF5" w:rsidP="00832CF5">
      <w:pPr>
        <w:spacing w:after="0" w:line="240" w:lineRule="auto"/>
        <w:ind w:firstLine="708"/>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Мероприятия</w:t>
      </w:r>
      <w:r>
        <w:rPr>
          <w:rFonts w:ascii="Times New Roman" w:eastAsia="Calibri" w:hAnsi="Times New Roman" w:cs="Times New Roman"/>
          <w:b/>
          <w:sz w:val="24"/>
          <w:szCs w:val="24"/>
        </w:rPr>
        <w:t xml:space="preserve"> </w:t>
      </w:r>
      <w:r>
        <w:rPr>
          <w:rFonts w:ascii="Times New Roman" w:eastAsia="Calibri" w:hAnsi="Times New Roman" w:cs="Times New Roman"/>
          <w:sz w:val="24"/>
          <w:szCs w:val="24"/>
        </w:rPr>
        <w:t xml:space="preserve">формируют у обучающихся: представление о необходимой и достаточной двигательной активности, элементах и правилах закаливания, о выборе соответствующих возрасту физических нагрузок и их видов; представление о рисках для здоровья неадекватных нагрузок и использования биостимуляторов; потребность в двигательной активности и ежедневных занятиях физической культурой; умение осознанно выбирать индивидуальные программы двигательной активности, включающие малые виды физкультуры (зарядка) и регулярные занятия спортом. Для реализации этого комплекса необходима интеграция с курсом физической культуры. </w:t>
      </w:r>
    </w:p>
    <w:p w:rsidR="00832CF5" w:rsidRDefault="00832CF5" w:rsidP="00832CF5">
      <w:pPr>
        <w:spacing w:after="0" w:line="240" w:lineRule="auto"/>
        <w:ind w:firstLine="708"/>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Мероприятия формируют у обучающихся: представление о рациональном питании как важной составляющей части здорового образа жизни; знание о правилах питания, способствующих сохранению и укреплению здоровья; готовность соблюдать правила рационального питания. </w:t>
      </w:r>
    </w:p>
    <w:p w:rsidR="00832CF5" w:rsidRDefault="00832CF5" w:rsidP="00832CF5">
      <w:pPr>
        <w:spacing w:after="0" w:line="240" w:lineRule="auto"/>
        <w:contextualSpacing/>
        <w:jc w:val="both"/>
        <w:rPr>
          <w:rFonts w:ascii="Times New Roman" w:eastAsia="Calibri" w:hAnsi="Times New Roman" w:cs="Times New Roman"/>
          <w:sz w:val="24"/>
          <w:szCs w:val="24"/>
        </w:rPr>
      </w:pPr>
    </w:p>
    <w:p w:rsidR="00832CF5" w:rsidRDefault="00832CF5" w:rsidP="00832CF5">
      <w:pPr>
        <w:spacing w:after="0" w:line="240" w:lineRule="auto"/>
        <w:contextualSpacing/>
        <w:jc w:val="both"/>
        <w:rPr>
          <w:rFonts w:ascii="Times New Roman" w:eastAsia="Calibri" w:hAnsi="Times New Roman" w:cs="Times New Roman"/>
          <w:b/>
          <w:sz w:val="24"/>
          <w:szCs w:val="24"/>
        </w:rPr>
      </w:pPr>
      <w:bookmarkStart w:id="99" w:name="_Toc435412730"/>
      <w:bookmarkStart w:id="100" w:name="_Toc453968205"/>
      <w:bookmarkEnd w:id="99"/>
      <w:r>
        <w:rPr>
          <w:rFonts w:ascii="Times New Roman" w:eastAsia="Calibri" w:hAnsi="Times New Roman" w:cs="Times New Roman"/>
          <w:b/>
          <w:sz w:val="24"/>
          <w:szCs w:val="24"/>
        </w:rPr>
        <w:t>II. 3.9 Описание форм и методов повышения педагогической культуры родителей (законных представителей) обучающихся</w:t>
      </w:r>
      <w:bookmarkEnd w:id="100"/>
    </w:p>
    <w:p w:rsidR="00832CF5" w:rsidRDefault="00832CF5" w:rsidP="00832CF5">
      <w:pPr>
        <w:spacing w:after="0" w:line="240" w:lineRule="auto"/>
        <w:ind w:firstLine="708"/>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Формами и методами</w:t>
      </w:r>
      <w:r>
        <w:rPr>
          <w:rFonts w:ascii="Times New Roman" w:eastAsia="Calibri" w:hAnsi="Times New Roman" w:cs="Times New Roman"/>
          <w:b/>
          <w:sz w:val="24"/>
          <w:szCs w:val="24"/>
        </w:rPr>
        <w:t xml:space="preserve"> </w:t>
      </w:r>
      <w:r>
        <w:rPr>
          <w:rFonts w:ascii="Times New Roman" w:eastAsia="Calibri" w:hAnsi="Times New Roman" w:cs="Times New Roman"/>
          <w:sz w:val="24"/>
          <w:szCs w:val="24"/>
        </w:rPr>
        <w:t>повышения педагогической культуры родителей (законных представителей) обучающихся являются:</w:t>
      </w:r>
    </w:p>
    <w:p w:rsidR="00832CF5" w:rsidRDefault="00832CF5" w:rsidP="00E13373">
      <w:pPr>
        <w:numPr>
          <w:ilvl w:val="0"/>
          <w:numId w:val="26"/>
        </w:numPr>
        <w:suppressAutoHyphens/>
        <w:spacing w:after="0" w:line="240" w:lineRule="auto"/>
        <w:ind w:left="0" w:firstLine="0"/>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вовлечение родителей в управление образовательной деятельностью, участие в решении и анализе проблем, принятии решений и даже их реализации в той или иной форме через Управляющий Совет филиала ГАПОУ «ТПТ» пос. Первомайского, Совет родителей (законных представителей) обучающихся техникума, советы родителей (законных представителей) обучающихся учебных групп, участие в конференциях (с представлением публичного отчета о деятельности образовательной организации);</w:t>
      </w:r>
    </w:p>
    <w:p w:rsidR="00832CF5" w:rsidRDefault="00832CF5" w:rsidP="00E13373">
      <w:pPr>
        <w:numPr>
          <w:ilvl w:val="0"/>
          <w:numId w:val="26"/>
        </w:numPr>
        <w:suppressAutoHyphens/>
        <w:spacing w:after="0" w:line="240" w:lineRule="auto"/>
        <w:ind w:left="0" w:firstLine="0"/>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переговоры педагогов с родителями на основе взаимоуважения и конструктивного общения; использование педагогами по отношению к родителям методов требования и убеждения как исключительно крайней меры;</w:t>
      </w:r>
    </w:p>
    <w:p w:rsidR="00832CF5" w:rsidRDefault="00832CF5" w:rsidP="00E13373">
      <w:pPr>
        <w:numPr>
          <w:ilvl w:val="0"/>
          <w:numId w:val="26"/>
        </w:numPr>
        <w:suppressAutoHyphens/>
        <w:spacing w:after="0" w:line="240" w:lineRule="auto"/>
        <w:ind w:left="0" w:firstLine="0"/>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психолого-педагогическое просвещение родителей (законных представителей) обучающихся через родительские всеобучи, участие в педагогических советах и круглых столах, консультирование педагогическими работниками родителей (с учетом запроса со стороны родителей (законных представителей) обучающихся).</w:t>
      </w:r>
      <w:bookmarkStart w:id="101" w:name="_Toc435412731"/>
      <w:bookmarkStart w:id="102" w:name="_Toc453968206"/>
      <w:bookmarkEnd w:id="101"/>
    </w:p>
    <w:p w:rsidR="00832CF5" w:rsidRDefault="00832CF5" w:rsidP="00832CF5">
      <w:pPr>
        <w:spacing w:after="0" w:line="240" w:lineRule="auto"/>
        <w:contextualSpacing/>
        <w:jc w:val="both"/>
        <w:rPr>
          <w:rFonts w:ascii="Times New Roman" w:eastAsia="Calibri" w:hAnsi="Times New Roman" w:cs="Times New Roman"/>
          <w:sz w:val="24"/>
          <w:szCs w:val="24"/>
        </w:rPr>
      </w:pPr>
    </w:p>
    <w:p w:rsidR="00832CF5" w:rsidRDefault="00832CF5" w:rsidP="00832CF5">
      <w:pPr>
        <w:spacing w:after="0" w:line="240" w:lineRule="auto"/>
        <w:contextualSpacing/>
        <w:jc w:val="both"/>
        <w:rPr>
          <w:rFonts w:ascii="Times New Roman" w:eastAsia="Calibri" w:hAnsi="Times New Roman" w:cs="Times New Roman"/>
          <w:b/>
          <w:sz w:val="24"/>
          <w:szCs w:val="24"/>
        </w:rPr>
      </w:pPr>
      <w:r>
        <w:rPr>
          <w:rFonts w:ascii="Times New Roman" w:eastAsia="Calibri" w:hAnsi="Times New Roman" w:cs="Times New Roman"/>
          <w:b/>
          <w:sz w:val="24"/>
          <w:szCs w:val="24"/>
        </w:rPr>
        <w:t>II. 3.10. Планируемые результаты духовно-нравственного развития, воспитания и социализации обучающихся, их профессиональной ориентации, формирования безопасного, здорового и экологически целесообразного образа жизни</w:t>
      </w:r>
      <w:bookmarkEnd w:id="102"/>
    </w:p>
    <w:p w:rsidR="00832CF5" w:rsidRDefault="00832CF5" w:rsidP="00832CF5">
      <w:pPr>
        <w:suppressAutoHyphens/>
        <w:spacing w:after="0" w:line="240" w:lineRule="auto"/>
        <w:ind w:firstLine="708"/>
        <w:contextualSpacing/>
        <w:jc w:val="both"/>
        <w:rPr>
          <w:rFonts w:ascii="Times New Roman" w:eastAsia="Calibri" w:hAnsi="Times New Roman" w:cs="Times New Roman"/>
          <w:b/>
          <w:sz w:val="24"/>
          <w:szCs w:val="24"/>
        </w:rPr>
      </w:pPr>
      <w:r>
        <w:rPr>
          <w:rFonts w:ascii="Times New Roman" w:eastAsia="Calibri" w:hAnsi="Times New Roman" w:cs="Times New Roman"/>
          <w:sz w:val="24"/>
          <w:szCs w:val="24"/>
        </w:rPr>
        <w:t xml:space="preserve">Результаты духовно-нравственного развития, воспитания и позитивной социализация </w:t>
      </w:r>
      <w:r>
        <w:rPr>
          <w:rFonts w:ascii="Times New Roman" w:eastAsia="Calibri" w:hAnsi="Times New Roman" w:cs="Times New Roman"/>
          <w:b/>
          <w:sz w:val="24"/>
          <w:szCs w:val="24"/>
        </w:rPr>
        <w:t>в сфере отношения обучающихся к себе, своему здоровью, познанию себя:</w:t>
      </w:r>
    </w:p>
    <w:p w:rsidR="00832CF5" w:rsidRDefault="00832CF5" w:rsidP="00832CF5">
      <w:pPr>
        <w:suppressAutoHyphens/>
        <w:spacing w:after="0" w:line="240" w:lineRule="auto"/>
        <w:contextualSpacing/>
        <w:jc w:val="both"/>
        <w:rPr>
          <w:rFonts w:ascii="Times New Roman" w:eastAsia="Calibri" w:hAnsi="Times New Roman" w:cs="Times New Roman"/>
          <w:b/>
          <w:sz w:val="24"/>
          <w:szCs w:val="24"/>
        </w:rPr>
      </w:pPr>
      <w:r>
        <w:rPr>
          <w:rFonts w:ascii="Times New Roman" w:eastAsia="Calibri" w:hAnsi="Times New Roman" w:cs="Times New Roman"/>
          <w:b/>
          <w:sz w:val="24"/>
          <w:szCs w:val="24"/>
        </w:rPr>
        <w:t xml:space="preserve">- </w:t>
      </w:r>
      <w:r>
        <w:rPr>
          <w:rFonts w:ascii="Times New Roman" w:eastAsia="Calibri" w:hAnsi="Times New Roman" w:cs="Times New Roman"/>
          <w:sz w:val="24"/>
          <w:szCs w:val="24"/>
        </w:rPr>
        <w:t>ориентация обучающихся на достижение личного счастья, реализацию позитивных жизненных перспектив, готовность и способность к личностному самоопределению, способность ставить цели и строить жизненные планы;</w:t>
      </w:r>
    </w:p>
    <w:p w:rsidR="00832CF5" w:rsidRDefault="00832CF5" w:rsidP="00832CF5">
      <w:pPr>
        <w:suppressAutoHyphens/>
        <w:spacing w:after="0" w:line="240" w:lineRule="auto"/>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 готовность и способность обучающихся к отстаиванию личного достоинства, собственного мнения, готовность и способность вырабатывать собственную позицию по отношению к общественно-политическим событиям прошлого и настоящего на основе осознания и осмысления истории, духовных ценностей и достижений нашей страны;</w:t>
      </w:r>
    </w:p>
    <w:p w:rsidR="00832CF5" w:rsidRDefault="00832CF5" w:rsidP="00832CF5">
      <w:pPr>
        <w:suppressAutoHyphens/>
        <w:spacing w:after="0" w:line="240" w:lineRule="auto"/>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 готовность и способность обучающихся к саморазвитию и самовоспитанию в соответствии с общечеловеческими ценностями и идеалами гражданского общества; </w:t>
      </w:r>
    </w:p>
    <w:p w:rsidR="00832CF5" w:rsidRDefault="00832CF5" w:rsidP="00E13373">
      <w:pPr>
        <w:numPr>
          <w:ilvl w:val="0"/>
          <w:numId w:val="26"/>
        </w:numPr>
        <w:suppressAutoHyphens/>
        <w:spacing w:after="0" w:line="240" w:lineRule="auto"/>
        <w:ind w:left="0" w:hanging="1494"/>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принятие и реализация ценностей здорового и безопасного образа жизни, бережное, ответственное и компетентное отношение к собственному физическому и психологическому здоровью.</w:t>
      </w:r>
    </w:p>
    <w:p w:rsidR="00832CF5" w:rsidRDefault="00832CF5" w:rsidP="00832CF5">
      <w:pPr>
        <w:suppressAutoHyphens/>
        <w:spacing w:after="0" w:line="240" w:lineRule="auto"/>
        <w:ind w:firstLine="708"/>
        <w:contextualSpacing/>
        <w:jc w:val="both"/>
        <w:rPr>
          <w:rFonts w:ascii="Times New Roman" w:eastAsia="Calibri" w:hAnsi="Times New Roman" w:cs="Times New Roman"/>
          <w:sz w:val="24"/>
          <w:szCs w:val="24"/>
          <w:u w:val="single"/>
        </w:rPr>
      </w:pPr>
      <w:r>
        <w:rPr>
          <w:rFonts w:ascii="Times New Roman" w:eastAsia="Calibri" w:hAnsi="Times New Roman" w:cs="Times New Roman"/>
          <w:sz w:val="24"/>
          <w:szCs w:val="24"/>
        </w:rPr>
        <w:t xml:space="preserve">Результаты духовно-нравственного развития, воспитания и социализации </w:t>
      </w:r>
      <w:r>
        <w:rPr>
          <w:rFonts w:ascii="Times New Roman" w:eastAsia="Calibri" w:hAnsi="Times New Roman" w:cs="Times New Roman"/>
          <w:b/>
          <w:sz w:val="24"/>
          <w:szCs w:val="24"/>
        </w:rPr>
        <w:t xml:space="preserve">в сфере отношения обучающихся к России как к Родине (Отечеству): </w:t>
      </w:r>
    </w:p>
    <w:p w:rsidR="00832CF5" w:rsidRDefault="00832CF5" w:rsidP="00832CF5">
      <w:pPr>
        <w:suppressAutoHyphens/>
        <w:spacing w:after="0" w:line="240" w:lineRule="auto"/>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 российская идентичность, способность к осознанию российской идентичности в поликультурном социуме, чувство причастности к историко-культурной общности российского народа и судьбе России, патриотизм, готовность к служению Отечеству, его защите; </w:t>
      </w:r>
    </w:p>
    <w:p w:rsidR="00832CF5" w:rsidRDefault="00832CF5" w:rsidP="00832CF5">
      <w:pPr>
        <w:suppressAutoHyphens/>
        <w:spacing w:after="0" w:line="240" w:lineRule="auto"/>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 уважение к своему народу, гордости за свой край, свою Родину, уважение к государственным символам (гербу, флагу, гимну);</w:t>
      </w:r>
    </w:p>
    <w:p w:rsidR="00832CF5" w:rsidRDefault="00832CF5" w:rsidP="00832CF5">
      <w:pPr>
        <w:suppressAutoHyphens/>
        <w:spacing w:after="0" w:line="240" w:lineRule="auto"/>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 воспитание уважения к культуре, языкам, традициям и обычаям народов, проживающих в Российской Федерации. </w:t>
      </w:r>
    </w:p>
    <w:p w:rsidR="00832CF5" w:rsidRDefault="00832CF5" w:rsidP="00832CF5">
      <w:pPr>
        <w:suppressAutoHyphens/>
        <w:spacing w:after="0" w:line="240" w:lineRule="auto"/>
        <w:ind w:firstLine="708"/>
        <w:contextualSpacing/>
        <w:jc w:val="both"/>
        <w:rPr>
          <w:rFonts w:ascii="Times New Roman" w:eastAsia="Calibri" w:hAnsi="Times New Roman" w:cs="Times New Roman"/>
          <w:b/>
          <w:sz w:val="24"/>
          <w:szCs w:val="24"/>
        </w:rPr>
      </w:pPr>
      <w:r>
        <w:rPr>
          <w:rFonts w:ascii="Times New Roman" w:eastAsia="Calibri" w:hAnsi="Times New Roman" w:cs="Times New Roman"/>
          <w:sz w:val="24"/>
          <w:szCs w:val="24"/>
        </w:rPr>
        <w:t xml:space="preserve">Результаты духовно-нравственного развития, воспитания и социализации </w:t>
      </w:r>
      <w:r>
        <w:rPr>
          <w:rFonts w:ascii="Times New Roman" w:eastAsia="Calibri" w:hAnsi="Times New Roman" w:cs="Times New Roman"/>
          <w:b/>
          <w:sz w:val="24"/>
          <w:szCs w:val="24"/>
        </w:rPr>
        <w:t xml:space="preserve">в </w:t>
      </w:r>
      <w:r>
        <w:rPr>
          <w:rFonts w:ascii="Times New Roman" w:eastAsia="Calibri" w:hAnsi="Times New Roman" w:cs="Times New Roman"/>
          <w:b/>
          <w:bCs/>
          <w:sz w:val="24"/>
          <w:szCs w:val="24"/>
        </w:rPr>
        <w:t>сфере отношения обучающихся к закону, государству и к гражданскому обществу</w:t>
      </w:r>
      <w:r>
        <w:rPr>
          <w:rFonts w:ascii="Times New Roman" w:eastAsia="Calibri" w:hAnsi="Times New Roman" w:cs="Times New Roman"/>
          <w:b/>
          <w:sz w:val="24"/>
          <w:szCs w:val="24"/>
        </w:rPr>
        <w:t xml:space="preserve">: </w:t>
      </w:r>
    </w:p>
    <w:p w:rsidR="00832CF5" w:rsidRDefault="00832CF5" w:rsidP="00832CF5">
      <w:pPr>
        <w:suppressAutoHyphens/>
        <w:spacing w:after="0" w:line="240" w:lineRule="auto"/>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 гражданственность, гражданская позиция активного и ответственного члена российского общества, осознающего свои конституционные права и обязанности, уважающего закон и правопорядок, осознанно принимающего традиционные национальные и общечеловеческие гуманистические и демократические ценности, готового к участию в общественной жизни, правовая и политическая грамотность;</w:t>
      </w:r>
    </w:p>
    <w:p w:rsidR="00832CF5" w:rsidRDefault="00832CF5" w:rsidP="00832CF5">
      <w:pPr>
        <w:suppressAutoHyphens/>
        <w:spacing w:after="0" w:line="240" w:lineRule="auto"/>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 готовность обучающихся к конструктивному участию в принятии решений, затрагивающих их права и интересы, в том числе в различных формах общественной самоорганизации, самоуправления, общественно значимой деятельности; </w:t>
      </w:r>
    </w:p>
    <w:p w:rsidR="00832CF5" w:rsidRDefault="00832CF5" w:rsidP="00832CF5">
      <w:pPr>
        <w:suppressAutoHyphens/>
        <w:spacing w:after="0" w:line="240" w:lineRule="auto"/>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 готовность обучающихся противостоять идеологии экстремизма, национализма, ксенофобии, коррупции, дискриминации по социальным, религиозным, расовым, национальным признакам и другим негативным социальным явлениям. </w:t>
      </w:r>
    </w:p>
    <w:p w:rsidR="00832CF5" w:rsidRDefault="00832CF5" w:rsidP="00832CF5">
      <w:pPr>
        <w:suppressAutoHyphens/>
        <w:spacing w:after="0" w:line="240" w:lineRule="auto"/>
        <w:ind w:firstLine="708"/>
        <w:contextualSpacing/>
        <w:jc w:val="both"/>
        <w:rPr>
          <w:rFonts w:ascii="Times New Roman" w:eastAsia="Calibri" w:hAnsi="Times New Roman" w:cs="Times New Roman"/>
          <w:b/>
          <w:sz w:val="24"/>
          <w:szCs w:val="24"/>
        </w:rPr>
      </w:pPr>
      <w:r>
        <w:rPr>
          <w:rFonts w:ascii="Times New Roman" w:eastAsia="Calibri" w:hAnsi="Times New Roman" w:cs="Times New Roman"/>
          <w:sz w:val="24"/>
          <w:szCs w:val="24"/>
        </w:rPr>
        <w:t xml:space="preserve">Результаты духовно-нравственного развития, воспитания и социализации </w:t>
      </w:r>
      <w:r>
        <w:rPr>
          <w:rFonts w:ascii="Times New Roman" w:eastAsia="Calibri" w:hAnsi="Times New Roman" w:cs="Times New Roman"/>
          <w:b/>
          <w:sz w:val="24"/>
          <w:szCs w:val="24"/>
        </w:rPr>
        <w:t>в сфере отношений обучающихся с окружающими людьми:</w:t>
      </w:r>
    </w:p>
    <w:p w:rsidR="00832CF5" w:rsidRDefault="00832CF5" w:rsidP="00832CF5">
      <w:pPr>
        <w:suppressAutoHyphens/>
        <w:spacing w:after="0" w:line="240" w:lineRule="auto"/>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-нравственное сознание и поведение на основе усвоения общечеловеческих ценностей, толерантное сознание и поведение в поликультурном мире, готовность и способность вести диалог с другими людьми, достигать в нем взаимопонимания, находить общие цели и сотрудничать для их достижения; </w:t>
      </w:r>
    </w:p>
    <w:p w:rsidR="00832CF5" w:rsidRDefault="00832CF5" w:rsidP="00832CF5">
      <w:pPr>
        <w:suppressAutoHyphens/>
        <w:spacing w:after="0" w:line="240" w:lineRule="auto"/>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-формирование выраженной в поведении нравственной позиции, в том числе способности к сознательному выбору добра; формирование  нравственного сознания и поведения на основе усвоения общечеловеческих ценностей и нравственных чувств (чести, долга, справедливости, милосердия и дружелюбия); </w:t>
      </w:r>
    </w:p>
    <w:p w:rsidR="00832CF5" w:rsidRDefault="00832CF5" w:rsidP="00832CF5">
      <w:pPr>
        <w:suppressAutoHyphens/>
        <w:spacing w:after="0" w:line="240" w:lineRule="auto"/>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-компетенция сотрудничества со сверстниками, детьми младшего возраста и взрослыми в образовательной, общественно полезной, учебно-исследовательской, проектной и других видах деятельности. </w:t>
      </w:r>
    </w:p>
    <w:p w:rsidR="00832CF5" w:rsidRDefault="00832CF5" w:rsidP="00832CF5">
      <w:pPr>
        <w:suppressAutoHyphens/>
        <w:spacing w:after="0" w:line="240" w:lineRule="auto"/>
        <w:ind w:firstLine="708"/>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Результаты духовно-нравственного развития, воспитания и социализации </w:t>
      </w:r>
      <w:r>
        <w:rPr>
          <w:rFonts w:ascii="Times New Roman" w:eastAsia="Calibri" w:hAnsi="Times New Roman" w:cs="Times New Roman"/>
          <w:b/>
          <w:sz w:val="24"/>
          <w:szCs w:val="24"/>
        </w:rPr>
        <w:t xml:space="preserve">в </w:t>
      </w:r>
      <w:r>
        <w:rPr>
          <w:rFonts w:ascii="Times New Roman" w:eastAsia="Calibri" w:hAnsi="Times New Roman" w:cs="Times New Roman"/>
          <w:b/>
          <w:bCs/>
          <w:sz w:val="24"/>
          <w:szCs w:val="24"/>
        </w:rPr>
        <w:t>сфере отношения обучающихся к окружающему миру, к живой природе, художественной культуре</w:t>
      </w:r>
      <w:r>
        <w:rPr>
          <w:rFonts w:ascii="Times New Roman" w:eastAsia="Calibri" w:hAnsi="Times New Roman" w:cs="Times New Roman"/>
          <w:b/>
          <w:sz w:val="24"/>
          <w:szCs w:val="24"/>
        </w:rPr>
        <w:t>,</w:t>
      </w:r>
      <w:r>
        <w:rPr>
          <w:rFonts w:ascii="Times New Roman" w:eastAsia="Calibri" w:hAnsi="Times New Roman" w:cs="Times New Roman"/>
          <w:sz w:val="24"/>
          <w:szCs w:val="24"/>
        </w:rPr>
        <w:t xml:space="preserve"> в том числе формирование у обучающихся научного мировоззрения, эстетических представлений:</w:t>
      </w:r>
    </w:p>
    <w:p w:rsidR="00832CF5" w:rsidRDefault="00832CF5" w:rsidP="00832CF5">
      <w:pPr>
        <w:suppressAutoHyphens/>
        <w:spacing w:after="0" w:line="240" w:lineRule="auto"/>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-мировоззрение, соответствующее современному уровню развития науки, осознание значимости науки, владение достоверной информацией о передовых достижениях и открытиях мировой и отечественной науки;</w:t>
      </w:r>
    </w:p>
    <w:p w:rsidR="00832CF5" w:rsidRDefault="00832CF5" w:rsidP="00832CF5">
      <w:pPr>
        <w:suppressAutoHyphens/>
        <w:spacing w:after="0" w:line="240" w:lineRule="auto"/>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-готовность и способность к образованию, в том числе самообразованию, на протяжении всей жизни; сознательное отношение к непрерывному образованию как условию успешной профессиональной и общественной деятельности;</w:t>
      </w:r>
    </w:p>
    <w:p w:rsidR="00832CF5" w:rsidRDefault="00832CF5" w:rsidP="00832CF5">
      <w:pPr>
        <w:suppressAutoHyphens/>
        <w:spacing w:after="0" w:line="240" w:lineRule="auto"/>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-экологическая культура, бережное отношение к родной земле, природным богатствам России и мира, понимание влияния социально-экономических процессов на состояние природной и социальной среды; приобретение опыта экологически направленной деятельности;</w:t>
      </w:r>
    </w:p>
    <w:p w:rsidR="00832CF5" w:rsidRDefault="00832CF5" w:rsidP="00832CF5">
      <w:pPr>
        <w:suppressAutoHyphens/>
        <w:spacing w:after="0" w:line="240" w:lineRule="auto"/>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-эстетическое отношение к миру, готовность к эстетическому обустройству собственного быта. </w:t>
      </w:r>
    </w:p>
    <w:p w:rsidR="00832CF5" w:rsidRDefault="00832CF5" w:rsidP="00832CF5">
      <w:pPr>
        <w:suppressAutoHyphens/>
        <w:spacing w:after="0" w:line="240" w:lineRule="auto"/>
        <w:ind w:firstLine="708"/>
        <w:contextualSpacing/>
        <w:jc w:val="both"/>
        <w:rPr>
          <w:rFonts w:ascii="Times New Roman" w:eastAsia="Calibri" w:hAnsi="Times New Roman" w:cs="Times New Roman"/>
          <w:b/>
          <w:sz w:val="24"/>
          <w:szCs w:val="24"/>
        </w:rPr>
      </w:pPr>
      <w:r>
        <w:rPr>
          <w:rFonts w:ascii="Times New Roman" w:eastAsia="Calibri" w:hAnsi="Times New Roman" w:cs="Times New Roman"/>
          <w:sz w:val="24"/>
          <w:szCs w:val="24"/>
        </w:rPr>
        <w:t xml:space="preserve">Результат духовно-нравственного развития, воспитания и социализации </w:t>
      </w:r>
      <w:r>
        <w:rPr>
          <w:rFonts w:ascii="Times New Roman" w:eastAsia="Calibri" w:hAnsi="Times New Roman" w:cs="Times New Roman"/>
          <w:b/>
          <w:sz w:val="24"/>
          <w:szCs w:val="24"/>
        </w:rPr>
        <w:t>в сфере отношения обучающихся к семье и родителям:</w:t>
      </w:r>
    </w:p>
    <w:p w:rsidR="00832CF5" w:rsidRDefault="00832CF5" w:rsidP="00E13373">
      <w:pPr>
        <w:numPr>
          <w:ilvl w:val="0"/>
          <w:numId w:val="27"/>
        </w:numPr>
        <w:suppressAutoHyphens/>
        <w:spacing w:after="0" w:line="240" w:lineRule="auto"/>
        <w:ind w:left="0" w:firstLine="709"/>
        <w:contextualSpacing/>
        <w:jc w:val="both"/>
        <w:rPr>
          <w:rFonts w:ascii="Times New Roman" w:eastAsia="Calibri" w:hAnsi="Times New Roman" w:cs="Times New Roman"/>
          <w:b/>
          <w:sz w:val="24"/>
          <w:szCs w:val="24"/>
        </w:rPr>
      </w:pPr>
      <w:r>
        <w:rPr>
          <w:rFonts w:ascii="Times New Roman" w:eastAsia="Calibri" w:hAnsi="Times New Roman" w:cs="Times New Roman"/>
          <w:sz w:val="24"/>
          <w:szCs w:val="24"/>
        </w:rPr>
        <w:t xml:space="preserve">ответственное отношение к созданию семьи на основе осознанного принятия ценностей семейной жизни. </w:t>
      </w:r>
    </w:p>
    <w:p w:rsidR="00832CF5" w:rsidRDefault="00832CF5" w:rsidP="00832CF5">
      <w:pPr>
        <w:suppressAutoHyphens/>
        <w:spacing w:after="0" w:line="240" w:lineRule="auto"/>
        <w:ind w:firstLine="708"/>
        <w:contextualSpacing/>
        <w:jc w:val="both"/>
        <w:rPr>
          <w:rFonts w:ascii="Times New Roman" w:eastAsia="Calibri" w:hAnsi="Times New Roman" w:cs="Times New Roman"/>
          <w:sz w:val="24"/>
          <w:szCs w:val="24"/>
          <w:u w:val="single"/>
        </w:rPr>
      </w:pPr>
      <w:r>
        <w:rPr>
          <w:rFonts w:ascii="Times New Roman" w:eastAsia="Calibri" w:hAnsi="Times New Roman" w:cs="Times New Roman"/>
          <w:sz w:val="24"/>
          <w:szCs w:val="24"/>
        </w:rPr>
        <w:t xml:space="preserve">Результаты духовно-нравственного развития, воспитания и социализации обучающихся </w:t>
      </w:r>
      <w:r>
        <w:rPr>
          <w:rFonts w:ascii="Times New Roman" w:eastAsia="Calibri" w:hAnsi="Times New Roman" w:cs="Times New Roman"/>
          <w:b/>
          <w:sz w:val="24"/>
          <w:szCs w:val="24"/>
        </w:rPr>
        <w:t>в сфере трудовых и социально-экономических отношений:</w:t>
      </w:r>
    </w:p>
    <w:p w:rsidR="00832CF5" w:rsidRDefault="00832CF5" w:rsidP="00E13373">
      <w:pPr>
        <w:numPr>
          <w:ilvl w:val="0"/>
          <w:numId w:val="26"/>
        </w:numPr>
        <w:suppressAutoHyphens/>
        <w:spacing w:after="0" w:line="240" w:lineRule="auto"/>
        <w:ind w:left="0" w:firstLine="0"/>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осознанный выбор будущей профессии как путь и способ реализации собственных жизненных планов;</w:t>
      </w:r>
    </w:p>
    <w:p w:rsidR="00832CF5" w:rsidRDefault="00832CF5" w:rsidP="00E13373">
      <w:pPr>
        <w:numPr>
          <w:ilvl w:val="0"/>
          <w:numId w:val="26"/>
        </w:numPr>
        <w:suppressAutoHyphens/>
        <w:spacing w:after="0" w:line="240" w:lineRule="auto"/>
        <w:ind w:left="0" w:firstLine="0"/>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готовность обучающихся к трудовой профессиональной деятельности как к возможности участия в решении личных, общественных, государственных, общенациональных проблем;</w:t>
      </w:r>
    </w:p>
    <w:p w:rsidR="00832CF5" w:rsidRDefault="00832CF5" w:rsidP="00E13373">
      <w:pPr>
        <w:numPr>
          <w:ilvl w:val="0"/>
          <w:numId w:val="26"/>
        </w:numPr>
        <w:suppressAutoHyphens/>
        <w:spacing w:after="0" w:line="240" w:lineRule="auto"/>
        <w:ind w:left="0" w:firstLine="0"/>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потребность трудиться, уважение к труду и людям труда, трудовым достижениям, добросовестное, ответственное и творческое отношение к разным видам трудовой деятельности.</w:t>
      </w:r>
    </w:p>
    <w:p w:rsidR="00832CF5" w:rsidRDefault="00832CF5" w:rsidP="00832CF5">
      <w:pPr>
        <w:suppressAutoHyphens/>
        <w:spacing w:after="0" w:line="240" w:lineRule="auto"/>
        <w:ind w:firstLine="708"/>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Результат духовно-нравственного развития, воспитания и социализации обучающихся </w:t>
      </w:r>
      <w:r>
        <w:rPr>
          <w:rFonts w:ascii="Times New Roman" w:eastAsia="Calibri" w:hAnsi="Times New Roman" w:cs="Times New Roman"/>
          <w:b/>
          <w:sz w:val="24"/>
          <w:szCs w:val="24"/>
        </w:rPr>
        <w:t>в сфере физического, психологического, социального и академического благополучия обучающихся</w:t>
      </w:r>
      <w:r>
        <w:rPr>
          <w:rFonts w:ascii="Times New Roman" w:eastAsia="Calibri" w:hAnsi="Times New Roman" w:cs="Times New Roman"/>
          <w:sz w:val="24"/>
          <w:szCs w:val="24"/>
        </w:rPr>
        <w:t>:</w:t>
      </w:r>
    </w:p>
    <w:p w:rsidR="00832CF5" w:rsidRDefault="00832CF5" w:rsidP="00E13373">
      <w:pPr>
        <w:numPr>
          <w:ilvl w:val="0"/>
          <w:numId w:val="28"/>
        </w:numPr>
        <w:suppressAutoHyphens/>
        <w:spacing w:after="0" w:line="240" w:lineRule="auto"/>
        <w:ind w:left="0" w:firstLine="0"/>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физическое, эмоционально-психологическое, социальное благополучие обучающихся в жизни техникума, ощущение детьми безопасности и психологического комфорта, информационной безопасности.</w:t>
      </w:r>
      <w:bookmarkStart w:id="103" w:name="_Toc435412732"/>
      <w:bookmarkStart w:id="104" w:name="_Toc453968207"/>
      <w:bookmarkEnd w:id="103"/>
    </w:p>
    <w:p w:rsidR="00832CF5" w:rsidRDefault="00832CF5" w:rsidP="00832CF5">
      <w:pPr>
        <w:spacing w:after="0" w:line="240" w:lineRule="auto"/>
        <w:contextualSpacing/>
        <w:jc w:val="both"/>
        <w:rPr>
          <w:rFonts w:ascii="Times New Roman" w:eastAsia="Calibri" w:hAnsi="Times New Roman" w:cs="Times New Roman"/>
          <w:sz w:val="24"/>
          <w:szCs w:val="24"/>
        </w:rPr>
      </w:pPr>
    </w:p>
    <w:p w:rsidR="00832CF5" w:rsidRDefault="00832CF5" w:rsidP="00832CF5">
      <w:pPr>
        <w:spacing w:after="0" w:line="240" w:lineRule="auto"/>
        <w:contextualSpacing/>
        <w:jc w:val="both"/>
        <w:rPr>
          <w:rFonts w:ascii="Times New Roman" w:eastAsia="Calibri" w:hAnsi="Times New Roman" w:cs="Times New Roman"/>
          <w:b/>
          <w:sz w:val="24"/>
          <w:szCs w:val="24"/>
        </w:rPr>
      </w:pPr>
      <w:r>
        <w:rPr>
          <w:rFonts w:ascii="Times New Roman" w:eastAsia="Calibri" w:hAnsi="Times New Roman" w:cs="Times New Roman"/>
          <w:b/>
          <w:sz w:val="24"/>
          <w:szCs w:val="24"/>
        </w:rPr>
        <w:t>II. 3.11 Критерии и показатели эффективности деятельности филиала ГАПОУ «ТПТ» пос. Первомайского по обеспечению воспитания и позитивной социализации обучающихся</w:t>
      </w:r>
      <w:bookmarkEnd w:id="104"/>
    </w:p>
    <w:tbl>
      <w:tblPr>
        <w:tblStyle w:val="a5"/>
        <w:tblW w:w="0" w:type="auto"/>
        <w:tblLayout w:type="fixed"/>
        <w:tblLook w:val="04A0" w:firstRow="1" w:lastRow="0" w:firstColumn="1" w:lastColumn="0" w:noHBand="0" w:noVBand="1"/>
      </w:tblPr>
      <w:tblGrid>
        <w:gridCol w:w="3227"/>
        <w:gridCol w:w="6344"/>
      </w:tblGrid>
      <w:tr w:rsidR="00832CF5" w:rsidTr="00832CF5">
        <w:tc>
          <w:tcPr>
            <w:tcW w:w="3227" w:type="dxa"/>
            <w:tcBorders>
              <w:top w:val="single" w:sz="4" w:space="0" w:color="auto"/>
              <w:left w:val="single" w:sz="4" w:space="0" w:color="auto"/>
              <w:bottom w:val="single" w:sz="4" w:space="0" w:color="auto"/>
              <w:right w:val="single" w:sz="4" w:space="0" w:color="auto"/>
            </w:tcBorders>
            <w:hideMark/>
          </w:tcPr>
          <w:p w:rsidR="00832CF5" w:rsidRDefault="00832CF5">
            <w:pPr>
              <w:contextualSpacing/>
              <w:jc w:val="both"/>
              <w:rPr>
                <w:rFonts w:ascii="Times New Roman" w:eastAsia="Calibri" w:hAnsi="Times New Roman" w:cs="Times New Roman"/>
                <w:b/>
                <w:sz w:val="24"/>
                <w:szCs w:val="24"/>
              </w:rPr>
            </w:pPr>
            <w:r>
              <w:rPr>
                <w:rFonts w:ascii="Times New Roman" w:eastAsia="Calibri" w:hAnsi="Times New Roman" w:cs="Times New Roman"/>
                <w:b/>
                <w:sz w:val="24"/>
                <w:szCs w:val="24"/>
              </w:rPr>
              <w:t>Критерии</w:t>
            </w:r>
          </w:p>
        </w:tc>
        <w:tc>
          <w:tcPr>
            <w:tcW w:w="6344" w:type="dxa"/>
            <w:tcBorders>
              <w:top w:val="single" w:sz="4" w:space="0" w:color="auto"/>
              <w:left w:val="single" w:sz="4" w:space="0" w:color="auto"/>
              <w:bottom w:val="single" w:sz="4" w:space="0" w:color="auto"/>
              <w:right w:val="single" w:sz="4" w:space="0" w:color="auto"/>
            </w:tcBorders>
            <w:hideMark/>
          </w:tcPr>
          <w:p w:rsidR="00832CF5" w:rsidRDefault="00832CF5">
            <w:pPr>
              <w:contextualSpacing/>
              <w:jc w:val="both"/>
              <w:rPr>
                <w:rFonts w:ascii="Times New Roman" w:eastAsia="Calibri" w:hAnsi="Times New Roman" w:cs="Times New Roman"/>
                <w:b/>
                <w:sz w:val="24"/>
                <w:szCs w:val="24"/>
              </w:rPr>
            </w:pPr>
            <w:r>
              <w:rPr>
                <w:rFonts w:ascii="Times New Roman" w:eastAsia="Calibri" w:hAnsi="Times New Roman" w:cs="Times New Roman"/>
                <w:b/>
                <w:sz w:val="24"/>
                <w:szCs w:val="24"/>
              </w:rPr>
              <w:t>Показатели эффективности</w:t>
            </w:r>
          </w:p>
        </w:tc>
      </w:tr>
      <w:tr w:rsidR="00832CF5" w:rsidTr="00832CF5">
        <w:tc>
          <w:tcPr>
            <w:tcW w:w="3227" w:type="dxa"/>
            <w:tcBorders>
              <w:top w:val="single" w:sz="4" w:space="0" w:color="auto"/>
              <w:left w:val="single" w:sz="4" w:space="0" w:color="auto"/>
              <w:bottom w:val="single" w:sz="4" w:space="0" w:color="auto"/>
              <w:right w:val="single" w:sz="4" w:space="0" w:color="auto"/>
            </w:tcBorders>
            <w:hideMark/>
          </w:tcPr>
          <w:p w:rsidR="00832CF5" w:rsidRDefault="00832CF5">
            <w:pPr>
              <w:contextualSpacing/>
              <w:jc w:val="both"/>
              <w:rPr>
                <w:rFonts w:ascii="Times New Roman" w:eastAsia="Calibri" w:hAnsi="Times New Roman" w:cs="Times New Roman"/>
                <w:b/>
                <w:sz w:val="24"/>
                <w:szCs w:val="24"/>
              </w:rPr>
            </w:pPr>
            <w:r>
              <w:rPr>
                <w:rFonts w:ascii="Times New Roman" w:eastAsia="Calibri" w:hAnsi="Times New Roman" w:cs="Times New Roman"/>
                <w:sz w:val="24"/>
                <w:szCs w:val="24"/>
              </w:rPr>
              <w:t>Уровень обеспечения сохранения и укрепления физического, психологического здоровья и социального благополучия обучающихся</w:t>
            </w:r>
          </w:p>
        </w:tc>
        <w:tc>
          <w:tcPr>
            <w:tcW w:w="6344" w:type="dxa"/>
            <w:tcBorders>
              <w:top w:val="single" w:sz="4" w:space="0" w:color="auto"/>
              <w:left w:val="single" w:sz="4" w:space="0" w:color="auto"/>
              <w:bottom w:val="single" w:sz="4" w:space="0" w:color="auto"/>
              <w:right w:val="single" w:sz="4" w:space="0" w:color="auto"/>
            </w:tcBorders>
            <w:hideMark/>
          </w:tcPr>
          <w:p w:rsidR="00832CF5" w:rsidRDefault="00832CF5">
            <w:pPr>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 уровень безопасности среды образовательной организации для обучающихся, </w:t>
            </w:r>
          </w:p>
          <w:p w:rsidR="00832CF5" w:rsidRDefault="00832CF5">
            <w:pPr>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 реалистичность количества и достаточность мероприятий по формированию у обучающихся осознанного отношения к собственному здоровью, устойчивых представлений о здоровье и здоровом образе жизни;</w:t>
            </w:r>
          </w:p>
          <w:p w:rsidR="00832CF5" w:rsidRDefault="00832CF5">
            <w:pPr>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 согласованность мероприятий, обеспечивающих жизнь и здоровье обучающихся, формирование здорового и безопасного образа жизни с участием медиков и родителей обучающихся, привлечение профильных организаций, родителей, общественности и других к организации мероприятий; </w:t>
            </w:r>
          </w:p>
          <w:p w:rsidR="00832CF5" w:rsidRDefault="00832CF5">
            <w:pPr>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 степень состояния межличностных отношений в сообществах обучающихся;</w:t>
            </w:r>
          </w:p>
          <w:p w:rsidR="00832CF5" w:rsidRDefault="00832CF5">
            <w:pPr>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 реалистичность количества и достаточность мероприятий, обеспечивающих позитивные межличностные отношения, атмосферу снисходительности, терпимости друг к другу, в том числе поддержку лидеров студенческих сообществ, недопущение притеснения одними обучающихся других, между обучающимися и преподавателями; </w:t>
            </w:r>
          </w:p>
          <w:p w:rsidR="00832CF5" w:rsidRDefault="00832CF5">
            <w:pPr>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 согласованность с психологом мероприятий, обеспечивающих позитивные межличностные отношения обучающихся; </w:t>
            </w:r>
          </w:p>
          <w:p w:rsidR="00832CF5" w:rsidRDefault="00832CF5">
            <w:pPr>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 уровень поддержки позитивной динамики достижений обучающихся, </w:t>
            </w:r>
          </w:p>
          <w:p w:rsidR="00832CF5" w:rsidRDefault="00832CF5">
            <w:pPr>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 обеспечение условий защиты детей от информации, причиняющей вред их здоровью и психическому развитию</w:t>
            </w:r>
          </w:p>
        </w:tc>
      </w:tr>
      <w:tr w:rsidR="00832CF5" w:rsidTr="00832CF5">
        <w:tc>
          <w:tcPr>
            <w:tcW w:w="3227" w:type="dxa"/>
            <w:tcBorders>
              <w:top w:val="single" w:sz="4" w:space="0" w:color="auto"/>
              <w:left w:val="single" w:sz="4" w:space="0" w:color="auto"/>
              <w:bottom w:val="single" w:sz="4" w:space="0" w:color="auto"/>
              <w:right w:val="single" w:sz="4" w:space="0" w:color="auto"/>
            </w:tcBorders>
            <w:hideMark/>
          </w:tcPr>
          <w:p w:rsidR="00832CF5" w:rsidRDefault="00832CF5">
            <w:pPr>
              <w:contextualSpacing/>
              <w:jc w:val="both"/>
              <w:rPr>
                <w:rFonts w:ascii="Times New Roman" w:eastAsia="Calibri" w:hAnsi="Times New Roman" w:cs="Times New Roman"/>
                <w:b/>
                <w:sz w:val="24"/>
                <w:szCs w:val="24"/>
              </w:rPr>
            </w:pPr>
            <w:r>
              <w:rPr>
                <w:rFonts w:ascii="Times New Roman" w:eastAsia="Calibri" w:hAnsi="Times New Roman" w:cs="Times New Roman"/>
                <w:sz w:val="24"/>
                <w:szCs w:val="24"/>
              </w:rPr>
              <w:t>Степень реализации задачи воспитания компетентного гражданина России, принимающего судьбу Отечества как свою личную, осознающего ответственность за настоящее и будущее своей страны, укорененного в духовных и культурных традициях многонационального народа России</w:t>
            </w:r>
          </w:p>
        </w:tc>
        <w:tc>
          <w:tcPr>
            <w:tcW w:w="6344" w:type="dxa"/>
            <w:tcBorders>
              <w:top w:val="single" w:sz="4" w:space="0" w:color="auto"/>
              <w:left w:val="single" w:sz="4" w:space="0" w:color="auto"/>
              <w:bottom w:val="single" w:sz="4" w:space="0" w:color="auto"/>
              <w:right w:val="single" w:sz="4" w:space="0" w:color="auto"/>
            </w:tcBorders>
            <w:hideMark/>
          </w:tcPr>
          <w:p w:rsidR="00832CF5" w:rsidRDefault="00832CF5">
            <w:pPr>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 реалистичность количества и достаточность мероприятий по формированию у обучающихся гражданственности и патриотизма;</w:t>
            </w:r>
          </w:p>
          <w:p w:rsidR="00832CF5" w:rsidRDefault="00832CF5">
            <w:pPr>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 степень вовлеченности обучающихся в общественную самоорганизацию жизни образовательной организации (тематика, форма и содержание которых адекватны задачам патриотического, гражданского, трудового, экологического воспитания обучающихся); </w:t>
            </w:r>
          </w:p>
          <w:p w:rsidR="00832CF5" w:rsidRDefault="00832CF5">
            <w:pPr>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 степень обеспечения в деятельности педагогов решения задач педагогической поддержки обучающихся, содействия обучающимся в самопознании, самоопределении, самосовершенствовании;</w:t>
            </w:r>
          </w:p>
          <w:p w:rsidR="00832CF5" w:rsidRDefault="00832CF5">
            <w:pPr>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 интенсивность взаимодействия с социальными институтами, социальными организациями, отдельными лицами – субъектами актуальных социальных практик; </w:t>
            </w:r>
          </w:p>
          <w:p w:rsidR="00832CF5" w:rsidRDefault="00832CF5">
            <w:pPr>
              <w:contextualSpacing/>
              <w:jc w:val="both"/>
              <w:rPr>
                <w:rFonts w:ascii="Times New Roman" w:eastAsia="Calibri" w:hAnsi="Times New Roman" w:cs="Times New Roman"/>
                <w:b/>
                <w:sz w:val="24"/>
                <w:szCs w:val="24"/>
              </w:rPr>
            </w:pPr>
            <w:r>
              <w:rPr>
                <w:rFonts w:ascii="Times New Roman" w:eastAsia="Calibri" w:hAnsi="Times New Roman" w:cs="Times New Roman"/>
                <w:sz w:val="24"/>
                <w:szCs w:val="24"/>
              </w:rPr>
              <w:t>- привлечение к организации мероприятий профильных организаций, родителей, общественности и др.</w:t>
            </w:r>
          </w:p>
        </w:tc>
      </w:tr>
      <w:tr w:rsidR="00832CF5" w:rsidTr="00832CF5">
        <w:tc>
          <w:tcPr>
            <w:tcW w:w="3227" w:type="dxa"/>
            <w:tcBorders>
              <w:top w:val="single" w:sz="4" w:space="0" w:color="auto"/>
              <w:left w:val="single" w:sz="4" w:space="0" w:color="auto"/>
              <w:bottom w:val="single" w:sz="4" w:space="0" w:color="auto"/>
              <w:right w:val="single" w:sz="4" w:space="0" w:color="auto"/>
            </w:tcBorders>
            <w:hideMark/>
          </w:tcPr>
          <w:p w:rsidR="00832CF5" w:rsidRDefault="00832CF5">
            <w:pPr>
              <w:contextualSpacing/>
              <w:jc w:val="both"/>
              <w:rPr>
                <w:rFonts w:ascii="Times New Roman" w:eastAsia="Calibri" w:hAnsi="Times New Roman" w:cs="Times New Roman"/>
                <w:b/>
                <w:sz w:val="24"/>
                <w:szCs w:val="24"/>
              </w:rPr>
            </w:pPr>
            <w:r>
              <w:rPr>
                <w:rFonts w:ascii="Times New Roman" w:eastAsia="Calibri" w:hAnsi="Times New Roman" w:cs="Times New Roman"/>
                <w:sz w:val="24"/>
                <w:szCs w:val="24"/>
              </w:rPr>
              <w:t xml:space="preserve">Степень реализации задач развития у обучающегося самостоятельности, формирования готовности к жизненному самоопределению </w:t>
            </w:r>
          </w:p>
        </w:tc>
        <w:tc>
          <w:tcPr>
            <w:tcW w:w="6344" w:type="dxa"/>
            <w:tcBorders>
              <w:top w:val="single" w:sz="4" w:space="0" w:color="auto"/>
              <w:left w:val="single" w:sz="4" w:space="0" w:color="auto"/>
              <w:bottom w:val="single" w:sz="4" w:space="0" w:color="auto"/>
              <w:right w:val="single" w:sz="4" w:space="0" w:color="auto"/>
            </w:tcBorders>
          </w:tcPr>
          <w:p w:rsidR="00832CF5" w:rsidRDefault="00832CF5">
            <w:pPr>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Уровень сформированности у обучающихся компетенции обоснованного выбора в условиях возможного негативного воздействия информационных ресурсов. </w:t>
            </w:r>
          </w:p>
          <w:p w:rsidR="00832CF5" w:rsidRDefault="00832CF5">
            <w:pPr>
              <w:contextualSpacing/>
              <w:jc w:val="both"/>
              <w:rPr>
                <w:rFonts w:ascii="Times New Roman" w:eastAsia="Calibri" w:hAnsi="Times New Roman" w:cs="Times New Roman"/>
                <w:b/>
                <w:sz w:val="24"/>
                <w:szCs w:val="24"/>
              </w:rPr>
            </w:pPr>
          </w:p>
        </w:tc>
      </w:tr>
      <w:tr w:rsidR="00832CF5" w:rsidTr="00832CF5">
        <w:tc>
          <w:tcPr>
            <w:tcW w:w="3227" w:type="dxa"/>
            <w:tcBorders>
              <w:top w:val="single" w:sz="4" w:space="0" w:color="auto"/>
              <w:left w:val="single" w:sz="4" w:space="0" w:color="auto"/>
              <w:bottom w:val="single" w:sz="4" w:space="0" w:color="auto"/>
              <w:right w:val="single" w:sz="4" w:space="0" w:color="auto"/>
            </w:tcBorders>
            <w:hideMark/>
          </w:tcPr>
          <w:p w:rsidR="00832CF5" w:rsidRDefault="00832CF5">
            <w:pPr>
              <w:contextualSpacing/>
              <w:jc w:val="both"/>
              <w:rPr>
                <w:rFonts w:ascii="Times New Roman" w:eastAsia="Calibri" w:hAnsi="Times New Roman" w:cs="Times New Roman"/>
                <w:b/>
                <w:sz w:val="24"/>
                <w:szCs w:val="24"/>
              </w:rPr>
            </w:pPr>
            <w:r>
              <w:rPr>
                <w:rFonts w:ascii="Times New Roman" w:eastAsia="Calibri" w:hAnsi="Times New Roman" w:cs="Times New Roman"/>
                <w:sz w:val="24"/>
                <w:szCs w:val="24"/>
              </w:rPr>
              <w:t>Степень реальности достижений техникума в воспитании и социализации подростков</w:t>
            </w:r>
          </w:p>
        </w:tc>
        <w:tc>
          <w:tcPr>
            <w:tcW w:w="6344" w:type="dxa"/>
            <w:tcBorders>
              <w:top w:val="single" w:sz="4" w:space="0" w:color="auto"/>
              <w:left w:val="single" w:sz="4" w:space="0" w:color="auto"/>
              <w:bottom w:val="single" w:sz="4" w:space="0" w:color="auto"/>
              <w:right w:val="single" w:sz="4" w:space="0" w:color="auto"/>
            </w:tcBorders>
            <w:hideMark/>
          </w:tcPr>
          <w:p w:rsidR="00832CF5" w:rsidRDefault="00832CF5">
            <w:pPr>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Доля выпускников техникума, которые продемонстрировали результативность в решении задач продолжения образования, трудоустройства, успехи в профессиональной деятельности.</w:t>
            </w:r>
          </w:p>
        </w:tc>
      </w:tr>
    </w:tbl>
    <w:p w:rsidR="00832CF5" w:rsidRDefault="00832CF5" w:rsidP="00832CF5">
      <w:pPr>
        <w:spacing w:after="0" w:line="240" w:lineRule="auto"/>
        <w:contextualSpacing/>
        <w:jc w:val="both"/>
        <w:rPr>
          <w:rFonts w:ascii="Times New Roman" w:eastAsia="Calibri" w:hAnsi="Times New Roman" w:cs="Times New Roman"/>
          <w:b/>
          <w:sz w:val="24"/>
          <w:szCs w:val="24"/>
        </w:rPr>
      </w:pPr>
    </w:p>
    <w:p w:rsidR="00832CF5" w:rsidRDefault="00832CF5" w:rsidP="00832CF5">
      <w:pPr>
        <w:spacing w:after="0" w:line="240" w:lineRule="auto"/>
        <w:ind w:left="709"/>
        <w:contextualSpacing/>
        <w:jc w:val="both"/>
        <w:rPr>
          <w:rFonts w:ascii="Times New Roman" w:eastAsia="Calibri" w:hAnsi="Times New Roman" w:cs="Times New Roman"/>
          <w:color w:val="FF0000"/>
          <w:sz w:val="24"/>
          <w:szCs w:val="24"/>
        </w:rPr>
      </w:pPr>
    </w:p>
    <w:p w:rsidR="00832CF5" w:rsidRDefault="00832CF5" w:rsidP="00832CF5">
      <w:pPr>
        <w:keepNext/>
        <w:keepLines/>
        <w:tabs>
          <w:tab w:val="left" w:pos="142"/>
        </w:tabs>
        <w:suppressAutoHyphens/>
        <w:spacing w:after="0" w:line="240" w:lineRule="auto"/>
        <w:ind w:firstLine="709"/>
        <w:contextualSpacing/>
        <w:jc w:val="both"/>
        <w:outlineLvl w:val="1"/>
        <w:rPr>
          <w:rFonts w:ascii="Times New Roman" w:eastAsia="Times New Roman" w:hAnsi="Times New Roman" w:cs="Times New Roman"/>
          <w:b/>
          <w:sz w:val="24"/>
          <w:szCs w:val="24"/>
          <w:lang w:eastAsia="ru-RU"/>
        </w:rPr>
      </w:pPr>
      <w:bookmarkStart w:id="105" w:name="_Toc453968208"/>
      <w:bookmarkStart w:id="106" w:name="_Toc435412733"/>
      <w:r>
        <w:rPr>
          <w:rFonts w:ascii="Times New Roman" w:eastAsia="Times New Roman" w:hAnsi="Times New Roman" w:cs="Times New Roman"/>
          <w:b/>
          <w:sz w:val="24"/>
          <w:szCs w:val="24"/>
        </w:rPr>
        <w:t>II.4.</w:t>
      </w:r>
      <w:r>
        <w:rPr>
          <w:rFonts w:ascii="Times New Roman" w:eastAsia="Times New Roman" w:hAnsi="Times New Roman" w:cs="Times New Roman"/>
          <w:b/>
          <w:sz w:val="24"/>
          <w:szCs w:val="24"/>
          <w:lang w:eastAsia="ru-RU"/>
        </w:rPr>
        <w:t>  Программа коррекционной работы</w:t>
      </w:r>
      <w:bookmarkEnd w:id="105"/>
      <w:bookmarkEnd w:id="106"/>
    </w:p>
    <w:p w:rsidR="00832CF5" w:rsidRDefault="00832CF5" w:rsidP="00832CF5">
      <w:pPr>
        <w:suppressAutoHyphens/>
        <w:spacing w:after="0" w:line="240" w:lineRule="auto"/>
        <w:ind w:firstLine="709"/>
        <w:contextualSpacing/>
        <w:jc w:val="both"/>
        <w:rPr>
          <w:rFonts w:ascii="Times New Roman" w:eastAsia="Calibri" w:hAnsi="Times New Roman" w:cs="Times New Roman"/>
          <w:b/>
          <w:bCs/>
          <w:spacing w:val="4"/>
          <w:sz w:val="24"/>
          <w:szCs w:val="24"/>
        </w:rPr>
      </w:pPr>
      <w:r>
        <w:rPr>
          <w:rFonts w:ascii="Times New Roman" w:eastAsia="Calibri" w:hAnsi="Times New Roman" w:cs="Times New Roman"/>
          <w:sz w:val="24"/>
          <w:szCs w:val="24"/>
          <w:shd w:val="clear" w:color="auto" w:fill="FFFFFF"/>
          <w:lang w:eastAsia="ru-RU" w:bidi="ru-RU"/>
        </w:rPr>
        <w:t xml:space="preserve"> Программа коррекционной работы (ПКР) является неотъемлемым структурным компонентом основной образовательной программы образовательной организации. ПКР разрабатывается для обучающихся с ограниченными возможностями здоровья.</w:t>
      </w:r>
    </w:p>
    <w:p w:rsidR="00832CF5" w:rsidRDefault="00832CF5" w:rsidP="00832CF5">
      <w:pPr>
        <w:suppressAutoHyphens/>
        <w:spacing w:after="0" w:line="240" w:lineRule="auto"/>
        <w:ind w:firstLine="709"/>
        <w:contextualSpacing/>
        <w:jc w:val="both"/>
        <w:rPr>
          <w:rFonts w:ascii="Times New Roman" w:eastAsia="Calibri" w:hAnsi="Times New Roman" w:cs="Times New Roman"/>
          <w:sz w:val="24"/>
          <w:szCs w:val="24"/>
          <w:shd w:val="clear" w:color="auto" w:fill="FFFFFF"/>
          <w:lang w:eastAsia="ru-RU" w:bidi="ru-RU"/>
        </w:rPr>
      </w:pPr>
      <w:r>
        <w:rPr>
          <w:rFonts w:ascii="Times New Roman" w:eastAsia="Calibri" w:hAnsi="Times New Roman" w:cs="Times New Roman"/>
          <w:sz w:val="24"/>
          <w:szCs w:val="24"/>
          <w:shd w:val="clear" w:color="auto" w:fill="FFFFFF"/>
          <w:lang w:eastAsia="ru-RU" w:bidi="ru-RU"/>
        </w:rPr>
        <w:t xml:space="preserve">Обучающийся с ограниченными возможностями здоровья (ОВЗ) — физическое лицо, имеющее недостатки в физическом и (или) психологическом развитии, подтвержденные психолого-медико-педагогической комиссией </w:t>
      </w:r>
      <w:r>
        <w:rPr>
          <w:rFonts w:ascii="Times New Roman" w:eastAsia="Calibri" w:hAnsi="Times New Roman" w:cs="Times New Roman"/>
          <w:sz w:val="24"/>
          <w:szCs w:val="24"/>
          <w:lang w:eastAsia="ru-RU"/>
        </w:rPr>
        <w:t>(ПМПК)</w:t>
      </w:r>
      <w:r>
        <w:rPr>
          <w:rFonts w:ascii="Times New Roman" w:eastAsia="Calibri" w:hAnsi="Times New Roman" w:cs="Times New Roman"/>
          <w:sz w:val="24"/>
          <w:szCs w:val="24"/>
          <w:shd w:val="clear" w:color="auto" w:fill="FFFFFF"/>
          <w:lang w:eastAsia="ru-RU" w:bidi="ru-RU"/>
        </w:rPr>
        <w:t xml:space="preserve"> и препятствующие получению образования без создания специальных условий. Содержание образования и условия организации обучения и воспитания обучающихся с ОВЗ определяются адаптированной образовательной программой, а для инвалидов — индивидуальной программой реабилитации инвалида. Адаптированная образовательная программа — образовательная программа, адаптированная для обучения лиц с ОВЗ с учетом особенностей их психофизического развития, индивидуальных возможностей и при необходимости обеспечивающая коррекцию нарушений развития и социальную адаптацию указанных лиц.</w:t>
      </w:r>
    </w:p>
    <w:p w:rsidR="00832CF5" w:rsidRDefault="00832CF5" w:rsidP="00832CF5">
      <w:pPr>
        <w:suppressAutoHyphens/>
        <w:spacing w:after="0" w:line="240" w:lineRule="auto"/>
        <w:ind w:firstLine="709"/>
        <w:contextualSpacing/>
        <w:jc w:val="both"/>
        <w:rPr>
          <w:rFonts w:ascii="Times New Roman" w:eastAsia="Calibri" w:hAnsi="Times New Roman" w:cs="Times New Roman"/>
          <w:b/>
          <w:bCs/>
          <w:spacing w:val="4"/>
          <w:sz w:val="24"/>
          <w:szCs w:val="24"/>
        </w:rPr>
      </w:pPr>
      <w:r>
        <w:rPr>
          <w:rFonts w:ascii="Times New Roman" w:eastAsia="Calibri" w:hAnsi="Times New Roman" w:cs="Times New Roman"/>
          <w:sz w:val="24"/>
          <w:szCs w:val="24"/>
          <w:shd w:val="clear" w:color="auto" w:fill="FFFFFF"/>
          <w:lang w:eastAsia="ru-RU" w:bidi="ru-RU"/>
        </w:rPr>
        <w:t>ПКР вариативна по форме и содержанию в зависимости от состава обучающихся с ОВЗ, региональной специфики и возможностей организации, осуществляющей образовательную деятельность.</w:t>
      </w:r>
    </w:p>
    <w:p w:rsidR="00832CF5" w:rsidRDefault="00832CF5" w:rsidP="00832CF5">
      <w:pPr>
        <w:suppressAutoHyphens/>
        <w:spacing w:after="0" w:line="240" w:lineRule="auto"/>
        <w:ind w:firstLine="709"/>
        <w:contextualSpacing/>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 xml:space="preserve">Программа коррекционной работы на уровне среднего общего образования преемственно связана с программой коррекционной работы на уровне основного общего образования, является ее логическим продолжением. </w:t>
      </w:r>
    </w:p>
    <w:p w:rsidR="00832CF5" w:rsidRDefault="00832CF5" w:rsidP="00832CF5">
      <w:pPr>
        <w:suppressAutoHyphens/>
        <w:spacing w:after="0" w:line="240" w:lineRule="auto"/>
        <w:ind w:firstLine="709"/>
        <w:contextualSpacing/>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 xml:space="preserve">Программа коррекционной работы </w:t>
      </w:r>
      <w:r>
        <w:rPr>
          <w:rFonts w:ascii="Times New Roman" w:eastAsia="Calibri" w:hAnsi="Times New Roman" w:cs="Times New Roman"/>
          <w:iCs/>
          <w:spacing w:val="-6"/>
          <w:sz w:val="24"/>
          <w:szCs w:val="24"/>
          <w:lang w:eastAsia="ru-RU"/>
        </w:rPr>
        <w:t>на уровне среднего общего</w:t>
      </w:r>
      <w:r>
        <w:rPr>
          <w:rFonts w:ascii="Times New Roman" w:eastAsia="Calibri" w:hAnsi="Times New Roman" w:cs="Times New Roman"/>
          <w:sz w:val="24"/>
          <w:szCs w:val="24"/>
          <w:lang w:eastAsia="ru-RU"/>
        </w:rPr>
        <w:t xml:space="preserve"> образования обязательна в процессе обучения подростков с ОВЗ и инвалидов, у которых имеются особые образовательные потребности, а также обеспечивает поддержку обучающихся, оказавшихся в трудной жизненной ситуации. </w:t>
      </w:r>
    </w:p>
    <w:p w:rsidR="00832CF5" w:rsidRDefault="00832CF5" w:rsidP="00832CF5">
      <w:pPr>
        <w:suppressAutoHyphens/>
        <w:spacing w:after="0" w:line="240" w:lineRule="auto"/>
        <w:ind w:firstLine="709"/>
        <w:contextualSpacing/>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Программа коррекционной работы разрабатывается на весь период освоения уровня среднего общего образования, имеет четкую структуру и включает несколько разделов.</w:t>
      </w:r>
    </w:p>
    <w:p w:rsidR="00832CF5" w:rsidRDefault="00832CF5" w:rsidP="00832CF5">
      <w:pPr>
        <w:suppressAutoHyphens/>
        <w:spacing w:after="0" w:line="240" w:lineRule="auto"/>
        <w:ind w:firstLine="709"/>
        <w:contextualSpacing/>
        <w:jc w:val="both"/>
        <w:rPr>
          <w:rFonts w:ascii="Times New Roman" w:eastAsia="Calibri" w:hAnsi="Times New Roman" w:cs="Times New Roman"/>
          <w:sz w:val="24"/>
          <w:szCs w:val="24"/>
          <w:lang w:eastAsia="ru-RU"/>
        </w:rPr>
      </w:pPr>
    </w:p>
    <w:p w:rsidR="00832CF5" w:rsidRDefault="00832CF5" w:rsidP="00832CF5">
      <w:pPr>
        <w:suppressAutoHyphens/>
        <w:spacing w:after="0" w:line="240" w:lineRule="auto"/>
        <w:ind w:firstLine="709"/>
        <w:contextualSpacing/>
        <w:jc w:val="both"/>
        <w:rPr>
          <w:rFonts w:ascii="Times New Roman" w:eastAsia="Calibri" w:hAnsi="Times New Roman" w:cs="Times New Roman"/>
          <w:sz w:val="24"/>
          <w:szCs w:val="24"/>
          <w:lang w:eastAsia="ru-RU"/>
        </w:rPr>
      </w:pPr>
      <w:r>
        <w:rPr>
          <w:rFonts w:ascii="Times New Roman" w:eastAsia="Times New Roman" w:hAnsi="Times New Roman" w:cs="Times New Roman"/>
          <w:b/>
          <w:sz w:val="24"/>
          <w:szCs w:val="24"/>
        </w:rPr>
        <w:t>II.4.1</w:t>
      </w:r>
      <w:r>
        <w:rPr>
          <w:rFonts w:ascii="Times New Roman" w:eastAsia="Times New Roman" w:hAnsi="Times New Roman" w:cs="Times New Roman"/>
          <w:b/>
          <w:sz w:val="24"/>
          <w:szCs w:val="24"/>
          <w:lang w:eastAsia="ru-RU"/>
        </w:rPr>
        <w:t xml:space="preserve">  </w:t>
      </w:r>
      <w:r>
        <w:rPr>
          <w:rFonts w:ascii="Times New Roman" w:eastAsia="Calibri" w:hAnsi="Times New Roman" w:cs="Times New Roman"/>
          <w:b/>
          <w:sz w:val="24"/>
          <w:szCs w:val="24"/>
          <w:lang w:eastAsia="ru-RU"/>
        </w:rPr>
        <w:t xml:space="preserve">Цель программы коррекционной работы </w:t>
      </w:r>
      <w:r>
        <w:rPr>
          <w:rFonts w:ascii="Times New Roman" w:eastAsia="Calibri" w:hAnsi="Times New Roman" w:cs="Times New Roman"/>
          <w:sz w:val="24"/>
          <w:szCs w:val="24"/>
          <w:lang w:eastAsia="ru-RU"/>
        </w:rPr>
        <w:t xml:space="preserve">— разработать систему комплексной психолого-педагогической и социальной помощи обучающимся с особыми образовательными потребностями, направленной на коррекцию и/или компенсацию недостатков в физическом или психическом развитии для успешного освоения ими основной образовательной программы, профессионального самоопределения, социализации, обеспечения психологической устойчивости старшеклассников. </w:t>
      </w:r>
    </w:p>
    <w:p w:rsidR="00832CF5" w:rsidRDefault="00832CF5" w:rsidP="00832CF5">
      <w:pPr>
        <w:suppressAutoHyphens/>
        <w:spacing w:after="0" w:line="240" w:lineRule="auto"/>
        <w:ind w:firstLine="709"/>
        <w:contextualSpacing/>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 xml:space="preserve">Цель определяет </w:t>
      </w:r>
      <w:r>
        <w:rPr>
          <w:rFonts w:ascii="Times New Roman" w:eastAsia="Calibri" w:hAnsi="Times New Roman" w:cs="Times New Roman"/>
          <w:b/>
          <w:sz w:val="24"/>
          <w:szCs w:val="24"/>
          <w:lang w:eastAsia="ru-RU"/>
        </w:rPr>
        <w:t>задачи</w:t>
      </w:r>
      <w:r>
        <w:rPr>
          <w:rFonts w:ascii="Times New Roman" w:eastAsia="Calibri" w:hAnsi="Times New Roman" w:cs="Times New Roman"/>
          <w:sz w:val="24"/>
          <w:szCs w:val="24"/>
          <w:lang w:eastAsia="ru-RU"/>
        </w:rPr>
        <w:t xml:space="preserve">: </w:t>
      </w:r>
    </w:p>
    <w:p w:rsidR="00832CF5" w:rsidRDefault="00832CF5" w:rsidP="00832CF5">
      <w:pPr>
        <w:suppressAutoHyphens/>
        <w:spacing w:after="0" w:line="240" w:lineRule="auto"/>
        <w:ind w:firstLine="284"/>
        <w:contextualSpacing/>
        <w:jc w:val="both"/>
        <w:rPr>
          <w:rFonts w:ascii="Times New Roman" w:eastAsia="Calibri" w:hAnsi="Times New Roman" w:cs="Times New Roman"/>
          <w:sz w:val="24"/>
          <w:szCs w:val="24"/>
          <w:bdr w:val="none" w:sz="0" w:space="0" w:color="auto" w:frame="1"/>
          <w:lang w:eastAsia="ru-RU"/>
        </w:rPr>
      </w:pPr>
      <w:r>
        <w:rPr>
          <w:rFonts w:ascii="Times New Roman" w:eastAsia="Calibri" w:hAnsi="Times New Roman" w:cs="Times New Roman"/>
          <w:sz w:val="24"/>
          <w:szCs w:val="24"/>
          <w:bdr w:val="none" w:sz="0" w:space="0" w:color="auto" w:frame="1"/>
          <w:lang w:eastAsia="ru-RU"/>
        </w:rPr>
        <w:t>- выявление особых образовательных потребностей обучающихся с ОВЗ, инвалидов, а также подростков, попавших в трудную жизненную ситуацию;</w:t>
      </w:r>
    </w:p>
    <w:p w:rsidR="00832CF5" w:rsidRDefault="00832CF5" w:rsidP="00832CF5">
      <w:pPr>
        <w:suppressAutoHyphens/>
        <w:spacing w:after="0" w:line="240" w:lineRule="auto"/>
        <w:ind w:firstLine="284"/>
        <w:contextualSpacing/>
        <w:jc w:val="both"/>
        <w:rPr>
          <w:rFonts w:ascii="Times New Roman" w:eastAsia="Calibri" w:hAnsi="Times New Roman" w:cs="Times New Roman"/>
          <w:sz w:val="24"/>
          <w:szCs w:val="24"/>
          <w:bdr w:val="none" w:sz="0" w:space="0" w:color="auto" w:frame="1"/>
          <w:lang w:eastAsia="ru-RU"/>
        </w:rPr>
      </w:pPr>
      <w:r>
        <w:rPr>
          <w:rFonts w:ascii="Times New Roman" w:eastAsia="Calibri" w:hAnsi="Times New Roman" w:cs="Times New Roman"/>
          <w:sz w:val="24"/>
          <w:szCs w:val="24"/>
          <w:bdr w:val="none" w:sz="0" w:space="0" w:color="auto" w:frame="1"/>
          <w:lang w:eastAsia="ru-RU"/>
        </w:rPr>
        <w:t xml:space="preserve">- создание условий для успешного освоения программы (ее элементов) и прохождения итоговой аттестации; </w:t>
      </w:r>
    </w:p>
    <w:p w:rsidR="00832CF5" w:rsidRDefault="00832CF5" w:rsidP="00832CF5">
      <w:pPr>
        <w:suppressAutoHyphens/>
        <w:spacing w:after="0" w:line="240" w:lineRule="auto"/>
        <w:ind w:firstLine="284"/>
        <w:contextualSpacing/>
        <w:jc w:val="both"/>
        <w:rPr>
          <w:rFonts w:ascii="Times New Roman" w:eastAsia="Calibri" w:hAnsi="Times New Roman" w:cs="Times New Roman"/>
          <w:sz w:val="24"/>
          <w:szCs w:val="24"/>
          <w:bdr w:val="none" w:sz="0" w:space="0" w:color="auto" w:frame="1"/>
          <w:lang w:eastAsia="ru-RU"/>
        </w:rPr>
      </w:pPr>
      <w:r>
        <w:rPr>
          <w:rFonts w:ascii="Times New Roman" w:eastAsia="Calibri" w:hAnsi="Times New Roman" w:cs="Times New Roman"/>
          <w:sz w:val="24"/>
          <w:szCs w:val="24"/>
          <w:bdr w:val="none" w:sz="0" w:space="0" w:color="auto" w:frame="1"/>
          <w:lang w:eastAsia="ru-RU"/>
        </w:rPr>
        <w:t>- коррекция (минимизация) имеющихся нарушений (личностных, регулятивных, когнитивных, коммуникативных);</w:t>
      </w:r>
    </w:p>
    <w:p w:rsidR="00832CF5" w:rsidRDefault="00832CF5" w:rsidP="00832CF5">
      <w:pPr>
        <w:suppressAutoHyphens/>
        <w:spacing w:after="0" w:line="240" w:lineRule="auto"/>
        <w:ind w:firstLine="284"/>
        <w:contextualSpacing/>
        <w:jc w:val="both"/>
        <w:rPr>
          <w:rFonts w:ascii="Times New Roman" w:eastAsia="Calibri" w:hAnsi="Times New Roman" w:cs="Times New Roman"/>
          <w:sz w:val="24"/>
          <w:szCs w:val="24"/>
          <w:bdr w:val="none" w:sz="0" w:space="0" w:color="auto" w:frame="1"/>
          <w:lang w:eastAsia="ru-RU"/>
        </w:rPr>
      </w:pPr>
      <w:r>
        <w:rPr>
          <w:rFonts w:ascii="Times New Roman" w:eastAsia="Calibri" w:hAnsi="Times New Roman" w:cs="Times New Roman"/>
          <w:sz w:val="24"/>
          <w:szCs w:val="24"/>
          <w:bdr w:val="none" w:sz="0" w:space="0" w:color="auto" w:frame="1"/>
          <w:lang w:eastAsia="ru-RU"/>
        </w:rPr>
        <w:t>- обеспечение непрерывной коррекционно-развивающей работы в единстве урочной и внеурочной деятельности;</w:t>
      </w:r>
    </w:p>
    <w:p w:rsidR="00832CF5" w:rsidRDefault="00832CF5" w:rsidP="00832CF5">
      <w:pPr>
        <w:suppressAutoHyphens/>
        <w:spacing w:after="0" w:line="240" w:lineRule="auto"/>
        <w:ind w:firstLine="284"/>
        <w:contextualSpacing/>
        <w:jc w:val="both"/>
        <w:rPr>
          <w:rFonts w:ascii="Times New Roman" w:eastAsia="Calibri" w:hAnsi="Times New Roman" w:cs="Times New Roman"/>
          <w:sz w:val="24"/>
          <w:szCs w:val="24"/>
          <w:bdr w:val="none" w:sz="0" w:space="0" w:color="auto" w:frame="1"/>
          <w:lang w:eastAsia="ru-RU"/>
        </w:rPr>
      </w:pPr>
      <w:r>
        <w:rPr>
          <w:rFonts w:ascii="Times New Roman" w:eastAsia="Calibri" w:hAnsi="Times New Roman" w:cs="Times New Roman"/>
          <w:sz w:val="24"/>
          <w:szCs w:val="24"/>
          <w:bdr w:val="none" w:sz="0" w:space="0" w:color="auto" w:frame="1"/>
          <w:lang w:eastAsia="ru-RU"/>
        </w:rPr>
        <w:t>- выявление профессиональных склонностей, интересов подростков с особыми образовательными потребностями; проведение работы по их профессиональному консультированию, профессиональной ориентации, профессиональному самоопределению;</w:t>
      </w:r>
    </w:p>
    <w:p w:rsidR="00832CF5" w:rsidRDefault="00832CF5" w:rsidP="00832CF5">
      <w:pPr>
        <w:suppressAutoHyphens/>
        <w:spacing w:after="0" w:line="240" w:lineRule="auto"/>
        <w:ind w:firstLine="284"/>
        <w:contextualSpacing/>
        <w:jc w:val="both"/>
        <w:rPr>
          <w:rFonts w:ascii="Times New Roman" w:eastAsia="Calibri" w:hAnsi="Times New Roman" w:cs="Times New Roman"/>
          <w:sz w:val="24"/>
          <w:szCs w:val="24"/>
          <w:bdr w:val="none" w:sz="0" w:space="0" w:color="auto" w:frame="1"/>
          <w:lang w:eastAsia="ru-RU"/>
        </w:rPr>
      </w:pPr>
      <w:r>
        <w:rPr>
          <w:rFonts w:ascii="Times New Roman" w:eastAsia="Calibri" w:hAnsi="Times New Roman" w:cs="Times New Roman"/>
          <w:sz w:val="24"/>
          <w:szCs w:val="24"/>
          <w:bdr w:val="none" w:sz="0" w:space="0" w:color="auto" w:frame="1"/>
          <w:lang w:eastAsia="ru-RU"/>
        </w:rPr>
        <w:t xml:space="preserve">- осуществление консультативной работы с педагогами, родителями, социальными работниками, а также потенциальными работодателями; </w:t>
      </w:r>
    </w:p>
    <w:p w:rsidR="00832CF5" w:rsidRDefault="00832CF5" w:rsidP="00832CF5">
      <w:pPr>
        <w:suppressAutoHyphens/>
        <w:spacing w:after="0" w:line="240" w:lineRule="auto"/>
        <w:ind w:firstLine="284"/>
        <w:contextualSpacing/>
        <w:jc w:val="both"/>
        <w:rPr>
          <w:rFonts w:ascii="Times New Roman" w:eastAsia="Calibri" w:hAnsi="Times New Roman" w:cs="Times New Roman"/>
          <w:sz w:val="24"/>
          <w:szCs w:val="24"/>
          <w:bdr w:val="none" w:sz="0" w:space="0" w:color="auto" w:frame="1"/>
          <w:lang w:eastAsia="ru-RU"/>
        </w:rPr>
      </w:pPr>
      <w:r>
        <w:rPr>
          <w:rFonts w:ascii="Times New Roman" w:eastAsia="Calibri" w:hAnsi="Times New Roman" w:cs="Times New Roman"/>
          <w:sz w:val="24"/>
          <w:szCs w:val="24"/>
          <w:bdr w:val="none" w:sz="0" w:space="0" w:color="auto" w:frame="1"/>
          <w:lang w:eastAsia="ru-RU"/>
        </w:rPr>
        <w:t>- проведение информационн</w:t>
      </w:r>
      <w:bookmarkStart w:id="107" w:name="_Toc453968210"/>
      <w:bookmarkStart w:id="108" w:name="_Toc435412735"/>
      <w:r>
        <w:rPr>
          <w:rFonts w:ascii="Times New Roman" w:eastAsia="Calibri" w:hAnsi="Times New Roman" w:cs="Times New Roman"/>
          <w:sz w:val="24"/>
          <w:szCs w:val="24"/>
          <w:bdr w:val="none" w:sz="0" w:space="0" w:color="auto" w:frame="1"/>
          <w:lang w:eastAsia="ru-RU"/>
        </w:rPr>
        <w:t>о-просветительских мероприятий.</w:t>
      </w:r>
    </w:p>
    <w:p w:rsidR="00832CF5" w:rsidRDefault="00832CF5" w:rsidP="00832CF5">
      <w:pPr>
        <w:keepNext/>
        <w:keepLines/>
        <w:suppressAutoHyphens/>
        <w:spacing w:after="0" w:line="240" w:lineRule="auto"/>
        <w:ind w:firstLine="709"/>
        <w:contextualSpacing/>
        <w:jc w:val="both"/>
        <w:outlineLvl w:val="2"/>
        <w:rPr>
          <w:rFonts w:ascii="Times New Roman" w:eastAsia="Calibri" w:hAnsi="Times New Roman" w:cs="Times New Roman"/>
          <w:b/>
          <w:sz w:val="24"/>
          <w:szCs w:val="24"/>
        </w:rPr>
      </w:pPr>
      <w:r>
        <w:rPr>
          <w:rFonts w:ascii="Times New Roman" w:eastAsia="Calibri" w:hAnsi="Times New Roman" w:cs="Times New Roman"/>
          <w:b/>
          <w:sz w:val="24"/>
          <w:szCs w:val="24"/>
        </w:rPr>
        <w:t>II.4.2. Перечень и содержание комплексных, индивидуально ориентированных коррекционных мероприятий, включающих использование индивидуальных методов обучения и воспитания, проведение индивидуальных и групповых занятий под руководством специалистов</w:t>
      </w:r>
      <w:bookmarkEnd w:id="107"/>
      <w:bookmarkEnd w:id="108"/>
    </w:p>
    <w:p w:rsidR="00832CF5" w:rsidRDefault="00832CF5" w:rsidP="00832CF5">
      <w:pPr>
        <w:suppressAutoHyphens/>
        <w:spacing w:after="0" w:line="240" w:lineRule="auto"/>
        <w:ind w:firstLine="709"/>
        <w:contextualSpacing/>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 xml:space="preserve">Направления коррекционной работы – диагностическое, коррекционно-развивающее, консультативное и информационно-просветительское – способствуют освоению обучающимися с особыми образовательными потребностями основной образовательной программы среднего общего образования, компенсации имеющихся нарушений развития, содействуют профориентации и социализации старшеклассников. Данные направления раскрываются содержательно в разных организационных формах деятельности образовательной организации. </w:t>
      </w:r>
    </w:p>
    <w:p w:rsidR="00832CF5" w:rsidRDefault="00832CF5" w:rsidP="00832CF5">
      <w:pPr>
        <w:suppressAutoHyphens/>
        <w:spacing w:after="0" w:line="240" w:lineRule="auto"/>
        <w:ind w:firstLine="709"/>
        <w:contextualSpacing/>
        <w:jc w:val="both"/>
        <w:rPr>
          <w:rFonts w:ascii="Times New Roman" w:eastAsia="Calibri" w:hAnsi="Times New Roman" w:cs="Times New Roman"/>
          <w:b/>
          <w:sz w:val="24"/>
          <w:szCs w:val="24"/>
          <w:lang w:eastAsia="ru-RU"/>
        </w:rPr>
      </w:pPr>
      <w:r>
        <w:rPr>
          <w:rFonts w:ascii="Times New Roman" w:eastAsia="Calibri" w:hAnsi="Times New Roman" w:cs="Times New Roman"/>
          <w:b/>
          <w:sz w:val="24"/>
          <w:szCs w:val="24"/>
          <w:lang w:eastAsia="ru-RU"/>
        </w:rPr>
        <w:t xml:space="preserve">Характеристика содержания </w:t>
      </w:r>
    </w:p>
    <w:p w:rsidR="00832CF5" w:rsidRDefault="00832CF5" w:rsidP="00832CF5">
      <w:pPr>
        <w:suppressAutoHyphens/>
        <w:spacing w:after="0" w:line="240" w:lineRule="auto"/>
        <w:ind w:firstLine="709"/>
        <w:contextualSpacing/>
        <w:jc w:val="both"/>
        <w:rPr>
          <w:rFonts w:ascii="Times New Roman" w:eastAsia="Calibri" w:hAnsi="Times New Roman" w:cs="Times New Roman"/>
          <w:sz w:val="24"/>
          <w:szCs w:val="24"/>
          <w:lang w:eastAsia="ru-RU"/>
        </w:rPr>
      </w:pPr>
      <w:r>
        <w:rPr>
          <w:rFonts w:ascii="Times New Roman" w:eastAsia="Calibri" w:hAnsi="Times New Roman" w:cs="Times New Roman"/>
          <w:b/>
          <w:sz w:val="24"/>
          <w:szCs w:val="24"/>
          <w:lang w:eastAsia="ru-RU"/>
        </w:rPr>
        <w:t>Диагностическое направление работы</w:t>
      </w:r>
      <w:r>
        <w:rPr>
          <w:rFonts w:ascii="Times New Roman" w:eastAsia="Calibri" w:hAnsi="Times New Roman" w:cs="Times New Roman"/>
          <w:sz w:val="24"/>
          <w:szCs w:val="24"/>
          <w:lang w:eastAsia="ru-RU"/>
        </w:rPr>
        <w:t xml:space="preserve"> включает выявление характера и сущности нарушений у подростков с ОВЗ и инвалидов, определение их особых образовательных потребностей (общих и специфических). Также изучаются особые образовательные потребности обучающихся, попавших в трудную жизненную ситуацию. </w:t>
      </w:r>
    </w:p>
    <w:p w:rsidR="00832CF5" w:rsidRDefault="00832CF5" w:rsidP="00832CF5">
      <w:pPr>
        <w:suppressAutoHyphens/>
        <w:spacing w:after="0" w:line="240" w:lineRule="auto"/>
        <w:ind w:firstLine="709"/>
        <w:contextualSpacing/>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Диагностическое</w:t>
      </w:r>
      <w:r>
        <w:rPr>
          <w:rFonts w:ascii="Times New Roman" w:eastAsia="Calibri" w:hAnsi="Times New Roman" w:cs="Times New Roman"/>
          <w:b/>
          <w:sz w:val="24"/>
          <w:szCs w:val="24"/>
          <w:lang w:eastAsia="ru-RU"/>
        </w:rPr>
        <w:t xml:space="preserve"> </w:t>
      </w:r>
      <w:r>
        <w:rPr>
          <w:rFonts w:ascii="Times New Roman" w:eastAsia="Calibri" w:hAnsi="Times New Roman" w:cs="Times New Roman"/>
          <w:sz w:val="24"/>
          <w:szCs w:val="24"/>
          <w:lang w:eastAsia="ru-RU"/>
        </w:rPr>
        <w:t>направление коррекционной работы в образовательной организации проводят преподаватели и все специалисты (психолог, социальный педагог).</w:t>
      </w:r>
    </w:p>
    <w:p w:rsidR="00832CF5" w:rsidRDefault="00832CF5" w:rsidP="00832CF5">
      <w:pPr>
        <w:suppressAutoHyphens/>
        <w:spacing w:after="0" w:line="240" w:lineRule="auto"/>
        <w:ind w:firstLine="709"/>
        <w:contextualSpacing/>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Преподаватели осуществляют аттестацию обучающихся, в том числе с ОВЗ, по учебным предметам в начале и конце учебного года, определяют динамику освоения ими основной образовательной программы, основные трудности.</w:t>
      </w:r>
    </w:p>
    <w:p w:rsidR="00832CF5" w:rsidRDefault="00832CF5" w:rsidP="00832CF5">
      <w:pPr>
        <w:suppressAutoHyphens/>
        <w:spacing w:after="0" w:line="240" w:lineRule="auto"/>
        <w:ind w:firstLine="709"/>
        <w:contextualSpacing/>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Специалисты проводят диагностику нарушений и дифференцированное определение особых образовательных потребностей обучающихся с ОВЗ, инвалидов, а также подростков, попавших в трудную жизненную ситуацию, в начале и в конце учебного года. В зависимости от состава обучающихся с ОВЗ в образовательной организации к диагностической работе привлекаются разные специалисты.</w:t>
      </w:r>
    </w:p>
    <w:p w:rsidR="00832CF5" w:rsidRDefault="00832CF5" w:rsidP="00832CF5">
      <w:pPr>
        <w:suppressAutoHyphens/>
        <w:spacing w:after="0" w:line="240" w:lineRule="auto"/>
        <w:ind w:firstLine="709"/>
        <w:contextualSpacing/>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В своей работе специалисты ориентируются на заключение ПМПК о статусе обучающихся с ОВЗ и на индивидуальную программу реабилитации инвалидов (ИПР).</w:t>
      </w:r>
    </w:p>
    <w:p w:rsidR="00832CF5" w:rsidRDefault="00832CF5" w:rsidP="00832CF5">
      <w:pPr>
        <w:suppressAutoHyphens/>
        <w:spacing w:after="0" w:line="240" w:lineRule="auto"/>
        <w:ind w:firstLine="709"/>
        <w:contextualSpacing/>
        <w:jc w:val="both"/>
        <w:rPr>
          <w:rFonts w:ascii="Times New Roman" w:eastAsia="Calibri" w:hAnsi="Times New Roman" w:cs="Times New Roman"/>
          <w:sz w:val="24"/>
          <w:szCs w:val="24"/>
          <w:lang w:eastAsia="ru-RU"/>
        </w:rPr>
      </w:pPr>
      <w:r>
        <w:rPr>
          <w:rFonts w:ascii="Times New Roman" w:eastAsia="Calibri" w:hAnsi="Times New Roman" w:cs="Times New Roman"/>
          <w:b/>
          <w:sz w:val="24"/>
          <w:szCs w:val="24"/>
          <w:lang w:eastAsia="ru-RU"/>
        </w:rPr>
        <w:t>Коррекционно-развивающее направление работы</w:t>
      </w:r>
      <w:r>
        <w:rPr>
          <w:rFonts w:ascii="Times New Roman" w:eastAsia="Calibri" w:hAnsi="Times New Roman" w:cs="Times New Roman"/>
          <w:sz w:val="24"/>
          <w:szCs w:val="24"/>
          <w:lang w:eastAsia="ru-RU"/>
        </w:rPr>
        <w:t xml:space="preserve"> позволяет преодолеть (компенсировать) или минимизировать недостатки психического и/или физического развития подростков, подготовить их к самостоятельной профессиональной деятельности и вариативному взаимодействию в поликультурном обществе. Для этого различными специалистами (психологом, социальным педагогом) разрабатываются индивидуально ориентированные рабочие коррекционные программы. Эти программы создаются на дискретные, более короткие сроки (четверть, триместр, год), чем весь уровень среднего образования, на который рассчитана ПКР. Поэтому рабочие коррекционные программы являются вариативным и гибким инструментом ПКР.</w:t>
      </w:r>
    </w:p>
    <w:p w:rsidR="00832CF5" w:rsidRDefault="00832CF5" w:rsidP="00832CF5">
      <w:pPr>
        <w:suppressAutoHyphens/>
        <w:spacing w:after="0" w:line="240" w:lineRule="auto"/>
        <w:ind w:firstLine="709"/>
        <w:contextualSpacing/>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Коррекционное направление ПКР осуществляется в единстве урочной и внеурочной деятельности.</w:t>
      </w:r>
    </w:p>
    <w:p w:rsidR="00832CF5" w:rsidRDefault="00832CF5" w:rsidP="00832CF5">
      <w:pPr>
        <w:suppressAutoHyphens/>
        <w:spacing w:after="0" w:line="240" w:lineRule="auto"/>
        <w:ind w:firstLine="709"/>
        <w:contextualSpacing/>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 xml:space="preserve">В урочной деятельности эта работа проводится частично преподавателями. Целенаправленная реализация данного направления проводится группой специалистов организации. Специалисты, как правило, проводят коррекционную работу во внеурочной деятельности. Вместе с тем в случае необходимости они присутствуют и оказывают помощь на уроке. В техникуме роль тьюторов могут выполнять однокурсники подростков с особыми образовательными потребностями, помогая в передвижении по зданию и кабинетам. Эта деятельность может осуществляться на основе волонтерства. </w:t>
      </w:r>
    </w:p>
    <w:p w:rsidR="00832CF5" w:rsidRDefault="00832CF5" w:rsidP="00832CF5">
      <w:pPr>
        <w:suppressAutoHyphens/>
        <w:spacing w:after="0" w:line="240" w:lineRule="auto"/>
        <w:ind w:firstLine="709"/>
        <w:contextualSpacing/>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Коррекционная работа с обучающимися с нарушениями речи, слуха, опорно-двигательного аппарата, с задержкой психического развития, с аутистическими проявлениями включает следующие направления индивидуальных и подгрупповых коррекционных занятий: «Развитие устной и письменной речи, коммуникации», «Социально-бытовая ориентировка», «Ритмика», «Развитие эмоционально-волевой сферы».</w:t>
      </w:r>
    </w:p>
    <w:p w:rsidR="00832CF5" w:rsidRDefault="00832CF5" w:rsidP="00832CF5">
      <w:pPr>
        <w:suppressAutoHyphens/>
        <w:spacing w:after="0" w:line="240" w:lineRule="auto"/>
        <w:ind w:firstLine="709"/>
        <w:contextualSpacing/>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Для слабослышащих подростков, кроме перечисленных занятий, обязательны индивидуальные занятия по развитию слуха и формированию произношения.</w:t>
      </w:r>
    </w:p>
    <w:p w:rsidR="00832CF5" w:rsidRDefault="00832CF5" w:rsidP="00832CF5">
      <w:pPr>
        <w:suppressAutoHyphens/>
        <w:spacing w:after="0" w:line="240" w:lineRule="auto"/>
        <w:ind w:firstLine="709"/>
        <w:contextualSpacing/>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Для слабовидящих учеников необходимо проведение индивидуальной и подгрупповой коррекционной работы по развитию зрительного восприятия и охране зрения.</w:t>
      </w:r>
    </w:p>
    <w:p w:rsidR="00832CF5" w:rsidRDefault="00832CF5" w:rsidP="00832CF5">
      <w:pPr>
        <w:suppressAutoHyphens/>
        <w:spacing w:after="0" w:line="240" w:lineRule="auto"/>
        <w:ind w:firstLine="709"/>
        <w:contextualSpacing/>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Подросткам, попавшим в трудную жизненную ситуацию, рекомендованы занятия с психологом (как с общим, так и со специальным – при необходимости) по формированию стрессоустойчивого поведения, по преодолению фобий и моделированию возможных вариантов решения проблем различного характера (личностных, межличностных, социальных и др.).</w:t>
      </w:r>
    </w:p>
    <w:p w:rsidR="00832CF5" w:rsidRDefault="00832CF5" w:rsidP="00832CF5">
      <w:pPr>
        <w:suppressAutoHyphens/>
        <w:spacing w:after="0" w:line="240" w:lineRule="auto"/>
        <w:ind w:firstLine="709"/>
        <w:contextualSpacing/>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Залогом успешной реализации программы коррекционной работы является тесное сотрудничество всех специалистов и преподавателей, а также родителей, представителей администрации, органов опеки и попечительства и других социальных институтов.</w:t>
      </w:r>
    </w:p>
    <w:p w:rsidR="00832CF5" w:rsidRDefault="00832CF5" w:rsidP="00832CF5">
      <w:pPr>
        <w:suppressAutoHyphens/>
        <w:spacing w:after="0" w:line="240" w:lineRule="auto"/>
        <w:ind w:firstLine="709"/>
        <w:contextualSpacing/>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 xml:space="preserve">Спорные вопросы, касающиеся успеваемости обучающихся с ОВЗ, их поведения, динамики </w:t>
      </w:r>
      <w:r>
        <w:rPr>
          <w:rFonts w:ascii="Times New Roman" w:eastAsia="Calibri" w:hAnsi="Times New Roman" w:cs="Times New Roman"/>
          <w:color w:val="222222"/>
          <w:sz w:val="24"/>
          <w:szCs w:val="24"/>
          <w:shd w:val="clear" w:color="auto" w:fill="FFFFFF"/>
        </w:rPr>
        <w:t>продвижения в рамках освоения основной программы обучения</w:t>
      </w:r>
      <w:r>
        <w:rPr>
          <w:rFonts w:ascii="Times New Roman" w:eastAsia="Calibri" w:hAnsi="Times New Roman" w:cs="Times New Roman"/>
          <w:sz w:val="24"/>
          <w:szCs w:val="24"/>
          <w:lang w:eastAsia="ru-RU"/>
        </w:rPr>
        <w:t xml:space="preserve"> (как положительной, так и отрицательной), а также вопросы прохождения итоговой аттестации выносятся на обсуждение психолого-педагогического консилиума организации, методических объединений и ПМПК </w:t>
      </w:r>
    </w:p>
    <w:p w:rsidR="00832CF5" w:rsidRDefault="00832CF5" w:rsidP="00832CF5">
      <w:pPr>
        <w:suppressAutoHyphens/>
        <w:spacing w:after="0" w:line="240" w:lineRule="auto"/>
        <w:ind w:firstLine="709"/>
        <w:contextualSpacing/>
        <w:jc w:val="both"/>
        <w:rPr>
          <w:rFonts w:ascii="Times New Roman" w:eastAsia="Calibri" w:hAnsi="Times New Roman" w:cs="Times New Roman"/>
          <w:sz w:val="24"/>
          <w:szCs w:val="24"/>
          <w:lang w:eastAsia="ru-RU"/>
        </w:rPr>
      </w:pPr>
      <w:r>
        <w:rPr>
          <w:rFonts w:ascii="Times New Roman" w:eastAsia="Calibri" w:hAnsi="Times New Roman" w:cs="Times New Roman"/>
          <w:b/>
          <w:sz w:val="24"/>
          <w:szCs w:val="24"/>
          <w:lang w:eastAsia="ru-RU"/>
        </w:rPr>
        <w:t>Консультативное направление работы</w:t>
      </w:r>
      <w:r>
        <w:rPr>
          <w:rFonts w:ascii="Times New Roman" w:eastAsia="Calibri" w:hAnsi="Times New Roman" w:cs="Times New Roman"/>
          <w:sz w:val="24"/>
          <w:szCs w:val="24"/>
          <w:lang w:eastAsia="ru-RU"/>
        </w:rPr>
        <w:t xml:space="preserve"> решает задачи конструктивного взаимодействия преподавателей и специалистов по созданию благоприятных условий для обучения и компенсации недостатков подростков с ОВЗ, отбора и адаптации содержания их обучения, прослеживания динамики их развития и проведения своевременного пересмотра и совершенствования программы коррекционной работы; непрерывного сопровождения семей обучающихся с ОВЗ, включения их в активное сотрудничество с педагогами и специалистами.</w:t>
      </w:r>
    </w:p>
    <w:p w:rsidR="00832CF5" w:rsidRDefault="00832CF5" w:rsidP="00832CF5">
      <w:pPr>
        <w:suppressAutoHyphens/>
        <w:spacing w:after="0" w:line="240" w:lineRule="auto"/>
        <w:ind w:firstLine="709"/>
        <w:contextualSpacing/>
        <w:jc w:val="both"/>
        <w:rPr>
          <w:rFonts w:ascii="Times New Roman" w:eastAsia="Calibri" w:hAnsi="Times New Roman" w:cs="Times New Roman"/>
          <w:sz w:val="24"/>
          <w:szCs w:val="24"/>
          <w:bdr w:val="none" w:sz="0" w:space="0" w:color="auto" w:frame="1"/>
          <w:lang w:eastAsia="ru-RU"/>
        </w:rPr>
      </w:pPr>
      <w:r>
        <w:rPr>
          <w:rFonts w:ascii="Times New Roman" w:eastAsia="Calibri" w:hAnsi="Times New Roman" w:cs="Times New Roman"/>
          <w:sz w:val="24"/>
          <w:szCs w:val="24"/>
          <w:bdr w:val="none" w:sz="0" w:space="0" w:color="auto" w:frame="1"/>
          <w:lang w:eastAsia="ru-RU"/>
        </w:rPr>
        <w:t>Консультативное направление программы коррекционной работы</w:t>
      </w:r>
      <w:r>
        <w:rPr>
          <w:rFonts w:ascii="Times New Roman" w:eastAsia="Calibri" w:hAnsi="Times New Roman" w:cs="Times New Roman"/>
          <w:b/>
          <w:sz w:val="24"/>
          <w:szCs w:val="24"/>
          <w:bdr w:val="none" w:sz="0" w:space="0" w:color="auto" w:frame="1"/>
          <w:lang w:eastAsia="ru-RU"/>
        </w:rPr>
        <w:t xml:space="preserve"> </w:t>
      </w:r>
      <w:r>
        <w:rPr>
          <w:rFonts w:ascii="Times New Roman" w:eastAsia="Calibri" w:hAnsi="Times New Roman" w:cs="Times New Roman"/>
          <w:sz w:val="24"/>
          <w:szCs w:val="24"/>
          <w:bdr w:val="none" w:sz="0" w:space="0" w:color="auto" w:frame="1"/>
          <w:lang w:eastAsia="ru-RU"/>
        </w:rPr>
        <w:t>осуществляется во внеурочной и внеучебной деятельности классным руководителем группы и группой специалистов: психологом, социальным педагогом.</w:t>
      </w:r>
    </w:p>
    <w:p w:rsidR="00832CF5" w:rsidRDefault="00832CF5" w:rsidP="00832CF5">
      <w:pPr>
        <w:suppressAutoHyphens/>
        <w:spacing w:after="0" w:line="240" w:lineRule="auto"/>
        <w:ind w:firstLine="709"/>
        <w:contextualSpacing/>
        <w:jc w:val="both"/>
        <w:rPr>
          <w:rFonts w:ascii="Times New Roman" w:eastAsia="Calibri" w:hAnsi="Times New Roman" w:cs="Times New Roman"/>
          <w:sz w:val="24"/>
          <w:szCs w:val="24"/>
          <w:bdr w:val="none" w:sz="0" w:space="0" w:color="auto" w:frame="1"/>
          <w:lang w:eastAsia="ru-RU"/>
        </w:rPr>
      </w:pPr>
      <w:r>
        <w:rPr>
          <w:rFonts w:ascii="Times New Roman" w:eastAsia="Calibri" w:hAnsi="Times New Roman" w:cs="Times New Roman"/>
          <w:sz w:val="24"/>
          <w:szCs w:val="24"/>
          <w:bdr w:val="none" w:sz="0" w:space="0" w:color="auto" w:frame="1"/>
          <w:lang w:eastAsia="ru-RU"/>
        </w:rPr>
        <w:t>Классный руководитель группы проводит консультативную работу с родителями обучающихся. Данное направление касается обсуждения вопросов успеваемости и поведения подростков, выбора и отбора необходимых приемов, способствующих оптимизации его обучения. В отдельных случаях преподаватель может предложить методическую консультацию в виде рекомендаций (по изучению отдельных разделов программы).</w:t>
      </w:r>
    </w:p>
    <w:p w:rsidR="00832CF5" w:rsidRDefault="00832CF5" w:rsidP="00832CF5">
      <w:pPr>
        <w:suppressAutoHyphens/>
        <w:spacing w:after="0" w:line="240" w:lineRule="auto"/>
        <w:ind w:firstLine="709"/>
        <w:contextualSpacing/>
        <w:jc w:val="both"/>
        <w:rPr>
          <w:rFonts w:ascii="Times New Roman" w:eastAsia="Calibri" w:hAnsi="Times New Roman" w:cs="Times New Roman"/>
          <w:sz w:val="24"/>
          <w:szCs w:val="24"/>
          <w:bdr w:val="none" w:sz="0" w:space="0" w:color="auto" w:frame="1"/>
          <w:lang w:eastAsia="ru-RU"/>
        </w:rPr>
      </w:pPr>
      <w:r>
        <w:rPr>
          <w:rFonts w:ascii="Times New Roman" w:eastAsia="Calibri" w:hAnsi="Times New Roman" w:cs="Times New Roman"/>
          <w:sz w:val="24"/>
          <w:szCs w:val="24"/>
          <w:bdr w:val="none" w:sz="0" w:space="0" w:color="auto" w:frame="1"/>
          <w:lang w:eastAsia="ru-RU"/>
        </w:rPr>
        <w:t xml:space="preserve">Психолог проводит консультативную работу с преподавателями, администрацией техникума и родителями. Работа с преподавателями касается обсуждения проблемных ситуаций и стратегий взаимодействия. Работа психолога со администрацией техникума включает просветительскую и консультативную деятельность. </w:t>
      </w:r>
    </w:p>
    <w:p w:rsidR="00832CF5" w:rsidRDefault="00832CF5" w:rsidP="00832CF5">
      <w:pPr>
        <w:suppressAutoHyphens/>
        <w:spacing w:after="0" w:line="240" w:lineRule="auto"/>
        <w:ind w:firstLine="709"/>
        <w:contextualSpacing/>
        <w:jc w:val="both"/>
        <w:rPr>
          <w:rFonts w:ascii="Times New Roman" w:eastAsia="Calibri" w:hAnsi="Times New Roman" w:cs="Times New Roman"/>
          <w:sz w:val="24"/>
          <w:szCs w:val="24"/>
          <w:bdr w:val="none" w:sz="0" w:space="0" w:color="auto" w:frame="1"/>
          <w:lang w:eastAsia="ru-RU"/>
        </w:rPr>
      </w:pPr>
      <w:r>
        <w:rPr>
          <w:rFonts w:ascii="Times New Roman" w:eastAsia="Calibri" w:hAnsi="Times New Roman" w:cs="Times New Roman"/>
          <w:sz w:val="24"/>
          <w:szCs w:val="24"/>
          <w:bdr w:val="none" w:sz="0" w:space="0" w:color="auto" w:frame="1"/>
          <w:lang w:eastAsia="ru-RU"/>
        </w:rPr>
        <w:t xml:space="preserve">Работа психолога с родителями ориентирована на выявление и коррекцию имеющихся у подростков проблем — академических и личностных. Кроме того, психолог принимает активное участие в работе по профессиональному самоопределению обучающихся с особыми образовательными потребностями. </w:t>
      </w:r>
    </w:p>
    <w:p w:rsidR="00832CF5" w:rsidRDefault="00832CF5" w:rsidP="00832CF5">
      <w:pPr>
        <w:suppressAutoHyphens/>
        <w:spacing w:after="0" w:line="240" w:lineRule="auto"/>
        <w:ind w:firstLine="709"/>
        <w:contextualSpacing/>
        <w:jc w:val="both"/>
        <w:rPr>
          <w:rFonts w:ascii="Times New Roman" w:eastAsia="Calibri" w:hAnsi="Times New Roman" w:cs="Times New Roman"/>
          <w:sz w:val="24"/>
          <w:szCs w:val="24"/>
          <w:bdr w:val="none" w:sz="0" w:space="0" w:color="auto" w:frame="1"/>
          <w:lang w:eastAsia="ru-RU"/>
        </w:rPr>
      </w:pPr>
      <w:r>
        <w:rPr>
          <w:rFonts w:ascii="Times New Roman" w:eastAsia="Calibri" w:hAnsi="Times New Roman" w:cs="Times New Roman"/>
          <w:sz w:val="24"/>
          <w:szCs w:val="24"/>
          <w:bdr w:val="none" w:sz="0" w:space="0" w:color="auto" w:frame="1"/>
          <w:lang w:eastAsia="ru-RU"/>
        </w:rPr>
        <w:t>Логопед</w:t>
      </w:r>
      <w:r>
        <w:rPr>
          <w:rFonts w:ascii="Times New Roman" w:eastAsia="Calibri" w:hAnsi="Times New Roman" w:cs="Times New Roman"/>
          <w:b/>
          <w:sz w:val="24"/>
          <w:szCs w:val="24"/>
          <w:bdr w:val="none" w:sz="0" w:space="0" w:color="auto" w:frame="1"/>
          <w:lang w:eastAsia="ru-RU"/>
        </w:rPr>
        <w:t xml:space="preserve"> </w:t>
      </w:r>
      <w:r>
        <w:rPr>
          <w:rFonts w:ascii="Times New Roman" w:eastAsia="Calibri" w:hAnsi="Times New Roman" w:cs="Times New Roman"/>
          <w:sz w:val="24"/>
          <w:szCs w:val="24"/>
          <w:bdr w:val="none" w:sz="0" w:space="0" w:color="auto" w:frame="1"/>
          <w:lang w:eastAsia="ru-RU"/>
        </w:rPr>
        <w:t>(привлеченный на основе ГПД)</w:t>
      </w:r>
      <w:r>
        <w:rPr>
          <w:rFonts w:ascii="Times New Roman" w:eastAsia="Calibri" w:hAnsi="Times New Roman" w:cs="Times New Roman"/>
          <w:b/>
          <w:sz w:val="24"/>
          <w:szCs w:val="24"/>
          <w:bdr w:val="none" w:sz="0" w:space="0" w:color="auto" w:frame="1"/>
          <w:lang w:eastAsia="ru-RU"/>
        </w:rPr>
        <w:t xml:space="preserve"> </w:t>
      </w:r>
      <w:r>
        <w:rPr>
          <w:rFonts w:ascii="Times New Roman" w:eastAsia="Calibri" w:hAnsi="Times New Roman" w:cs="Times New Roman"/>
          <w:sz w:val="24"/>
          <w:szCs w:val="24"/>
          <w:bdr w:val="none" w:sz="0" w:space="0" w:color="auto" w:frame="1"/>
          <w:lang w:eastAsia="ru-RU"/>
        </w:rPr>
        <w:t xml:space="preserve">реализует консультативное направление ПКР в работе с подростками с нарушениями речи, их родителями, преподавателями, со администрацией техникума (по запросу). </w:t>
      </w:r>
    </w:p>
    <w:p w:rsidR="00832CF5" w:rsidRDefault="00832CF5" w:rsidP="00832CF5">
      <w:pPr>
        <w:suppressAutoHyphens/>
        <w:spacing w:after="0" w:line="240" w:lineRule="auto"/>
        <w:ind w:firstLine="709"/>
        <w:contextualSpacing/>
        <w:jc w:val="both"/>
        <w:rPr>
          <w:rFonts w:ascii="Times New Roman" w:eastAsia="Calibri" w:hAnsi="Times New Roman" w:cs="Times New Roman"/>
          <w:sz w:val="24"/>
          <w:szCs w:val="24"/>
          <w:bdr w:val="none" w:sz="0" w:space="0" w:color="auto" w:frame="1"/>
          <w:lang w:eastAsia="ru-RU"/>
        </w:rPr>
      </w:pPr>
      <w:r>
        <w:rPr>
          <w:rFonts w:ascii="Times New Roman" w:eastAsia="Calibri" w:hAnsi="Times New Roman" w:cs="Times New Roman"/>
          <w:sz w:val="24"/>
          <w:szCs w:val="24"/>
          <w:bdr w:val="none" w:sz="0" w:space="0" w:color="auto" w:frame="1"/>
          <w:lang w:eastAsia="ru-RU"/>
        </w:rPr>
        <w:t>В ходе консультаций с подростками с нарушениями речи и родителями специалист информирует их об основных направлениях логопедической работы, ее результатах; рассказывает о динамике речевого развития обучающихся, их затруднениях и предлагает рекомендации по преодолению речевых недостатков.</w:t>
      </w:r>
    </w:p>
    <w:p w:rsidR="00832CF5" w:rsidRDefault="00832CF5" w:rsidP="00832CF5">
      <w:pPr>
        <w:suppressAutoHyphens/>
        <w:spacing w:after="0" w:line="240" w:lineRule="auto"/>
        <w:ind w:firstLine="709"/>
        <w:contextualSpacing/>
        <w:jc w:val="both"/>
        <w:rPr>
          <w:rFonts w:ascii="Times New Roman" w:eastAsia="Calibri" w:hAnsi="Times New Roman" w:cs="Times New Roman"/>
          <w:sz w:val="24"/>
          <w:szCs w:val="24"/>
          <w:bdr w:val="none" w:sz="0" w:space="0" w:color="auto" w:frame="1"/>
          <w:lang w:eastAsia="ru-RU"/>
        </w:rPr>
      </w:pPr>
      <w:r>
        <w:rPr>
          <w:rFonts w:ascii="Times New Roman" w:eastAsia="Calibri" w:hAnsi="Times New Roman" w:cs="Times New Roman"/>
          <w:sz w:val="24"/>
          <w:szCs w:val="24"/>
          <w:bdr w:val="none" w:sz="0" w:space="0" w:color="auto" w:frame="1"/>
          <w:lang w:eastAsia="ru-RU"/>
        </w:rPr>
        <w:t xml:space="preserve">Консультативная работа логопеда с преподавателями включает: обсуждение динамики развития устной и письменной речи обучающихся группы, их коммуникации, в том числе речевой; выработку общих стратегий взаимодействия с преподавателями и другими специалистами; определение возможности и целесообразности использования методов и приемов логопедической работы на отдельных уроках, а также альтернативных учебников и учебных пособий (при необходимости). </w:t>
      </w:r>
    </w:p>
    <w:p w:rsidR="00832CF5" w:rsidRDefault="00832CF5" w:rsidP="00832CF5">
      <w:pPr>
        <w:suppressAutoHyphens/>
        <w:spacing w:after="0" w:line="240" w:lineRule="auto"/>
        <w:ind w:firstLine="709"/>
        <w:contextualSpacing/>
        <w:jc w:val="both"/>
        <w:rPr>
          <w:rFonts w:ascii="Times New Roman" w:eastAsia="Calibri" w:hAnsi="Times New Roman" w:cs="Times New Roman"/>
          <w:sz w:val="24"/>
          <w:szCs w:val="24"/>
          <w:bdr w:val="none" w:sz="0" w:space="0" w:color="auto" w:frame="1"/>
          <w:lang w:eastAsia="ru-RU"/>
        </w:rPr>
      </w:pPr>
      <w:r>
        <w:rPr>
          <w:rFonts w:ascii="Times New Roman" w:eastAsia="Calibri" w:hAnsi="Times New Roman" w:cs="Times New Roman"/>
          <w:sz w:val="24"/>
          <w:szCs w:val="24"/>
          <w:bdr w:val="none" w:sz="0" w:space="0" w:color="auto" w:frame="1"/>
          <w:lang w:eastAsia="ru-RU"/>
        </w:rPr>
        <w:t xml:space="preserve">Консультативная работа с администрацией техникума проводится при возникающих вопросах теоретического и практического характера о специфике образования и воспитания подростков с ОВЗ. </w:t>
      </w:r>
    </w:p>
    <w:p w:rsidR="00832CF5" w:rsidRDefault="00832CF5" w:rsidP="00832CF5">
      <w:pPr>
        <w:suppressAutoHyphens/>
        <w:spacing w:after="0" w:line="240" w:lineRule="auto"/>
        <w:ind w:firstLine="709"/>
        <w:contextualSpacing/>
        <w:jc w:val="both"/>
        <w:rPr>
          <w:rFonts w:ascii="Times New Roman" w:eastAsia="Calibri" w:hAnsi="Times New Roman" w:cs="Times New Roman"/>
          <w:sz w:val="24"/>
          <w:szCs w:val="24"/>
          <w:bdr w:val="none" w:sz="0" w:space="0" w:color="auto" w:frame="1"/>
          <w:lang w:eastAsia="ru-RU"/>
        </w:rPr>
      </w:pPr>
      <w:r>
        <w:rPr>
          <w:rFonts w:ascii="Times New Roman" w:eastAsia="Calibri" w:hAnsi="Times New Roman" w:cs="Times New Roman"/>
          <w:sz w:val="24"/>
          <w:szCs w:val="24"/>
          <w:bdr w:val="none" w:sz="0" w:space="0" w:color="auto" w:frame="1"/>
          <w:lang w:eastAsia="ru-RU"/>
        </w:rPr>
        <w:t>Дефектолог</w:t>
      </w:r>
      <w:r>
        <w:rPr>
          <w:rFonts w:ascii="Times New Roman" w:eastAsia="Calibri" w:hAnsi="Times New Roman" w:cs="Times New Roman"/>
          <w:b/>
          <w:sz w:val="24"/>
          <w:szCs w:val="24"/>
          <w:bdr w:val="none" w:sz="0" w:space="0" w:color="auto" w:frame="1"/>
          <w:lang w:eastAsia="ru-RU"/>
        </w:rPr>
        <w:t xml:space="preserve"> </w:t>
      </w:r>
      <w:r>
        <w:rPr>
          <w:rFonts w:ascii="Times New Roman" w:eastAsia="Calibri" w:hAnsi="Times New Roman" w:cs="Times New Roman"/>
          <w:sz w:val="24"/>
          <w:szCs w:val="24"/>
          <w:bdr w:val="none" w:sz="0" w:space="0" w:color="auto" w:frame="1"/>
          <w:lang w:eastAsia="ru-RU"/>
        </w:rPr>
        <w:t>(привлеченный на основе ГПД)</w:t>
      </w:r>
      <w:r>
        <w:rPr>
          <w:rFonts w:ascii="Times New Roman" w:eastAsia="Calibri" w:hAnsi="Times New Roman" w:cs="Times New Roman"/>
          <w:b/>
          <w:sz w:val="24"/>
          <w:szCs w:val="24"/>
          <w:bdr w:val="none" w:sz="0" w:space="0" w:color="auto" w:frame="1"/>
          <w:lang w:eastAsia="ru-RU"/>
        </w:rPr>
        <w:t xml:space="preserve"> </w:t>
      </w:r>
      <w:r>
        <w:rPr>
          <w:rFonts w:ascii="Times New Roman" w:eastAsia="Calibri" w:hAnsi="Times New Roman" w:cs="Times New Roman"/>
          <w:sz w:val="24"/>
          <w:szCs w:val="24"/>
          <w:bdr w:val="none" w:sz="0" w:space="0" w:color="auto" w:frame="1"/>
          <w:lang w:eastAsia="ru-RU"/>
        </w:rPr>
        <w:t xml:space="preserve">реализует консультативную деятельность в работе с родителями, преподавателями, психологом, логопедом и администрацией по вопросам обучения и воспитания подростков с сенсорными (слуховыми, зрительными) и познавательными нарушениями. В работе с родителями обсуждаются причины академических затруднений этих обучающихся и предлагаются индивидуально ориентированные рекомендации по их преодолению; обсуждается динамика успеваемости обучающихся с ОВЗ (как положительная, так и отрицательная). </w:t>
      </w:r>
    </w:p>
    <w:p w:rsidR="00832CF5" w:rsidRDefault="00832CF5" w:rsidP="00832CF5">
      <w:pPr>
        <w:suppressAutoHyphens/>
        <w:spacing w:after="0" w:line="240" w:lineRule="auto"/>
        <w:ind w:firstLine="709"/>
        <w:contextualSpacing/>
        <w:jc w:val="both"/>
        <w:rPr>
          <w:rFonts w:ascii="Times New Roman" w:eastAsia="Calibri" w:hAnsi="Times New Roman" w:cs="Times New Roman"/>
          <w:sz w:val="24"/>
          <w:szCs w:val="24"/>
          <w:bdr w:val="none" w:sz="0" w:space="0" w:color="auto" w:frame="1"/>
          <w:lang w:eastAsia="ru-RU"/>
        </w:rPr>
      </w:pPr>
      <w:r>
        <w:rPr>
          <w:rFonts w:ascii="Times New Roman" w:eastAsia="Calibri" w:hAnsi="Times New Roman" w:cs="Times New Roman"/>
          <w:sz w:val="24"/>
          <w:szCs w:val="24"/>
          <w:bdr w:val="none" w:sz="0" w:space="0" w:color="auto" w:frame="1"/>
          <w:lang w:eastAsia="ru-RU"/>
        </w:rPr>
        <w:t xml:space="preserve">Специалист может выбирать и рекомендовать родителям к использованию дополнительные пособия, учебные и дидактические средства обучения. Консультативное направление работы с преподавателями может касаться вопросов модификации и адаптации программного материала. </w:t>
      </w:r>
    </w:p>
    <w:p w:rsidR="00832CF5" w:rsidRDefault="00832CF5" w:rsidP="00832CF5">
      <w:pPr>
        <w:spacing w:after="0" w:line="240" w:lineRule="auto"/>
        <w:contextualSpacing/>
        <w:jc w:val="both"/>
        <w:rPr>
          <w:rFonts w:ascii="Times New Roman" w:eastAsia="Arial Unicode MS" w:hAnsi="Times New Roman" w:cs="Times New Roman"/>
          <w:color w:val="000000"/>
          <w:sz w:val="24"/>
          <w:szCs w:val="24"/>
          <w:lang w:eastAsia="ru-RU" w:bidi="ru-RU"/>
        </w:rPr>
      </w:pPr>
      <w:r>
        <w:rPr>
          <w:rFonts w:ascii="Times New Roman" w:eastAsia="Arial Unicode MS" w:hAnsi="Times New Roman" w:cs="Times New Roman"/>
          <w:color w:val="000000"/>
          <w:sz w:val="24"/>
          <w:szCs w:val="24"/>
          <w:lang w:eastAsia="ru-RU" w:bidi="ru-RU"/>
        </w:rPr>
        <w:t>Информационно-просветительское направление работы способствует расширению представлений всех участников образовательных отношений о возможностях людей с различными нарушениями и недостатками, позволяет раскрыть разные варианты разрешения сложных жизненных ситуаций.</w:t>
      </w:r>
    </w:p>
    <w:p w:rsidR="00832CF5" w:rsidRDefault="00832CF5" w:rsidP="00832CF5">
      <w:pPr>
        <w:spacing w:after="0" w:line="240" w:lineRule="auto"/>
        <w:contextualSpacing/>
        <w:jc w:val="both"/>
        <w:rPr>
          <w:rFonts w:ascii="Times New Roman" w:eastAsia="Arial Unicode MS" w:hAnsi="Times New Roman" w:cs="Times New Roman"/>
          <w:color w:val="000000"/>
          <w:sz w:val="24"/>
          <w:szCs w:val="24"/>
          <w:lang w:eastAsia="ru-RU" w:bidi="ru-RU"/>
        </w:rPr>
      </w:pPr>
      <w:r>
        <w:rPr>
          <w:rFonts w:ascii="Times New Roman" w:eastAsia="Arial Unicode MS" w:hAnsi="Times New Roman" w:cs="Times New Roman"/>
          <w:color w:val="000000"/>
          <w:sz w:val="24"/>
          <w:szCs w:val="24"/>
          <w:lang w:eastAsia="ru-RU" w:bidi="ru-RU"/>
        </w:rPr>
        <w:t>Данное направление специалисты реализуют на методических объединениях, родительских собраниях, педагогических советах в виде сообщений, презентаций и докладов, а также психологических тренингов (психолог) и лекций (логопед, дефектолог).</w:t>
      </w:r>
    </w:p>
    <w:p w:rsidR="00832CF5" w:rsidRDefault="00832CF5" w:rsidP="00832CF5">
      <w:pPr>
        <w:spacing w:after="0" w:line="240" w:lineRule="auto"/>
        <w:contextualSpacing/>
        <w:jc w:val="both"/>
        <w:rPr>
          <w:rFonts w:ascii="Times New Roman" w:eastAsia="Arial Unicode MS" w:hAnsi="Times New Roman" w:cs="Times New Roman"/>
          <w:color w:val="000000"/>
          <w:sz w:val="24"/>
          <w:szCs w:val="24"/>
          <w:lang w:eastAsia="ru-RU" w:bidi="ru-RU"/>
        </w:rPr>
      </w:pPr>
      <w:r>
        <w:rPr>
          <w:rFonts w:ascii="Times New Roman" w:eastAsia="Arial Unicode MS" w:hAnsi="Times New Roman" w:cs="Times New Roman"/>
          <w:color w:val="000000"/>
          <w:sz w:val="24"/>
          <w:szCs w:val="24"/>
          <w:lang w:eastAsia="ru-RU" w:bidi="ru-RU"/>
        </w:rPr>
        <w:t xml:space="preserve">Направления коррекционной работы реализуются в урочной и внеурочной деятельности. </w:t>
      </w:r>
    </w:p>
    <w:p w:rsidR="00832CF5" w:rsidRDefault="00832CF5" w:rsidP="00832CF5">
      <w:pPr>
        <w:keepNext/>
        <w:keepLines/>
        <w:suppressAutoHyphens/>
        <w:spacing w:after="0" w:line="240" w:lineRule="auto"/>
        <w:ind w:firstLine="709"/>
        <w:contextualSpacing/>
        <w:jc w:val="both"/>
        <w:outlineLvl w:val="2"/>
        <w:rPr>
          <w:rFonts w:ascii="Times New Roman" w:eastAsia="Calibri" w:hAnsi="Times New Roman" w:cs="Times New Roman"/>
          <w:b/>
          <w:sz w:val="24"/>
          <w:szCs w:val="24"/>
        </w:rPr>
      </w:pPr>
      <w:bookmarkStart w:id="109" w:name="_Toc453968211"/>
      <w:bookmarkStart w:id="110" w:name="_Toc435412736"/>
      <w:r>
        <w:rPr>
          <w:rFonts w:ascii="Times New Roman" w:eastAsia="Calibri" w:hAnsi="Times New Roman" w:cs="Times New Roman"/>
          <w:b/>
          <w:sz w:val="24"/>
          <w:szCs w:val="24"/>
        </w:rPr>
        <w:t>II.4.3. Система комплексного психолого-медико-социального сопровождения и поддержки обучающихся с особыми образовательными потребностями, в том числе с ограниченными возможностями здоровья и инвалидов</w:t>
      </w:r>
      <w:bookmarkEnd w:id="109"/>
      <w:bookmarkEnd w:id="110"/>
    </w:p>
    <w:p w:rsidR="00832CF5" w:rsidRDefault="00832CF5" w:rsidP="00832CF5">
      <w:pPr>
        <w:suppressAutoHyphens/>
        <w:spacing w:after="0" w:line="240" w:lineRule="auto"/>
        <w:ind w:firstLine="709"/>
        <w:contextualSpacing/>
        <w:jc w:val="both"/>
        <w:rPr>
          <w:rFonts w:ascii="Times New Roman" w:eastAsia="Calibri" w:hAnsi="Times New Roman" w:cs="Times New Roman"/>
          <w:bCs/>
          <w:spacing w:val="4"/>
          <w:sz w:val="24"/>
          <w:szCs w:val="24"/>
        </w:rPr>
      </w:pPr>
      <w:r>
        <w:rPr>
          <w:rFonts w:ascii="Times New Roman" w:eastAsia="Calibri" w:hAnsi="Times New Roman" w:cs="Times New Roman"/>
          <w:sz w:val="24"/>
          <w:szCs w:val="24"/>
          <w:shd w:val="clear" w:color="auto" w:fill="FFFFFF"/>
          <w:lang w:eastAsia="ru-RU" w:bidi="ru-RU"/>
        </w:rPr>
        <w:t>Для реализации требований к ПКР, обозначенных в ФГОС, будет создана рабочая группа, в которую наряду с основными преподавателями целесообразно включить следующих специалистов: педагога-психолога, учителя-логопеда, учителя-дефектолога (олигофренопедагога, сурдопедагога, тифлопедагога).</w:t>
      </w:r>
    </w:p>
    <w:p w:rsidR="00832CF5" w:rsidRDefault="00832CF5" w:rsidP="00832CF5">
      <w:pPr>
        <w:suppressAutoHyphens/>
        <w:spacing w:after="0" w:line="240" w:lineRule="auto"/>
        <w:ind w:firstLine="709"/>
        <w:contextualSpacing/>
        <w:jc w:val="both"/>
        <w:rPr>
          <w:rFonts w:ascii="Times New Roman" w:eastAsia="Calibri" w:hAnsi="Times New Roman" w:cs="Times New Roman"/>
          <w:bCs/>
          <w:spacing w:val="4"/>
          <w:sz w:val="24"/>
          <w:szCs w:val="24"/>
        </w:rPr>
      </w:pPr>
      <w:r>
        <w:rPr>
          <w:rFonts w:ascii="Times New Roman" w:eastAsia="Calibri" w:hAnsi="Times New Roman" w:cs="Times New Roman"/>
          <w:sz w:val="24"/>
          <w:szCs w:val="24"/>
          <w:shd w:val="clear" w:color="auto" w:fill="FFFFFF"/>
          <w:lang w:eastAsia="ru-RU" w:bidi="ru-RU"/>
        </w:rPr>
        <w:t xml:space="preserve">ПКР будет разработана рабочей группой образовательной организации поэтапно: на подготовительном этапе определяется нормативно-правовое обеспечение коррекционной работы, анализируется состав обучающихся с ОВЗ в образовательной организации </w:t>
      </w:r>
      <w:r>
        <w:rPr>
          <w:rFonts w:ascii="Times New Roman" w:eastAsia="Times New Roman" w:hAnsi="Times New Roman" w:cs="Times New Roman"/>
          <w:color w:val="000000"/>
          <w:sz w:val="24"/>
          <w:szCs w:val="24"/>
          <w:lang w:eastAsia="ru-RU"/>
        </w:rPr>
        <w:t>(в том числе – инвалидов,  также обучающихся, попавших в сложную жизненную ситуацию)</w:t>
      </w:r>
      <w:r>
        <w:rPr>
          <w:rFonts w:ascii="Times New Roman" w:eastAsia="Calibri" w:hAnsi="Times New Roman" w:cs="Times New Roman"/>
          <w:sz w:val="24"/>
          <w:szCs w:val="24"/>
          <w:shd w:val="clear" w:color="auto" w:fill="FFFFFF"/>
          <w:lang w:eastAsia="ru-RU" w:bidi="ru-RU"/>
        </w:rPr>
        <w:t>, их особые образовательные потребности; сопоставляются результаты обучения этих подростков на предыдущем уровне образования; создается (систематизируется, дополняется) фонд методических рекомендаций по обучению данных категорий обучающихся с ОВЗ, инвалидов, а также со школьниками, попавшими в сложную жизненную ситуацию.</w:t>
      </w:r>
    </w:p>
    <w:p w:rsidR="00832CF5" w:rsidRDefault="00832CF5" w:rsidP="00832CF5">
      <w:pPr>
        <w:suppressAutoHyphens/>
        <w:spacing w:after="0" w:line="240" w:lineRule="auto"/>
        <w:ind w:firstLine="709"/>
        <w:contextualSpacing/>
        <w:jc w:val="both"/>
        <w:rPr>
          <w:rFonts w:ascii="Times New Roman" w:eastAsia="Calibri" w:hAnsi="Times New Roman" w:cs="Times New Roman"/>
          <w:b/>
          <w:bCs/>
          <w:spacing w:val="4"/>
          <w:sz w:val="24"/>
          <w:szCs w:val="24"/>
        </w:rPr>
      </w:pPr>
      <w:r>
        <w:rPr>
          <w:rFonts w:ascii="Times New Roman" w:eastAsia="Calibri" w:hAnsi="Times New Roman" w:cs="Times New Roman"/>
          <w:sz w:val="24"/>
          <w:szCs w:val="24"/>
          <w:shd w:val="clear" w:color="auto" w:fill="FFFFFF"/>
          <w:lang w:eastAsia="ru-RU" w:bidi="ru-RU"/>
        </w:rPr>
        <w:t>На основном этапе разрабатываются общая стратегия обучения и воспитания обучающихся с ограниченными возможностями здоровья, организация и механизм реализации коррекционной работы; раскрываются направления и ожидаемые результаты коррекционной работы, описываются специальные требования к условиям реализации ПКР. Особенности содержания индивидуально-ориентированной работы могут быть представлены в рабочих коррекционных программах.</w:t>
      </w:r>
    </w:p>
    <w:p w:rsidR="00832CF5" w:rsidRDefault="00832CF5" w:rsidP="00832CF5">
      <w:pPr>
        <w:suppressAutoHyphens/>
        <w:spacing w:after="0" w:line="240" w:lineRule="auto"/>
        <w:ind w:firstLine="709"/>
        <w:contextualSpacing/>
        <w:jc w:val="both"/>
        <w:rPr>
          <w:rFonts w:ascii="Times New Roman" w:eastAsia="Calibri" w:hAnsi="Times New Roman" w:cs="Times New Roman"/>
          <w:b/>
          <w:bCs/>
          <w:spacing w:val="4"/>
          <w:sz w:val="24"/>
          <w:szCs w:val="24"/>
        </w:rPr>
      </w:pPr>
      <w:r>
        <w:rPr>
          <w:rFonts w:ascii="Times New Roman" w:eastAsia="Calibri" w:hAnsi="Times New Roman" w:cs="Times New Roman"/>
          <w:sz w:val="24"/>
          <w:szCs w:val="24"/>
          <w:shd w:val="clear" w:color="auto" w:fill="FFFFFF"/>
          <w:lang w:eastAsia="ru-RU" w:bidi="ru-RU"/>
        </w:rPr>
        <w:t>На заключительном этапе осуществляется внутренняя экспертиза программы, возможна ее доработка; проводится обсуждение хода реализации программы на консилиумах, методических объединениях групп преподавателей и специалистов, работающих с подростками с ОВЗ; принимается итоговое решение.</w:t>
      </w:r>
    </w:p>
    <w:p w:rsidR="00832CF5" w:rsidRDefault="00832CF5" w:rsidP="00832CF5">
      <w:pPr>
        <w:suppressAutoHyphens/>
        <w:spacing w:after="0" w:line="240" w:lineRule="auto"/>
        <w:ind w:firstLine="709"/>
        <w:contextualSpacing/>
        <w:jc w:val="both"/>
        <w:rPr>
          <w:rFonts w:ascii="Times New Roman" w:eastAsia="Calibri" w:hAnsi="Times New Roman" w:cs="Times New Roman"/>
          <w:spacing w:val="4"/>
          <w:sz w:val="24"/>
          <w:szCs w:val="24"/>
          <w:shd w:val="clear" w:color="auto" w:fill="FFFFFF"/>
          <w:lang w:eastAsia="ru-RU" w:bidi="ru-RU"/>
        </w:rPr>
      </w:pPr>
      <w:r>
        <w:rPr>
          <w:rFonts w:ascii="Times New Roman" w:eastAsia="Calibri" w:hAnsi="Times New Roman" w:cs="Times New Roman"/>
          <w:sz w:val="24"/>
          <w:szCs w:val="24"/>
          <w:shd w:val="clear" w:color="auto" w:fill="FFFFFF"/>
          <w:lang w:eastAsia="ru-RU" w:bidi="ru-RU"/>
        </w:rPr>
        <w:t>Для реализации ПКР в образовательной организации будет созданы службы комплексного психолого-медико-социального сопровождения и поддержки обучающихся с ограниченными возможностями здоровья.</w:t>
      </w:r>
    </w:p>
    <w:p w:rsidR="00832CF5" w:rsidRDefault="00832CF5" w:rsidP="00832CF5">
      <w:pPr>
        <w:suppressAutoHyphens/>
        <w:spacing w:after="0" w:line="240" w:lineRule="auto"/>
        <w:ind w:firstLine="709"/>
        <w:contextualSpacing/>
        <w:jc w:val="both"/>
        <w:rPr>
          <w:rFonts w:ascii="Times New Roman" w:eastAsia="Calibri" w:hAnsi="Times New Roman" w:cs="Times New Roman"/>
          <w:bCs/>
          <w:spacing w:val="4"/>
          <w:sz w:val="24"/>
          <w:szCs w:val="24"/>
        </w:rPr>
      </w:pPr>
      <w:r>
        <w:rPr>
          <w:rFonts w:ascii="Times New Roman" w:eastAsia="Calibri" w:hAnsi="Times New Roman" w:cs="Times New Roman"/>
          <w:sz w:val="24"/>
          <w:szCs w:val="24"/>
          <w:shd w:val="clear" w:color="auto" w:fill="FFFFFF"/>
          <w:lang w:eastAsia="ru-RU" w:bidi="ru-RU"/>
        </w:rPr>
        <w:t xml:space="preserve">Психолого-медико-социальная помощь оказывается обучающимся на основании заявления или согласия в письменной форме их родителей (законных представителей). Необходимым условием являются рекомендации ПМПК и наличие ИПР (для инвалидов). </w:t>
      </w:r>
    </w:p>
    <w:p w:rsidR="00832CF5" w:rsidRDefault="00832CF5" w:rsidP="00832CF5">
      <w:pPr>
        <w:suppressAutoHyphens/>
        <w:spacing w:after="0" w:line="240" w:lineRule="auto"/>
        <w:ind w:firstLine="709"/>
        <w:contextualSpacing/>
        <w:jc w:val="both"/>
        <w:rPr>
          <w:rFonts w:ascii="Times New Roman" w:eastAsia="Calibri" w:hAnsi="Times New Roman" w:cs="Times New Roman"/>
          <w:bCs/>
          <w:spacing w:val="4"/>
          <w:sz w:val="24"/>
          <w:szCs w:val="24"/>
        </w:rPr>
      </w:pPr>
      <w:r>
        <w:rPr>
          <w:rFonts w:ascii="Times New Roman" w:eastAsia="Calibri" w:hAnsi="Times New Roman" w:cs="Times New Roman"/>
          <w:sz w:val="24"/>
          <w:szCs w:val="24"/>
          <w:shd w:val="clear" w:color="auto" w:fill="FFFFFF"/>
          <w:lang w:eastAsia="ru-RU" w:bidi="ru-RU"/>
        </w:rPr>
        <w:t>Комплексное психолого-медико-социальное сопровождение и поддержка обучающихся с ограниченными возможностями здоровья, инвалидов и школьников, попавших в сложную жизненную ситуацию, обеспечиваются специалистами образовательной организации (педагогом-психологом, медицинским работником, социальным педагогом, учителем-логопедом, учителем-дефектологом), регламентируются локальными нормативными актами конкретной образовательной организации, а также ее уставом; реализуются преимущественно во внеурочной деятельности.</w:t>
      </w:r>
    </w:p>
    <w:p w:rsidR="00832CF5" w:rsidRDefault="00832CF5" w:rsidP="00832CF5">
      <w:pPr>
        <w:suppressAutoHyphens/>
        <w:spacing w:after="0" w:line="240" w:lineRule="auto"/>
        <w:ind w:firstLine="709"/>
        <w:contextualSpacing/>
        <w:jc w:val="both"/>
        <w:rPr>
          <w:rFonts w:ascii="Times New Roman" w:eastAsia="Calibri" w:hAnsi="Times New Roman" w:cs="Times New Roman"/>
          <w:b/>
          <w:bCs/>
          <w:spacing w:val="4"/>
          <w:sz w:val="24"/>
          <w:szCs w:val="24"/>
        </w:rPr>
      </w:pPr>
      <w:r>
        <w:rPr>
          <w:rFonts w:ascii="Times New Roman" w:eastAsia="Calibri" w:hAnsi="Times New Roman" w:cs="Times New Roman"/>
          <w:sz w:val="24"/>
          <w:szCs w:val="24"/>
          <w:shd w:val="clear" w:color="auto" w:fill="FFFFFF"/>
          <w:lang w:eastAsia="ru-RU" w:bidi="ru-RU"/>
        </w:rPr>
        <w:t>Тесное взаимодействие специалистов при участии преподавателей образовательной организации, представителей администрации и родителей (законных представителей) является одним из условий успешности комплексного сопровождения и поддержки подростков.</w:t>
      </w:r>
    </w:p>
    <w:p w:rsidR="00832CF5" w:rsidRDefault="00832CF5" w:rsidP="00832CF5">
      <w:pPr>
        <w:suppressAutoHyphens/>
        <w:spacing w:after="0" w:line="240" w:lineRule="auto"/>
        <w:ind w:firstLine="709"/>
        <w:contextualSpacing/>
        <w:jc w:val="both"/>
        <w:rPr>
          <w:rFonts w:ascii="Times New Roman" w:eastAsia="Calibri" w:hAnsi="Times New Roman" w:cs="Times New Roman"/>
          <w:b/>
          <w:bCs/>
          <w:spacing w:val="4"/>
          <w:sz w:val="24"/>
          <w:szCs w:val="24"/>
        </w:rPr>
      </w:pPr>
      <w:r>
        <w:rPr>
          <w:rFonts w:ascii="Times New Roman" w:eastAsia="Calibri" w:hAnsi="Times New Roman" w:cs="Times New Roman"/>
          <w:sz w:val="24"/>
          <w:szCs w:val="24"/>
          <w:shd w:val="clear" w:color="auto" w:fill="FFFFFF"/>
          <w:lang w:eastAsia="ru-RU" w:bidi="ru-RU"/>
        </w:rPr>
        <w:t>Медицинская поддержка и сопровождение обучающихся с ограниченными возможностями здоровья в образовательной организации осуществляются медицинским работником (врачом, медицинской сестрой) на регулярной основе. Администрация техникума заключит с медицинским учреждением договор на оказание медицинских услуг.</w:t>
      </w:r>
    </w:p>
    <w:p w:rsidR="00832CF5" w:rsidRDefault="00832CF5" w:rsidP="00832CF5">
      <w:pPr>
        <w:suppressAutoHyphens/>
        <w:spacing w:after="0" w:line="240" w:lineRule="auto"/>
        <w:ind w:firstLine="709"/>
        <w:contextualSpacing/>
        <w:jc w:val="both"/>
        <w:rPr>
          <w:rFonts w:ascii="Times New Roman" w:eastAsia="Calibri" w:hAnsi="Times New Roman" w:cs="Times New Roman"/>
          <w:sz w:val="24"/>
          <w:szCs w:val="24"/>
          <w:shd w:val="clear" w:color="auto" w:fill="FFFFFF"/>
          <w:lang w:eastAsia="ru-RU" w:bidi="ru-RU"/>
        </w:rPr>
      </w:pPr>
      <w:r>
        <w:rPr>
          <w:rFonts w:ascii="Times New Roman" w:eastAsia="Calibri" w:hAnsi="Times New Roman" w:cs="Times New Roman"/>
          <w:sz w:val="24"/>
          <w:szCs w:val="24"/>
          <w:shd w:val="clear" w:color="auto" w:fill="FFFFFF"/>
          <w:lang w:eastAsia="ru-RU" w:bidi="ru-RU"/>
        </w:rPr>
        <w:t>Социально-педагогическое сопровождение обучающихся с ограниченными возможностями здоровья в общеобразовательной организации осуществляет социальный педагог. Деятельность социального педагога может быть направлена на защиту прав всех обучающихся, охрану их жизни и здоровья, соблюдение их интересов; создание для обучающихся комфортной и безопасной образовательной среды. Целесообразно участие социального педагога в проведении профилактической и информационно-просветительской работы</w:t>
      </w:r>
      <w:r>
        <w:rPr>
          <w:rFonts w:ascii="Times New Roman" w:eastAsia="Calibri" w:hAnsi="Times New Roman" w:cs="Times New Roman"/>
          <w:b/>
          <w:bCs/>
          <w:spacing w:val="4"/>
          <w:sz w:val="24"/>
          <w:szCs w:val="24"/>
        </w:rPr>
        <w:t xml:space="preserve"> </w:t>
      </w:r>
      <w:r>
        <w:rPr>
          <w:rFonts w:ascii="Times New Roman" w:eastAsia="Calibri" w:hAnsi="Times New Roman" w:cs="Times New Roman"/>
          <w:sz w:val="24"/>
          <w:szCs w:val="24"/>
          <w:shd w:val="clear" w:color="auto" w:fill="FFFFFF"/>
          <w:lang w:eastAsia="ru-RU" w:bidi="ru-RU"/>
        </w:rPr>
        <w:t>по защите прав и интересов подростков с ОВЗ, в выборе профессиональных склонностей и интересов. Социальный педагог взаимодействует со специалистами организации, с классным руководителем группы, в случае необходимости – с медицинским работником, а также с родителями (законными представителями), специалистами социальных служб, органами исполнительной власти по защите прав детей.</w:t>
      </w:r>
    </w:p>
    <w:p w:rsidR="00832CF5" w:rsidRDefault="00832CF5" w:rsidP="00832CF5">
      <w:pPr>
        <w:suppressAutoHyphens/>
        <w:spacing w:after="0" w:line="240" w:lineRule="auto"/>
        <w:ind w:firstLine="709"/>
        <w:contextualSpacing/>
        <w:jc w:val="both"/>
        <w:rPr>
          <w:rFonts w:ascii="Times New Roman" w:eastAsia="Calibri" w:hAnsi="Times New Roman" w:cs="Times New Roman"/>
          <w:sz w:val="24"/>
          <w:szCs w:val="24"/>
          <w:shd w:val="clear" w:color="auto" w:fill="FFFFFF"/>
          <w:lang w:eastAsia="ru-RU" w:bidi="ru-RU"/>
        </w:rPr>
      </w:pPr>
      <w:r>
        <w:rPr>
          <w:rFonts w:ascii="Times New Roman" w:eastAsia="Calibri" w:hAnsi="Times New Roman" w:cs="Times New Roman"/>
          <w:sz w:val="24"/>
          <w:szCs w:val="24"/>
          <w:shd w:val="clear" w:color="auto" w:fill="FFFFFF"/>
          <w:lang w:eastAsia="ru-RU" w:bidi="ru-RU"/>
        </w:rPr>
        <w:t xml:space="preserve">Психологическое сопровождение обучающихся с ограниченными возможностями здоровья будет осуществляться в рамках реализации основных направлений психологической службы техникума. </w:t>
      </w:r>
    </w:p>
    <w:p w:rsidR="00832CF5" w:rsidRDefault="00832CF5" w:rsidP="00832CF5">
      <w:pPr>
        <w:suppressAutoHyphens/>
        <w:spacing w:after="0" w:line="240" w:lineRule="auto"/>
        <w:ind w:firstLine="709"/>
        <w:contextualSpacing/>
        <w:jc w:val="both"/>
        <w:rPr>
          <w:rFonts w:ascii="Times New Roman" w:eastAsia="Calibri" w:hAnsi="Times New Roman" w:cs="Times New Roman"/>
          <w:sz w:val="24"/>
          <w:szCs w:val="24"/>
          <w:shd w:val="clear" w:color="auto" w:fill="FFFFFF"/>
          <w:lang w:eastAsia="ru-RU" w:bidi="ru-RU"/>
        </w:rPr>
      </w:pPr>
      <w:r>
        <w:rPr>
          <w:rFonts w:ascii="Times New Roman" w:eastAsia="Calibri" w:hAnsi="Times New Roman" w:cs="Times New Roman"/>
          <w:sz w:val="24"/>
          <w:szCs w:val="24"/>
          <w:shd w:val="clear" w:color="auto" w:fill="FFFFFF"/>
          <w:lang w:eastAsia="ru-RU" w:bidi="ru-RU"/>
        </w:rPr>
        <w:t xml:space="preserve">Педагогу-психологу рекомендуется проводить занятия по комплексному изучению и развитию личности обучающегося с ограниченными возможностями здоровья. Кроме того, одним из направлений деятельности педагога-психолога на данном уровне обучения является психологическая подготовка подросков к прохождению итоговой аттестации. </w:t>
      </w:r>
    </w:p>
    <w:p w:rsidR="00832CF5" w:rsidRDefault="00832CF5" w:rsidP="00832CF5">
      <w:pPr>
        <w:suppressAutoHyphens/>
        <w:spacing w:after="0" w:line="240" w:lineRule="auto"/>
        <w:ind w:firstLine="709"/>
        <w:contextualSpacing/>
        <w:jc w:val="both"/>
        <w:rPr>
          <w:rFonts w:ascii="Times New Roman" w:eastAsia="Calibri" w:hAnsi="Times New Roman" w:cs="Times New Roman"/>
          <w:b/>
          <w:bCs/>
          <w:spacing w:val="4"/>
          <w:sz w:val="24"/>
          <w:szCs w:val="24"/>
        </w:rPr>
      </w:pPr>
      <w:r>
        <w:rPr>
          <w:rFonts w:ascii="Times New Roman" w:eastAsia="Calibri" w:hAnsi="Times New Roman" w:cs="Times New Roman"/>
          <w:sz w:val="24"/>
          <w:szCs w:val="24"/>
          <w:shd w:val="clear" w:color="auto" w:fill="FFFFFF"/>
          <w:lang w:eastAsia="ru-RU" w:bidi="ru-RU"/>
        </w:rPr>
        <w:t>Работа будет организована фронтально, индивидуально и в мини-группах. Основные направления деятельности педагога-психолога состоят в проведении психодиагностики; развитии и коррекции эмоционально-волевой сферы обучающихся; совершенствовании навыков социализации и расширении социального взаимодействия со сверстниками (совместно с социальным педагогом); разработке и осуществлении развивающих программ; психологической профилактике, направленной на сохранение, укрепление и развитие психологического здоровья обучающихся с ограниченными возможностями здоровья.</w:t>
      </w:r>
    </w:p>
    <w:p w:rsidR="00832CF5" w:rsidRDefault="00832CF5" w:rsidP="00832CF5">
      <w:pPr>
        <w:suppressAutoHyphens/>
        <w:spacing w:after="0" w:line="240" w:lineRule="auto"/>
        <w:ind w:firstLine="709"/>
        <w:contextualSpacing/>
        <w:jc w:val="both"/>
        <w:rPr>
          <w:rFonts w:ascii="Times New Roman" w:eastAsia="Calibri" w:hAnsi="Times New Roman" w:cs="Times New Roman"/>
          <w:b/>
          <w:bCs/>
          <w:spacing w:val="4"/>
          <w:sz w:val="24"/>
          <w:szCs w:val="24"/>
        </w:rPr>
      </w:pPr>
      <w:r>
        <w:rPr>
          <w:rFonts w:ascii="Times New Roman" w:eastAsia="Calibri" w:hAnsi="Times New Roman" w:cs="Times New Roman"/>
          <w:sz w:val="24"/>
          <w:szCs w:val="24"/>
          <w:shd w:val="clear" w:color="auto" w:fill="FFFFFF"/>
          <w:lang w:eastAsia="ru-RU" w:bidi="ru-RU"/>
        </w:rPr>
        <w:t>Помимо работы с обучающимися педагог-психолог может проводить консультативную работу с педагогами, администрацией техникума и родителями по вопросам, связанным с обучением и воспитанием обучающихся. Кроме того, в течение года педагог-психолог (психолог) осуществляет информационно-просветительскую работу с родителями и педагогами. Данная работа включает чтение лекций, проведение обучающих семинаров и тренингов.</w:t>
      </w:r>
    </w:p>
    <w:p w:rsidR="00832CF5" w:rsidRDefault="00832CF5" w:rsidP="00832CF5">
      <w:pPr>
        <w:suppressAutoHyphens/>
        <w:spacing w:after="0" w:line="240" w:lineRule="auto"/>
        <w:ind w:firstLine="709"/>
        <w:contextualSpacing/>
        <w:jc w:val="both"/>
        <w:rPr>
          <w:rFonts w:ascii="Times New Roman" w:eastAsia="Calibri" w:hAnsi="Times New Roman" w:cs="Times New Roman"/>
          <w:sz w:val="24"/>
          <w:szCs w:val="24"/>
          <w:shd w:val="clear" w:color="auto" w:fill="FFFFFF"/>
          <w:lang w:eastAsia="ru-RU" w:bidi="ru-RU"/>
        </w:rPr>
      </w:pPr>
      <w:r>
        <w:rPr>
          <w:rFonts w:ascii="Times New Roman" w:eastAsia="Calibri" w:hAnsi="Times New Roman" w:cs="Times New Roman"/>
          <w:sz w:val="24"/>
          <w:szCs w:val="24"/>
          <w:shd w:val="clear" w:color="auto" w:fill="FFFFFF"/>
          <w:lang w:eastAsia="ru-RU" w:bidi="ru-RU"/>
        </w:rPr>
        <w:t>Значительная роль в организации психолого-педагогического сопровождения обучающихся с ОВЗ принадлежит психолого-педагогическому консилиуму техникума (ППк).</w:t>
      </w:r>
      <w:r>
        <w:rPr>
          <w:rFonts w:ascii="Times New Roman" w:eastAsia="Calibri" w:hAnsi="Times New Roman" w:cs="Times New Roman"/>
          <w:b/>
          <w:bCs/>
          <w:spacing w:val="4"/>
          <w:sz w:val="24"/>
          <w:szCs w:val="24"/>
        </w:rPr>
        <w:t xml:space="preserve"> </w:t>
      </w:r>
      <w:r>
        <w:rPr>
          <w:rFonts w:ascii="Times New Roman" w:eastAsia="Calibri" w:hAnsi="Times New Roman" w:cs="Times New Roman"/>
          <w:sz w:val="24"/>
          <w:szCs w:val="24"/>
          <w:shd w:val="clear" w:color="auto" w:fill="FFFFFF"/>
          <w:lang w:eastAsia="ru-RU" w:bidi="ru-RU"/>
        </w:rPr>
        <w:t xml:space="preserve">Его цель – уточнение особых образовательных потребностей обучающихся с ОВЗ и студентов, попавших в сложную жизненную ситуацию, оказание им помощи (методической, специализированной и психологической). Помощь заключается в разработке рекомендаций по обучению и воспитанию; в составлении в случае необходимости индивидуальной программы обучения; в выборе специальных приемов, средств и методов обучения, в адаптации содержания учебного предметного материала. Специалисты консилиума следят за динамикой </w:t>
      </w:r>
      <w:r>
        <w:rPr>
          <w:rFonts w:ascii="Times New Roman" w:eastAsia="Calibri" w:hAnsi="Times New Roman" w:cs="Times New Roman"/>
          <w:color w:val="222222"/>
          <w:sz w:val="24"/>
          <w:szCs w:val="24"/>
          <w:shd w:val="clear" w:color="auto" w:fill="FFFFFF"/>
        </w:rPr>
        <w:t xml:space="preserve">продвижения </w:t>
      </w:r>
      <w:r>
        <w:rPr>
          <w:rFonts w:ascii="Times New Roman" w:eastAsia="Calibri" w:hAnsi="Times New Roman" w:cs="Times New Roman"/>
          <w:sz w:val="24"/>
          <w:szCs w:val="24"/>
          <w:shd w:val="clear" w:color="auto" w:fill="FFFFFF"/>
          <w:lang w:eastAsia="ru-RU" w:bidi="ru-RU"/>
        </w:rPr>
        <w:t xml:space="preserve">школьников </w:t>
      </w:r>
      <w:r>
        <w:rPr>
          <w:rFonts w:ascii="Times New Roman" w:eastAsia="Calibri" w:hAnsi="Times New Roman" w:cs="Times New Roman"/>
          <w:color w:val="222222"/>
          <w:sz w:val="24"/>
          <w:szCs w:val="24"/>
          <w:shd w:val="clear" w:color="auto" w:fill="FFFFFF"/>
        </w:rPr>
        <w:t xml:space="preserve">в рамках освоения основной программы обучения </w:t>
      </w:r>
      <w:r>
        <w:rPr>
          <w:rFonts w:ascii="Times New Roman" w:eastAsia="Calibri" w:hAnsi="Times New Roman" w:cs="Times New Roman"/>
          <w:sz w:val="24"/>
          <w:szCs w:val="24"/>
          <w:shd w:val="clear" w:color="auto" w:fill="FFFFFF"/>
          <w:lang w:eastAsia="ru-RU" w:bidi="ru-RU"/>
        </w:rPr>
        <w:t>и своевременно вносят коррективы в программу обучения и в рабочие программы коррекционной работы; рассматривают спорные и конфликтные случаи, предлагают и осуществляют отбор необходимых для обучающегося (обучающихся) дополнительных дидактических и учебных пособий.</w:t>
      </w:r>
    </w:p>
    <w:p w:rsidR="00832CF5" w:rsidRDefault="00832CF5" w:rsidP="00832CF5">
      <w:pPr>
        <w:suppressAutoHyphens/>
        <w:spacing w:after="0" w:line="240" w:lineRule="auto"/>
        <w:ind w:firstLine="709"/>
        <w:contextualSpacing/>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В состав ППк входят: психолог, преподаватели, социальный педагог и заместитель заведующего по УВР. Родители уведомляются о проведении ППк.</w:t>
      </w:r>
    </w:p>
    <w:p w:rsidR="00832CF5" w:rsidRDefault="00832CF5" w:rsidP="00832CF5">
      <w:pPr>
        <w:suppressAutoHyphens/>
        <w:spacing w:after="0" w:line="240" w:lineRule="auto"/>
        <w:ind w:firstLine="709"/>
        <w:contextualSpacing/>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 xml:space="preserve">Психолого-педагогический консилиум организации собирается не реже одного раза в полугодии. На заседаниях консилиума проводится комплексное обследование обучающихся в следующих случаях: </w:t>
      </w:r>
    </w:p>
    <w:p w:rsidR="00832CF5" w:rsidRDefault="00832CF5" w:rsidP="00832CF5">
      <w:pPr>
        <w:suppressAutoHyphens/>
        <w:spacing w:after="0" w:line="240" w:lineRule="auto"/>
        <w:ind w:firstLine="709"/>
        <w:contextualSpacing/>
        <w:jc w:val="both"/>
        <w:rPr>
          <w:rFonts w:ascii="Times New Roman" w:eastAsia="Calibri" w:hAnsi="Times New Roman" w:cs="Times New Roman"/>
          <w:sz w:val="24"/>
          <w:szCs w:val="24"/>
          <w:bdr w:val="none" w:sz="0" w:space="0" w:color="auto" w:frame="1"/>
          <w:lang w:eastAsia="ru-RU"/>
        </w:rPr>
      </w:pPr>
      <w:r>
        <w:rPr>
          <w:rFonts w:ascii="Times New Roman" w:eastAsia="Calibri" w:hAnsi="Times New Roman" w:cs="Times New Roman"/>
          <w:sz w:val="24"/>
          <w:szCs w:val="24"/>
          <w:bdr w:val="none" w:sz="0" w:space="0" w:color="auto" w:frame="1"/>
          <w:lang w:eastAsia="ru-RU"/>
        </w:rPr>
        <w:t>первичного обследования (осуществляется сразу после поступления студента с ОВЗ в техникум для уточнения диагноза и выработки общего плана работы, в том числе разработки рабочей программы коррекционной работы);</w:t>
      </w:r>
    </w:p>
    <w:p w:rsidR="00832CF5" w:rsidRDefault="00832CF5" w:rsidP="00832CF5">
      <w:pPr>
        <w:suppressAutoHyphens/>
        <w:spacing w:after="0" w:line="240" w:lineRule="auto"/>
        <w:ind w:firstLine="709"/>
        <w:contextualSpacing/>
        <w:jc w:val="both"/>
        <w:rPr>
          <w:rFonts w:ascii="Times New Roman" w:eastAsia="Calibri" w:hAnsi="Times New Roman" w:cs="Times New Roman"/>
          <w:sz w:val="24"/>
          <w:szCs w:val="24"/>
          <w:bdr w:val="none" w:sz="0" w:space="0" w:color="auto" w:frame="1"/>
          <w:lang w:eastAsia="ru-RU"/>
        </w:rPr>
      </w:pPr>
      <w:r>
        <w:rPr>
          <w:rFonts w:ascii="Times New Roman" w:eastAsia="Calibri" w:hAnsi="Times New Roman" w:cs="Times New Roman"/>
          <w:sz w:val="24"/>
          <w:szCs w:val="24"/>
          <w:bdr w:val="none" w:sz="0" w:space="0" w:color="auto" w:frame="1"/>
          <w:lang w:eastAsia="ru-RU"/>
        </w:rPr>
        <w:t>диагностики в течение года (диагностика проводится по запросу классного руководителя и (или) родителей по поводу имеющихся и возникающих у обучающегося академических и поведенческих проблем с целью их устранения);</w:t>
      </w:r>
    </w:p>
    <w:p w:rsidR="00832CF5" w:rsidRDefault="00832CF5" w:rsidP="00832CF5">
      <w:pPr>
        <w:suppressAutoHyphens/>
        <w:spacing w:after="0" w:line="240" w:lineRule="auto"/>
        <w:ind w:firstLine="709"/>
        <w:contextualSpacing/>
        <w:jc w:val="both"/>
        <w:rPr>
          <w:rFonts w:ascii="Times New Roman" w:eastAsia="Calibri" w:hAnsi="Times New Roman" w:cs="Times New Roman"/>
          <w:sz w:val="24"/>
          <w:szCs w:val="24"/>
          <w:bdr w:val="none" w:sz="0" w:space="0" w:color="auto" w:frame="1"/>
          <w:lang w:eastAsia="ru-RU"/>
        </w:rPr>
      </w:pPr>
      <w:r>
        <w:rPr>
          <w:rFonts w:ascii="Times New Roman" w:eastAsia="Calibri" w:hAnsi="Times New Roman" w:cs="Times New Roman"/>
          <w:sz w:val="24"/>
          <w:szCs w:val="24"/>
          <w:bdr w:val="none" w:sz="0" w:space="0" w:color="auto" w:frame="1"/>
          <w:lang w:eastAsia="ru-RU"/>
        </w:rPr>
        <w:t xml:space="preserve">диагностики по окончании семестра и учебного года с целью мониторинга динамики обучающегося и выработки рекомендаций по дальнейшему обучению; </w:t>
      </w:r>
    </w:p>
    <w:p w:rsidR="00832CF5" w:rsidRDefault="00832CF5" w:rsidP="00832CF5">
      <w:pPr>
        <w:suppressAutoHyphens/>
        <w:spacing w:after="0" w:line="240" w:lineRule="auto"/>
        <w:ind w:firstLine="709"/>
        <w:contextualSpacing/>
        <w:jc w:val="both"/>
        <w:rPr>
          <w:rFonts w:ascii="Times New Roman" w:eastAsia="Calibri" w:hAnsi="Times New Roman" w:cs="Times New Roman"/>
          <w:sz w:val="24"/>
          <w:szCs w:val="24"/>
          <w:bdr w:val="none" w:sz="0" w:space="0" w:color="auto" w:frame="1"/>
          <w:lang w:eastAsia="ru-RU"/>
        </w:rPr>
      </w:pPr>
      <w:r>
        <w:rPr>
          <w:rFonts w:ascii="Times New Roman" w:eastAsia="Calibri" w:hAnsi="Times New Roman" w:cs="Times New Roman"/>
          <w:sz w:val="24"/>
          <w:szCs w:val="24"/>
          <w:bdr w:val="none" w:sz="0" w:space="0" w:color="auto" w:frame="1"/>
          <w:lang w:eastAsia="ru-RU"/>
        </w:rPr>
        <w:t>диагностики в нештатных (конфликтных) случаях.</w:t>
      </w:r>
    </w:p>
    <w:p w:rsidR="00832CF5" w:rsidRDefault="00832CF5" w:rsidP="00832CF5">
      <w:pPr>
        <w:suppressAutoHyphens/>
        <w:spacing w:after="0" w:line="240" w:lineRule="auto"/>
        <w:ind w:firstLine="709"/>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Формы обследования студентов могут варьироваться: групповая, подгрупповая, индивидуальная.</w:t>
      </w:r>
    </w:p>
    <w:p w:rsidR="00832CF5" w:rsidRDefault="00832CF5" w:rsidP="00832CF5">
      <w:pPr>
        <w:suppressAutoHyphens/>
        <w:spacing w:after="0" w:line="240" w:lineRule="auto"/>
        <w:ind w:firstLine="709"/>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В случаях выявления изменения в психическом и/или физическом состоянии обучающегося с ОВЗ, сохраняющихся у него проблем в освоении основной образовательной программы в рабочую коррекционную программу вносятся коррективы.</w:t>
      </w:r>
    </w:p>
    <w:p w:rsidR="00832CF5" w:rsidRDefault="00832CF5" w:rsidP="00832CF5">
      <w:pPr>
        <w:suppressAutoHyphens/>
        <w:spacing w:after="0" w:line="240" w:lineRule="auto"/>
        <w:ind w:firstLine="709"/>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Ориентируясь на заключения ПМПК, результаты диагностики ППк и обследования конкретными специалистами и преподавателями техникума, определяются ключевые звенья комплексных коррекционных мероприятий и необходимость вариативных индивидуальных планов обучения обучающихся с ОВЗ и подростков, попавших в трудную жизненную ситуацию.</w:t>
      </w:r>
    </w:p>
    <w:p w:rsidR="00832CF5" w:rsidRDefault="00832CF5" w:rsidP="00832CF5">
      <w:pPr>
        <w:suppressAutoHyphens/>
        <w:spacing w:after="0" w:line="240" w:lineRule="auto"/>
        <w:ind w:firstLine="709"/>
        <w:contextualSpacing/>
        <w:jc w:val="both"/>
        <w:rPr>
          <w:rFonts w:ascii="Times New Roman" w:eastAsia="Calibri" w:hAnsi="Times New Roman" w:cs="Times New Roman"/>
          <w:b/>
          <w:bCs/>
          <w:spacing w:val="4"/>
          <w:sz w:val="24"/>
          <w:szCs w:val="24"/>
        </w:rPr>
      </w:pPr>
      <w:r>
        <w:rPr>
          <w:rFonts w:ascii="Times New Roman" w:eastAsia="Calibri" w:hAnsi="Times New Roman" w:cs="Times New Roman"/>
          <w:sz w:val="24"/>
          <w:szCs w:val="24"/>
          <w:shd w:val="clear" w:color="auto" w:fill="FFFFFF"/>
          <w:lang w:bidi="ru-RU"/>
        </w:rPr>
        <w:t>Реализация системы комплексного психолого-медико-социального сопровождения и поддержки обучающихся с ограниченными возможностями здоровья предусматривает создание специальных условий: организационных, кадровых, психолого-педагогических, программно-методических, материально-технических, информационных.</w:t>
      </w:r>
    </w:p>
    <w:p w:rsidR="00832CF5" w:rsidRDefault="00832CF5" w:rsidP="00832CF5">
      <w:pPr>
        <w:suppressAutoHyphens/>
        <w:spacing w:after="0" w:line="240" w:lineRule="auto"/>
        <w:ind w:firstLine="709"/>
        <w:contextualSpacing/>
        <w:jc w:val="both"/>
        <w:rPr>
          <w:rFonts w:ascii="Times New Roman" w:eastAsia="Calibri" w:hAnsi="Times New Roman" w:cs="Times New Roman"/>
          <w:sz w:val="24"/>
          <w:szCs w:val="24"/>
          <w:shd w:val="clear" w:color="auto" w:fill="FFFFFF"/>
          <w:lang w:bidi="ru-RU"/>
        </w:rPr>
      </w:pPr>
      <w:r>
        <w:rPr>
          <w:rFonts w:ascii="Times New Roman" w:eastAsia="Calibri" w:hAnsi="Times New Roman" w:cs="Times New Roman"/>
          <w:sz w:val="24"/>
          <w:szCs w:val="24"/>
          <w:shd w:val="clear" w:color="auto" w:fill="FFFFFF"/>
          <w:lang w:bidi="ru-RU"/>
        </w:rPr>
        <w:t>Техникум будет осуществлять деятельность службы комплексного психолого-медико-социального сопровождения и поддержки обучающихся с ограниченными возможностями здоровья на основе сетевого взаимодействия с различными организациями: медицинскими учреждениями; образовательными организациями, реализующими адаптированные основные образовательные программы, и др.</w:t>
      </w:r>
    </w:p>
    <w:p w:rsidR="00832CF5" w:rsidRDefault="00832CF5" w:rsidP="00832CF5">
      <w:pPr>
        <w:keepNext/>
        <w:keepLines/>
        <w:suppressAutoHyphens/>
        <w:spacing w:after="0" w:line="240" w:lineRule="auto"/>
        <w:ind w:firstLine="709"/>
        <w:contextualSpacing/>
        <w:jc w:val="both"/>
        <w:outlineLvl w:val="2"/>
        <w:rPr>
          <w:rFonts w:ascii="Times New Roman" w:eastAsia="Calibri" w:hAnsi="Times New Roman" w:cs="Times New Roman"/>
          <w:b/>
          <w:sz w:val="24"/>
          <w:szCs w:val="24"/>
        </w:rPr>
      </w:pPr>
      <w:bookmarkStart w:id="111" w:name="_Toc453968212"/>
      <w:bookmarkStart w:id="112" w:name="_Toc435412737"/>
      <w:r>
        <w:rPr>
          <w:rFonts w:ascii="Times New Roman" w:eastAsia="Calibri" w:hAnsi="Times New Roman" w:cs="Times New Roman"/>
          <w:b/>
          <w:sz w:val="24"/>
          <w:szCs w:val="24"/>
        </w:rPr>
        <w:t>II.4.4. Механизм взаимодействия, предусматривающий общую целевую и стратегическую направленность работы учителей, специалистов в области коррекционной и специальной педагогики, специальной психологии, медицинских работников</w:t>
      </w:r>
      <w:bookmarkEnd w:id="111"/>
      <w:bookmarkEnd w:id="112"/>
      <w:r>
        <w:rPr>
          <w:rFonts w:ascii="Times New Roman" w:eastAsia="Calibri" w:hAnsi="Times New Roman" w:cs="Times New Roman"/>
          <w:b/>
          <w:sz w:val="24"/>
          <w:szCs w:val="24"/>
        </w:rPr>
        <w:t xml:space="preserve"> </w:t>
      </w:r>
    </w:p>
    <w:p w:rsidR="00832CF5" w:rsidRDefault="00832CF5" w:rsidP="00832CF5">
      <w:pPr>
        <w:shd w:val="clear" w:color="auto" w:fill="FFFFFF"/>
        <w:spacing w:after="0" w:line="240" w:lineRule="auto"/>
        <w:ind w:firstLine="709"/>
        <w:contextualSpacing/>
        <w:jc w:val="both"/>
        <w:rPr>
          <w:rFonts w:ascii="Times New Roman" w:eastAsia="Times New Roman" w:hAnsi="Times New Roman" w:cs="Times New Roman"/>
          <w:color w:val="000000"/>
          <w:sz w:val="24"/>
          <w:szCs w:val="24"/>
          <w:lang w:eastAsia="ru-RU"/>
        </w:rPr>
      </w:pPr>
      <w:r>
        <w:rPr>
          <w:rFonts w:ascii="Times New Roman" w:eastAsia="Calibri" w:hAnsi="Times New Roman" w:cs="Times New Roman"/>
          <w:sz w:val="24"/>
          <w:szCs w:val="24"/>
          <w:lang w:eastAsia="ru-RU"/>
        </w:rPr>
        <w:t xml:space="preserve">Механизм взаимодействия раскрывается в учебном плане, во взаимосвязи ПКР и рабочих коррекционных программ, во взаимодействии педагогов различного профиля (преподавателей, социальных педагогов, педагогов дополнительного образования и др.) и специалистов: дефектологов (логопеда, олигофренопедагога, тифлопедагога, сурдопедагога), психологов, медицинских работников внутри организаций, осуществляющих образовательную деятельность; </w:t>
      </w:r>
      <w:r>
        <w:rPr>
          <w:rFonts w:ascii="Times New Roman" w:eastAsia="Times New Roman" w:hAnsi="Times New Roman" w:cs="Times New Roman"/>
          <w:color w:val="000000"/>
          <w:sz w:val="24"/>
          <w:szCs w:val="24"/>
          <w:lang w:eastAsia="ru-RU"/>
        </w:rPr>
        <w:t xml:space="preserve">в сетевом взаимодействии специалистов различного профиля  (в том числе – в образовательных холдингах);  в сетевом взаимодействии педагогов и специалистов с организациями, реализующими адаптированные программы обучения,  с ПМПК, с Центрами психолого-педагогической, медицинской и социальной помощи; с семьей; </w:t>
      </w:r>
      <w:r>
        <w:rPr>
          <w:rFonts w:ascii="Times New Roman" w:eastAsia="Times New Roman" w:hAnsi="Times New Roman" w:cs="Times New Roman"/>
          <w:sz w:val="24"/>
          <w:szCs w:val="24"/>
          <w:lang w:eastAsia="ru-RU"/>
        </w:rPr>
        <w:t>с</w:t>
      </w:r>
      <w:r>
        <w:rPr>
          <w:rFonts w:ascii="Times New Roman" w:eastAsia="Times New Roman" w:hAnsi="Times New Roman" w:cs="Times New Roman"/>
          <w:color w:val="000000"/>
          <w:sz w:val="24"/>
          <w:szCs w:val="24"/>
          <w:lang w:eastAsia="ru-RU"/>
        </w:rPr>
        <w:t xml:space="preserve"> другими институтами общества (профессиональными образовательными организациями, образовательными организациями высшего образования; организациями дополнительного образования)</w:t>
      </w:r>
      <w:r>
        <w:rPr>
          <w:rFonts w:ascii="Times New Roman" w:eastAsia="Calibri" w:hAnsi="Times New Roman" w:cs="Times New Roman"/>
          <w:sz w:val="24"/>
          <w:szCs w:val="24"/>
          <w:lang w:eastAsia="ru-RU"/>
        </w:rPr>
        <w:t>.</w:t>
      </w:r>
    </w:p>
    <w:p w:rsidR="00832CF5" w:rsidRDefault="00832CF5" w:rsidP="00832CF5">
      <w:pPr>
        <w:suppressAutoHyphens/>
        <w:spacing w:after="0" w:line="240" w:lineRule="auto"/>
        <w:ind w:firstLine="709"/>
        <w:contextualSpacing/>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Программа коррекционной работы будет отражена в учебном плане освоения основной образовательной программы — в обязательной части и части, формируемой участниками образовательных отношений.</w:t>
      </w:r>
    </w:p>
    <w:p w:rsidR="00832CF5" w:rsidRDefault="00832CF5" w:rsidP="00832CF5">
      <w:pPr>
        <w:suppressAutoHyphens/>
        <w:spacing w:after="0" w:line="240" w:lineRule="auto"/>
        <w:ind w:firstLine="709"/>
        <w:contextualSpacing/>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 xml:space="preserve">В обязательной части учебного плана коррекционная работа реализуется при освоении содержания основной образовательной программы в учебной урочной деятельности. </w:t>
      </w:r>
      <w:r w:rsidR="00B328BD">
        <w:rPr>
          <w:rFonts w:ascii="Times New Roman" w:eastAsia="Calibri" w:hAnsi="Times New Roman" w:cs="Times New Roman"/>
          <w:sz w:val="24"/>
          <w:szCs w:val="24"/>
          <w:lang w:eastAsia="ru-RU"/>
        </w:rPr>
        <w:t>Преподаватель</w:t>
      </w:r>
      <w:r>
        <w:rPr>
          <w:rFonts w:ascii="Times New Roman" w:eastAsia="Calibri" w:hAnsi="Times New Roman" w:cs="Times New Roman"/>
          <w:sz w:val="24"/>
          <w:szCs w:val="24"/>
          <w:lang w:eastAsia="ru-RU"/>
        </w:rPr>
        <w:t xml:space="preserve"> должен ставить и решать коррекционно-развивающие задачи на каждом уроке, с помощью специалистов осуществлять отбор содержания учебного материала (с обязательным учетом особых образовательных потребностей обучающихся с ОВЗ), использовать специальные методы и приемы.</w:t>
      </w:r>
    </w:p>
    <w:p w:rsidR="00832CF5" w:rsidRDefault="00832CF5" w:rsidP="00832CF5">
      <w:pPr>
        <w:suppressAutoHyphens/>
        <w:spacing w:after="0" w:line="240" w:lineRule="auto"/>
        <w:ind w:firstLine="709"/>
        <w:contextualSpacing/>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Коррекционные занятия со специалистами являются обязательными и проводятся по индивидуально ориентированным рабочим коррекционным программам в учебной внеурочной деятельности.</w:t>
      </w:r>
    </w:p>
    <w:p w:rsidR="00832CF5" w:rsidRDefault="00832CF5" w:rsidP="00832CF5">
      <w:pPr>
        <w:suppressAutoHyphens/>
        <w:spacing w:after="0" w:line="240" w:lineRule="auto"/>
        <w:ind w:firstLine="709"/>
        <w:contextualSpacing/>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 xml:space="preserve">В части, формируемой участниками образовательных отношений, реализация коррекционной работы </w:t>
      </w:r>
      <w:r>
        <w:rPr>
          <w:rFonts w:ascii="Times New Roman" w:eastAsia="Calibri" w:hAnsi="Times New Roman" w:cs="Times New Roman"/>
          <w:iCs/>
          <w:sz w:val="24"/>
          <w:szCs w:val="24"/>
          <w:lang w:eastAsia="ru-RU"/>
        </w:rPr>
        <w:t>в учебной урочной деятельности</w:t>
      </w:r>
      <w:r>
        <w:rPr>
          <w:rFonts w:ascii="Times New Roman" w:eastAsia="Calibri" w:hAnsi="Times New Roman" w:cs="Times New Roman"/>
          <w:sz w:val="24"/>
          <w:szCs w:val="24"/>
          <w:lang w:eastAsia="ru-RU"/>
        </w:rPr>
        <w:t xml:space="preserve"> может осуществляться при наличии нелинейного расписания, позволяющего проводить уроки с обучающимися со сходными нарушениями из разных групп.</w:t>
      </w:r>
    </w:p>
    <w:p w:rsidR="00832CF5" w:rsidRDefault="00832CF5" w:rsidP="00832CF5">
      <w:pPr>
        <w:suppressAutoHyphens/>
        <w:spacing w:after="0" w:line="240" w:lineRule="auto"/>
        <w:ind w:firstLine="709"/>
        <w:contextualSpacing/>
        <w:jc w:val="both"/>
        <w:rPr>
          <w:rFonts w:ascii="Times New Roman" w:eastAsia="Calibri" w:hAnsi="Times New Roman" w:cs="Times New Roman"/>
          <w:sz w:val="24"/>
          <w:szCs w:val="24"/>
          <w:bdr w:val="none" w:sz="0" w:space="0" w:color="auto" w:frame="1"/>
          <w:lang w:eastAsia="ru-RU"/>
        </w:rPr>
      </w:pPr>
      <w:r>
        <w:rPr>
          <w:rFonts w:ascii="Times New Roman" w:eastAsia="Calibri" w:hAnsi="Times New Roman" w:cs="Times New Roman"/>
          <w:sz w:val="24"/>
          <w:szCs w:val="24"/>
          <w:lang w:eastAsia="ru-RU"/>
        </w:rPr>
        <w:t xml:space="preserve">Эта работа также проводится </w:t>
      </w:r>
      <w:r>
        <w:rPr>
          <w:rFonts w:ascii="Times New Roman" w:eastAsia="Calibri" w:hAnsi="Times New Roman" w:cs="Times New Roman"/>
          <w:iCs/>
          <w:sz w:val="24"/>
          <w:szCs w:val="24"/>
          <w:lang w:eastAsia="ru-RU"/>
        </w:rPr>
        <w:t>в учебной внеурочной деятельности</w:t>
      </w:r>
      <w:r>
        <w:rPr>
          <w:rFonts w:ascii="Times New Roman" w:eastAsia="Calibri" w:hAnsi="Times New Roman" w:cs="Times New Roman"/>
          <w:sz w:val="24"/>
          <w:szCs w:val="24"/>
          <w:lang w:eastAsia="ru-RU"/>
        </w:rPr>
        <w:t xml:space="preserve"> в различных группах.  </w:t>
      </w:r>
    </w:p>
    <w:p w:rsidR="00832CF5" w:rsidRDefault="00832CF5" w:rsidP="00832CF5">
      <w:pPr>
        <w:suppressAutoHyphens/>
        <w:spacing w:after="0" w:line="240" w:lineRule="auto"/>
        <w:ind w:firstLine="709"/>
        <w:contextualSpacing/>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Коррекционная работа во внеучебной деятельности осуществляется по программам внеурочной деятельности разных видов (познавательная деятельность, проблемно-ценностное общение, досугово-развлекательная деятельность (досуговое общение), художественное творчество, социальное творчество (социально преобразующая добровольческая деятельность), трудовая (производственная) деятельность, спортивно-оздоровительная деятельность, туристско-краеведческая деятельность), опосредованно стимулирующих и корригирующих развитие студентов с ОВЗ.</w:t>
      </w:r>
    </w:p>
    <w:p w:rsidR="00832CF5" w:rsidRDefault="00832CF5" w:rsidP="00832CF5">
      <w:pPr>
        <w:suppressAutoHyphens/>
        <w:spacing w:after="0" w:line="240" w:lineRule="auto"/>
        <w:ind w:firstLine="709"/>
        <w:contextualSpacing/>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 xml:space="preserve">Специалисты и педагоги с участием самих обучающихся с ОВЗ и их родителей (законных представителей) разрабатывают индивидуальные учебные планы с целью развития потенциала обучающихся. </w:t>
      </w:r>
    </w:p>
    <w:p w:rsidR="00832CF5" w:rsidRDefault="00832CF5" w:rsidP="00832CF5">
      <w:pPr>
        <w:suppressAutoHyphens/>
        <w:spacing w:after="0" w:line="240" w:lineRule="auto"/>
        <w:ind w:firstLine="709"/>
        <w:contextualSpacing/>
        <w:jc w:val="both"/>
        <w:rPr>
          <w:rFonts w:ascii="Times New Roman" w:eastAsia="Calibri" w:hAnsi="Times New Roman" w:cs="Times New Roman"/>
          <w:b/>
          <w:sz w:val="24"/>
          <w:szCs w:val="24"/>
          <w:lang w:eastAsia="ru-RU"/>
        </w:rPr>
      </w:pPr>
      <w:bookmarkStart w:id="113" w:name="_Toc453968213"/>
      <w:bookmarkStart w:id="114" w:name="_Toc435412738"/>
      <w:r>
        <w:rPr>
          <w:rFonts w:ascii="Times New Roman" w:eastAsia="Calibri" w:hAnsi="Times New Roman" w:cs="Times New Roman"/>
          <w:b/>
          <w:sz w:val="24"/>
          <w:szCs w:val="24"/>
          <w:lang w:eastAsia="ru-RU"/>
        </w:rPr>
        <w:t>II.4.5. Планируемые результаты работы с обучающимися с особыми образовательными потребностями, в том числе с ограниченными возможностями здоровья и инвалидами</w:t>
      </w:r>
      <w:bookmarkEnd w:id="113"/>
      <w:bookmarkEnd w:id="114"/>
    </w:p>
    <w:p w:rsidR="00832CF5" w:rsidRDefault="00832CF5" w:rsidP="00832CF5">
      <w:pPr>
        <w:suppressAutoHyphens/>
        <w:spacing w:after="0" w:line="240" w:lineRule="auto"/>
        <w:ind w:firstLine="709"/>
        <w:contextualSpacing/>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В итоге проведения коррекционной работы обучающиеся с ОВЗ в достаточной мере осваивают основную образовательную программу ФГОС СОО.</w:t>
      </w:r>
    </w:p>
    <w:p w:rsidR="00832CF5" w:rsidRDefault="00832CF5" w:rsidP="00832CF5">
      <w:pPr>
        <w:suppressAutoHyphens/>
        <w:spacing w:after="0" w:line="240" w:lineRule="auto"/>
        <w:ind w:firstLine="709"/>
        <w:contextualSpacing/>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Результаты обучающихся с особыми образовательными потребностями на уровне среднего образования демонстрируют готовность к последующему профессиональному образованию и достаточные способности к самопознанию, саморазвитию, самоопределению.</w:t>
      </w:r>
    </w:p>
    <w:p w:rsidR="00832CF5" w:rsidRDefault="00832CF5" w:rsidP="00832CF5">
      <w:pPr>
        <w:suppressAutoHyphens/>
        <w:spacing w:after="0" w:line="240" w:lineRule="auto"/>
        <w:ind w:firstLine="709"/>
        <w:contextualSpacing/>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Планируется преодоление, компенсация или минимизация имеющихся у подростков нарушений; совершенствование личностных, регулятивных, познавательных и коммуникативных компетенций, что позволит обучающимся освоить основную образовательную программу, успешно пройти итоговую аттестацию и продолжить обучение в выбранных профессиональных образовательных организациях разного уровня.</w:t>
      </w:r>
    </w:p>
    <w:p w:rsidR="00832CF5" w:rsidRDefault="00832CF5" w:rsidP="00832CF5">
      <w:pPr>
        <w:suppressAutoHyphens/>
        <w:spacing w:after="0" w:line="240" w:lineRule="auto"/>
        <w:ind w:firstLine="709"/>
        <w:contextualSpacing/>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Личностные результаты:</w:t>
      </w:r>
    </w:p>
    <w:p w:rsidR="00832CF5" w:rsidRDefault="00832CF5" w:rsidP="00832CF5">
      <w:pPr>
        <w:suppressAutoHyphens/>
        <w:spacing w:after="0" w:line="240" w:lineRule="auto"/>
        <w:ind w:firstLine="709"/>
        <w:contextualSpacing/>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 сформированная мотивация к труду;</w:t>
      </w:r>
    </w:p>
    <w:p w:rsidR="00832CF5" w:rsidRDefault="00832CF5" w:rsidP="00832CF5">
      <w:pPr>
        <w:suppressAutoHyphens/>
        <w:spacing w:after="0" w:line="240" w:lineRule="auto"/>
        <w:ind w:firstLine="709"/>
        <w:contextualSpacing/>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 ответственное отношение к выполнению заданий;</w:t>
      </w:r>
    </w:p>
    <w:p w:rsidR="00832CF5" w:rsidRDefault="00832CF5" w:rsidP="00832CF5">
      <w:pPr>
        <w:suppressAutoHyphens/>
        <w:spacing w:after="0" w:line="240" w:lineRule="auto"/>
        <w:ind w:firstLine="709"/>
        <w:contextualSpacing/>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 адекватная самооценка и оценка окружающих людей;</w:t>
      </w:r>
    </w:p>
    <w:p w:rsidR="00832CF5" w:rsidRDefault="00832CF5" w:rsidP="00832CF5">
      <w:pPr>
        <w:suppressAutoHyphens/>
        <w:spacing w:after="0" w:line="240" w:lineRule="auto"/>
        <w:ind w:firstLine="709"/>
        <w:contextualSpacing/>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 сформированный самоконтроль на основе развития эмоциональных и волевых качеств;</w:t>
      </w:r>
    </w:p>
    <w:p w:rsidR="00832CF5" w:rsidRDefault="00832CF5" w:rsidP="00832CF5">
      <w:pPr>
        <w:suppressAutoHyphens/>
        <w:spacing w:after="0" w:line="240" w:lineRule="auto"/>
        <w:ind w:firstLine="709"/>
        <w:contextualSpacing/>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 умение вести диалог с разными людьми, достигать в нем взаимопонимания, находить общие цели и сотрудничать для их достижения;</w:t>
      </w:r>
    </w:p>
    <w:p w:rsidR="00832CF5" w:rsidRDefault="00832CF5" w:rsidP="00832CF5">
      <w:pPr>
        <w:suppressAutoHyphens/>
        <w:spacing w:after="0" w:line="240" w:lineRule="auto"/>
        <w:ind w:firstLine="709"/>
        <w:contextualSpacing/>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 xml:space="preserve">- понимание ценностей здорового и безопасного образа жизни, наличие потребности в физическом самосовершенствовании, занятиях спортивно-оздоровительной деятельностью; </w:t>
      </w:r>
    </w:p>
    <w:p w:rsidR="00832CF5" w:rsidRDefault="00832CF5" w:rsidP="00832CF5">
      <w:pPr>
        <w:suppressAutoHyphens/>
        <w:spacing w:after="0" w:line="240" w:lineRule="auto"/>
        <w:ind w:firstLine="709"/>
        <w:contextualSpacing/>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 понимание и неприятие вредных привычек (курения, употребления алкоголя, наркотиков);</w:t>
      </w:r>
    </w:p>
    <w:p w:rsidR="00832CF5" w:rsidRDefault="00832CF5" w:rsidP="00832CF5">
      <w:pPr>
        <w:suppressAutoHyphens/>
        <w:spacing w:after="0" w:line="240" w:lineRule="auto"/>
        <w:ind w:firstLine="709"/>
        <w:contextualSpacing/>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 xml:space="preserve">- осознанный выбор профессии и адекватная оценка собственных возможностей по реализации жизненных планов; </w:t>
      </w:r>
    </w:p>
    <w:p w:rsidR="00832CF5" w:rsidRDefault="00832CF5" w:rsidP="00832CF5">
      <w:pPr>
        <w:suppressAutoHyphens/>
        <w:spacing w:after="0" w:line="240" w:lineRule="auto"/>
        <w:ind w:firstLine="709"/>
        <w:contextualSpacing/>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 xml:space="preserve">- ответственное отношение к созданию семьи на основе осмысленного принятия ценностей семейной жизни. </w:t>
      </w:r>
    </w:p>
    <w:p w:rsidR="00832CF5" w:rsidRDefault="00832CF5" w:rsidP="00832CF5">
      <w:pPr>
        <w:suppressAutoHyphens/>
        <w:spacing w:after="0" w:line="240" w:lineRule="auto"/>
        <w:ind w:firstLine="709"/>
        <w:contextualSpacing/>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Метапредметные результаты:</w:t>
      </w:r>
    </w:p>
    <w:p w:rsidR="00832CF5" w:rsidRDefault="00832CF5" w:rsidP="00832CF5">
      <w:pPr>
        <w:suppressAutoHyphens/>
        <w:spacing w:after="0" w:line="240" w:lineRule="auto"/>
        <w:ind w:firstLine="709"/>
        <w:contextualSpacing/>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 xml:space="preserve">- продуктивное общение и взаимодействие в процессе совместной деятельности, согласование позиции с другими участниками деятельности, эффективное разрешение и предотвращение конфликтов; </w:t>
      </w:r>
    </w:p>
    <w:p w:rsidR="00832CF5" w:rsidRDefault="00832CF5" w:rsidP="00832CF5">
      <w:pPr>
        <w:suppressAutoHyphens/>
        <w:spacing w:after="0" w:line="240" w:lineRule="auto"/>
        <w:ind w:firstLine="709"/>
        <w:contextualSpacing/>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 xml:space="preserve">- овладение навыками познавательной, учебно-исследовательской и проектной деятельности, навыками разрешения проблем; </w:t>
      </w:r>
    </w:p>
    <w:p w:rsidR="00832CF5" w:rsidRDefault="00832CF5" w:rsidP="00832CF5">
      <w:pPr>
        <w:suppressAutoHyphens/>
        <w:spacing w:after="0" w:line="240" w:lineRule="auto"/>
        <w:ind w:firstLine="709"/>
        <w:contextualSpacing/>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 самостоятельное (при необходимости – с помощью) нахождение способов решения практических задач, применения различных методов познания;</w:t>
      </w:r>
    </w:p>
    <w:p w:rsidR="00832CF5" w:rsidRDefault="00832CF5" w:rsidP="00832CF5">
      <w:pPr>
        <w:suppressAutoHyphens/>
        <w:spacing w:after="0" w:line="240" w:lineRule="auto"/>
        <w:ind w:firstLine="709"/>
        <w:contextualSpacing/>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 ориентирование в различных источниках информации, самостоятельное или с помощью; критическое оценивание и интерпретация информации из различных источников;</w:t>
      </w:r>
    </w:p>
    <w:p w:rsidR="00832CF5" w:rsidRDefault="00832CF5" w:rsidP="00832CF5">
      <w:pPr>
        <w:suppressAutoHyphens/>
        <w:spacing w:after="0" w:line="240" w:lineRule="auto"/>
        <w:ind w:firstLine="709"/>
        <w:contextualSpacing/>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 овладение языковыми средствами, умениями их адекватного использования в целях общения, устного и письменного представления смысловой программы высказывания, ее оформления;</w:t>
      </w:r>
    </w:p>
    <w:p w:rsidR="00832CF5" w:rsidRDefault="00832CF5" w:rsidP="00832CF5">
      <w:pPr>
        <w:suppressAutoHyphens/>
        <w:spacing w:after="0" w:line="240" w:lineRule="auto"/>
        <w:ind w:firstLine="709"/>
        <w:contextualSpacing/>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 определение назначения и функций различных социальных институтов.</w:t>
      </w:r>
    </w:p>
    <w:p w:rsidR="00832CF5" w:rsidRDefault="00832CF5" w:rsidP="00832CF5">
      <w:pPr>
        <w:suppressAutoHyphens/>
        <w:spacing w:after="0" w:line="240" w:lineRule="auto"/>
        <w:ind w:firstLine="709"/>
        <w:contextualSpacing/>
        <w:jc w:val="both"/>
        <w:rPr>
          <w:rFonts w:ascii="Times New Roman" w:eastAsia="Calibri" w:hAnsi="Times New Roman" w:cs="Times New Roman"/>
          <w:sz w:val="24"/>
          <w:szCs w:val="24"/>
          <w:lang w:eastAsia="ru-RU"/>
        </w:rPr>
      </w:pPr>
      <w:r>
        <w:rPr>
          <w:rFonts w:ascii="Times New Roman" w:eastAsia="Calibri" w:hAnsi="Times New Roman" w:cs="Times New Roman"/>
          <w:b/>
          <w:sz w:val="24"/>
          <w:szCs w:val="24"/>
          <w:lang w:eastAsia="ru-RU"/>
        </w:rPr>
        <w:t>Предметные результаты освоения основной образовательной программы</w:t>
      </w:r>
      <w:r>
        <w:rPr>
          <w:rFonts w:ascii="Times New Roman" w:eastAsia="Calibri" w:hAnsi="Times New Roman" w:cs="Times New Roman"/>
          <w:sz w:val="24"/>
          <w:szCs w:val="24"/>
          <w:lang w:eastAsia="ru-RU"/>
        </w:rPr>
        <w:t xml:space="preserve"> обеспечивают возможность дальнейшего успешного профессионального обучения и/или профессиональной деятельности обучающихся с ОВЗ.</w:t>
      </w:r>
    </w:p>
    <w:p w:rsidR="00832CF5" w:rsidRDefault="00832CF5" w:rsidP="00832CF5">
      <w:pPr>
        <w:suppressAutoHyphens/>
        <w:spacing w:after="0" w:line="240" w:lineRule="auto"/>
        <w:ind w:firstLine="709"/>
        <w:contextualSpacing/>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 xml:space="preserve">Обучающиеся с ОВЗ достигают предметных результатов освоения основной образовательной программы на различных уровнях (базовом, углубленном) в зависимости от их индивидуальных способностей, вида и выраженности особых образовательных потребностей, а также успешности проведенной коррекционной работы. </w:t>
      </w:r>
    </w:p>
    <w:p w:rsidR="00832CF5" w:rsidRDefault="00832CF5" w:rsidP="00832CF5">
      <w:pPr>
        <w:suppressAutoHyphens/>
        <w:spacing w:after="0" w:line="240" w:lineRule="auto"/>
        <w:ind w:firstLine="709"/>
        <w:contextualSpacing/>
        <w:jc w:val="both"/>
        <w:rPr>
          <w:rFonts w:ascii="Times New Roman" w:eastAsia="Calibri" w:hAnsi="Times New Roman" w:cs="Times New Roman"/>
          <w:sz w:val="24"/>
          <w:szCs w:val="24"/>
          <w:lang w:eastAsia="ru-RU"/>
        </w:rPr>
      </w:pPr>
      <w:r>
        <w:rPr>
          <w:rFonts w:ascii="Times New Roman" w:eastAsia="Calibri" w:hAnsi="Times New Roman" w:cs="Times New Roman"/>
          <w:b/>
          <w:bCs/>
          <w:sz w:val="24"/>
          <w:szCs w:val="24"/>
          <w:lang w:eastAsia="ru-RU"/>
        </w:rPr>
        <w:t>На базовом уровне</w:t>
      </w:r>
      <w:r>
        <w:rPr>
          <w:rFonts w:ascii="Times New Roman" w:eastAsia="Calibri" w:hAnsi="Times New Roman" w:cs="Times New Roman"/>
          <w:sz w:val="24"/>
          <w:szCs w:val="24"/>
          <w:lang w:eastAsia="ru-RU"/>
        </w:rPr>
        <w:t xml:space="preserve"> обучающиеся с ОВЗ овладевают общеобразовательными и общекультурными компетенциями в рамках предметных областей ООП СОО.</w:t>
      </w:r>
    </w:p>
    <w:p w:rsidR="00832CF5" w:rsidRDefault="00832CF5" w:rsidP="00832CF5">
      <w:pPr>
        <w:suppressAutoHyphens/>
        <w:spacing w:after="0" w:line="240" w:lineRule="auto"/>
        <w:ind w:firstLine="709"/>
        <w:contextualSpacing/>
        <w:jc w:val="both"/>
        <w:rPr>
          <w:rFonts w:ascii="Times New Roman" w:eastAsia="Calibri" w:hAnsi="Times New Roman" w:cs="Times New Roman"/>
          <w:sz w:val="24"/>
          <w:szCs w:val="24"/>
          <w:lang w:eastAsia="ru-RU"/>
        </w:rPr>
      </w:pPr>
      <w:r>
        <w:rPr>
          <w:rFonts w:ascii="Times New Roman" w:eastAsia="Calibri" w:hAnsi="Times New Roman" w:cs="Times New Roman"/>
          <w:b/>
          <w:bCs/>
          <w:sz w:val="24"/>
          <w:szCs w:val="24"/>
          <w:lang w:eastAsia="ru-RU"/>
        </w:rPr>
        <w:t>На углубленном уровне</w:t>
      </w:r>
      <w:r>
        <w:rPr>
          <w:rFonts w:ascii="Times New Roman" w:eastAsia="Calibri" w:hAnsi="Times New Roman" w:cs="Times New Roman"/>
          <w:bCs/>
          <w:sz w:val="24"/>
          <w:szCs w:val="24"/>
          <w:lang w:eastAsia="ru-RU"/>
        </w:rPr>
        <w:t xml:space="preserve">, </w:t>
      </w:r>
      <w:r>
        <w:rPr>
          <w:rFonts w:ascii="Times New Roman" w:eastAsia="Calibri" w:hAnsi="Times New Roman" w:cs="Times New Roman"/>
          <w:sz w:val="24"/>
          <w:szCs w:val="24"/>
          <w:lang w:eastAsia="ru-RU"/>
        </w:rPr>
        <w:t>ориентированном преимущественно на подготовку к последующему профессиональному образованию, студенты с ОВЗ достигают предметных результатов путем более глубокого, чем это предусматривается базовым курсом, освоения основ наук, систематических знаний и способов действий, присущих данному учебному предмету (предметам).</w:t>
      </w:r>
    </w:p>
    <w:p w:rsidR="00832CF5" w:rsidRDefault="00832CF5" w:rsidP="00832CF5">
      <w:pPr>
        <w:suppressAutoHyphens/>
        <w:spacing w:after="0" w:line="240" w:lineRule="auto"/>
        <w:ind w:firstLine="709"/>
        <w:contextualSpacing/>
        <w:jc w:val="both"/>
        <w:rPr>
          <w:rFonts w:ascii="Times New Roman" w:eastAsia="Calibri" w:hAnsi="Times New Roman" w:cs="Times New Roman"/>
          <w:sz w:val="24"/>
          <w:szCs w:val="24"/>
          <w:lang w:eastAsia="ru-RU"/>
        </w:rPr>
      </w:pPr>
      <w:r>
        <w:rPr>
          <w:rFonts w:ascii="Times New Roman" w:eastAsia="Calibri" w:hAnsi="Times New Roman" w:cs="Times New Roman"/>
          <w:bCs/>
          <w:sz w:val="24"/>
          <w:szCs w:val="24"/>
          <w:lang w:eastAsia="ru-RU"/>
        </w:rPr>
        <w:t>Предметные результаты</w:t>
      </w:r>
      <w:r>
        <w:rPr>
          <w:rFonts w:ascii="Times New Roman" w:eastAsia="Calibri" w:hAnsi="Times New Roman" w:cs="Times New Roman"/>
          <w:sz w:val="24"/>
          <w:szCs w:val="24"/>
          <w:lang w:eastAsia="ru-RU"/>
        </w:rPr>
        <w:t xml:space="preserve"> освоения интегрированных учебных предметов ориентированы на формирование целостных представлений о мире и общей культуры обучающихся путем освоения систематических научных знаний и способов действий на метапредметной основе. </w:t>
      </w:r>
    </w:p>
    <w:p w:rsidR="00832CF5" w:rsidRDefault="00832CF5" w:rsidP="00832CF5">
      <w:pPr>
        <w:suppressAutoHyphens/>
        <w:spacing w:after="0" w:line="240" w:lineRule="auto"/>
        <w:ind w:firstLine="709"/>
        <w:contextualSpacing/>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Учитывая разнообразие и вариативность особых образовательных потребностей обучающихся, а также различную степень их выраженности, прогнозируется достаточно дифференцированный характер освоения ими предметных результатов.</w:t>
      </w:r>
    </w:p>
    <w:p w:rsidR="00832CF5" w:rsidRDefault="00832CF5" w:rsidP="00832CF5">
      <w:pPr>
        <w:suppressAutoHyphens/>
        <w:spacing w:after="0" w:line="240" w:lineRule="auto"/>
        <w:ind w:firstLine="709"/>
        <w:contextualSpacing/>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Предметные результаты:</w:t>
      </w:r>
    </w:p>
    <w:p w:rsidR="00832CF5" w:rsidRDefault="00832CF5" w:rsidP="00832CF5">
      <w:pPr>
        <w:suppressAutoHyphens/>
        <w:spacing w:after="0" w:line="240" w:lineRule="auto"/>
        <w:ind w:firstLine="709"/>
        <w:contextualSpacing/>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 xml:space="preserve">- освоение программы учебных предметов на углубленном уровне при сформированной учебной деятельности и высоких познавательных и/или речевых способностях и возможностях; </w:t>
      </w:r>
    </w:p>
    <w:p w:rsidR="00832CF5" w:rsidRDefault="00832CF5" w:rsidP="00832CF5">
      <w:pPr>
        <w:suppressAutoHyphens/>
        <w:spacing w:after="0" w:line="240" w:lineRule="auto"/>
        <w:ind w:firstLine="709"/>
        <w:contextualSpacing/>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 xml:space="preserve">- освоение программы учебных предметов на базовом уровне при сформированной в целом учебной деятельности и достаточных познавательных, речевых, эмоционально-волевых возможностях; </w:t>
      </w:r>
    </w:p>
    <w:p w:rsidR="00832CF5" w:rsidRDefault="00832CF5" w:rsidP="00832CF5">
      <w:pPr>
        <w:suppressAutoHyphens/>
        <w:spacing w:after="0" w:line="240" w:lineRule="auto"/>
        <w:ind w:firstLine="709"/>
        <w:contextualSpacing/>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 освоение элементов учебных предметов на базовом уровне и элементов интегрированных учебных предметов (подростки с когнитивными нарушениями).</w:t>
      </w:r>
    </w:p>
    <w:p w:rsidR="00832CF5" w:rsidRDefault="00832CF5" w:rsidP="00832CF5">
      <w:pPr>
        <w:suppressAutoHyphens/>
        <w:spacing w:after="0" w:line="240" w:lineRule="auto"/>
        <w:ind w:firstLine="709"/>
        <w:contextualSpacing/>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Итоговая аттестация является логическим завершением освоения обучающимися с ОВЗ образовательных программ среднего общего образования. Обучающиеся с ОВЗ имеют право добровольно выбрать формат выпускных испытаний — единый государственный экзамен или государственный выпускной экзамен. Кроме этого, студенты, имеющие статус «ограниченные возможности здоровья» или инвалидность, имеют право на прохождение итоговой аттестации в специально созданных условиях.</w:t>
      </w:r>
    </w:p>
    <w:p w:rsidR="00832CF5" w:rsidRDefault="00832CF5" w:rsidP="00832CF5">
      <w:pPr>
        <w:suppressAutoHyphens/>
        <w:spacing w:after="0" w:line="240" w:lineRule="auto"/>
        <w:ind w:firstLine="709"/>
        <w:contextualSpacing/>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Обучающиеся, не прошедшие итоговую аттестацию или получившие на итоговой аттестации неудовлетворительные результаты, а также обучающихся, освоившие часть образовательной программы среднего общего образования и (или) отчисленные из образовательной организации, получают справку об обучении или о периоде обучения по образцу, разработанному образовательной организацией.</w:t>
      </w:r>
      <w:bookmarkStart w:id="115" w:name="_Toc453968214"/>
    </w:p>
    <w:p w:rsidR="00832CF5" w:rsidRDefault="00832CF5" w:rsidP="00832CF5">
      <w:pPr>
        <w:suppressAutoHyphens/>
        <w:spacing w:after="0" w:line="240" w:lineRule="auto"/>
        <w:ind w:firstLine="709"/>
        <w:contextualSpacing/>
        <w:jc w:val="both"/>
        <w:rPr>
          <w:rFonts w:ascii="Times New Roman" w:eastAsia="Calibri" w:hAnsi="Times New Roman" w:cs="Times New Roman"/>
          <w:b/>
          <w:sz w:val="24"/>
          <w:szCs w:val="24"/>
          <w:lang w:eastAsia="ru-RU"/>
        </w:rPr>
      </w:pPr>
      <w:r>
        <w:rPr>
          <w:rFonts w:ascii="Times New Roman" w:eastAsia="Calibri" w:hAnsi="Times New Roman" w:cs="Times New Roman"/>
          <w:b/>
          <w:sz w:val="24"/>
          <w:szCs w:val="24"/>
          <w:lang w:eastAsia="ru-RU"/>
        </w:rPr>
        <w:t>III. Организационный раздел примерной основной образовательной программы среднего общего образования</w:t>
      </w:r>
      <w:bookmarkEnd w:id="115"/>
    </w:p>
    <w:p w:rsidR="00832CF5" w:rsidRDefault="00832CF5" w:rsidP="00832CF5">
      <w:pPr>
        <w:suppressAutoHyphens/>
        <w:spacing w:after="0" w:line="240" w:lineRule="auto"/>
        <w:ind w:firstLine="709"/>
        <w:contextualSpacing/>
        <w:jc w:val="both"/>
        <w:rPr>
          <w:rFonts w:ascii="Times New Roman" w:eastAsia="Calibri" w:hAnsi="Times New Roman" w:cs="Times New Roman"/>
          <w:b/>
          <w:sz w:val="24"/>
          <w:szCs w:val="24"/>
          <w:lang w:eastAsia="ru-RU"/>
        </w:rPr>
      </w:pPr>
      <w:bookmarkStart w:id="116" w:name="_Toc453968215"/>
      <w:r>
        <w:rPr>
          <w:rFonts w:ascii="Times New Roman" w:eastAsia="Calibri" w:hAnsi="Times New Roman" w:cs="Times New Roman"/>
          <w:b/>
          <w:sz w:val="24"/>
          <w:szCs w:val="24"/>
          <w:lang w:eastAsia="ru-RU"/>
        </w:rPr>
        <w:t>III.1. Учебный план</w:t>
      </w:r>
      <w:bookmarkEnd w:id="116"/>
    </w:p>
    <w:p w:rsidR="00832CF5" w:rsidRDefault="00832CF5" w:rsidP="00832CF5">
      <w:pPr>
        <w:suppressAutoHyphens/>
        <w:spacing w:after="0" w:line="240" w:lineRule="auto"/>
        <w:ind w:firstLine="709"/>
        <w:contextualSpacing/>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Учебный план техникума по профессии «</w:t>
      </w:r>
      <w:r w:rsidR="00B43ADA">
        <w:rPr>
          <w:rFonts w:ascii="Times New Roman" w:eastAsia="Calibri" w:hAnsi="Times New Roman" w:cs="Times New Roman"/>
          <w:sz w:val="24"/>
          <w:szCs w:val="24"/>
          <w:lang w:eastAsia="ru-RU"/>
        </w:rPr>
        <w:t>Сварщик (ручной и частично механизированной сварки (наплавки))</w:t>
      </w:r>
      <w:r>
        <w:rPr>
          <w:rFonts w:ascii="Times New Roman" w:eastAsia="Calibri" w:hAnsi="Times New Roman" w:cs="Times New Roman"/>
          <w:sz w:val="24"/>
          <w:szCs w:val="24"/>
          <w:lang w:eastAsia="ru-RU"/>
        </w:rPr>
        <w:t>» отражает организационно-педагогические условия, необходимые для достижения результатов освоения основной образовательной программы в соответствии с требованиями ФГОС СОО, организации образовательной деятельности, а также учебный план определяет состав и объем учебных предметов, курсов и их распределение по семестрам. Количество часов учебных занятий определено после отбора содержания и составления тематического планирования.</w:t>
      </w:r>
    </w:p>
    <w:p w:rsidR="00832CF5" w:rsidRDefault="00832CF5" w:rsidP="00832CF5">
      <w:pPr>
        <w:suppressAutoHyphens/>
        <w:spacing w:after="0" w:line="240" w:lineRule="auto"/>
        <w:ind w:firstLine="709"/>
        <w:contextualSpacing/>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Учебный план – документ, который определяет перечень, трудоемкость, последовательность и распределение по периодам обучения учебных предметов, курсов, дисциплин (модулей), практики, иных видов учебной деятельности и, если иное не установлено настоящим Федеральным законом, формы промежуточной аттестации обучающихся (п. 22 ст. 2 Федерального закона от 29.12.2012 г. № 273-ФЗ «Об образовании в Российской Федерации»).</w:t>
      </w:r>
    </w:p>
    <w:p w:rsidR="00832CF5" w:rsidRDefault="00832CF5" w:rsidP="00832CF5">
      <w:pPr>
        <w:suppressAutoHyphens/>
        <w:spacing w:after="0" w:line="240" w:lineRule="auto"/>
        <w:ind w:firstLine="709"/>
        <w:contextualSpacing/>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Индивидуальный учебный план – учебный план, обеспечивающий освоение образовательной программы на основе индивидуализации ее содержания с учетом особенностей и образовательных потребностей конкретного обучающегося (п. 23 ст. 2 Федерального закона от 29.12.2012 г. № 273-ФЗ «Об образовании в Российской Федерации»).</w:t>
      </w:r>
    </w:p>
    <w:p w:rsidR="00832CF5" w:rsidRDefault="00832CF5" w:rsidP="00832CF5">
      <w:pPr>
        <w:suppressAutoHyphens/>
        <w:spacing w:after="0" w:line="240" w:lineRule="auto"/>
        <w:ind w:firstLine="709"/>
        <w:contextualSpacing/>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Общеобразовательный цикл представлен 12 предметами, три из которых изучаются на углубленном уровне. Индивидуальный учебный проект выполняется всеми обучающимися в рамках учебной дисциплины «</w:t>
      </w:r>
      <w:r w:rsidR="00B328BD">
        <w:rPr>
          <w:rFonts w:ascii="Times New Roman" w:eastAsia="Calibri" w:hAnsi="Times New Roman" w:cs="Times New Roman"/>
          <w:sz w:val="24"/>
          <w:szCs w:val="24"/>
          <w:lang w:eastAsia="ru-RU"/>
        </w:rPr>
        <w:t>Физика</w:t>
      </w:r>
      <w:r>
        <w:rPr>
          <w:rFonts w:ascii="Times New Roman" w:eastAsia="Calibri" w:hAnsi="Times New Roman" w:cs="Times New Roman"/>
          <w:sz w:val="24"/>
          <w:szCs w:val="24"/>
          <w:lang w:eastAsia="ru-RU"/>
        </w:rPr>
        <w:t>» в объеме 34 часа. Отведенное время будет использовано в первую очередь на конструирование выбора обучающегося, его самоопределение и педагогическое сопровождение этих процессов, консультирование с тьютором. Изучение дисциплин общеобразовательного цикла ведется на 1-2 курсах обучения в соответствии с приказом Минобрнауки России от 14 июня 2013 г. N 464.</w:t>
      </w:r>
    </w:p>
    <w:p w:rsidR="00832CF5" w:rsidRDefault="00832CF5" w:rsidP="00832CF5">
      <w:pPr>
        <w:suppressAutoHyphens/>
        <w:spacing w:after="0" w:line="240" w:lineRule="auto"/>
        <w:ind w:firstLine="709"/>
        <w:contextualSpacing/>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 xml:space="preserve">Качество освоения общеобразовательных дисциплин оценивается в процессе текущего контроля и промежуточной аттестации. Текущий контроль по дисциплинам общеобразовательного цикла проводится в пределах учебного времени, отведенного на соответствующую учебную дисциплину, традиционными и инновационными методами. </w:t>
      </w:r>
    </w:p>
    <w:p w:rsidR="00832CF5" w:rsidRDefault="00832CF5" w:rsidP="00832CF5">
      <w:pPr>
        <w:suppressAutoHyphens/>
        <w:spacing w:after="0" w:line="240" w:lineRule="auto"/>
        <w:ind w:firstLine="709"/>
        <w:contextualSpacing/>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По предметам «Русский язык», «Математика: алгебра и начала анализа, геометрия» и «</w:t>
      </w:r>
      <w:r w:rsidR="00B328BD">
        <w:rPr>
          <w:rFonts w:ascii="Times New Roman" w:eastAsia="Calibri" w:hAnsi="Times New Roman" w:cs="Times New Roman"/>
          <w:sz w:val="24"/>
          <w:szCs w:val="24"/>
          <w:lang w:eastAsia="ru-RU"/>
        </w:rPr>
        <w:t>Физика</w:t>
      </w:r>
      <w:r>
        <w:rPr>
          <w:rFonts w:ascii="Times New Roman" w:eastAsia="Calibri" w:hAnsi="Times New Roman" w:cs="Times New Roman"/>
          <w:sz w:val="24"/>
          <w:szCs w:val="24"/>
          <w:lang w:eastAsia="ru-RU"/>
        </w:rPr>
        <w:t xml:space="preserve">» проводятся экзамены, форма, структура и содержание которых определена преподавателем, утверждена директором техникума.  </w:t>
      </w:r>
    </w:p>
    <w:p w:rsidR="00832CF5" w:rsidRDefault="00832CF5" w:rsidP="00832CF5">
      <w:pPr>
        <w:suppressAutoHyphens/>
        <w:spacing w:after="0" w:line="240" w:lineRule="auto"/>
        <w:ind w:firstLine="709"/>
        <w:contextualSpacing/>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По остальным предметам промежуточная аттестация проходит в форме дифференцированных зачетов.</w:t>
      </w:r>
    </w:p>
    <w:p w:rsidR="00832CF5" w:rsidRDefault="00832CF5" w:rsidP="00832CF5">
      <w:pPr>
        <w:suppressAutoHyphens/>
        <w:spacing w:after="0" w:line="240" w:lineRule="auto"/>
        <w:ind w:firstLine="709"/>
        <w:contextualSpacing/>
        <w:jc w:val="both"/>
        <w:rPr>
          <w:rFonts w:ascii="Times New Roman" w:eastAsia="Calibri" w:hAnsi="Times New Roman" w:cs="Times New Roman"/>
          <w:sz w:val="24"/>
          <w:szCs w:val="24"/>
          <w:lang w:eastAsia="ru-RU"/>
        </w:rPr>
      </w:pPr>
      <w:r>
        <w:rPr>
          <w:rFonts w:ascii="Times New Roman" w:eastAsia="Calibri" w:hAnsi="Times New Roman" w:cs="Times New Roman"/>
          <w:bCs/>
          <w:sz w:val="24"/>
          <w:szCs w:val="24"/>
          <w:lang w:eastAsia="ru-RU"/>
        </w:rPr>
        <w:t xml:space="preserve">На основании изменений внесенных в федеральный компонент государственных образовательных стандартов начального общего и среднего полного общего образования утв. приказом Минобрнауки  РФ от 05.03.2004 № 1089 приказом Минобрнауки РФ  от 07.06.2017 № 506  и решения регионального УМО от 13.09.2017 года в ООП </w:t>
      </w:r>
      <w:r w:rsidR="00B328BD">
        <w:rPr>
          <w:rFonts w:ascii="Times New Roman" w:eastAsia="Calibri" w:hAnsi="Times New Roman" w:cs="Times New Roman"/>
          <w:bCs/>
          <w:sz w:val="24"/>
          <w:szCs w:val="24"/>
          <w:lang w:eastAsia="ru-RU"/>
        </w:rPr>
        <w:t xml:space="preserve">СПО введена учебная дисциплина </w:t>
      </w:r>
      <w:r>
        <w:rPr>
          <w:rFonts w:ascii="Times New Roman" w:eastAsia="Calibri" w:hAnsi="Times New Roman" w:cs="Times New Roman"/>
          <w:bCs/>
          <w:sz w:val="24"/>
          <w:szCs w:val="24"/>
          <w:lang w:eastAsia="ru-RU"/>
        </w:rPr>
        <w:t>Б</w:t>
      </w:r>
      <w:r w:rsidR="00B328BD">
        <w:rPr>
          <w:rFonts w:ascii="Times New Roman" w:eastAsia="Calibri" w:hAnsi="Times New Roman" w:cs="Times New Roman"/>
          <w:bCs/>
          <w:sz w:val="24"/>
          <w:szCs w:val="24"/>
          <w:lang w:eastAsia="ru-RU"/>
        </w:rPr>
        <w:t>УД.07</w:t>
      </w:r>
      <w:r>
        <w:rPr>
          <w:rFonts w:ascii="Times New Roman" w:eastAsia="Calibri" w:hAnsi="Times New Roman" w:cs="Times New Roman"/>
          <w:bCs/>
          <w:sz w:val="24"/>
          <w:szCs w:val="24"/>
          <w:lang w:eastAsia="ru-RU"/>
        </w:rPr>
        <w:t xml:space="preserve"> Астрономия в количестве 3</w:t>
      </w:r>
      <w:r w:rsidR="00B328BD">
        <w:rPr>
          <w:rFonts w:ascii="Times New Roman" w:eastAsia="Calibri" w:hAnsi="Times New Roman" w:cs="Times New Roman"/>
          <w:bCs/>
          <w:sz w:val="24"/>
          <w:szCs w:val="24"/>
          <w:lang w:eastAsia="ru-RU"/>
        </w:rPr>
        <w:t>4</w:t>
      </w:r>
      <w:r>
        <w:rPr>
          <w:rFonts w:ascii="Times New Roman" w:eastAsia="Calibri" w:hAnsi="Times New Roman" w:cs="Times New Roman"/>
          <w:bCs/>
          <w:sz w:val="24"/>
          <w:szCs w:val="24"/>
          <w:lang w:eastAsia="ru-RU"/>
        </w:rPr>
        <w:t xml:space="preserve"> час</w:t>
      </w:r>
      <w:r w:rsidR="00B328BD">
        <w:rPr>
          <w:rFonts w:ascii="Times New Roman" w:eastAsia="Calibri" w:hAnsi="Times New Roman" w:cs="Times New Roman"/>
          <w:bCs/>
          <w:sz w:val="24"/>
          <w:szCs w:val="24"/>
          <w:lang w:eastAsia="ru-RU"/>
        </w:rPr>
        <w:t>а</w:t>
      </w:r>
      <w:r>
        <w:rPr>
          <w:rFonts w:ascii="Times New Roman" w:eastAsia="Calibri" w:hAnsi="Times New Roman" w:cs="Times New Roman"/>
          <w:bCs/>
          <w:sz w:val="24"/>
          <w:szCs w:val="24"/>
          <w:lang w:eastAsia="ru-RU"/>
        </w:rPr>
        <w:t>.</w:t>
      </w:r>
    </w:p>
    <w:p w:rsidR="00832CF5" w:rsidRDefault="00832CF5" w:rsidP="00832CF5">
      <w:pPr>
        <w:spacing w:after="0" w:line="240" w:lineRule="auto"/>
        <w:ind w:left="57" w:right="57" w:firstLine="709"/>
        <w:contextualSpacing/>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 xml:space="preserve">На основании Программы по антикоррупционному просвещению, в целях создания условий по повышению уровня правосознания студентов и популяризации антикоррупционных стандартов поведения основанных на знаниях общих прав и обязанностей в рабочую программу по учебной дисциплине БУД.05 «История» во включены элементы дополняющие среднее общее образование положениями, связанными с формированием антикоррупционного мировоззрения и  правовой культуры студентов. </w:t>
      </w:r>
    </w:p>
    <w:p w:rsidR="00832CF5" w:rsidRDefault="00832CF5" w:rsidP="00832CF5">
      <w:pPr>
        <w:spacing w:after="0" w:line="240" w:lineRule="auto"/>
        <w:contextualSpacing/>
        <w:jc w:val="both"/>
        <w:rPr>
          <w:rFonts w:ascii="Times New Roman" w:eastAsia="Arial Unicode MS" w:hAnsi="Times New Roman" w:cs="Times New Roman"/>
          <w:color w:val="000000"/>
          <w:sz w:val="24"/>
          <w:szCs w:val="24"/>
          <w:highlight w:val="yellow"/>
          <w:lang w:eastAsia="ru-RU"/>
        </w:rPr>
      </w:pPr>
      <w:r>
        <w:rPr>
          <w:rFonts w:ascii="Times New Roman" w:eastAsia="Arial Unicode MS" w:hAnsi="Times New Roman" w:cs="Times New Roman"/>
          <w:color w:val="000000"/>
          <w:sz w:val="24"/>
          <w:szCs w:val="24"/>
          <w:lang w:eastAsia="ru-RU"/>
        </w:rPr>
        <w:t>История</w:t>
      </w:r>
      <w:r>
        <w:rPr>
          <w:rFonts w:ascii="Times New Roman" w:eastAsia="Arial Unicode MS" w:hAnsi="Times New Roman" w:cs="Times New Roman"/>
          <w:color w:val="000000"/>
          <w:sz w:val="24"/>
          <w:szCs w:val="24"/>
          <w:highlight w:val="yellow"/>
          <w:lang w:eastAsia="ru-RU"/>
        </w:rPr>
        <w:t xml:space="preserve"> </w:t>
      </w:r>
    </w:p>
    <w:tbl>
      <w:tblPr>
        <w:tblpPr w:leftFromText="180" w:rightFromText="180" w:bottomFromText="160" w:vertAnchor="text" w:horzAnchor="margin" w:tblpX="-923" w:tblpY="356"/>
        <w:tblW w:w="553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4"/>
        <w:gridCol w:w="10063"/>
      </w:tblGrid>
      <w:tr w:rsidR="00832CF5" w:rsidTr="00832CF5">
        <w:trPr>
          <w:trHeight w:val="392"/>
        </w:trPr>
        <w:tc>
          <w:tcPr>
            <w:tcW w:w="252" w:type="pct"/>
            <w:tcBorders>
              <w:top w:val="single" w:sz="4" w:space="0" w:color="auto"/>
              <w:left w:val="single" w:sz="4" w:space="0" w:color="auto"/>
              <w:bottom w:val="single" w:sz="4" w:space="0" w:color="auto"/>
              <w:right w:val="single" w:sz="4" w:space="0" w:color="auto"/>
            </w:tcBorders>
            <w:vAlign w:val="center"/>
            <w:hideMark/>
          </w:tcPr>
          <w:p w:rsidR="00832CF5" w:rsidRDefault="00832CF5">
            <w:pPr>
              <w:spacing w:after="0" w:line="240" w:lineRule="auto"/>
              <w:contextualSpacing/>
              <w:jc w:val="both"/>
              <w:outlineLvl w:val="7"/>
              <w:rPr>
                <w:rFonts w:ascii="Times New Roman" w:eastAsia="Times New Roman" w:hAnsi="Times New Roman" w:cs="Times New Roman"/>
                <w:iCs/>
                <w:sz w:val="24"/>
                <w:szCs w:val="24"/>
                <w:lang w:eastAsia="ru-RU"/>
              </w:rPr>
            </w:pPr>
            <w:r>
              <w:rPr>
                <w:rFonts w:ascii="Times New Roman" w:eastAsia="Times New Roman" w:hAnsi="Times New Roman" w:cs="Times New Roman"/>
                <w:iCs/>
                <w:sz w:val="24"/>
                <w:szCs w:val="24"/>
                <w:lang w:eastAsia="ru-RU"/>
              </w:rPr>
              <w:t>1</w:t>
            </w:r>
          </w:p>
        </w:tc>
        <w:tc>
          <w:tcPr>
            <w:tcW w:w="4748" w:type="pct"/>
            <w:tcBorders>
              <w:top w:val="single" w:sz="4" w:space="0" w:color="auto"/>
              <w:left w:val="single" w:sz="4" w:space="0" w:color="auto"/>
              <w:bottom w:val="single" w:sz="4" w:space="0" w:color="auto"/>
              <w:right w:val="single" w:sz="4" w:space="0" w:color="auto"/>
            </w:tcBorders>
            <w:hideMark/>
          </w:tcPr>
          <w:p w:rsidR="00832CF5" w:rsidRDefault="00832CF5">
            <w:pPr>
              <w:spacing w:after="0" w:line="240" w:lineRule="auto"/>
              <w:contextualSpacing/>
              <w:jc w:val="both"/>
              <w:rPr>
                <w:rFonts w:ascii="Times New Roman" w:eastAsia="Times New Roman" w:hAnsi="Times New Roman" w:cs="Times New Roman"/>
                <w:sz w:val="24"/>
                <w:szCs w:val="24"/>
                <w:lang w:eastAsia="ru-RU"/>
              </w:rPr>
            </w:pPr>
            <w:r>
              <w:rPr>
                <w:rFonts w:ascii="Times New Roman" w:eastAsia="Calibri" w:hAnsi="Times New Roman" w:cs="Times New Roman"/>
                <w:sz w:val="24"/>
                <w:szCs w:val="24"/>
              </w:rPr>
              <w:t>Партийная коррупция, как самостоятельное направление коррупционного поведения.</w:t>
            </w:r>
          </w:p>
        </w:tc>
      </w:tr>
      <w:tr w:rsidR="00832CF5" w:rsidTr="00832CF5">
        <w:trPr>
          <w:trHeight w:val="392"/>
        </w:trPr>
        <w:tc>
          <w:tcPr>
            <w:tcW w:w="252" w:type="pct"/>
            <w:tcBorders>
              <w:top w:val="single" w:sz="4" w:space="0" w:color="auto"/>
              <w:left w:val="single" w:sz="4" w:space="0" w:color="auto"/>
              <w:bottom w:val="single" w:sz="4" w:space="0" w:color="auto"/>
              <w:right w:val="single" w:sz="4" w:space="0" w:color="auto"/>
            </w:tcBorders>
            <w:vAlign w:val="center"/>
            <w:hideMark/>
          </w:tcPr>
          <w:p w:rsidR="00832CF5" w:rsidRDefault="00832CF5">
            <w:pPr>
              <w:spacing w:after="0" w:line="240" w:lineRule="auto"/>
              <w:contextualSpacing/>
              <w:jc w:val="both"/>
              <w:outlineLvl w:val="7"/>
              <w:rPr>
                <w:rFonts w:ascii="Times New Roman" w:eastAsia="Times New Roman" w:hAnsi="Times New Roman" w:cs="Times New Roman"/>
                <w:iCs/>
                <w:sz w:val="24"/>
                <w:szCs w:val="24"/>
                <w:lang w:eastAsia="ru-RU"/>
              </w:rPr>
            </w:pPr>
            <w:r>
              <w:rPr>
                <w:rFonts w:ascii="Times New Roman" w:eastAsia="Times New Roman" w:hAnsi="Times New Roman" w:cs="Times New Roman"/>
                <w:iCs/>
                <w:sz w:val="24"/>
                <w:szCs w:val="24"/>
                <w:lang w:eastAsia="ru-RU"/>
              </w:rPr>
              <w:t>2</w:t>
            </w:r>
          </w:p>
        </w:tc>
        <w:tc>
          <w:tcPr>
            <w:tcW w:w="4748" w:type="pct"/>
            <w:tcBorders>
              <w:top w:val="single" w:sz="4" w:space="0" w:color="auto"/>
              <w:left w:val="single" w:sz="4" w:space="0" w:color="auto"/>
              <w:bottom w:val="single" w:sz="4" w:space="0" w:color="auto"/>
              <w:right w:val="single" w:sz="4" w:space="0" w:color="auto"/>
            </w:tcBorders>
            <w:hideMark/>
          </w:tcPr>
          <w:p w:rsidR="00832CF5" w:rsidRDefault="00832CF5">
            <w:pPr>
              <w:spacing w:after="0" w:line="240" w:lineRule="auto"/>
              <w:contextualSpacing/>
              <w:jc w:val="both"/>
              <w:rPr>
                <w:rFonts w:ascii="Times New Roman" w:eastAsia="Times New Roman" w:hAnsi="Times New Roman" w:cs="Times New Roman"/>
                <w:sz w:val="24"/>
                <w:szCs w:val="24"/>
                <w:lang w:eastAsia="ru-RU"/>
              </w:rPr>
            </w:pPr>
            <w:r>
              <w:rPr>
                <w:rFonts w:ascii="Times New Roman" w:hAnsi="Times New Roman" w:cs="Times New Roman"/>
                <w:sz w:val="24"/>
                <w:szCs w:val="24"/>
              </w:rPr>
              <w:t>Революционные  настроения как форма общественного противодействия коррупционному произволу.</w:t>
            </w:r>
          </w:p>
        </w:tc>
      </w:tr>
      <w:tr w:rsidR="00832CF5" w:rsidTr="00832CF5">
        <w:trPr>
          <w:trHeight w:val="392"/>
        </w:trPr>
        <w:tc>
          <w:tcPr>
            <w:tcW w:w="252" w:type="pct"/>
            <w:tcBorders>
              <w:top w:val="single" w:sz="4" w:space="0" w:color="auto"/>
              <w:left w:val="single" w:sz="4" w:space="0" w:color="auto"/>
              <w:bottom w:val="single" w:sz="4" w:space="0" w:color="auto"/>
              <w:right w:val="single" w:sz="4" w:space="0" w:color="auto"/>
            </w:tcBorders>
            <w:vAlign w:val="center"/>
            <w:hideMark/>
          </w:tcPr>
          <w:p w:rsidR="00832CF5" w:rsidRDefault="00832CF5">
            <w:pPr>
              <w:spacing w:after="0" w:line="240" w:lineRule="auto"/>
              <w:contextualSpacing/>
              <w:jc w:val="both"/>
              <w:outlineLvl w:val="7"/>
              <w:rPr>
                <w:rFonts w:ascii="Times New Roman" w:eastAsia="Times New Roman" w:hAnsi="Times New Roman" w:cs="Times New Roman"/>
                <w:iCs/>
                <w:sz w:val="24"/>
                <w:szCs w:val="24"/>
                <w:lang w:eastAsia="ru-RU"/>
              </w:rPr>
            </w:pPr>
            <w:r>
              <w:rPr>
                <w:rFonts w:ascii="Times New Roman" w:eastAsia="Times New Roman" w:hAnsi="Times New Roman" w:cs="Times New Roman"/>
                <w:iCs/>
                <w:sz w:val="24"/>
                <w:szCs w:val="24"/>
                <w:lang w:eastAsia="ru-RU"/>
              </w:rPr>
              <w:t>3</w:t>
            </w:r>
          </w:p>
        </w:tc>
        <w:tc>
          <w:tcPr>
            <w:tcW w:w="4748" w:type="pct"/>
            <w:tcBorders>
              <w:top w:val="single" w:sz="4" w:space="0" w:color="auto"/>
              <w:left w:val="single" w:sz="4" w:space="0" w:color="auto"/>
              <w:bottom w:val="single" w:sz="4" w:space="0" w:color="auto"/>
              <w:right w:val="single" w:sz="4" w:space="0" w:color="auto"/>
            </w:tcBorders>
            <w:hideMark/>
          </w:tcPr>
          <w:p w:rsidR="00832CF5" w:rsidRDefault="00832CF5">
            <w:pPr>
              <w:spacing w:after="0" w:line="240" w:lineRule="auto"/>
              <w:contextualSpacing/>
              <w:jc w:val="both"/>
              <w:rPr>
                <w:rFonts w:ascii="Times New Roman" w:eastAsia="Times New Roman" w:hAnsi="Times New Roman" w:cs="Times New Roman"/>
                <w:sz w:val="24"/>
                <w:szCs w:val="24"/>
                <w:lang w:eastAsia="ru-RU"/>
              </w:rPr>
            </w:pPr>
            <w:r>
              <w:rPr>
                <w:rFonts w:ascii="Times New Roman" w:hAnsi="Times New Roman" w:cs="Times New Roman"/>
                <w:sz w:val="24"/>
                <w:szCs w:val="24"/>
              </w:rPr>
              <w:t>Политические гарантии защиты от коррупции: многопартийность, разделение властей, свобода СМИ, право граждан участвовать в управлении делами государства</w:t>
            </w:r>
          </w:p>
        </w:tc>
      </w:tr>
    </w:tbl>
    <w:p w:rsidR="00832CF5" w:rsidRDefault="00832CF5" w:rsidP="00832CF5">
      <w:pPr>
        <w:spacing w:after="0" w:line="240" w:lineRule="auto"/>
        <w:ind w:right="57"/>
        <w:contextualSpacing/>
        <w:jc w:val="both"/>
        <w:rPr>
          <w:rFonts w:ascii="Times New Roman" w:eastAsia="Calibri" w:hAnsi="Times New Roman" w:cs="Times New Roman"/>
          <w:sz w:val="24"/>
          <w:szCs w:val="24"/>
          <w:lang w:eastAsia="ru-RU"/>
        </w:rPr>
      </w:pPr>
    </w:p>
    <w:p w:rsidR="00832CF5" w:rsidRDefault="00832CF5" w:rsidP="00832CF5">
      <w:pPr>
        <w:spacing w:after="0" w:line="240" w:lineRule="auto"/>
        <w:ind w:left="57" w:right="57" w:firstLine="709"/>
        <w:contextualSpacing/>
        <w:jc w:val="both"/>
        <w:rPr>
          <w:rFonts w:ascii="Times New Roman" w:eastAsia="Calibri" w:hAnsi="Times New Roman" w:cs="Times New Roman"/>
          <w:sz w:val="24"/>
          <w:szCs w:val="24"/>
          <w:lang w:eastAsia="ru-RU"/>
        </w:rPr>
      </w:pPr>
    </w:p>
    <w:p w:rsidR="00832CF5" w:rsidRDefault="00832CF5" w:rsidP="00832CF5">
      <w:pPr>
        <w:spacing w:after="0" w:line="240" w:lineRule="auto"/>
        <w:ind w:left="57" w:right="57" w:firstLine="709"/>
        <w:contextualSpacing/>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В рамках соглашения о сотрудничестве министерства образования Оренбургской области и Оренбургской митрополии Русской Православной Церкви в курс учебных дисциплин История и Литература введены темы по православной культуре и культуре других религий.</w:t>
      </w:r>
    </w:p>
    <w:p w:rsidR="00832CF5" w:rsidRDefault="00832CF5" w:rsidP="00832CF5">
      <w:pPr>
        <w:spacing w:after="0" w:line="240" w:lineRule="auto"/>
        <w:ind w:left="57" w:right="57" w:firstLine="709"/>
        <w:contextualSpacing/>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 xml:space="preserve">История </w:t>
      </w:r>
    </w:p>
    <w:tbl>
      <w:tblPr>
        <w:tblpPr w:leftFromText="180" w:rightFromText="180" w:bottomFromText="160" w:vertAnchor="text" w:horzAnchor="margin" w:tblpY="356"/>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42"/>
        <w:gridCol w:w="9029"/>
      </w:tblGrid>
      <w:tr w:rsidR="00832CF5" w:rsidTr="00832CF5">
        <w:trPr>
          <w:trHeight w:val="416"/>
        </w:trPr>
        <w:tc>
          <w:tcPr>
            <w:tcW w:w="283" w:type="pct"/>
            <w:tcBorders>
              <w:top w:val="single" w:sz="4" w:space="0" w:color="auto"/>
              <w:left w:val="single" w:sz="4" w:space="0" w:color="auto"/>
              <w:bottom w:val="single" w:sz="4" w:space="0" w:color="auto"/>
              <w:right w:val="single" w:sz="4" w:space="0" w:color="auto"/>
            </w:tcBorders>
            <w:hideMark/>
          </w:tcPr>
          <w:p w:rsidR="00832CF5" w:rsidRDefault="00832CF5">
            <w:pPr>
              <w:pStyle w:val="8"/>
              <w:spacing w:before="0" w:line="240" w:lineRule="auto"/>
              <w:contextualSpacing/>
              <w:jc w:val="both"/>
              <w:rPr>
                <w:rFonts w:ascii="Times New Roman" w:hAnsi="Times New Roman" w:cs="Times New Roman"/>
                <w:i/>
                <w:sz w:val="24"/>
                <w:szCs w:val="24"/>
              </w:rPr>
            </w:pPr>
            <w:r>
              <w:rPr>
                <w:rFonts w:ascii="Times New Roman" w:hAnsi="Times New Roman" w:cs="Times New Roman"/>
                <w:sz w:val="24"/>
                <w:szCs w:val="24"/>
              </w:rPr>
              <w:t>1</w:t>
            </w:r>
          </w:p>
        </w:tc>
        <w:tc>
          <w:tcPr>
            <w:tcW w:w="4717" w:type="pct"/>
            <w:tcBorders>
              <w:top w:val="single" w:sz="4" w:space="0" w:color="auto"/>
              <w:left w:val="single" w:sz="4" w:space="0" w:color="auto"/>
              <w:bottom w:val="single" w:sz="4" w:space="0" w:color="auto"/>
              <w:right w:val="single" w:sz="4" w:space="0" w:color="auto"/>
            </w:tcBorders>
            <w:hideMark/>
          </w:tcPr>
          <w:p w:rsidR="00832CF5" w:rsidRDefault="00832CF5">
            <w:pPr>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t>Сотворение мира(рай)</w:t>
            </w:r>
          </w:p>
        </w:tc>
      </w:tr>
      <w:tr w:rsidR="00832CF5" w:rsidTr="00832CF5">
        <w:trPr>
          <w:trHeight w:val="416"/>
        </w:trPr>
        <w:tc>
          <w:tcPr>
            <w:tcW w:w="283" w:type="pct"/>
            <w:tcBorders>
              <w:top w:val="single" w:sz="4" w:space="0" w:color="auto"/>
              <w:left w:val="single" w:sz="4" w:space="0" w:color="auto"/>
              <w:bottom w:val="single" w:sz="4" w:space="0" w:color="auto"/>
              <w:right w:val="single" w:sz="4" w:space="0" w:color="auto"/>
            </w:tcBorders>
            <w:hideMark/>
          </w:tcPr>
          <w:p w:rsidR="00832CF5" w:rsidRDefault="00832CF5">
            <w:pPr>
              <w:pStyle w:val="8"/>
              <w:spacing w:before="0" w:line="240" w:lineRule="auto"/>
              <w:contextualSpacing/>
              <w:jc w:val="both"/>
              <w:rPr>
                <w:rFonts w:ascii="Times New Roman" w:hAnsi="Times New Roman" w:cs="Times New Roman"/>
                <w:i/>
                <w:sz w:val="24"/>
                <w:szCs w:val="24"/>
              </w:rPr>
            </w:pPr>
            <w:r>
              <w:rPr>
                <w:rFonts w:ascii="Times New Roman" w:hAnsi="Times New Roman" w:cs="Times New Roman"/>
                <w:sz w:val="24"/>
                <w:szCs w:val="24"/>
              </w:rPr>
              <w:t>2</w:t>
            </w:r>
          </w:p>
        </w:tc>
        <w:tc>
          <w:tcPr>
            <w:tcW w:w="4717" w:type="pct"/>
            <w:tcBorders>
              <w:top w:val="single" w:sz="4" w:space="0" w:color="auto"/>
              <w:left w:val="single" w:sz="4" w:space="0" w:color="auto"/>
              <w:bottom w:val="single" w:sz="4" w:space="0" w:color="auto"/>
              <w:right w:val="single" w:sz="4" w:space="0" w:color="auto"/>
            </w:tcBorders>
            <w:hideMark/>
          </w:tcPr>
          <w:p w:rsidR="00832CF5" w:rsidRDefault="00832CF5">
            <w:pPr>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t>Язычество древних славян</w:t>
            </w:r>
          </w:p>
        </w:tc>
      </w:tr>
      <w:tr w:rsidR="00832CF5" w:rsidTr="00832CF5">
        <w:trPr>
          <w:trHeight w:val="421"/>
        </w:trPr>
        <w:tc>
          <w:tcPr>
            <w:tcW w:w="283" w:type="pct"/>
            <w:tcBorders>
              <w:top w:val="single" w:sz="4" w:space="0" w:color="auto"/>
              <w:left w:val="single" w:sz="4" w:space="0" w:color="auto"/>
              <w:bottom w:val="single" w:sz="4" w:space="0" w:color="auto"/>
              <w:right w:val="single" w:sz="4" w:space="0" w:color="auto"/>
            </w:tcBorders>
            <w:hideMark/>
          </w:tcPr>
          <w:p w:rsidR="00832CF5" w:rsidRDefault="00832CF5">
            <w:pPr>
              <w:pStyle w:val="8"/>
              <w:spacing w:before="0" w:line="240" w:lineRule="auto"/>
              <w:contextualSpacing/>
              <w:jc w:val="both"/>
              <w:rPr>
                <w:rFonts w:ascii="Times New Roman" w:hAnsi="Times New Roman" w:cs="Times New Roman"/>
                <w:i/>
                <w:sz w:val="24"/>
                <w:szCs w:val="24"/>
              </w:rPr>
            </w:pPr>
            <w:r>
              <w:rPr>
                <w:rFonts w:ascii="Times New Roman" w:hAnsi="Times New Roman" w:cs="Times New Roman"/>
                <w:sz w:val="24"/>
                <w:szCs w:val="24"/>
              </w:rPr>
              <w:t>3</w:t>
            </w:r>
          </w:p>
        </w:tc>
        <w:tc>
          <w:tcPr>
            <w:tcW w:w="4717" w:type="pct"/>
            <w:tcBorders>
              <w:top w:val="single" w:sz="4" w:space="0" w:color="auto"/>
              <w:left w:val="single" w:sz="4" w:space="0" w:color="auto"/>
              <w:bottom w:val="single" w:sz="4" w:space="0" w:color="auto"/>
              <w:right w:val="single" w:sz="4" w:space="0" w:color="auto"/>
            </w:tcBorders>
            <w:hideMark/>
          </w:tcPr>
          <w:p w:rsidR="00832CF5" w:rsidRDefault="00832CF5">
            <w:pPr>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t>Воинские знаки отличия и награды Отечества</w:t>
            </w:r>
          </w:p>
        </w:tc>
      </w:tr>
      <w:tr w:rsidR="00832CF5" w:rsidTr="00832CF5">
        <w:trPr>
          <w:trHeight w:val="401"/>
        </w:trPr>
        <w:tc>
          <w:tcPr>
            <w:tcW w:w="283" w:type="pct"/>
            <w:tcBorders>
              <w:top w:val="single" w:sz="4" w:space="0" w:color="auto"/>
              <w:left w:val="single" w:sz="4" w:space="0" w:color="auto"/>
              <w:bottom w:val="single" w:sz="4" w:space="0" w:color="auto"/>
              <w:right w:val="single" w:sz="4" w:space="0" w:color="auto"/>
            </w:tcBorders>
            <w:hideMark/>
          </w:tcPr>
          <w:p w:rsidR="00832CF5" w:rsidRDefault="00832CF5">
            <w:pPr>
              <w:pStyle w:val="8"/>
              <w:spacing w:before="0" w:line="240" w:lineRule="auto"/>
              <w:contextualSpacing/>
              <w:jc w:val="both"/>
              <w:rPr>
                <w:rFonts w:ascii="Times New Roman" w:hAnsi="Times New Roman" w:cs="Times New Roman"/>
                <w:i/>
                <w:sz w:val="24"/>
                <w:szCs w:val="24"/>
              </w:rPr>
            </w:pPr>
            <w:r>
              <w:rPr>
                <w:rFonts w:ascii="Times New Roman" w:hAnsi="Times New Roman" w:cs="Times New Roman"/>
                <w:sz w:val="24"/>
                <w:szCs w:val="24"/>
              </w:rPr>
              <w:t>4</w:t>
            </w:r>
          </w:p>
        </w:tc>
        <w:tc>
          <w:tcPr>
            <w:tcW w:w="4717" w:type="pct"/>
            <w:tcBorders>
              <w:top w:val="single" w:sz="4" w:space="0" w:color="auto"/>
              <w:left w:val="single" w:sz="4" w:space="0" w:color="auto"/>
              <w:bottom w:val="single" w:sz="4" w:space="0" w:color="auto"/>
              <w:right w:val="single" w:sz="4" w:space="0" w:color="auto"/>
            </w:tcBorders>
            <w:hideMark/>
          </w:tcPr>
          <w:p w:rsidR="00832CF5" w:rsidRDefault="00832CF5">
            <w:pPr>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t>Крещение господне</w:t>
            </w:r>
          </w:p>
        </w:tc>
      </w:tr>
      <w:tr w:rsidR="00832CF5" w:rsidTr="00832CF5">
        <w:trPr>
          <w:trHeight w:val="403"/>
        </w:trPr>
        <w:tc>
          <w:tcPr>
            <w:tcW w:w="283" w:type="pct"/>
            <w:tcBorders>
              <w:top w:val="single" w:sz="4" w:space="0" w:color="auto"/>
              <w:left w:val="single" w:sz="4" w:space="0" w:color="auto"/>
              <w:bottom w:val="single" w:sz="4" w:space="0" w:color="auto"/>
              <w:right w:val="single" w:sz="4" w:space="0" w:color="auto"/>
            </w:tcBorders>
            <w:hideMark/>
          </w:tcPr>
          <w:p w:rsidR="00832CF5" w:rsidRDefault="00832CF5">
            <w:pPr>
              <w:pStyle w:val="8"/>
              <w:spacing w:before="0" w:line="240" w:lineRule="auto"/>
              <w:contextualSpacing/>
              <w:jc w:val="both"/>
              <w:rPr>
                <w:rFonts w:ascii="Times New Roman" w:hAnsi="Times New Roman" w:cs="Times New Roman"/>
                <w:i/>
                <w:sz w:val="24"/>
                <w:szCs w:val="24"/>
              </w:rPr>
            </w:pPr>
            <w:r>
              <w:rPr>
                <w:rFonts w:ascii="Times New Roman" w:hAnsi="Times New Roman" w:cs="Times New Roman"/>
                <w:sz w:val="24"/>
                <w:szCs w:val="24"/>
              </w:rPr>
              <w:t>5</w:t>
            </w:r>
          </w:p>
        </w:tc>
        <w:tc>
          <w:tcPr>
            <w:tcW w:w="4717" w:type="pct"/>
            <w:tcBorders>
              <w:top w:val="single" w:sz="4" w:space="0" w:color="auto"/>
              <w:left w:val="single" w:sz="4" w:space="0" w:color="auto"/>
              <w:bottom w:val="single" w:sz="4" w:space="0" w:color="auto"/>
              <w:right w:val="single" w:sz="4" w:space="0" w:color="auto"/>
            </w:tcBorders>
            <w:hideMark/>
          </w:tcPr>
          <w:p w:rsidR="00832CF5" w:rsidRDefault="00832CF5">
            <w:pPr>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t>День защитника Отечества: фронт боевой, фронт трудовой</w:t>
            </w:r>
          </w:p>
        </w:tc>
      </w:tr>
      <w:tr w:rsidR="00832CF5" w:rsidTr="00832CF5">
        <w:trPr>
          <w:trHeight w:val="280"/>
        </w:trPr>
        <w:tc>
          <w:tcPr>
            <w:tcW w:w="283" w:type="pct"/>
            <w:tcBorders>
              <w:top w:val="single" w:sz="4" w:space="0" w:color="auto"/>
              <w:left w:val="single" w:sz="4" w:space="0" w:color="auto"/>
              <w:bottom w:val="single" w:sz="4" w:space="0" w:color="auto"/>
              <w:right w:val="single" w:sz="4" w:space="0" w:color="auto"/>
            </w:tcBorders>
            <w:hideMark/>
          </w:tcPr>
          <w:p w:rsidR="00832CF5" w:rsidRDefault="00832CF5">
            <w:pPr>
              <w:pStyle w:val="8"/>
              <w:spacing w:before="0" w:line="240" w:lineRule="auto"/>
              <w:contextualSpacing/>
              <w:jc w:val="both"/>
              <w:rPr>
                <w:rFonts w:ascii="Times New Roman" w:hAnsi="Times New Roman" w:cs="Times New Roman"/>
                <w:i/>
                <w:sz w:val="24"/>
                <w:szCs w:val="24"/>
              </w:rPr>
            </w:pPr>
            <w:r>
              <w:rPr>
                <w:rFonts w:ascii="Times New Roman" w:hAnsi="Times New Roman" w:cs="Times New Roman"/>
                <w:sz w:val="24"/>
                <w:szCs w:val="24"/>
              </w:rPr>
              <w:t>6</w:t>
            </w:r>
          </w:p>
        </w:tc>
        <w:tc>
          <w:tcPr>
            <w:tcW w:w="4717" w:type="pct"/>
            <w:tcBorders>
              <w:top w:val="single" w:sz="4" w:space="0" w:color="auto"/>
              <w:left w:val="single" w:sz="4" w:space="0" w:color="auto"/>
              <w:bottom w:val="single" w:sz="4" w:space="0" w:color="auto"/>
              <w:right w:val="single" w:sz="4" w:space="0" w:color="auto"/>
            </w:tcBorders>
            <w:hideMark/>
          </w:tcPr>
          <w:p w:rsidR="00832CF5" w:rsidRDefault="00832CF5">
            <w:pPr>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t>Государственные и церковные символы России</w:t>
            </w:r>
          </w:p>
        </w:tc>
      </w:tr>
    </w:tbl>
    <w:p w:rsidR="00832CF5" w:rsidRDefault="00832CF5" w:rsidP="00832CF5">
      <w:pPr>
        <w:spacing w:after="0" w:line="240" w:lineRule="auto"/>
        <w:contextualSpacing/>
        <w:jc w:val="both"/>
        <w:rPr>
          <w:rFonts w:ascii="Times New Roman" w:eastAsia="Arial Unicode MS" w:hAnsi="Times New Roman" w:cs="Times New Roman"/>
          <w:color w:val="000000"/>
          <w:sz w:val="24"/>
          <w:szCs w:val="24"/>
          <w:lang w:eastAsia="ru-RU"/>
        </w:rPr>
      </w:pPr>
    </w:p>
    <w:p w:rsidR="00832CF5" w:rsidRDefault="00832CF5" w:rsidP="00832CF5">
      <w:pPr>
        <w:spacing w:after="0" w:line="240" w:lineRule="auto"/>
        <w:contextualSpacing/>
        <w:jc w:val="both"/>
        <w:rPr>
          <w:rFonts w:ascii="Times New Roman" w:eastAsia="Arial Unicode MS" w:hAnsi="Times New Roman" w:cs="Times New Roman"/>
          <w:color w:val="000000"/>
          <w:sz w:val="24"/>
          <w:szCs w:val="24"/>
          <w:lang w:eastAsia="ru-RU"/>
        </w:rPr>
      </w:pPr>
    </w:p>
    <w:p w:rsidR="00832CF5" w:rsidRDefault="00832CF5" w:rsidP="00832CF5">
      <w:pPr>
        <w:spacing w:after="0" w:line="240" w:lineRule="auto"/>
        <w:contextualSpacing/>
        <w:jc w:val="both"/>
        <w:rPr>
          <w:rFonts w:ascii="Times New Roman" w:eastAsia="Arial Unicode MS" w:hAnsi="Times New Roman" w:cs="Times New Roman"/>
          <w:color w:val="000000"/>
          <w:sz w:val="24"/>
          <w:szCs w:val="24"/>
          <w:lang w:eastAsia="ru-RU"/>
        </w:rPr>
      </w:pPr>
      <w:r>
        <w:rPr>
          <w:rFonts w:ascii="Times New Roman" w:eastAsia="Arial Unicode MS" w:hAnsi="Times New Roman" w:cs="Times New Roman"/>
          <w:color w:val="000000"/>
          <w:sz w:val="24"/>
          <w:szCs w:val="24"/>
          <w:lang w:eastAsia="ru-RU"/>
        </w:rPr>
        <w:t>Литература</w:t>
      </w:r>
    </w:p>
    <w:tbl>
      <w:tblPr>
        <w:tblW w:w="935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61"/>
        <w:gridCol w:w="8590"/>
      </w:tblGrid>
      <w:tr w:rsidR="00832CF5" w:rsidTr="00832CF5">
        <w:tc>
          <w:tcPr>
            <w:tcW w:w="761" w:type="dxa"/>
            <w:tcBorders>
              <w:top w:val="single" w:sz="4" w:space="0" w:color="000000"/>
              <w:left w:val="single" w:sz="4" w:space="0" w:color="000000"/>
              <w:bottom w:val="single" w:sz="4" w:space="0" w:color="000000"/>
              <w:right w:val="single" w:sz="4" w:space="0" w:color="000000"/>
            </w:tcBorders>
            <w:hideMark/>
          </w:tcPr>
          <w:p w:rsidR="00832CF5" w:rsidRDefault="00832CF5">
            <w:pPr>
              <w:spacing w:after="0" w:line="240" w:lineRule="auto"/>
              <w:contextualSpacing/>
              <w:jc w:val="both"/>
              <w:rPr>
                <w:rFonts w:ascii="Times New Roman" w:eastAsia="Arial Unicode MS" w:hAnsi="Times New Roman" w:cs="Times New Roman"/>
                <w:color w:val="000000"/>
                <w:sz w:val="24"/>
                <w:szCs w:val="24"/>
                <w:lang w:eastAsia="ru-RU"/>
              </w:rPr>
            </w:pPr>
            <w:r>
              <w:rPr>
                <w:rFonts w:ascii="Times New Roman" w:eastAsia="Arial Unicode MS" w:hAnsi="Times New Roman" w:cs="Times New Roman"/>
                <w:color w:val="000000"/>
                <w:sz w:val="24"/>
                <w:szCs w:val="24"/>
                <w:lang w:eastAsia="ru-RU"/>
              </w:rPr>
              <w:t>№ п/п</w:t>
            </w:r>
          </w:p>
        </w:tc>
        <w:tc>
          <w:tcPr>
            <w:tcW w:w="8590" w:type="dxa"/>
            <w:tcBorders>
              <w:top w:val="single" w:sz="4" w:space="0" w:color="000000"/>
              <w:left w:val="single" w:sz="4" w:space="0" w:color="000000"/>
              <w:bottom w:val="single" w:sz="4" w:space="0" w:color="000000"/>
              <w:right w:val="single" w:sz="4" w:space="0" w:color="000000"/>
            </w:tcBorders>
            <w:hideMark/>
          </w:tcPr>
          <w:p w:rsidR="00832CF5" w:rsidRDefault="00832CF5">
            <w:pPr>
              <w:spacing w:after="0" w:line="240" w:lineRule="auto"/>
              <w:contextualSpacing/>
              <w:jc w:val="both"/>
              <w:rPr>
                <w:rFonts w:ascii="Times New Roman" w:eastAsia="Arial Unicode MS" w:hAnsi="Times New Roman" w:cs="Times New Roman"/>
                <w:color w:val="000000"/>
                <w:sz w:val="24"/>
                <w:szCs w:val="24"/>
                <w:lang w:eastAsia="ru-RU"/>
              </w:rPr>
            </w:pPr>
            <w:r>
              <w:rPr>
                <w:rFonts w:ascii="Times New Roman" w:eastAsia="Arial Unicode MS" w:hAnsi="Times New Roman" w:cs="Times New Roman"/>
                <w:color w:val="000000"/>
                <w:sz w:val="24"/>
                <w:szCs w:val="24"/>
                <w:lang w:eastAsia="ru-RU"/>
              </w:rPr>
              <w:t>Содержание</w:t>
            </w:r>
          </w:p>
        </w:tc>
      </w:tr>
      <w:tr w:rsidR="00832CF5" w:rsidTr="00832CF5">
        <w:tc>
          <w:tcPr>
            <w:tcW w:w="761" w:type="dxa"/>
            <w:tcBorders>
              <w:top w:val="single" w:sz="4" w:space="0" w:color="000000"/>
              <w:left w:val="single" w:sz="4" w:space="0" w:color="000000"/>
              <w:bottom w:val="single" w:sz="4" w:space="0" w:color="000000"/>
              <w:right w:val="single" w:sz="4" w:space="0" w:color="000000"/>
            </w:tcBorders>
            <w:hideMark/>
          </w:tcPr>
          <w:p w:rsidR="00832CF5" w:rsidRDefault="00832CF5">
            <w:pPr>
              <w:spacing w:after="0" w:line="240" w:lineRule="auto"/>
              <w:contextualSpacing/>
              <w:jc w:val="both"/>
              <w:rPr>
                <w:rFonts w:ascii="Times New Roman" w:eastAsia="Arial Unicode MS" w:hAnsi="Times New Roman" w:cs="Times New Roman"/>
                <w:color w:val="000000"/>
                <w:sz w:val="24"/>
                <w:szCs w:val="24"/>
                <w:lang w:eastAsia="ru-RU"/>
              </w:rPr>
            </w:pPr>
            <w:r>
              <w:rPr>
                <w:rFonts w:ascii="Times New Roman" w:eastAsia="Arial Unicode MS" w:hAnsi="Times New Roman" w:cs="Times New Roman"/>
                <w:color w:val="000000"/>
                <w:sz w:val="24"/>
                <w:szCs w:val="24"/>
                <w:lang w:eastAsia="ru-RU"/>
              </w:rPr>
              <w:t>1</w:t>
            </w:r>
          </w:p>
        </w:tc>
        <w:tc>
          <w:tcPr>
            <w:tcW w:w="8590" w:type="dxa"/>
            <w:tcBorders>
              <w:top w:val="single" w:sz="4" w:space="0" w:color="000000"/>
              <w:left w:val="single" w:sz="4" w:space="0" w:color="000000"/>
              <w:bottom w:val="single" w:sz="4" w:space="0" w:color="000000"/>
              <w:right w:val="single" w:sz="4" w:space="0" w:color="000000"/>
            </w:tcBorders>
            <w:hideMark/>
          </w:tcPr>
          <w:p w:rsidR="00832CF5" w:rsidRDefault="00832CF5">
            <w:pPr>
              <w:spacing w:after="0" w:line="240" w:lineRule="auto"/>
              <w:contextualSpacing/>
              <w:jc w:val="both"/>
              <w:rPr>
                <w:rFonts w:ascii="Times New Roman" w:eastAsia="Arial Unicode MS" w:hAnsi="Times New Roman" w:cs="Times New Roman"/>
                <w:color w:val="000000"/>
                <w:sz w:val="24"/>
                <w:szCs w:val="24"/>
                <w:lang w:eastAsia="ru-RU"/>
              </w:rPr>
            </w:pPr>
            <w:r>
              <w:rPr>
                <w:rFonts w:ascii="Times New Roman" w:eastAsia="Calibri" w:hAnsi="Times New Roman" w:cs="Times New Roman"/>
                <w:color w:val="000000"/>
                <w:sz w:val="24"/>
                <w:szCs w:val="24"/>
                <w:lang w:eastAsia="ru-RU"/>
              </w:rPr>
              <w:t>Теневые лабиринты сознания человека.</w:t>
            </w:r>
          </w:p>
        </w:tc>
      </w:tr>
      <w:tr w:rsidR="00832CF5" w:rsidTr="00832CF5">
        <w:tc>
          <w:tcPr>
            <w:tcW w:w="761" w:type="dxa"/>
            <w:tcBorders>
              <w:top w:val="single" w:sz="4" w:space="0" w:color="000000"/>
              <w:left w:val="single" w:sz="4" w:space="0" w:color="000000"/>
              <w:bottom w:val="single" w:sz="4" w:space="0" w:color="000000"/>
              <w:right w:val="single" w:sz="4" w:space="0" w:color="000000"/>
            </w:tcBorders>
            <w:hideMark/>
          </w:tcPr>
          <w:p w:rsidR="00832CF5" w:rsidRDefault="00832CF5">
            <w:pPr>
              <w:spacing w:after="0" w:line="240" w:lineRule="auto"/>
              <w:contextualSpacing/>
              <w:jc w:val="both"/>
              <w:rPr>
                <w:rFonts w:ascii="Times New Roman" w:eastAsia="Arial Unicode MS" w:hAnsi="Times New Roman" w:cs="Times New Roman"/>
                <w:color w:val="000000"/>
                <w:sz w:val="24"/>
                <w:szCs w:val="24"/>
                <w:lang w:eastAsia="ru-RU"/>
              </w:rPr>
            </w:pPr>
            <w:r>
              <w:rPr>
                <w:rFonts w:ascii="Times New Roman" w:eastAsia="Arial Unicode MS" w:hAnsi="Times New Roman" w:cs="Times New Roman"/>
                <w:color w:val="000000"/>
                <w:sz w:val="24"/>
                <w:szCs w:val="24"/>
                <w:lang w:eastAsia="ru-RU"/>
              </w:rPr>
              <w:t>2</w:t>
            </w:r>
          </w:p>
        </w:tc>
        <w:tc>
          <w:tcPr>
            <w:tcW w:w="8590" w:type="dxa"/>
            <w:tcBorders>
              <w:top w:val="single" w:sz="4" w:space="0" w:color="000000"/>
              <w:left w:val="single" w:sz="4" w:space="0" w:color="000000"/>
              <w:bottom w:val="single" w:sz="4" w:space="0" w:color="000000"/>
              <w:right w:val="single" w:sz="4" w:space="0" w:color="000000"/>
            </w:tcBorders>
            <w:hideMark/>
          </w:tcPr>
          <w:p w:rsidR="00832CF5" w:rsidRDefault="00832CF5">
            <w:pPr>
              <w:spacing w:after="0" w:line="240" w:lineRule="auto"/>
              <w:contextualSpacing/>
              <w:jc w:val="both"/>
              <w:rPr>
                <w:rFonts w:ascii="Times New Roman" w:eastAsia="Arial Unicode MS" w:hAnsi="Times New Roman" w:cs="Times New Roman"/>
                <w:color w:val="000000"/>
                <w:sz w:val="24"/>
                <w:szCs w:val="24"/>
                <w:lang w:eastAsia="ru-RU"/>
              </w:rPr>
            </w:pPr>
            <w:r>
              <w:rPr>
                <w:rFonts w:ascii="Times New Roman" w:eastAsia="Calibri" w:hAnsi="Times New Roman" w:cs="Times New Roman"/>
                <w:color w:val="000000"/>
                <w:sz w:val="24"/>
                <w:szCs w:val="24"/>
                <w:lang w:eastAsia="ru-RU"/>
              </w:rPr>
              <w:t>Православная культура общения « Мир вам!»</w:t>
            </w:r>
          </w:p>
        </w:tc>
      </w:tr>
      <w:tr w:rsidR="00832CF5" w:rsidTr="00832CF5">
        <w:tc>
          <w:tcPr>
            <w:tcW w:w="761" w:type="dxa"/>
            <w:tcBorders>
              <w:top w:val="single" w:sz="4" w:space="0" w:color="000000"/>
              <w:left w:val="single" w:sz="4" w:space="0" w:color="000000"/>
              <w:bottom w:val="single" w:sz="4" w:space="0" w:color="000000"/>
              <w:right w:val="single" w:sz="4" w:space="0" w:color="000000"/>
            </w:tcBorders>
            <w:hideMark/>
          </w:tcPr>
          <w:p w:rsidR="00832CF5" w:rsidRDefault="00832CF5">
            <w:pPr>
              <w:spacing w:after="0" w:line="240" w:lineRule="auto"/>
              <w:contextualSpacing/>
              <w:jc w:val="both"/>
              <w:rPr>
                <w:rFonts w:ascii="Times New Roman" w:eastAsia="Arial Unicode MS" w:hAnsi="Times New Roman" w:cs="Times New Roman"/>
                <w:color w:val="000000"/>
                <w:sz w:val="24"/>
                <w:szCs w:val="24"/>
                <w:lang w:eastAsia="ru-RU"/>
              </w:rPr>
            </w:pPr>
            <w:r>
              <w:rPr>
                <w:rFonts w:ascii="Times New Roman" w:eastAsia="Arial Unicode MS" w:hAnsi="Times New Roman" w:cs="Times New Roman"/>
                <w:color w:val="000000"/>
                <w:sz w:val="24"/>
                <w:szCs w:val="24"/>
                <w:lang w:eastAsia="ru-RU"/>
              </w:rPr>
              <w:t>3</w:t>
            </w:r>
          </w:p>
        </w:tc>
        <w:tc>
          <w:tcPr>
            <w:tcW w:w="8590" w:type="dxa"/>
            <w:tcBorders>
              <w:top w:val="single" w:sz="4" w:space="0" w:color="000000"/>
              <w:left w:val="single" w:sz="4" w:space="0" w:color="000000"/>
              <w:bottom w:val="single" w:sz="4" w:space="0" w:color="000000"/>
              <w:right w:val="single" w:sz="4" w:space="0" w:color="000000"/>
            </w:tcBorders>
            <w:hideMark/>
          </w:tcPr>
          <w:p w:rsidR="00832CF5" w:rsidRDefault="00832CF5">
            <w:pPr>
              <w:spacing w:after="0" w:line="240" w:lineRule="auto"/>
              <w:contextualSpacing/>
              <w:jc w:val="both"/>
              <w:rPr>
                <w:rFonts w:ascii="Times New Roman" w:eastAsia="Arial Unicode MS" w:hAnsi="Times New Roman" w:cs="Times New Roman"/>
                <w:color w:val="000000"/>
                <w:sz w:val="24"/>
                <w:szCs w:val="24"/>
                <w:lang w:eastAsia="ru-RU"/>
              </w:rPr>
            </w:pPr>
            <w:r>
              <w:rPr>
                <w:rFonts w:ascii="Times New Roman" w:eastAsia="Calibri" w:hAnsi="Times New Roman" w:cs="Times New Roman"/>
                <w:bCs/>
                <w:color w:val="000000"/>
                <w:sz w:val="24"/>
                <w:szCs w:val="24"/>
                <w:lang w:eastAsia="ru-RU"/>
              </w:rPr>
              <w:t>Труд – основа жизни</w:t>
            </w:r>
          </w:p>
        </w:tc>
      </w:tr>
      <w:tr w:rsidR="00832CF5" w:rsidTr="00832CF5">
        <w:tc>
          <w:tcPr>
            <w:tcW w:w="761" w:type="dxa"/>
            <w:tcBorders>
              <w:top w:val="single" w:sz="4" w:space="0" w:color="000000"/>
              <w:left w:val="single" w:sz="4" w:space="0" w:color="000000"/>
              <w:bottom w:val="single" w:sz="4" w:space="0" w:color="000000"/>
              <w:right w:val="single" w:sz="4" w:space="0" w:color="000000"/>
            </w:tcBorders>
            <w:hideMark/>
          </w:tcPr>
          <w:p w:rsidR="00832CF5" w:rsidRDefault="00832CF5">
            <w:pPr>
              <w:spacing w:after="0" w:line="240" w:lineRule="auto"/>
              <w:contextualSpacing/>
              <w:jc w:val="both"/>
              <w:rPr>
                <w:rFonts w:ascii="Times New Roman" w:eastAsia="Arial Unicode MS" w:hAnsi="Times New Roman" w:cs="Times New Roman"/>
                <w:color w:val="000000"/>
                <w:sz w:val="24"/>
                <w:szCs w:val="24"/>
                <w:lang w:eastAsia="ru-RU"/>
              </w:rPr>
            </w:pPr>
            <w:r>
              <w:rPr>
                <w:rFonts w:ascii="Times New Roman" w:eastAsia="Arial Unicode MS" w:hAnsi="Times New Roman" w:cs="Times New Roman"/>
                <w:color w:val="000000"/>
                <w:sz w:val="24"/>
                <w:szCs w:val="24"/>
                <w:lang w:eastAsia="ru-RU"/>
              </w:rPr>
              <w:t>4</w:t>
            </w:r>
          </w:p>
        </w:tc>
        <w:tc>
          <w:tcPr>
            <w:tcW w:w="8590" w:type="dxa"/>
            <w:tcBorders>
              <w:top w:val="single" w:sz="4" w:space="0" w:color="000000"/>
              <w:left w:val="single" w:sz="4" w:space="0" w:color="000000"/>
              <w:bottom w:val="single" w:sz="4" w:space="0" w:color="000000"/>
              <w:right w:val="single" w:sz="4" w:space="0" w:color="000000"/>
            </w:tcBorders>
            <w:hideMark/>
          </w:tcPr>
          <w:p w:rsidR="00832CF5" w:rsidRDefault="00832CF5">
            <w:pPr>
              <w:tabs>
                <w:tab w:val="left" w:pos="2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71" w:firstLine="180"/>
              <w:contextualSpacing/>
              <w:jc w:val="both"/>
              <w:rPr>
                <w:rFonts w:ascii="Times New Roman" w:eastAsia="Calibri" w:hAnsi="Times New Roman" w:cs="Times New Roman"/>
                <w:b/>
                <w:bCs/>
                <w:color w:val="000000"/>
                <w:sz w:val="24"/>
                <w:szCs w:val="24"/>
                <w:lang w:eastAsia="ru-RU"/>
              </w:rPr>
            </w:pPr>
            <w:r>
              <w:rPr>
                <w:rFonts w:ascii="Times New Roman" w:eastAsia="Calibri" w:hAnsi="Times New Roman" w:cs="Times New Roman"/>
                <w:color w:val="000000"/>
                <w:sz w:val="24"/>
                <w:szCs w:val="24"/>
                <w:lang w:eastAsia="ru-RU"/>
              </w:rPr>
              <w:t xml:space="preserve">   </w:t>
            </w:r>
            <w:r>
              <w:rPr>
                <w:rFonts w:ascii="Times New Roman" w:eastAsia="Arial Unicode MS" w:hAnsi="Times New Roman" w:cs="Times New Roman"/>
                <w:color w:val="000000"/>
                <w:sz w:val="24"/>
                <w:szCs w:val="24"/>
                <w:lang w:eastAsia="ru-RU"/>
              </w:rPr>
              <w:t>К</w:t>
            </w:r>
            <w:r>
              <w:rPr>
                <w:rFonts w:ascii="Times New Roman" w:eastAsia="Calibri" w:hAnsi="Times New Roman" w:cs="Times New Roman"/>
                <w:color w:val="000000"/>
                <w:sz w:val="24"/>
                <w:szCs w:val="24"/>
                <w:lang w:eastAsia="ru-RU"/>
              </w:rPr>
              <w:t xml:space="preserve">расота духовная и </w:t>
            </w:r>
            <w:r>
              <w:rPr>
                <w:rFonts w:ascii="Times New Roman" w:eastAsia="Arial Unicode MS" w:hAnsi="Times New Roman" w:cs="Times New Roman"/>
                <w:color w:val="000000"/>
                <w:sz w:val="24"/>
                <w:szCs w:val="24"/>
                <w:lang w:eastAsia="ru-RU"/>
              </w:rPr>
              <w:t xml:space="preserve">телесная.  </w:t>
            </w:r>
            <w:r>
              <w:rPr>
                <w:rFonts w:ascii="Times New Roman" w:eastAsia="Calibri" w:hAnsi="Times New Roman" w:cs="Times New Roman"/>
                <w:color w:val="000000"/>
                <w:sz w:val="24"/>
                <w:szCs w:val="24"/>
                <w:lang w:eastAsia="ru-RU"/>
              </w:rPr>
              <w:t>Мужественная красота</w:t>
            </w:r>
          </w:p>
        </w:tc>
      </w:tr>
      <w:tr w:rsidR="00832CF5" w:rsidTr="00832CF5">
        <w:tc>
          <w:tcPr>
            <w:tcW w:w="761" w:type="dxa"/>
            <w:tcBorders>
              <w:top w:val="single" w:sz="4" w:space="0" w:color="000000"/>
              <w:left w:val="single" w:sz="4" w:space="0" w:color="000000"/>
              <w:bottom w:val="single" w:sz="4" w:space="0" w:color="000000"/>
              <w:right w:val="single" w:sz="4" w:space="0" w:color="000000"/>
            </w:tcBorders>
            <w:hideMark/>
          </w:tcPr>
          <w:p w:rsidR="00832CF5" w:rsidRDefault="00832CF5">
            <w:pPr>
              <w:spacing w:after="0" w:line="240" w:lineRule="auto"/>
              <w:contextualSpacing/>
              <w:jc w:val="both"/>
              <w:rPr>
                <w:rFonts w:ascii="Times New Roman" w:eastAsia="Arial Unicode MS" w:hAnsi="Times New Roman" w:cs="Times New Roman"/>
                <w:color w:val="000000"/>
                <w:sz w:val="24"/>
                <w:szCs w:val="24"/>
                <w:lang w:eastAsia="ru-RU"/>
              </w:rPr>
            </w:pPr>
            <w:r>
              <w:rPr>
                <w:rFonts w:ascii="Times New Roman" w:eastAsia="Arial Unicode MS" w:hAnsi="Times New Roman" w:cs="Times New Roman"/>
                <w:color w:val="000000"/>
                <w:sz w:val="24"/>
                <w:szCs w:val="24"/>
                <w:lang w:eastAsia="ru-RU"/>
              </w:rPr>
              <w:t>5</w:t>
            </w:r>
          </w:p>
        </w:tc>
        <w:tc>
          <w:tcPr>
            <w:tcW w:w="8590" w:type="dxa"/>
            <w:tcBorders>
              <w:top w:val="single" w:sz="4" w:space="0" w:color="000000"/>
              <w:left w:val="single" w:sz="4" w:space="0" w:color="000000"/>
              <w:bottom w:val="single" w:sz="4" w:space="0" w:color="000000"/>
              <w:right w:val="single" w:sz="4" w:space="0" w:color="000000"/>
            </w:tcBorders>
            <w:hideMark/>
          </w:tcPr>
          <w:p w:rsidR="00832CF5" w:rsidRDefault="00832CF5">
            <w:pPr>
              <w:tabs>
                <w:tab w:val="left" w:pos="916"/>
              </w:tabs>
              <w:spacing w:after="0" w:line="240" w:lineRule="auto"/>
              <w:contextualSpacing/>
              <w:jc w:val="both"/>
              <w:rPr>
                <w:rFonts w:ascii="Times New Roman" w:eastAsia="Arial Unicode MS" w:hAnsi="Times New Roman" w:cs="Times New Roman"/>
                <w:color w:val="000000"/>
                <w:sz w:val="24"/>
                <w:szCs w:val="24"/>
                <w:lang w:eastAsia="ru-RU"/>
              </w:rPr>
            </w:pPr>
            <w:r>
              <w:rPr>
                <w:rFonts w:ascii="Times New Roman" w:eastAsia="Calibri" w:hAnsi="Times New Roman" w:cs="Times New Roman"/>
                <w:color w:val="000000"/>
                <w:sz w:val="24"/>
                <w:szCs w:val="24"/>
                <w:lang w:eastAsia="ru-RU"/>
              </w:rPr>
              <w:t>Судьба страны- судьба семьи.</w:t>
            </w:r>
          </w:p>
        </w:tc>
      </w:tr>
      <w:tr w:rsidR="00832CF5" w:rsidTr="00832CF5">
        <w:tc>
          <w:tcPr>
            <w:tcW w:w="761" w:type="dxa"/>
            <w:tcBorders>
              <w:top w:val="single" w:sz="4" w:space="0" w:color="000000"/>
              <w:left w:val="single" w:sz="4" w:space="0" w:color="000000"/>
              <w:bottom w:val="single" w:sz="4" w:space="0" w:color="000000"/>
              <w:right w:val="single" w:sz="4" w:space="0" w:color="000000"/>
            </w:tcBorders>
            <w:hideMark/>
          </w:tcPr>
          <w:p w:rsidR="00832CF5" w:rsidRDefault="00832CF5">
            <w:pPr>
              <w:spacing w:after="0" w:line="240" w:lineRule="auto"/>
              <w:contextualSpacing/>
              <w:jc w:val="both"/>
              <w:rPr>
                <w:rFonts w:ascii="Times New Roman" w:eastAsia="Arial Unicode MS" w:hAnsi="Times New Roman" w:cs="Times New Roman"/>
                <w:color w:val="000000"/>
                <w:sz w:val="24"/>
                <w:szCs w:val="24"/>
                <w:lang w:eastAsia="ru-RU"/>
              </w:rPr>
            </w:pPr>
            <w:r>
              <w:rPr>
                <w:rFonts w:ascii="Times New Roman" w:eastAsia="Arial Unicode MS" w:hAnsi="Times New Roman" w:cs="Times New Roman"/>
                <w:color w:val="000000"/>
                <w:sz w:val="24"/>
                <w:szCs w:val="24"/>
                <w:lang w:eastAsia="ru-RU"/>
              </w:rPr>
              <w:t>6</w:t>
            </w:r>
          </w:p>
        </w:tc>
        <w:tc>
          <w:tcPr>
            <w:tcW w:w="8590" w:type="dxa"/>
            <w:tcBorders>
              <w:top w:val="single" w:sz="4" w:space="0" w:color="000000"/>
              <w:left w:val="single" w:sz="4" w:space="0" w:color="000000"/>
              <w:bottom w:val="single" w:sz="4" w:space="0" w:color="000000"/>
              <w:right w:val="single" w:sz="4" w:space="0" w:color="000000"/>
            </w:tcBorders>
            <w:hideMark/>
          </w:tcPr>
          <w:p w:rsidR="00832CF5" w:rsidRDefault="00832CF5">
            <w:pPr>
              <w:spacing w:after="0" w:line="240" w:lineRule="auto"/>
              <w:contextualSpacing/>
              <w:jc w:val="both"/>
              <w:rPr>
                <w:rFonts w:ascii="Times New Roman" w:eastAsia="Arial Unicode MS" w:hAnsi="Times New Roman" w:cs="Times New Roman"/>
                <w:color w:val="000000"/>
                <w:sz w:val="24"/>
                <w:szCs w:val="24"/>
                <w:lang w:eastAsia="ru-RU"/>
              </w:rPr>
            </w:pPr>
            <w:r>
              <w:rPr>
                <w:rFonts w:ascii="Times New Roman" w:eastAsia="Arial Unicode MS" w:hAnsi="Times New Roman" w:cs="Times New Roman"/>
                <w:color w:val="000000"/>
                <w:sz w:val="24"/>
                <w:szCs w:val="24"/>
                <w:lang w:eastAsia="ru-RU"/>
              </w:rPr>
              <w:t xml:space="preserve">День славянской письменности и культуры. </w:t>
            </w:r>
          </w:p>
        </w:tc>
      </w:tr>
      <w:tr w:rsidR="00832CF5" w:rsidTr="00832CF5">
        <w:tc>
          <w:tcPr>
            <w:tcW w:w="761" w:type="dxa"/>
            <w:tcBorders>
              <w:top w:val="single" w:sz="4" w:space="0" w:color="000000"/>
              <w:left w:val="single" w:sz="4" w:space="0" w:color="000000"/>
              <w:bottom w:val="single" w:sz="4" w:space="0" w:color="000000"/>
              <w:right w:val="single" w:sz="4" w:space="0" w:color="000000"/>
            </w:tcBorders>
            <w:hideMark/>
          </w:tcPr>
          <w:p w:rsidR="00832CF5" w:rsidRDefault="00832CF5">
            <w:pPr>
              <w:spacing w:after="0" w:line="240" w:lineRule="auto"/>
              <w:contextualSpacing/>
              <w:jc w:val="both"/>
              <w:rPr>
                <w:rFonts w:ascii="Times New Roman" w:eastAsia="Arial Unicode MS" w:hAnsi="Times New Roman" w:cs="Times New Roman"/>
                <w:color w:val="000000"/>
                <w:sz w:val="24"/>
                <w:szCs w:val="24"/>
                <w:lang w:eastAsia="ru-RU"/>
              </w:rPr>
            </w:pPr>
            <w:r>
              <w:rPr>
                <w:rFonts w:ascii="Times New Roman" w:eastAsia="Arial Unicode MS" w:hAnsi="Times New Roman" w:cs="Times New Roman"/>
                <w:color w:val="000000"/>
                <w:sz w:val="24"/>
                <w:szCs w:val="24"/>
                <w:lang w:eastAsia="ru-RU"/>
              </w:rPr>
              <w:t>7</w:t>
            </w:r>
          </w:p>
        </w:tc>
        <w:tc>
          <w:tcPr>
            <w:tcW w:w="8590" w:type="dxa"/>
            <w:tcBorders>
              <w:top w:val="single" w:sz="4" w:space="0" w:color="000000"/>
              <w:left w:val="single" w:sz="4" w:space="0" w:color="000000"/>
              <w:bottom w:val="single" w:sz="4" w:space="0" w:color="000000"/>
              <w:right w:val="single" w:sz="4" w:space="0" w:color="000000"/>
            </w:tcBorders>
            <w:hideMark/>
          </w:tcPr>
          <w:p w:rsidR="00832CF5" w:rsidRDefault="00832CF5">
            <w:pPr>
              <w:spacing w:after="0" w:line="240" w:lineRule="auto"/>
              <w:contextualSpacing/>
              <w:jc w:val="both"/>
              <w:rPr>
                <w:rFonts w:ascii="Times New Roman" w:eastAsia="Calibri" w:hAnsi="Times New Roman" w:cs="Times New Roman"/>
                <w:color w:val="000000"/>
                <w:sz w:val="24"/>
                <w:szCs w:val="24"/>
                <w:lang w:eastAsia="ru-RU"/>
              </w:rPr>
            </w:pPr>
            <w:r>
              <w:rPr>
                <w:rFonts w:ascii="Times New Roman" w:eastAsia="Arial Unicode MS" w:hAnsi="Times New Roman" w:cs="Times New Roman"/>
                <w:color w:val="000000"/>
                <w:sz w:val="24"/>
                <w:szCs w:val="24"/>
                <w:lang w:eastAsia="ru-RU"/>
              </w:rPr>
              <w:t>Светлый образ : детские годы преподобного Сергия Радонежского</w:t>
            </w:r>
          </w:p>
        </w:tc>
      </w:tr>
      <w:tr w:rsidR="00832CF5" w:rsidTr="00832CF5">
        <w:tc>
          <w:tcPr>
            <w:tcW w:w="761" w:type="dxa"/>
            <w:tcBorders>
              <w:top w:val="single" w:sz="4" w:space="0" w:color="000000"/>
              <w:left w:val="single" w:sz="4" w:space="0" w:color="000000"/>
              <w:bottom w:val="single" w:sz="4" w:space="0" w:color="000000"/>
              <w:right w:val="single" w:sz="4" w:space="0" w:color="000000"/>
            </w:tcBorders>
            <w:hideMark/>
          </w:tcPr>
          <w:p w:rsidR="00832CF5" w:rsidRDefault="00832CF5">
            <w:pPr>
              <w:spacing w:after="0" w:line="240" w:lineRule="auto"/>
              <w:contextualSpacing/>
              <w:jc w:val="both"/>
              <w:rPr>
                <w:rFonts w:ascii="Times New Roman" w:eastAsia="Arial Unicode MS" w:hAnsi="Times New Roman" w:cs="Times New Roman"/>
                <w:color w:val="000000"/>
                <w:sz w:val="24"/>
                <w:szCs w:val="24"/>
                <w:lang w:eastAsia="ru-RU"/>
              </w:rPr>
            </w:pPr>
            <w:r>
              <w:rPr>
                <w:rFonts w:ascii="Times New Roman" w:eastAsia="Arial Unicode MS" w:hAnsi="Times New Roman" w:cs="Times New Roman"/>
                <w:color w:val="000000"/>
                <w:sz w:val="24"/>
                <w:szCs w:val="24"/>
                <w:lang w:eastAsia="ru-RU"/>
              </w:rPr>
              <w:t>8</w:t>
            </w:r>
          </w:p>
        </w:tc>
        <w:tc>
          <w:tcPr>
            <w:tcW w:w="8590" w:type="dxa"/>
            <w:tcBorders>
              <w:top w:val="single" w:sz="4" w:space="0" w:color="000000"/>
              <w:left w:val="single" w:sz="4" w:space="0" w:color="000000"/>
              <w:bottom w:val="single" w:sz="4" w:space="0" w:color="000000"/>
              <w:right w:val="single" w:sz="4" w:space="0" w:color="000000"/>
            </w:tcBorders>
            <w:hideMark/>
          </w:tcPr>
          <w:p w:rsidR="00832CF5" w:rsidRDefault="00832CF5">
            <w:pPr>
              <w:spacing w:after="0" w:line="240" w:lineRule="auto"/>
              <w:contextualSpacing/>
              <w:jc w:val="both"/>
              <w:rPr>
                <w:rFonts w:ascii="Times New Roman" w:eastAsia="Arial Unicode MS" w:hAnsi="Times New Roman" w:cs="Times New Roman"/>
                <w:color w:val="000000"/>
                <w:sz w:val="24"/>
                <w:szCs w:val="24"/>
                <w:lang w:eastAsia="ru-RU"/>
              </w:rPr>
            </w:pPr>
            <w:r>
              <w:rPr>
                <w:rFonts w:ascii="Times New Roman" w:eastAsia="Calibri" w:hAnsi="Times New Roman" w:cs="Times New Roman"/>
                <w:color w:val="000000"/>
                <w:sz w:val="24"/>
                <w:szCs w:val="24"/>
                <w:lang w:eastAsia="ru-RU"/>
              </w:rPr>
              <w:t>Нравственные понятия : добро и зло.</w:t>
            </w:r>
          </w:p>
        </w:tc>
      </w:tr>
      <w:tr w:rsidR="00832CF5" w:rsidTr="00832CF5">
        <w:tc>
          <w:tcPr>
            <w:tcW w:w="761" w:type="dxa"/>
            <w:tcBorders>
              <w:top w:val="single" w:sz="4" w:space="0" w:color="000000"/>
              <w:left w:val="single" w:sz="4" w:space="0" w:color="000000"/>
              <w:bottom w:val="single" w:sz="4" w:space="0" w:color="000000"/>
              <w:right w:val="single" w:sz="4" w:space="0" w:color="000000"/>
            </w:tcBorders>
            <w:hideMark/>
          </w:tcPr>
          <w:p w:rsidR="00832CF5" w:rsidRDefault="00832CF5">
            <w:pPr>
              <w:spacing w:after="0" w:line="240" w:lineRule="auto"/>
              <w:contextualSpacing/>
              <w:jc w:val="both"/>
              <w:rPr>
                <w:rFonts w:ascii="Times New Roman" w:eastAsia="Arial Unicode MS" w:hAnsi="Times New Roman" w:cs="Times New Roman"/>
                <w:color w:val="000000"/>
                <w:sz w:val="24"/>
                <w:szCs w:val="24"/>
                <w:lang w:eastAsia="ru-RU"/>
              </w:rPr>
            </w:pPr>
            <w:r>
              <w:rPr>
                <w:rFonts w:ascii="Times New Roman" w:eastAsia="Arial Unicode MS" w:hAnsi="Times New Roman" w:cs="Times New Roman"/>
                <w:color w:val="000000"/>
                <w:sz w:val="24"/>
                <w:szCs w:val="24"/>
                <w:lang w:eastAsia="ru-RU"/>
              </w:rPr>
              <w:t>9</w:t>
            </w:r>
          </w:p>
        </w:tc>
        <w:tc>
          <w:tcPr>
            <w:tcW w:w="8590" w:type="dxa"/>
            <w:tcBorders>
              <w:top w:val="single" w:sz="4" w:space="0" w:color="000000"/>
              <w:left w:val="single" w:sz="4" w:space="0" w:color="000000"/>
              <w:bottom w:val="single" w:sz="4" w:space="0" w:color="000000"/>
              <w:right w:val="single" w:sz="4" w:space="0" w:color="000000"/>
            </w:tcBorders>
            <w:hideMark/>
          </w:tcPr>
          <w:p w:rsidR="00832CF5" w:rsidRDefault="00832CF5">
            <w:pPr>
              <w:spacing w:after="0" w:line="240" w:lineRule="auto"/>
              <w:contextualSpacing/>
              <w:jc w:val="both"/>
              <w:rPr>
                <w:rFonts w:ascii="Times New Roman" w:eastAsia="Arial Unicode MS" w:hAnsi="Times New Roman" w:cs="Times New Roman"/>
                <w:color w:val="000000"/>
                <w:sz w:val="24"/>
                <w:szCs w:val="24"/>
                <w:lang w:eastAsia="ru-RU"/>
              </w:rPr>
            </w:pPr>
            <w:r>
              <w:rPr>
                <w:rFonts w:ascii="Times New Roman" w:eastAsia="Calibri" w:hAnsi="Times New Roman" w:cs="Times New Roman"/>
                <w:color w:val="000000"/>
                <w:sz w:val="24"/>
                <w:szCs w:val="24"/>
                <w:lang w:eastAsia="ru-RU"/>
              </w:rPr>
              <w:t>Не осуждай! Дела милосердия.</w:t>
            </w:r>
          </w:p>
        </w:tc>
      </w:tr>
    </w:tbl>
    <w:p w:rsidR="00832CF5" w:rsidRDefault="00832CF5" w:rsidP="00832CF5">
      <w:pPr>
        <w:spacing w:after="0" w:line="240" w:lineRule="auto"/>
        <w:ind w:right="57"/>
        <w:contextualSpacing/>
        <w:jc w:val="both"/>
        <w:rPr>
          <w:rFonts w:ascii="Times New Roman" w:eastAsia="Calibri" w:hAnsi="Times New Roman" w:cs="Times New Roman"/>
          <w:sz w:val="24"/>
          <w:szCs w:val="24"/>
          <w:lang w:eastAsia="ru-RU"/>
        </w:rPr>
      </w:pPr>
    </w:p>
    <w:p w:rsidR="00832CF5" w:rsidRDefault="00832CF5" w:rsidP="00832CF5">
      <w:pPr>
        <w:spacing w:after="0" w:line="240" w:lineRule="auto"/>
        <w:ind w:left="57" w:right="57" w:firstLine="709"/>
        <w:contextualSpacing/>
        <w:jc w:val="both"/>
        <w:rPr>
          <w:rFonts w:ascii="Times New Roman" w:eastAsia="Calibri" w:hAnsi="Times New Roman" w:cs="Times New Roman"/>
          <w:sz w:val="24"/>
          <w:szCs w:val="24"/>
          <w:lang w:eastAsia="ru-RU"/>
        </w:rPr>
      </w:pPr>
    </w:p>
    <w:tbl>
      <w:tblPr>
        <w:tblW w:w="9600" w:type="dxa"/>
        <w:tblInd w:w="-743" w:type="dxa"/>
        <w:tblLook w:val="04A0" w:firstRow="1" w:lastRow="0" w:firstColumn="1" w:lastColumn="0" w:noHBand="0" w:noVBand="1"/>
      </w:tblPr>
      <w:tblGrid>
        <w:gridCol w:w="867"/>
        <w:gridCol w:w="3528"/>
        <w:gridCol w:w="616"/>
        <w:gridCol w:w="566"/>
        <w:gridCol w:w="509"/>
        <w:gridCol w:w="567"/>
        <w:gridCol w:w="565"/>
        <w:gridCol w:w="566"/>
        <w:gridCol w:w="657"/>
        <w:gridCol w:w="566"/>
        <w:gridCol w:w="593"/>
      </w:tblGrid>
      <w:tr w:rsidR="00832CF5" w:rsidTr="00B43ADA">
        <w:trPr>
          <w:cantSplit/>
          <w:trHeight w:val="2408"/>
        </w:trPr>
        <w:tc>
          <w:tcPr>
            <w:tcW w:w="867" w:type="dxa"/>
            <w:tcBorders>
              <w:top w:val="single" w:sz="4" w:space="0" w:color="auto"/>
              <w:left w:val="single" w:sz="4" w:space="0" w:color="auto"/>
              <w:bottom w:val="single" w:sz="4" w:space="0" w:color="auto"/>
              <w:right w:val="single" w:sz="4" w:space="0" w:color="auto"/>
            </w:tcBorders>
            <w:vAlign w:val="center"/>
            <w:hideMark/>
          </w:tcPr>
          <w:p w:rsidR="00832CF5" w:rsidRDefault="00832CF5">
            <w:pPr>
              <w:spacing w:line="256" w:lineRule="auto"/>
            </w:pPr>
          </w:p>
        </w:tc>
        <w:tc>
          <w:tcPr>
            <w:tcW w:w="3528" w:type="dxa"/>
            <w:tcBorders>
              <w:top w:val="single" w:sz="4" w:space="0" w:color="auto"/>
              <w:left w:val="single" w:sz="4" w:space="0" w:color="auto"/>
              <w:bottom w:val="single" w:sz="4" w:space="0" w:color="auto"/>
              <w:right w:val="single" w:sz="4" w:space="0" w:color="auto"/>
            </w:tcBorders>
            <w:vAlign w:val="center"/>
            <w:hideMark/>
          </w:tcPr>
          <w:p w:rsidR="00832CF5" w:rsidRDefault="00832CF5">
            <w:pPr>
              <w:spacing w:line="256" w:lineRule="auto"/>
            </w:pPr>
          </w:p>
        </w:tc>
        <w:tc>
          <w:tcPr>
            <w:tcW w:w="616" w:type="dxa"/>
            <w:tcBorders>
              <w:top w:val="single" w:sz="4" w:space="0" w:color="auto"/>
              <w:left w:val="single" w:sz="4" w:space="0" w:color="auto"/>
              <w:bottom w:val="single" w:sz="4" w:space="0" w:color="auto"/>
              <w:right w:val="single" w:sz="4" w:space="0" w:color="auto"/>
            </w:tcBorders>
            <w:textDirection w:val="btLr"/>
            <w:vAlign w:val="center"/>
            <w:hideMark/>
          </w:tcPr>
          <w:p w:rsidR="00832CF5" w:rsidRDefault="00832CF5">
            <w:pPr>
              <w:spacing w:after="0" w:line="240" w:lineRule="auto"/>
              <w:ind w:left="113" w:right="113"/>
              <w:rPr>
                <w:rFonts w:ascii="Times New Roman" w:eastAsia="Times New Roman" w:hAnsi="Times New Roman" w:cs="Times New Roman"/>
                <w:b/>
                <w:bCs/>
                <w:color w:val="000000"/>
                <w:sz w:val="16"/>
                <w:lang w:eastAsia="ru-RU"/>
              </w:rPr>
            </w:pPr>
            <w:r>
              <w:rPr>
                <w:rFonts w:ascii="Times New Roman" w:eastAsia="Times New Roman" w:hAnsi="Times New Roman" w:cs="Times New Roman"/>
                <w:b/>
                <w:bCs/>
                <w:color w:val="000000"/>
                <w:sz w:val="16"/>
                <w:lang w:eastAsia="ru-RU"/>
              </w:rPr>
              <w:t>Максимальная нагрузка</w:t>
            </w:r>
          </w:p>
        </w:tc>
        <w:tc>
          <w:tcPr>
            <w:tcW w:w="566" w:type="dxa"/>
            <w:tcBorders>
              <w:top w:val="single" w:sz="4" w:space="0" w:color="auto"/>
              <w:left w:val="single" w:sz="4" w:space="0" w:color="auto"/>
              <w:bottom w:val="single" w:sz="4" w:space="0" w:color="auto"/>
              <w:right w:val="single" w:sz="4" w:space="0" w:color="auto"/>
            </w:tcBorders>
            <w:noWrap/>
            <w:textDirection w:val="btLr"/>
            <w:vAlign w:val="center"/>
            <w:hideMark/>
          </w:tcPr>
          <w:p w:rsidR="00832CF5" w:rsidRDefault="00832CF5">
            <w:pPr>
              <w:spacing w:after="0" w:line="240" w:lineRule="auto"/>
              <w:jc w:val="center"/>
              <w:rPr>
                <w:rFonts w:ascii="Times New Roman" w:eastAsia="Times New Roman" w:hAnsi="Times New Roman" w:cs="Times New Roman"/>
                <w:b/>
                <w:bCs/>
                <w:color w:val="000000"/>
                <w:sz w:val="16"/>
                <w:lang w:eastAsia="ru-RU"/>
              </w:rPr>
            </w:pPr>
            <w:r>
              <w:rPr>
                <w:rFonts w:ascii="Times New Roman" w:eastAsia="Times New Roman" w:hAnsi="Times New Roman" w:cs="Times New Roman"/>
                <w:b/>
                <w:bCs/>
                <w:color w:val="000000"/>
                <w:sz w:val="16"/>
                <w:lang w:eastAsia="ru-RU"/>
              </w:rPr>
              <w:t>1 семестр</w:t>
            </w:r>
          </w:p>
        </w:tc>
        <w:tc>
          <w:tcPr>
            <w:tcW w:w="509" w:type="dxa"/>
            <w:tcBorders>
              <w:top w:val="single" w:sz="4" w:space="0" w:color="auto"/>
              <w:left w:val="single" w:sz="4" w:space="0" w:color="auto"/>
              <w:bottom w:val="single" w:sz="4" w:space="0" w:color="auto"/>
              <w:right w:val="single" w:sz="4" w:space="0" w:color="auto"/>
            </w:tcBorders>
            <w:textDirection w:val="btLr"/>
            <w:hideMark/>
          </w:tcPr>
          <w:p w:rsidR="00832CF5" w:rsidRDefault="00832CF5">
            <w:pPr>
              <w:spacing w:after="0" w:line="240" w:lineRule="auto"/>
              <w:jc w:val="center"/>
              <w:rPr>
                <w:rFonts w:ascii="Times New Roman" w:eastAsia="Times New Roman" w:hAnsi="Times New Roman" w:cs="Times New Roman"/>
                <w:b/>
                <w:bCs/>
                <w:color w:val="000000"/>
                <w:sz w:val="16"/>
                <w:lang w:eastAsia="ru-RU"/>
              </w:rPr>
            </w:pPr>
            <w:r>
              <w:rPr>
                <w:rFonts w:ascii="Times New Roman" w:eastAsia="Times New Roman" w:hAnsi="Times New Roman" w:cs="Times New Roman"/>
                <w:b/>
                <w:bCs/>
                <w:color w:val="000000"/>
                <w:sz w:val="16"/>
                <w:lang w:eastAsia="ru-RU"/>
              </w:rPr>
              <w:t>Форма промежуточной аттестации</w:t>
            </w:r>
          </w:p>
        </w:tc>
        <w:tc>
          <w:tcPr>
            <w:tcW w:w="567" w:type="dxa"/>
            <w:tcBorders>
              <w:top w:val="single" w:sz="4" w:space="0" w:color="auto"/>
              <w:left w:val="single" w:sz="4" w:space="0" w:color="auto"/>
              <w:bottom w:val="single" w:sz="4" w:space="0" w:color="auto"/>
              <w:right w:val="single" w:sz="4" w:space="0" w:color="auto"/>
            </w:tcBorders>
            <w:noWrap/>
            <w:textDirection w:val="btLr"/>
            <w:vAlign w:val="center"/>
            <w:hideMark/>
          </w:tcPr>
          <w:p w:rsidR="00832CF5" w:rsidRDefault="00832CF5">
            <w:pPr>
              <w:spacing w:after="0" w:line="240" w:lineRule="auto"/>
              <w:jc w:val="center"/>
              <w:rPr>
                <w:rFonts w:ascii="Times New Roman" w:eastAsia="Times New Roman" w:hAnsi="Times New Roman" w:cs="Times New Roman"/>
                <w:b/>
                <w:bCs/>
                <w:color w:val="000000"/>
                <w:sz w:val="16"/>
                <w:lang w:eastAsia="ru-RU"/>
              </w:rPr>
            </w:pPr>
            <w:r>
              <w:rPr>
                <w:rFonts w:ascii="Times New Roman" w:eastAsia="Times New Roman" w:hAnsi="Times New Roman" w:cs="Times New Roman"/>
                <w:b/>
                <w:bCs/>
                <w:color w:val="000000"/>
                <w:sz w:val="16"/>
                <w:lang w:eastAsia="ru-RU"/>
              </w:rPr>
              <w:t>2 семестр</w:t>
            </w:r>
          </w:p>
        </w:tc>
        <w:tc>
          <w:tcPr>
            <w:tcW w:w="565" w:type="dxa"/>
            <w:tcBorders>
              <w:top w:val="single" w:sz="4" w:space="0" w:color="auto"/>
              <w:left w:val="single" w:sz="4" w:space="0" w:color="auto"/>
              <w:bottom w:val="single" w:sz="4" w:space="0" w:color="auto"/>
              <w:right w:val="single" w:sz="4" w:space="0" w:color="auto"/>
            </w:tcBorders>
            <w:textDirection w:val="btLr"/>
            <w:vAlign w:val="center"/>
            <w:hideMark/>
          </w:tcPr>
          <w:p w:rsidR="00832CF5" w:rsidRDefault="00832CF5">
            <w:pPr>
              <w:spacing w:after="0" w:line="240" w:lineRule="auto"/>
              <w:jc w:val="center"/>
              <w:rPr>
                <w:rFonts w:ascii="Times New Roman" w:eastAsia="Times New Roman" w:hAnsi="Times New Roman" w:cs="Times New Roman"/>
                <w:b/>
                <w:bCs/>
                <w:color w:val="000000"/>
                <w:sz w:val="16"/>
                <w:lang w:eastAsia="ru-RU"/>
              </w:rPr>
            </w:pPr>
            <w:r>
              <w:rPr>
                <w:rFonts w:ascii="Times New Roman" w:eastAsia="Times New Roman" w:hAnsi="Times New Roman" w:cs="Times New Roman"/>
                <w:b/>
                <w:bCs/>
                <w:color w:val="000000"/>
                <w:sz w:val="16"/>
                <w:lang w:eastAsia="ru-RU"/>
              </w:rPr>
              <w:t>Форма промежуточной аттестации</w:t>
            </w:r>
          </w:p>
        </w:tc>
        <w:tc>
          <w:tcPr>
            <w:tcW w:w="566" w:type="dxa"/>
            <w:tcBorders>
              <w:top w:val="single" w:sz="4" w:space="0" w:color="auto"/>
              <w:left w:val="single" w:sz="4" w:space="0" w:color="auto"/>
              <w:bottom w:val="single" w:sz="4" w:space="0" w:color="auto"/>
              <w:right w:val="single" w:sz="4" w:space="0" w:color="auto"/>
            </w:tcBorders>
            <w:noWrap/>
            <w:textDirection w:val="btLr"/>
            <w:vAlign w:val="center"/>
            <w:hideMark/>
          </w:tcPr>
          <w:p w:rsidR="00832CF5" w:rsidRDefault="00832CF5">
            <w:pPr>
              <w:spacing w:after="0" w:line="240" w:lineRule="auto"/>
              <w:jc w:val="center"/>
              <w:rPr>
                <w:rFonts w:ascii="Times New Roman" w:eastAsia="Times New Roman" w:hAnsi="Times New Roman" w:cs="Times New Roman"/>
                <w:b/>
                <w:bCs/>
                <w:color w:val="000000"/>
                <w:sz w:val="16"/>
                <w:lang w:eastAsia="ru-RU"/>
              </w:rPr>
            </w:pPr>
            <w:r>
              <w:rPr>
                <w:rFonts w:ascii="Times New Roman" w:eastAsia="Times New Roman" w:hAnsi="Times New Roman" w:cs="Times New Roman"/>
                <w:b/>
                <w:bCs/>
                <w:color w:val="000000"/>
                <w:sz w:val="16"/>
                <w:lang w:eastAsia="ru-RU"/>
              </w:rPr>
              <w:t>3 семестр</w:t>
            </w:r>
          </w:p>
        </w:tc>
        <w:tc>
          <w:tcPr>
            <w:tcW w:w="657" w:type="dxa"/>
            <w:tcBorders>
              <w:top w:val="single" w:sz="4" w:space="0" w:color="auto"/>
              <w:left w:val="single" w:sz="4" w:space="0" w:color="auto"/>
              <w:bottom w:val="single" w:sz="4" w:space="0" w:color="auto"/>
              <w:right w:val="single" w:sz="4" w:space="0" w:color="auto"/>
            </w:tcBorders>
            <w:textDirection w:val="btLr"/>
            <w:vAlign w:val="center"/>
            <w:hideMark/>
          </w:tcPr>
          <w:p w:rsidR="00832CF5" w:rsidRDefault="00832CF5">
            <w:pPr>
              <w:spacing w:after="0" w:line="240" w:lineRule="auto"/>
              <w:jc w:val="center"/>
              <w:rPr>
                <w:rFonts w:ascii="Times New Roman" w:eastAsia="Times New Roman" w:hAnsi="Times New Roman" w:cs="Times New Roman"/>
                <w:b/>
                <w:bCs/>
                <w:color w:val="000000"/>
                <w:sz w:val="16"/>
                <w:lang w:eastAsia="ru-RU"/>
              </w:rPr>
            </w:pPr>
            <w:r>
              <w:rPr>
                <w:rFonts w:ascii="Times New Roman" w:eastAsia="Times New Roman" w:hAnsi="Times New Roman" w:cs="Times New Roman"/>
                <w:b/>
                <w:bCs/>
                <w:color w:val="000000"/>
                <w:sz w:val="16"/>
                <w:lang w:eastAsia="ru-RU"/>
              </w:rPr>
              <w:t>Форма промежуточной аттестации</w:t>
            </w:r>
          </w:p>
        </w:tc>
        <w:tc>
          <w:tcPr>
            <w:tcW w:w="566" w:type="dxa"/>
            <w:tcBorders>
              <w:top w:val="single" w:sz="4" w:space="0" w:color="auto"/>
              <w:left w:val="single" w:sz="4" w:space="0" w:color="auto"/>
              <w:bottom w:val="single" w:sz="4" w:space="0" w:color="auto"/>
              <w:right w:val="single" w:sz="4" w:space="0" w:color="auto"/>
            </w:tcBorders>
            <w:noWrap/>
            <w:textDirection w:val="btLr"/>
            <w:vAlign w:val="center"/>
            <w:hideMark/>
          </w:tcPr>
          <w:p w:rsidR="00832CF5" w:rsidRDefault="00832CF5">
            <w:pPr>
              <w:spacing w:after="0" w:line="240" w:lineRule="auto"/>
              <w:jc w:val="center"/>
              <w:rPr>
                <w:rFonts w:ascii="Times New Roman" w:eastAsia="Times New Roman" w:hAnsi="Times New Roman" w:cs="Times New Roman"/>
                <w:b/>
                <w:bCs/>
                <w:color w:val="000000"/>
                <w:sz w:val="16"/>
                <w:lang w:eastAsia="ru-RU"/>
              </w:rPr>
            </w:pPr>
            <w:r>
              <w:rPr>
                <w:rFonts w:ascii="Times New Roman" w:eastAsia="Times New Roman" w:hAnsi="Times New Roman" w:cs="Times New Roman"/>
                <w:b/>
                <w:bCs/>
                <w:color w:val="000000"/>
                <w:sz w:val="16"/>
                <w:lang w:eastAsia="ru-RU"/>
              </w:rPr>
              <w:t>4 семестр</w:t>
            </w:r>
          </w:p>
        </w:tc>
        <w:tc>
          <w:tcPr>
            <w:tcW w:w="593" w:type="dxa"/>
            <w:tcBorders>
              <w:top w:val="single" w:sz="4" w:space="0" w:color="auto"/>
              <w:left w:val="single" w:sz="4" w:space="0" w:color="auto"/>
              <w:bottom w:val="single" w:sz="4" w:space="0" w:color="auto"/>
              <w:right w:val="single" w:sz="4" w:space="0" w:color="auto"/>
            </w:tcBorders>
            <w:textDirection w:val="btLr"/>
            <w:vAlign w:val="center"/>
            <w:hideMark/>
          </w:tcPr>
          <w:p w:rsidR="00832CF5" w:rsidRDefault="00832CF5">
            <w:pPr>
              <w:spacing w:after="0" w:line="240" w:lineRule="auto"/>
              <w:jc w:val="center"/>
              <w:rPr>
                <w:rFonts w:ascii="Times New Roman" w:eastAsia="Times New Roman" w:hAnsi="Times New Roman" w:cs="Times New Roman"/>
                <w:b/>
                <w:bCs/>
                <w:color w:val="000000"/>
                <w:sz w:val="16"/>
                <w:lang w:eastAsia="ru-RU"/>
              </w:rPr>
            </w:pPr>
            <w:r>
              <w:rPr>
                <w:rFonts w:ascii="Times New Roman" w:eastAsia="Times New Roman" w:hAnsi="Times New Roman" w:cs="Times New Roman"/>
                <w:b/>
                <w:bCs/>
                <w:color w:val="000000"/>
                <w:sz w:val="16"/>
                <w:lang w:eastAsia="ru-RU"/>
              </w:rPr>
              <w:t>Форма промежуточной аттестации</w:t>
            </w:r>
          </w:p>
        </w:tc>
      </w:tr>
      <w:tr w:rsidR="00832CF5" w:rsidTr="00B43ADA">
        <w:trPr>
          <w:trHeight w:val="390"/>
        </w:trPr>
        <w:tc>
          <w:tcPr>
            <w:tcW w:w="867" w:type="dxa"/>
            <w:tcBorders>
              <w:top w:val="nil"/>
              <w:left w:val="single" w:sz="4" w:space="0" w:color="auto"/>
              <w:bottom w:val="single" w:sz="4" w:space="0" w:color="auto"/>
              <w:right w:val="single" w:sz="4" w:space="0" w:color="auto"/>
            </w:tcBorders>
            <w:vAlign w:val="bottom"/>
            <w:hideMark/>
          </w:tcPr>
          <w:p w:rsidR="00832CF5" w:rsidRDefault="00832CF5">
            <w:pPr>
              <w:spacing w:after="0" w:line="240" w:lineRule="auto"/>
              <w:jc w:val="center"/>
              <w:rPr>
                <w:rFonts w:ascii="Times New Roman" w:eastAsia="Times New Roman" w:hAnsi="Times New Roman" w:cs="Times New Roman"/>
                <w:b/>
                <w:bCs/>
                <w:color w:val="000000"/>
                <w:sz w:val="12"/>
                <w:szCs w:val="12"/>
                <w:lang w:eastAsia="ru-RU"/>
              </w:rPr>
            </w:pPr>
            <w:r>
              <w:rPr>
                <w:rFonts w:ascii="Times New Roman" w:eastAsia="Times New Roman" w:hAnsi="Times New Roman" w:cs="Times New Roman"/>
                <w:b/>
                <w:bCs/>
                <w:color w:val="000000"/>
                <w:sz w:val="12"/>
                <w:szCs w:val="12"/>
                <w:lang w:eastAsia="ru-RU"/>
              </w:rPr>
              <w:t>О.00</w:t>
            </w:r>
          </w:p>
        </w:tc>
        <w:tc>
          <w:tcPr>
            <w:tcW w:w="3528" w:type="dxa"/>
            <w:tcBorders>
              <w:top w:val="single" w:sz="4" w:space="0" w:color="auto"/>
              <w:left w:val="nil"/>
              <w:bottom w:val="single" w:sz="4" w:space="0" w:color="auto"/>
              <w:right w:val="single" w:sz="4" w:space="0" w:color="auto"/>
            </w:tcBorders>
            <w:vAlign w:val="center"/>
            <w:hideMark/>
          </w:tcPr>
          <w:p w:rsidR="00832CF5" w:rsidRDefault="00832CF5">
            <w:pPr>
              <w:spacing w:after="0" w:line="240" w:lineRule="auto"/>
              <w:jc w:val="center"/>
              <w:rPr>
                <w:rFonts w:ascii="Times New Roman" w:eastAsia="Times New Roman" w:hAnsi="Times New Roman" w:cs="Times New Roman"/>
                <w:b/>
                <w:bCs/>
                <w:color w:val="000000"/>
                <w:sz w:val="20"/>
                <w:szCs w:val="20"/>
                <w:lang w:eastAsia="ru-RU"/>
              </w:rPr>
            </w:pPr>
            <w:r>
              <w:rPr>
                <w:rFonts w:ascii="Times New Roman" w:eastAsia="Times New Roman" w:hAnsi="Times New Roman" w:cs="Times New Roman"/>
                <w:b/>
                <w:bCs/>
                <w:color w:val="000000"/>
                <w:sz w:val="20"/>
                <w:szCs w:val="20"/>
                <w:lang w:eastAsia="ru-RU"/>
              </w:rPr>
              <w:t>Общеобразовательный цикл</w:t>
            </w:r>
          </w:p>
        </w:tc>
        <w:tc>
          <w:tcPr>
            <w:tcW w:w="616" w:type="dxa"/>
            <w:tcBorders>
              <w:top w:val="single" w:sz="4" w:space="0" w:color="auto"/>
              <w:left w:val="nil"/>
              <w:bottom w:val="single" w:sz="4" w:space="0" w:color="auto"/>
              <w:right w:val="single" w:sz="4" w:space="0" w:color="auto"/>
            </w:tcBorders>
            <w:noWrap/>
            <w:vAlign w:val="center"/>
            <w:hideMark/>
          </w:tcPr>
          <w:p w:rsidR="00832CF5" w:rsidRDefault="00832CF5">
            <w:pPr>
              <w:spacing w:after="0" w:line="240" w:lineRule="auto"/>
              <w:jc w:val="center"/>
              <w:rPr>
                <w:rFonts w:ascii="Times New Roman" w:eastAsia="Times New Roman" w:hAnsi="Times New Roman" w:cs="Times New Roman"/>
                <w:b/>
                <w:bCs/>
                <w:color w:val="000000"/>
                <w:sz w:val="18"/>
                <w:szCs w:val="18"/>
                <w:lang w:eastAsia="ru-RU"/>
              </w:rPr>
            </w:pPr>
            <w:r>
              <w:rPr>
                <w:rFonts w:ascii="Times New Roman" w:eastAsia="Times New Roman" w:hAnsi="Times New Roman" w:cs="Times New Roman"/>
                <w:b/>
                <w:bCs/>
                <w:color w:val="000000"/>
                <w:sz w:val="18"/>
                <w:szCs w:val="18"/>
                <w:lang w:eastAsia="ru-RU"/>
              </w:rPr>
              <w:t> </w:t>
            </w:r>
          </w:p>
        </w:tc>
        <w:tc>
          <w:tcPr>
            <w:tcW w:w="566" w:type="dxa"/>
            <w:tcBorders>
              <w:top w:val="single" w:sz="4" w:space="0" w:color="auto"/>
              <w:left w:val="nil"/>
              <w:bottom w:val="single" w:sz="4" w:space="0" w:color="auto"/>
              <w:right w:val="single" w:sz="4" w:space="0" w:color="auto"/>
            </w:tcBorders>
            <w:noWrap/>
            <w:vAlign w:val="center"/>
            <w:hideMark/>
          </w:tcPr>
          <w:p w:rsidR="00832CF5" w:rsidRDefault="00832CF5">
            <w:pPr>
              <w:spacing w:after="0" w:line="240" w:lineRule="auto"/>
              <w:jc w:val="center"/>
              <w:rPr>
                <w:rFonts w:ascii="Times New Roman" w:eastAsia="Times New Roman" w:hAnsi="Times New Roman" w:cs="Times New Roman"/>
                <w:b/>
                <w:bCs/>
                <w:color w:val="000000"/>
                <w:sz w:val="16"/>
                <w:szCs w:val="16"/>
                <w:lang w:eastAsia="ru-RU"/>
              </w:rPr>
            </w:pPr>
            <w:r>
              <w:rPr>
                <w:rFonts w:ascii="Times New Roman" w:eastAsia="Times New Roman" w:hAnsi="Times New Roman" w:cs="Times New Roman"/>
                <w:b/>
                <w:bCs/>
                <w:color w:val="000000"/>
                <w:sz w:val="16"/>
                <w:szCs w:val="16"/>
                <w:lang w:eastAsia="ru-RU"/>
              </w:rPr>
              <w:t> </w:t>
            </w:r>
          </w:p>
        </w:tc>
        <w:tc>
          <w:tcPr>
            <w:tcW w:w="509" w:type="dxa"/>
            <w:tcBorders>
              <w:top w:val="single" w:sz="4" w:space="0" w:color="auto"/>
              <w:left w:val="nil"/>
              <w:bottom w:val="single" w:sz="4" w:space="0" w:color="auto"/>
              <w:right w:val="single" w:sz="4" w:space="0" w:color="auto"/>
            </w:tcBorders>
          </w:tcPr>
          <w:p w:rsidR="00832CF5" w:rsidRDefault="00832CF5">
            <w:pPr>
              <w:spacing w:after="0" w:line="240" w:lineRule="auto"/>
              <w:jc w:val="center"/>
              <w:rPr>
                <w:rFonts w:ascii="Times New Roman" w:eastAsia="Times New Roman" w:hAnsi="Times New Roman" w:cs="Times New Roman"/>
                <w:b/>
                <w:bCs/>
                <w:color w:val="000000"/>
                <w:sz w:val="16"/>
                <w:szCs w:val="16"/>
                <w:lang w:eastAsia="ru-RU"/>
              </w:rPr>
            </w:pPr>
          </w:p>
        </w:tc>
        <w:tc>
          <w:tcPr>
            <w:tcW w:w="567" w:type="dxa"/>
            <w:tcBorders>
              <w:top w:val="single" w:sz="4" w:space="0" w:color="auto"/>
              <w:left w:val="single" w:sz="4" w:space="0" w:color="auto"/>
              <w:bottom w:val="single" w:sz="4" w:space="0" w:color="auto"/>
              <w:right w:val="single" w:sz="4" w:space="0" w:color="auto"/>
            </w:tcBorders>
            <w:noWrap/>
            <w:vAlign w:val="center"/>
            <w:hideMark/>
          </w:tcPr>
          <w:p w:rsidR="00832CF5" w:rsidRDefault="00832CF5">
            <w:pPr>
              <w:spacing w:after="0" w:line="240" w:lineRule="auto"/>
              <w:jc w:val="center"/>
              <w:rPr>
                <w:rFonts w:ascii="Times New Roman" w:eastAsia="Times New Roman" w:hAnsi="Times New Roman" w:cs="Times New Roman"/>
                <w:b/>
                <w:bCs/>
                <w:color w:val="000000"/>
                <w:sz w:val="16"/>
                <w:szCs w:val="16"/>
                <w:lang w:eastAsia="ru-RU"/>
              </w:rPr>
            </w:pPr>
            <w:r>
              <w:rPr>
                <w:rFonts w:ascii="Times New Roman" w:eastAsia="Times New Roman" w:hAnsi="Times New Roman" w:cs="Times New Roman"/>
                <w:b/>
                <w:bCs/>
                <w:color w:val="000000"/>
                <w:sz w:val="16"/>
                <w:szCs w:val="16"/>
                <w:lang w:eastAsia="ru-RU"/>
              </w:rPr>
              <w:t> </w:t>
            </w:r>
          </w:p>
        </w:tc>
        <w:tc>
          <w:tcPr>
            <w:tcW w:w="565" w:type="dxa"/>
            <w:tcBorders>
              <w:top w:val="single" w:sz="4" w:space="0" w:color="auto"/>
              <w:left w:val="nil"/>
              <w:bottom w:val="single" w:sz="4" w:space="0" w:color="auto"/>
              <w:right w:val="single" w:sz="4" w:space="0" w:color="auto"/>
            </w:tcBorders>
            <w:noWrap/>
            <w:vAlign w:val="center"/>
            <w:hideMark/>
          </w:tcPr>
          <w:p w:rsidR="00832CF5" w:rsidRDefault="00832CF5">
            <w:pPr>
              <w:spacing w:after="0" w:line="240" w:lineRule="auto"/>
              <w:jc w:val="center"/>
              <w:rPr>
                <w:rFonts w:ascii="Times New Roman" w:eastAsia="Times New Roman" w:hAnsi="Times New Roman" w:cs="Times New Roman"/>
                <w:b/>
                <w:bCs/>
                <w:color w:val="000000"/>
                <w:sz w:val="16"/>
                <w:szCs w:val="16"/>
                <w:lang w:eastAsia="ru-RU"/>
              </w:rPr>
            </w:pPr>
            <w:r>
              <w:rPr>
                <w:rFonts w:ascii="Times New Roman" w:eastAsia="Times New Roman" w:hAnsi="Times New Roman" w:cs="Times New Roman"/>
                <w:b/>
                <w:bCs/>
                <w:color w:val="000000"/>
                <w:sz w:val="16"/>
                <w:szCs w:val="16"/>
                <w:lang w:eastAsia="ru-RU"/>
              </w:rPr>
              <w:t> </w:t>
            </w:r>
          </w:p>
        </w:tc>
        <w:tc>
          <w:tcPr>
            <w:tcW w:w="566" w:type="dxa"/>
            <w:tcBorders>
              <w:top w:val="single" w:sz="4" w:space="0" w:color="auto"/>
              <w:left w:val="nil"/>
              <w:bottom w:val="single" w:sz="4" w:space="0" w:color="auto"/>
              <w:right w:val="single" w:sz="4" w:space="0" w:color="auto"/>
            </w:tcBorders>
            <w:noWrap/>
            <w:vAlign w:val="center"/>
            <w:hideMark/>
          </w:tcPr>
          <w:p w:rsidR="00832CF5" w:rsidRDefault="00832CF5">
            <w:pPr>
              <w:spacing w:after="0" w:line="240" w:lineRule="auto"/>
              <w:jc w:val="center"/>
              <w:rPr>
                <w:rFonts w:ascii="Times New Roman" w:eastAsia="Times New Roman" w:hAnsi="Times New Roman" w:cs="Times New Roman"/>
                <w:b/>
                <w:bCs/>
                <w:color w:val="000000"/>
                <w:sz w:val="16"/>
                <w:szCs w:val="16"/>
                <w:lang w:eastAsia="ru-RU"/>
              </w:rPr>
            </w:pPr>
            <w:r>
              <w:rPr>
                <w:rFonts w:ascii="Times New Roman" w:eastAsia="Times New Roman" w:hAnsi="Times New Roman" w:cs="Times New Roman"/>
                <w:b/>
                <w:bCs/>
                <w:color w:val="000000"/>
                <w:sz w:val="16"/>
                <w:szCs w:val="16"/>
                <w:lang w:eastAsia="ru-RU"/>
              </w:rPr>
              <w:t> </w:t>
            </w:r>
          </w:p>
        </w:tc>
        <w:tc>
          <w:tcPr>
            <w:tcW w:w="657" w:type="dxa"/>
            <w:tcBorders>
              <w:top w:val="single" w:sz="4" w:space="0" w:color="auto"/>
              <w:left w:val="nil"/>
              <w:bottom w:val="single" w:sz="4" w:space="0" w:color="auto"/>
              <w:right w:val="single" w:sz="4" w:space="0" w:color="auto"/>
            </w:tcBorders>
            <w:noWrap/>
            <w:vAlign w:val="center"/>
            <w:hideMark/>
          </w:tcPr>
          <w:p w:rsidR="00832CF5" w:rsidRDefault="00832CF5">
            <w:pPr>
              <w:spacing w:after="0" w:line="240" w:lineRule="auto"/>
              <w:jc w:val="center"/>
              <w:rPr>
                <w:rFonts w:ascii="Times New Roman" w:eastAsia="Times New Roman" w:hAnsi="Times New Roman" w:cs="Times New Roman"/>
                <w:b/>
                <w:bCs/>
                <w:color w:val="000000"/>
                <w:sz w:val="16"/>
                <w:szCs w:val="16"/>
                <w:lang w:eastAsia="ru-RU"/>
              </w:rPr>
            </w:pPr>
            <w:r>
              <w:rPr>
                <w:rFonts w:ascii="Times New Roman" w:eastAsia="Times New Roman" w:hAnsi="Times New Roman" w:cs="Times New Roman"/>
                <w:b/>
                <w:bCs/>
                <w:color w:val="000000"/>
                <w:sz w:val="16"/>
                <w:szCs w:val="16"/>
                <w:lang w:eastAsia="ru-RU"/>
              </w:rPr>
              <w:t> </w:t>
            </w:r>
          </w:p>
        </w:tc>
        <w:tc>
          <w:tcPr>
            <w:tcW w:w="566" w:type="dxa"/>
            <w:tcBorders>
              <w:top w:val="single" w:sz="4" w:space="0" w:color="auto"/>
              <w:left w:val="nil"/>
              <w:bottom w:val="single" w:sz="4" w:space="0" w:color="auto"/>
              <w:right w:val="single" w:sz="4" w:space="0" w:color="auto"/>
            </w:tcBorders>
            <w:noWrap/>
            <w:vAlign w:val="center"/>
            <w:hideMark/>
          </w:tcPr>
          <w:p w:rsidR="00832CF5" w:rsidRDefault="00832CF5">
            <w:pPr>
              <w:spacing w:after="0" w:line="240" w:lineRule="auto"/>
              <w:jc w:val="center"/>
              <w:rPr>
                <w:rFonts w:ascii="Times New Roman" w:eastAsia="Times New Roman" w:hAnsi="Times New Roman" w:cs="Times New Roman"/>
                <w:b/>
                <w:bCs/>
                <w:color w:val="000000"/>
                <w:sz w:val="16"/>
                <w:szCs w:val="16"/>
                <w:lang w:eastAsia="ru-RU"/>
              </w:rPr>
            </w:pPr>
            <w:r>
              <w:rPr>
                <w:rFonts w:ascii="Times New Roman" w:eastAsia="Times New Roman" w:hAnsi="Times New Roman" w:cs="Times New Roman"/>
                <w:b/>
                <w:bCs/>
                <w:color w:val="000000"/>
                <w:sz w:val="16"/>
                <w:szCs w:val="16"/>
                <w:lang w:eastAsia="ru-RU"/>
              </w:rPr>
              <w:t> </w:t>
            </w:r>
          </w:p>
        </w:tc>
        <w:tc>
          <w:tcPr>
            <w:tcW w:w="593" w:type="dxa"/>
            <w:tcBorders>
              <w:top w:val="single" w:sz="4" w:space="0" w:color="auto"/>
              <w:left w:val="nil"/>
              <w:bottom w:val="single" w:sz="4" w:space="0" w:color="auto"/>
              <w:right w:val="single" w:sz="4" w:space="0" w:color="auto"/>
            </w:tcBorders>
            <w:noWrap/>
            <w:vAlign w:val="center"/>
            <w:hideMark/>
          </w:tcPr>
          <w:p w:rsidR="00832CF5" w:rsidRDefault="00832CF5">
            <w:pPr>
              <w:spacing w:after="0" w:line="240" w:lineRule="auto"/>
              <w:jc w:val="center"/>
              <w:rPr>
                <w:rFonts w:ascii="Times New Roman" w:eastAsia="Times New Roman" w:hAnsi="Times New Roman" w:cs="Times New Roman"/>
                <w:b/>
                <w:bCs/>
                <w:color w:val="000000"/>
                <w:sz w:val="12"/>
                <w:szCs w:val="12"/>
                <w:lang w:eastAsia="ru-RU"/>
              </w:rPr>
            </w:pPr>
            <w:r>
              <w:rPr>
                <w:rFonts w:ascii="Times New Roman" w:eastAsia="Times New Roman" w:hAnsi="Times New Roman" w:cs="Times New Roman"/>
                <w:b/>
                <w:bCs/>
                <w:color w:val="000000"/>
                <w:sz w:val="12"/>
                <w:szCs w:val="12"/>
                <w:lang w:eastAsia="ru-RU"/>
              </w:rPr>
              <w:t> </w:t>
            </w:r>
          </w:p>
        </w:tc>
      </w:tr>
      <w:tr w:rsidR="00832CF5" w:rsidTr="00B43ADA">
        <w:trPr>
          <w:trHeight w:val="330"/>
        </w:trPr>
        <w:tc>
          <w:tcPr>
            <w:tcW w:w="867" w:type="dxa"/>
            <w:tcBorders>
              <w:top w:val="nil"/>
              <w:left w:val="single" w:sz="4" w:space="0" w:color="auto"/>
              <w:bottom w:val="single" w:sz="4" w:space="0" w:color="auto"/>
              <w:right w:val="single" w:sz="4" w:space="0" w:color="auto"/>
            </w:tcBorders>
            <w:vAlign w:val="bottom"/>
            <w:hideMark/>
          </w:tcPr>
          <w:p w:rsidR="00832CF5" w:rsidRDefault="00832CF5">
            <w:pPr>
              <w:spacing w:after="0" w:line="240" w:lineRule="auto"/>
              <w:rPr>
                <w:rFonts w:ascii="Times New Roman" w:eastAsia="Times New Roman" w:hAnsi="Times New Roman" w:cs="Times New Roman"/>
                <w:color w:val="000000"/>
                <w:sz w:val="18"/>
                <w:szCs w:val="12"/>
                <w:lang w:eastAsia="ru-RU"/>
              </w:rPr>
            </w:pPr>
            <w:r>
              <w:rPr>
                <w:rFonts w:ascii="Times New Roman" w:eastAsia="Times New Roman" w:hAnsi="Times New Roman" w:cs="Times New Roman"/>
                <w:color w:val="000000"/>
                <w:sz w:val="18"/>
                <w:szCs w:val="12"/>
                <w:lang w:eastAsia="ru-RU"/>
              </w:rPr>
              <w:t> БУД.00</w:t>
            </w:r>
          </w:p>
        </w:tc>
        <w:tc>
          <w:tcPr>
            <w:tcW w:w="3528" w:type="dxa"/>
            <w:tcBorders>
              <w:top w:val="nil"/>
              <w:left w:val="nil"/>
              <w:bottom w:val="single" w:sz="4" w:space="0" w:color="auto"/>
              <w:right w:val="single" w:sz="4" w:space="0" w:color="auto"/>
            </w:tcBorders>
            <w:vAlign w:val="center"/>
            <w:hideMark/>
          </w:tcPr>
          <w:p w:rsidR="00832CF5" w:rsidRDefault="00832CF5">
            <w:pPr>
              <w:spacing w:after="0" w:line="240" w:lineRule="auto"/>
              <w:jc w:val="center"/>
              <w:rPr>
                <w:rFonts w:ascii="Times New Roman" w:eastAsia="Times New Roman" w:hAnsi="Times New Roman" w:cs="Times New Roman"/>
                <w:b/>
                <w:iCs/>
                <w:color w:val="000000"/>
                <w:sz w:val="20"/>
                <w:szCs w:val="20"/>
                <w:lang w:eastAsia="ru-RU"/>
              </w:rPr>
            </w:pPr>
            <w:r>
              <w:rPr>
                <w:rFonts w:ascii="Times New Roman" w:eastAsia="Times New Roman" w:hAnsi="Times New Roman" w:cs="Times New Roman"/>
                <w:b/>
                <w:iCs/>
                <w:color w:val="000000"/>
                <w:sz w:val="20"/>
                <w:szCs w:val="20"/>
                <w:lang w:eastAsia="ru-RU"/>
              </w:rPr>
              <w:t>Базовые учебные дисциплины</w:t>
            </w:r>
          </w:p>
        </w:tc>
        <w:tc>
          <w:tcPr>
            <w:tcW w:w="616" w:type="dxa"/>
            <w:tcBorders>
              <w:top w:val="nil"/>
              <w:left w:val="nil"/>
              <w:bottom w:val="single" w:sz="4" w:space="0" w:color="auto"/>
              <w:right w:val="single" w:sz="4" w:space="0" w:color="auto"/>
            </w:tcBorders>
            <w:noWrap/>
            <w:vAlign w:val="center"/>
            <w:hideMark/>
          </w:tcPr>
          <w:p w:rsidR="00832CF5" w:rsidRDefault="00B43ADA">
            <w:pPr>
              <w:spacing w:after="0" w:line="240" w:lineRule="auto"/>
              <w:jc w:val="center"/>
              <w:rPr>
                <w:rFonts w:ascii="Times New Roman" w:eastAsia="Times New Roman" w:hAnsi="Times New Roman" w:cs="Times New Roman"/>
                <w:b/>
                <w:bCs/>
                <w:color w:val="000000"/>
                <w:sz w:val="20"/>
                <w:szCs w:val="18"/>
                <w:lang w:eastAsia="ru-RU"/>
              </w:rPr>
            </w:pPr>
            <w:r>
              <w:rPr>
                <w:rFonts w:ascii="Times New Roman" w:eastAsia="Times New Roman" w:hAnsi="Times New Roman" w:cs="Times New Roman"/>
                <w:b/>
                <w:bCs/>
                <w:color w:val="000000"/>
                <w:sz w:val="20"/>
                <w:szCs w:val="18"/>
                <w:lang w:eastAsia="ru-RU"/>
              </w:rPr>
              <w:t>1054</w:t>
            </w:r>
          </w:p>
        </w:tc>
        <w:tc>
          <w:tcPr>
            <w:tcW w:w="566" w:type="dxa"/>
            <w:tcBorders>
              <w:top w:val="nil"/>
              <w:left w:val="nil"/>
              <w:bottom w:val="single" w:sz="4" w:space="0" w:color="auto"/>
              <w:right w:val="single" w:sz="4" w:space="0" w:color="auto"/>
            </w:tcBorders>
            <w:noWrap/>
            <w:vAlign w:val="center"/>
            <w:hideMark/>
          </w:tcPr>
          <w:p w:rsidR="00832CF5" w:rsidRDefault="00B43ADA">
            <w:pPr>
              <w:spacing w:after="0" w:line="240" w:lineRule="auto"/>
              <w:jc w:val="center"/>
              <w:rPr>
                <w:rFonts w:ascii="Times New Roman" w:eastAsia="Times New Roman" w:hAnsi="Times New Roman" w:cs="Times New Roman"/>
                <w:b/>
                <w:bCs/>
                <w:color w:val="000000"/>
                <w:sz w:val="20"/>
                <w:szCs w:val="18"/>
                <w:lang w:eastAsia="ru-RU"/>
              </w:rPr>
            </w:pPr>
            <w:r>
              <w:rPr>
                <w:rFonts w:ascii="Times New Roman" w:eastAsia="Times New Roman" w:hAnsi="Times New Roman" w:cs="Times New Roman"/>
                <w:b/>
                <w:bCs/>
                <w:color w:val="000000"/>
                <w:sz w:val="20"/>
                <w:szCs w:val="18"/>
                <w:lang w:eastAsia="ru-RU"/>
              </w:rPr>
              <w:t>318</w:t>
            </w:r>
          </w:p>
        </w:tc>
        <w:tc>
          <w:tcPr>
            <w:tcW w:w="509" w:type="dxa"/>
            <w:tcBorders>
              <w:top w:val="single" w:sz="4" w:space="0" w:color="auto"/>
              <w:left w:val="nil"/>
              <w:bottom w:val="single" w:sz="4" w:space="0" w:color="auto"/>
              <w:right w:val="single" w:sz="4" w:space="0" w:color="auto"/>
            </w:tcBorders>
          </w:tcPr>
          <w:p w:rsidR="00832CF5" w:rsidRDefault="00832CF5">
            <w:pPr>
              <w:spacing w:after="0" w:line="240" w:lineRule="auto"/>
              <w:jc w:val="center"/>
              <w:rPr>
                <w:rFonts w:ascii="Times New Roman" w:eastAsia="Times New Roman" w:hAnsi="Times New Roman" w:cs="Times New Roman"/>
                <w:b/>
                <w:bCs/>
                <w:color w:val="000000"/>
                <w:sz w:val="20"/>
                <w:szCs w:val="18"/>
                <w:lang w:eastAsia="ru-RU"/>
              </w:rPr>
            </w:pPr>
          </w:p>
        </w:tc>
        <w:tc>
          <w:tcPr>
            <w:tcW w:w="567" w:type="dxa"/>
            <w:tcBorders>
              <w:top w:val="nil"/>
              <w:left w:val="single" w:sz="4" w:space="0" w:color="auto"/>
              <w:bottom w:val="single" w:sz="4" w:space="0" w:color="auto"/>
              <w:right w:val="single" w:sz="4" w:space="0" w:color="auto"/>
            </w:tcBorders>
            <w:noWrap/>
            <w:vAlign w:val="center"/>
            <w:hideMark/>
          </w:tcPr>
          <w:p w:rsidR="00832CF5" w:rsidRDefault="00B43ADA">
            <w:pPr>
              <w:spacing w:after="0" w:line="240" w:lineRule="auto"/>
              <w:jc w:val="center"/>
              <w:rPr>
                <w:rFonts w:ascii="Times New Roman" w:eastAsia="Times New Roman" w:hAnsi="Times New Roman" w:cs="Times New Roman"/>
                <w:b/>
                <w:bCs/>
                <w:color w:val="000000"/>
                <w:sz w:val="20"/>
                <w:szCs w:val="18"/>
                <w:lang w:eastAsia="ru-RU"/>
              </w:rPr>
            </w:pPr>
            <w:r>
              <w:rPr>
                <w:rFonts w:ascii="Times New Roman" w:eastAsia="Times New Roman" w:hAnsi="Times New Roman" w:cs="Times New Roman"/>
                <w:b/>
                <w:bCs/>
                <w:color w:val="000000"/>
                <w:sz w:val="20"/>
                <w:szCs w:val="18"/>
                <w:lang w:eastAsia="ru-RU"/>
              </w:rPr>
              <w:t>417</w:t>
            </w:r>
          </w:p>
        </w:tc>
        <w:tc>
          <w:tcPr>
            <w:tcW w:w="565" w:type="dxa"/>
            <w:tcBorders>
              <w:top w:val="nil"/>
              <w:left w:val="nil"/>
              <w:bottom w:val="single" w:sz="4" w:space="0" w:color="auto"/>
              <w:right w:val="single" w:sz="4" w:space="0" w:color="auto"/>
            </w:tcBorders>
            <w:noWrap/>
            <w:vAlign w:val="center"/>
            <w:hideMark/>
          </w:tcPr>
          <w:p w:rsidR="00832CF5" w:rsidRDefault="00832CF5">
            <w:pPr>
              <w:spacing w:after="0" w:line="240" w:lineRule="auto"/>
              <w:jc w:val="center"/>
              <w:rPr>
                <w:rFonts w:ascii="Times New Roman" w:eastAsia="Times New Roman" w:hAnsi="Times New Roman" w:cs="Times New Roman"/>
                <w:b/>
                <w:bCs/>
                <w:color w:val="000000"/>
                <w:sz w:val="20"/>
                <w:szCs w:val="18"/>
                <w:lang w:eastAsia="ru-RU"/>
              </w:rPr>
            </w:pPr>
            <w:r>
              <w:rPr>
                <w:rFonts w:ascii="Times New Roman" w:eastAsia="Times New Roman" w:hAnsi="Times New Roman" w:cs="Times New Roman"/>
                <w:b/>
                <w:bCs/>
                <w:color w:val="000000"/>
                <w:sz w:val="20"/>
                <w:szCs w:val="18"/>
                <w:lang w:eastAsia="ru-RU"/>
              </w:rPr>
              <w:t> </w:t>
            </w:r>
          </w:p>
        </w:tc>
        <w:tc>
          <w:tcPr>
            <w:tcW w:w="566" w:type="dxa"/>
            <w:tcBorders>
              <w:top w:val="nil"/>
              <w:left w:val="nil"/>
              <w:bottom w:val="single" w:sz="4" w:space="0" w:color="auto"/>
              <w:right w:val="single" w:sz="4" w:space="0" w:color="auto"/>
            </w:tcBorders>
            <w:noWrap/>
            <w:vAlign w:val="center"/>
            <w:hideMark/>
          </w:tcPr>
          <w:p w:rsidR="00832CF5" w:rsidRDefault="00B43ADA">
            <w:pPr>
              <w:spacing w:after="0" w:line="240" w:lineRule="auto"/>
              <w:jc w:val="center"/>
              <w:rPr>
                <w:rFonts w:ascii="Times New Roman" w:eastAsia="Times New Roman" w:hAnsi="Times New Roman" w:cs="Times New Roman"/>
                <w:b/>
                <w:bCs/>
                <w:color w:val="000000"/>
                <w:sz w:val="20"/>
                <w:szCs w:val="18"/>
                <w:lang w:eastAsia="ru-RU"/>
              </w:rPr>
            </w:pPr>
            <w:r>
              <w:rPr>
                <w:rFonts w:ascii="Times New Roman" w:eastAsia="Times New Roman" w:hAnsi="Times New Roman" w:cs="Times New Roman"/>
                <w:b/>
                <w:bCs/>
                <w:color w:val="000000"/>
                <w:sz w:val="20"/>
                <w:szCs w:val="18"/>
                <w:lang w:eastAsia="ru-RU"/>
              </w:rPr>
              <w:t>125</w:t>
            </w:r>
          </w:p>
        </w:tc>
        <w:tc>
          <w:tcPr>
            <w:tcW w:w="657" w:type="dxa"/>
            <w:tcBorders>
              <w:top w:val="nil"/>
              <w:left w:val="nil"/>
              <w:bottom w:val="single" w:sz="4" w:space="0" w:color="auto"/>
              <w:right w:val="single" w:sz="4" w:space="0" w:color="auto"/>
            </w:tcBorders>
            <w:noWrap/>
            <w:vAlign w:val="center"/>
            <w:hideMark/>
          </w:tcPr>
          <w:p w:rsidR="00832CF5" w:rsidRDefault="00832CF5">
            <w:pPr>
              <w:spacing w:after="0" w:line="240" w:lineRule="auto"/>
              <w:jc w:val="center"/>
              <w:rPr>
                <w:rFonts w:ascii="Times New Roman" w:eastAsia="Times New Roman" w:hAnsi="Times New Roman" w:cs="Times New Roman"/>
                <w:b/>
                <w:bCs/>
                <w:color w:val="000000"/>
                <w:sz w:val="20"/>
                <w:szCs w:val="18"/>
                <w:lang w:eastAsia="ru-RU"/>
              </w:rPr>
            </w:pPr>
            <w:r>
              <w:rPr>
                <w:rFonts w:ascii="Times New Roman" w:eastAsia="Times New Roman" w:hAnsi="Times New Roman" w:cs="Times New Roman"/>
                <w:b/>
                <w:bCs/>
                <w:color w:val="000000"/>
                <w:sz w:val="20"/>
                <w:szCs w:val="18"/>
                <w:lang w:eastAsia="ru-RU"/>
              </w:rPr>
              <w:t> </w:t>
            </w:r>
          </w:p>
        </w:tc>
        <w:tc>
          <w:tcPr>
            <w:tcW w:w="566" w:type="dxa"/>
            <w:tcBorders>
              <w:top w:val="nil"/>
              <w:left w:val="nil"/>
              <w:bottom w:val="single" w:sz="4" w:space="0" w:color="auto"/>
              <w:right w:val="single" w:sz="4" w:space="0" w:color="auto"/>
            </w:tcBorders>
            <w:noWrap/>
            <w:vAlign w:val="center"/>
            <w:hideMark/>
          </w:tcPr>
          <w:p w:rsidR="00832CF5" w:rsidRDefault="00B43ADA">
            <w:pPr>
              <w:spacing w:after="0" w:line="240" w:lineRule="auto"/>
              <w:jc w:val="center"/>
              <w:rPr>
                <w:rFonts w:ascii="Times New Roman" w:eastAsia="Times New Roman" w:hAnsi="Times New Roman" w:cs="Times New Roman"/>
                <w:b/>
                <w:bCs/>
                <w:color w:val="000000"/>
                <w:sz w:val="20"/>
                <w:szCs w:val="18"/>
                <w:lang w:eastAsia="ru-RU"/>
              </w:rPr>
            </w:pPr>
            <w:r>
              <w:rPr>
                <w:rFonts w:ascii="Times New Roman" w:eastAsia="Times New Roman" w:hAnsi="Times New Roman" w:cs="Times New Roman"/>
                <w:b/>
                <w:bCs/>
                <w:color w:val="000000"/>
                <w:sz w:val="20"/>
                <w:szCs w:val="18"/>
                <w:lang w:eastAsia="ru-RU"/>
              </w:rPr>
              <w:t>194</w:t>
            </w:r>
          </w:p>
        </w:tc>
        <w:tc>
          <w:tcPr>
            <w:tcW w:w="593" w:type="dxa"/>
            <w:tcBorders>
              <w:top w:val="nil"/>
              <w:left w:val="nil"/>
              <w:bottom w:val="single" w:sz="4" w:space="0" w:color="auto"/>
              <w:right w:val="single" w:sz="4" w:space="0" w:color="auto"/>
            </w:tcBorders>
            <w:noWrap/>
            <w:vAlign w:val="center"/>
            <w:hideMark/>
          </w:tcPr>
          <w:p w:rsidR="00832CF5" w:rsidRDefault="00832CF5">
            <w:pPr>
              <w:spacing w:after="0" w:line="240" w:lineRule="auto"/>
              <w:jc w:val="center"/>
              <w:rPr>
                <w:rFonts w:ascii="Times New Roman" w:eastAsia="Times New Roman" w:hAnsi="Times New Roman" w:cs="Times New Roman"/>
                <w:b/>
                <w:bCs/>
                <w:color w:val="000000"/>
                <w:sz w:val="20"/>
                <w:szCs w:val="12"/>
                <w:lang w:eastAsia="ru-RU"/>
              </w:rPr>
            </w:pPr>
            <w:r>
              <w:rPr>
                <w:rFonts w:ascii="Times New Roman" w:eastAsia="Times New Roman" w:hAnsi="Times New Roman" w:cs="Times New Roman"/>
                <w:b/>
                <w:bCs/>
                <w:color w:val="000000"/>
                <w:sz w:val="20"/>
                <w:szCs w:val="12"/>
                <w:lang w:eastAsia="ru-RU"/>
              </w:rPr>
              <w:t> </w:t>
            </w:r>
          </w:p>
        </w:tc>
      </w:tr>
      <w:tr w:rsidR="00832CF5" w:rsidTr="00B43ADA">
        <w:trPr>
          <w:trHeight w:val="300"/>
        </w:trPr>
        <w:tc>
          <w:tcPr>
            <w:tcW w:w="867" w:type="dxa"/>
            <w:tcBorders>
              <w:top w:val="nil"/>
              <w:left w:val="single" w:sz="4" w:space="0" w:color="auto"/>
              <w:bottom w:val="single" w:sz="4" w:space="0" w:color="auto"/>
              <w:right w:val="single" w:sz="4" w:space="0" w:color="auto"/>
            </w:tcBorders>
            <w:shd w:val="clear" w:color="auto" w:fill="FFFFFF"/>
            <w:vAlign w:val="center"/>
            <w:hideMark/>
          </w:tcPr>
          <w:p w:rsidR="00832CF5" w:rsidRDefault="00832CF5">
            <w:pPr>
              <w:spacing w:after="0" w:line="240" w:lineRule="auto"/>
              <w:jc w:val="center"/>
              <w:rPr>
                <w:rFonts w:ascii="Times New Roman" w:eastAsia="Times New Roman" w:hAnsi="Times New Roman" w:cs="Times New Roman"/>
                <w:color w:val="000000"/>
                <w:sz w:val="18"/>
                <w:szCs w:val="12"/>
                <w:lang w:eastAsia="ru-RU"/>
              </w:rPr>
            </w:pPr>
            <w:r>
              <w:rPr>
                <w:rFonts w:ascii="Times New Roman" w:eastAsia="Times New Roman" w:hAnsi="Times New Roman" w:cs="Times New Roman"/>
                <w:color w:val="000000"/>
                <w:sz w:val="18"/>
                <w:szCs w:val="12"/>
                <w:lang w:eastAsia="ru-RU"/>
              </w:rPr>
              <w:t>БУД.01</w:t>
            </w:r>
          </w:p>
        </w:tc>
        <w:tc>
          <w:tcPr>
            <w:tcW w:w="3528" w:type="dxa"/>
            <w:tcBorders>
              <w:top w:val="nil"/>
              <w:left w:val="nil"/>
              <w:bottom w:val="single" w:sz="4" w:space="0" w:color="auto"/>
              <w:right w:val="single" w:sz="4" w:space="0" w:color="auto"/>
            </w:tcBorders>
            <w:shd w:val="clear" w:color="auto" w:fill="FFFFFF"/>
            <w:vAlign w:val="bottom"/>
            <w:hideMark/>
          </w:tcPr>
          <w:p w:rsidR="00832CF5" w:rsidRDefault="00832CF5">
            <w:pPr>
              <w:spacing w:after="0" w:line="240" w:lineRule="auto"/>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Русский язык</w:t>
            </w:r>
          </w:p>
        </w:tc>
        <w:tc>
          <w:tcPr>
            <w:tcW w:w="616" w:type="dxa"/>
            <w:tcBorders>
              <w:top w:val="nil"/>
              <w:left w:val="nil"/>
              <w:bottom w:val="single" w:sz="4" w:space="0" w:color="auto"/>
              <w:right w:val="single" w:sz="4" w:space="0" w:color="auto"/>
            </w:tcBorders>
            <w:noWrap/>
            <w:vAlign w:val="center"/>
            <w:hideMark/>
          </w:tcPr>
          <w:p w:rsidR="00832CF5" w:rsidRDefault="00832CF5">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78</w:t>
            </w:r>
          </w:p>
        </w:tc>
        <w:tc>
          <w:tcPr>
            <w:tcW w:w="566" w:type="dxa"/>
            <w:tcBorders>
              <w:top w:val="nil"/>
              <w:left w:val="nil"/>
              <w:bottom w:val="single" w:sz="4" w:space="0" w:color="auto"/>
              <w:right w:val="single" w:sz="4" w:space="0" w:color="auto"/>
            </w:tcBorders>
            <w:noWrap/>
            <w:vAlign w:val="center"/>
            <w:hideMark/>
          </w:tcPr>
          <w:p w:rsidR="00832CF5" w:rsidRDefault="001E1EB6">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20</w:t>
            </w:r>
          </w:p>
        </w:tc>
        <w:tc>
          <w:tcPr>
            <w:tcW w:w="509" w:type="dxa"/>
            <w:tcBorders>
              <w:top w:val="single" w:sz="4" w:space="0" w:color="auto"/>
              <w:left w:val="nil"/>
              <w:bottom w:val="single" w:sz="4" w:space="0" w:color="auto"/>
              <w:right w:val="single" w:sz="4" w:space="0" w:color="auto"/>
            </w:tcBorders>
          </w:tcPr>
          <w:p w:rsidR="00832CF5" w:rsidRDefault="00832CF5">
            <w:pPr>
              <w:spacing w:after="0" w:line="240" w:lineRule="auto"/>
              <w:jc w:val="center"/>
              <w:rPr>
                <w:rFonts w:ascii="Times New Roman" w:eastAsia="Times New Roman" w:hAnsi="Times New Roman" w:cs="Times New Roman"/>
                <w:color w:val="000000"/>
                <w:sz w:val="20"/>
                <w:szCs w:val="20"/>
                <w:lang w:eastAsia="ru-RU"/>
              </w:rPr>
            </w:pPr>
          </w:p>
        </w:tc>
        <w:tc>
          <w:tcPr>
            <w:tcW w:w="567" w:type="dxa"/>
            <w:tcBorders>
              <w:top w:val="nil"/>
              <w:left w:val="single" w:sz="4" w:space="0" w:color="auto"/>
              <w:bottom w:val="single" w:sz="4" w:space="0" w:color="auto"/>
              <w:right w:val="single" w:sz="4" w:space="0" w:color="auto"/>
            </w:tcBorders>
            <w:noWrap/>
            <w:vAlign w:val="center"/>
            <w:hideMark/>
          </w:tcPr>
          <w:p w:rsidR="00832CF5" w:rsidRDefault="00832CF5" w:rsidP="001E1EB6">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2</w:t>
            </w:r>
            <w:r w:rsidR="001E1EB6">
              <w:rPr>
                <w:rFonts w:ascii="Times New Roman" w:eastAsia="Times New Roman" w:hAnsi="Times New Roman" w:cs="Times New Roman"/>
                <w:color w:val="000000"/>
                <w:sz w:val="20"/>
                <w:szCs w:val="20"/>
                <w:lang w:eastAsia="ru-RU"/>
              </w:rPr>
              <w:t>0</w:t>
            </w:r>
          </w:p>
        </w:tc>
        <w:tc>
          <w:tcPr>
            <w:tcW w:w="565" w:type="dxa"/>
            <w:tcBorders>
              <w:top w:val="nil"/>
              <w:left w:val="nil"/>
              <w:bottom w:val="single" w:sz="4" w:space="0" w:color="auto"/>
              <w:right w:val="single" w:sz="4" w:space="0" w:color="auto"/>
            </w:tcBorders>
            <w:noWrap/>
            <w:vAlign w:val="center"/>
            <w:hideMark/>
          </w:tcPr>
          <w:p w:rsidR="00832CF5" w:rsidRDefault="00832CF5">
            <w:pPr>
              <w:spacing w:after="0" w:line="256" w:lineRule="auto"/>
            </w:pPr>
          </w:p>
        </w:tc>
        <w:tc>
          <w:tcPr>
            <w:tcW w:w="566" w:type="dxa"/>
            <w:tcBorders>
              <w:top w:val="nil"/>
              <w:left w:val="nil"/>
              <w:bottom w:val="single" w:sz="4" w:space="0" w:color="auto"/>
              <w:right w:val="single" w:sz="4" w:space="0" w:color="auto"/>
            </w:tcBorders>
            <w:noWrap/>
            <w:vAlign w:val="center"/>
            <w:hideMark/>
          </w:tcPr>
          <w:p w:rsidR="00832CF5" w:rsidRPr="001E1EB6" w:rsidRDefault="001E1EB6">
            <w:pPr>
              <w:spacing w:after="0" w:line="240" w:lineRule="auto"/>
              <w:jc w:val="center"/>
              <w:rPr>
                <w:rFonts w:ascii="Times New Roman" w:eastAsia="Times New Roman" w:hAnsi="Times New Roman" w:cs="Times New Roman"/>
                <w:bCs/>
                <w:color w:val="000000"/>
                <w:sz w:val="20"/>
                <w:szCs w:val="20"/>
                <w:lang w:eastAsia="ru-RU"/>
              </w:rPr>
            </w:pPr>
            <w:r w:rsidRPr="001E1EB6">
              <w:rPr>
                <w:rFonts w:ascii="Times New Roman" w:eastAsia="Times New Roman" w:hAnsi="Times New Roman" w:cs="Times New Roman"/>
                <w:bCs/>
                <w:color w:val="000000"/>
                <w:sz w:val="20"/>
                <w:szCs w:val="20"/>
                <w:lang w:eastAsia="ru-RU"/>
              </w:rPr>
              <w:t>17</w:t>
            </w:r>
          </w:p>
        </w:tc>
        <w:tc>
          <w:tcPr>
            <w:tcW w:w="657" w:type="dxa"/>
            <w:tcBorders>
              <w:top w:val="nil"/>
              <w:left w:val="nil"/>
              <w:bottom w:val="single" w:sz="4" w:space="0" w:color="auto"/>
              <w:right w:val="single" w:sz="4" w:space="0" w:color="auto"/>
            </w:tcBorders>
            <w:noWrap/>
            <w:vAlign w:val="center"/>
            <w:hideMark/>
          </w:tcPr>
          <w:p w:rsidR="00832CF5" w:rsidRDefault="00832CF5">
            <w:pPr>
              <w:spacing w:after="0" w:line="240" w:lineRule="auto"/>
              <w:jc w:val="center"/>
              <w:rPr>
                <w:rFonts w:ascii="Times New Roman" w:eastAsia="Times New Roman" w:hAnsi="Times New Roman" w:cs="Times New Roman"/>
                <w:b/>
                <w:bCs/>
                <w:color w:val="000000"/>
                <w:sz w:val="20"/>
                <w:szCs w:val="20"/>
                <w:lang w:eastAsia="ru-RU"/>
              </w:rPr>
            </w:pPr>
          </w:p>
        </w:tc>
        <w:tc>
          <w:tcPr>
            <w:tcW w:w="566" w:type="dxa"/>
            <w:tcBorders>
              <w:top w:val="nil"/>
              <w:left w:val="nil"/>
              <w:bottom w:val="single" w:sz="4" w:space="0" w:color="auto"/>
              <w:right w:val="single" w:sz="4" w:space="0" w:color="auto"/>
            </w:tcBorders>
            <w:noWrap/>
            <w:vAlign w:val="center"/>
            <w:hideMark/>
          </w:tcPr>
          <w:p w:rsidR="00832CF5" w:rsidRPr="00B43ADA" w:rsidRDefault="001E1EB6">
            <w:pPr>
              <w:spacing w:after="0" w:line="240" w:lineRule="auto"/>
              <w:jc w:val="center"/>
              <w:rPr>
                <w:rFonts w:ascii="Times New Roman" w:eastAsia="Times New Roman" w:hAnsi="Times New Roman" w:cs="Times New Roman"/>
                <w:bCs/>
                <w:color w:val="000000"/>
                <w:sz w:val="20"/>
                <w:szCs w:val="20"/>
                <w:lang w:eastAsia="ru-RU"/>
              </w:rPr>
            </w:pPr>
            <w:r w:rsidRPr="00B43ADA">
              <w:rPr>
                <w:rFonts w:ascii="Times New Roman" w:eastAsia="Times New Roman" w:hAnsi="Times New Roman" w:cs="Times New Roman"/>
                <w:bCs/>
                <w:color w:val="000000"/>
                <w:sz w:val="20"/>
                <w:szCs w:val="20"/>
                <w:lang w:eastAsia="ru-RU"/>
              </w:rPr>
              <w:t>21</w:t>
            </w:r>
            <w:r w:rsidR="00832CF5" w:rsidRPr="00B43ADA">
              <w:rPr>
                <w:rFonts w:ascii="Times New Roman" w:eastAsia="Times New Roman" w:hAnsi="Times New Roman" w:cs="Times New Roman"/>
                <w:bCs/>
                <w:color w:val="000000"/>
                <w:sz w:val="20"/>
                <w:szCs w:val="20"/>
                <w:lang w:eastAsia="ru-RU"/>
              </w:rPr>
              <w:t> </w:t>
            </w:r>
          </w:p>
        </w:tc>
        <w:tc>
          <w:tcPr>
            <w:tcW w:w="593" w:type="dxa"/>
            <w:tcBorders>
              <w:top w:val="nil"/>
              <w:left w:val="nil"/>
              <w:bottom w:val="single" w:sz="4" w:space="0" w:color="auto"/>
              <w:right w:val="single" w:sz="4" w:space="0" w:color="auto"/>
            </w:tcBorders>
            <w:noWrap/>
            <w:vAlign w:val="center"/>
            <w:hideMark/>
          </w:tcPr>
          <w:p w:rsidR="00832CF5" w:rsidRDefault="001E1EB6">
            <w:pPr>
              <w:spacing w:after="0" w:line="240" w:lineRule="auto"/>
              <w:jc w:val="center"/>
              <w:rPr>
                <w:rFonts w:ascii="Times New Roman" w:eastAsia="Times New Roman" w:hAnsi="Times New Roman" w:cs="Times New Roman"/>
                <w:b/>
                <w:bCs/>
                <w:color w:val="000000"/>
                <w:sz w:val="20"/>
                <w:szCs w:val="20"/>
                <w:lang w:eastAsia="ru-RU"/>
              </w:rPr>
            </w:pPr>
            <w:r>
              <w:rPr>
                <w:rFonts w:ascii="Times New Roman" w:eastAsia="Times New Roman" w:hAnsi="Times New Roman" w:cs="Times New Roman"/>
                <w:b/>
                <w:bCs/>
                <w:color w:val="000000"/>
                <w:sz w:val="20"/>
                <w:szCs w:val="20"/>
                <w:lang w:eastAsia="ru-RU"/>
              </w:rPr>
              <w:t>Э </w:t>
            </w:r>
            <w:r w:rsidR="00832CF5">
              <w:rPr>
                <w:rFonts w:ascii="Times New Roman" w:eastAsia="Times New Roman" w:hAnsi="Times New Roman" w:cs="Times New Roman"/>
                <w:b/>
                <w:bCs/>
                <w:color w:val="000000"/>
                <w:sz w:val="20"/>
                <w:szCs w:val="20"/>
                <w:lang w:eastAsia="ru-RU"/>
              </w:rPr>
              <w:t> </w:t>
            </w:r>
          </w:p>
        </w:tc>
      </w:tr>
      <w:tr w:rsidR="001E1EB6" w:rsidTr="00B43ADA">
        <w:trPr>
          <w:trHeight w:val="360"/>
        </w:trPr>
        <w:tc>
          <w:tcPr>
            <w:tcW w:w="867" w:type="dxa"/>
            <w:tcBorders>
              <w:top w:val="nil"/>
              <w:left w:val="single" w:sz="4" w:space="0" w:color="auto"/>
              <w:bottom w:val="single" w:sz="4" w:space="0" w:color="auto"/>
              <w:right w:val="single" w:sz="4" w:space="0" w:color="auto"/>
            </w:tcBorders>
            <w:shd w:val="clear" w:color="auto" w:fill="FFFFFF"/>
            <w:vAlign w:val="center"/>
            <w:hideMark/>
          </w:tcPr>
          <w:p w:rsidR="001E1EB6" w:rsidRDefault="001E1EB6">
            <w:pPr>
              <w:spacing w:after="0" w:line="240" w:lineRule="auto"/>
              <w:jc w:val="center"/>
              <w:rPr>
                <w:rFonts w:ascii="Times New Roman" w:eastAsia="Times New Roman" w:hAnsi="Times New Roman" w:cs="Times New Roman"/>
                <w:color w:val="000000"/>
                <w:sz w:val="18"/>
                <w:szCs w:val="12"/>
                <w:lang w:eastAsia="ru-RU"/>
              </w:rPr>
            </w:pPr>
            <w:r>
              <w:rPr>
                <w:rFonts w:ascii="Times New Roman" w:eastAsia="Times New Roman" w:hAnsi="Times New Roman" w:cs="Times New Roman"/>
                <w:color w:val="000000"/>
                <w:sz w:val="18"/>
                <w:szCs w:val="12"/>
                <w:lang w:eastAsia="ru-RU"/>
              </w:rPr>
              <w:t>БУД.02</w:t>
            </w:r>
          </w:p>
        </w:tc>
        <w:tc>
          <w:tcPr>
            <w:tcW w:w="3528" w:type="dxa"/>
            <w:tcBorders>
              <w:top w:val="nil"/>
              <w:left w:val="nil"/>
              <w:bottom w:val="single" w:sz="4" w:space="0" w:color="auto"/>
              <w:right w:val="single" w:sz="4" w:space="0" w:color="auto"/>
            </w:tcBorders>
            <w:shd w:val="clear" w:color="auto" w:fill="FFFFFF"/>
            <w:vAlign w:val="bottom"/>
            <w:hideMark/>
          </w:tcPr>
          <w:p w:rsidR="001E1EB6" w:rsidRDefault="001E1EB6">
            <w:pPr>
              <w:spacing w:after="0" w:line="240" w:lineRule="auto"/>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Родной язык (русский)</w:t>
            </w:r>
          </w:p>
        </w:tc>
        <w:tc>
          <w:tcPr>
            <w:tcW w:w="616" w:type="dxa"/>
            <w:tcBorders>
              <w:top w:val="nil"/>
              <w:left w:val="nil"/>
              <w:bottom w:val="single" w:sz="4" w:space="0" w:color="auto"/>
              <w:right w:val="single" w:sz="4" w:space="0" w:color="auto"/>
            </w:tcBorders>
            <w:noWrap/>
            <w:vAlign w:val="center"/>
            <w:hideMark/>
          </w:tcPr>
          <w:p w:rsidR="001E1EB6" w:rsidRDefault="001E1EB6">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36</w:t>
            </w:r>
          </w:p>
        </w:tc>
        <w:tc>
          <w:tcPr>
            <w:tcW w:w="566" w:type="dxa"/>
            <w:tcBorders>
              <w:top w:val="nil"/>
              <w:left w:val="nil"/>
              <w:bottom w:val="single" w:sz="4" w:space="0" w:color="auto"/>
              <w:right w:val="single" w:sz="4" w:space="0" w:color="auto"/>
            </w:tcBorders>
            <w:noWrap/>
            <w:vAlign w:val="center"/>
            <w:hideMark/>
          </w:tcPr>
          <w:p w:rsidR="001E1EB6" w:rsidRDefault="001E1EB6">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 </w:t>
            </w:r>
          </w:p>
        </w:tc>
        <w:tc>
          <w:tcPr>
            <w:tcW w:w="509" w:type="dxa"/>
            <w:tcBorders>
              <w:top w:val="single" w:sz="4" w:space="0" w:color="auto"/>
              <w:left w:val="nil"/>
              <w:bottom w:val="single" w:sz="4" w:space="0" w:color="auto"/>
              <w:right w:val="single" w:sz="4" w:space="0" w:color="auto"/>
            </w:tcBorders>
          </w:tcPr>
          <w:p w:rsidR="001E1EB6" w:rsidRDefault="001E1EB6">
            <w:pPr>
              <w:spacing w:after="0" w:line="240" w:lineRule="auto"/>
              <w:jc w:val="center"/>
              <w:rPr>
                <w:rFonts w:ascii="Times New Roman" w:eastAsia="Times New Roman" w:hAnsi="Times New Roman" w:cs="Times New Roman"/>
                <w:color w:val="000000"/>
                <w:sz w:val="20"/>
                <w:szCs w:val="20"/>
                <w:lang w:eastAsia="ru-RU"/>
              </w:rPr>
            </w:pPr>
          </w:p>
        </w:tc>
        <w:tc>
          <w:tcPr>
            <w:tcW w:w="567" w:type="dxa"/>
            <w:tcBorders>
              <w:top w:val="nil"/>
              <w:left w:val="single" w:sz="4" w:space="0" w:color="auto"/>
              <w:bottom w:val="single" w:sz="4" w:space="0" w:color="auto"/>
              <w:right w:val="single" w:sz="4" w:space="0" w:color="auto"/>
            </w:tcBorders>
            <w:noWrap/>
            <w:vAlign w:val="center"/>
          </w:tcPr>
          <w:p w:rsidR="001E1EB6" w:rsidRDefault="001E1EB6" w:rsidP="00B43ADA">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36</w:t>
            </w:r>
          </w:p>
        </w:tc>
        <w:tc>
          <w:tcPr>
            <w:tcW w:w="565" w:type="dxa"/>
            <w:tcBorders>
              <w:top w:val="nil"/>
              <w:left w:val="nil"/>
              <w:bottom w:val="single" w:sz="4" w:space="0" w:color="auto"/>
              <w:right w:val="single" w:sz="4" w:space="0" w:color="auto"/>
            </w:tcBorders>
            <w:noWrap/>
            <w:vAlign w:val="center"/>
          </w:tcPr>
          <w:p w:rsidR="001E1EB6" w:rsidRDefault="001E1EB6" w:rsidP="00B43ADA">
            <w:pPr>
              <w:spacing w:after="0" w:line="240" w:lineRule="auto"/>
              <w:jc w:val="center"/>
              <w:rPr>
                <w:rFonts w:ascii="Times New Roman" w:eastAsia="Times New Roman" w:hAnsi="Times New Roman" w:cs="Times New Roman"/>
                <w:b/>
                <w:bCs/>
                <w:color w:val="000000"/>
                <w:sz w:val="20"/>
                <w:szCs w:val="20"/>
                <w:lang w:eastAsia="ru-RU"/>
              </w:rPr>
            </w:pPr>
            <w:r>
              <w:rPr>
                <w:rFonts w:ascii="Times New Roman" w:eastAsia="Times New Roman" w:hAnsi="Times New Roman" w:cs="Times New Roman"/>
                <w:b/>
                <w:bCs/>
                <w:color w:val="000000"/>
                <w:sz w:val="20"/>
                <w:szCs w:val="20"/>
                <w:lang w:eastAsia="ru-RU"/>
              </w:rPr>
              <w:t>Д/З</w:t>
            </w:r>
          </w:p>
        </w:tc>
        <w:tc>
          <w:tcPr>
            <w:tcW w:w="566" w:type="dxa"/>
            <w:tcBorders>
              <w:top w:val="nil"/>
              <w:left w:val="nil"/>
              <w:bottom w:val="single" w:sz="4" w:space="0" w:color="auto"/>
              <w:right w:val="single" w:sz="4" w:space="0" w:color="auto"/>
            </w:tcBorders>
            <w:noWrap/>
            <w:vAlign w:val="center"/>
            <w:hideMark/>
          </w:tcPr>
          <w:p w:rsidR="001E1EB6" w:rsidRDefault="001E1EB6">
            <w:pPr>
              <w:spacing w:after="0" w:line="240" w:lineRule="auto"/>
              <w:jc w:val="center"/>
              <w:rPr>
                <w:rFonts w:ascii="Times New Roman" w:eastAsia="Times New Roman" w:hAnsi="Times New Roman" w:cs="Times New Roman"/>
                <w:b/>
                <w:bCs/>
                <w:color w:val="000000"/>
                <w:sz w:val="20"/>
                <w:szCs w:val="20"/>
                <w:lang w:eastAsia="ru-RU"/>
              </w:rPr>
            </w:pPr>
            <w:r>
              <w:rPr>
                <w:rFonts w:ascii="Times New Roman" w:eastAsia="Times New Roman" w:hAnsi="Times New Roman" w:cs="Times New Roman"/>
                <w:b/>
                <w:bCs/>
                <w:color w:val="000000"/>
                <w:sz w:val="20"/>
                <w:szCs w:val="20"/>
                <w:lang w:eastAsia="ru-RU"/>
              </w:rPr>
              <w:t> </w:t>
            </w:r>
          </w:p>
        </w:tc>
        <w:tc>
          <w:tcPr>
            <w:tcW w:w="657" w:type="dxa"/>
            <w:tcBorders>
              <w:top w:val="nil"/>
              <w:left w:val="nil"/>
              <w:bottom w:val="single" w:sz="4" w:space="0" w:color="auto"/>
              <w:right w:val="single" w:sz="4" w:space="0" w:color="auto"/>
            </w:tcBorders>
            <w:noWrap/>
            <w:vAlign w:val="center"/>
            <w:hideMark/>
          </w:tcPr>
          <w:p w:rsidR="001E1EB6" w:rsidRDefault="001E1EB6">
            <w:pPr>
              <w:spacing w:after="0" w:line="240" w:lineRule="auto"/>
              <w:jc w:val="center"/>
              <w:rPr>
                <w:rFonts w:ascii="Times New Roman" w:eastAsia="Times New Roman" w:hAnsi="Times New Roman" w:cs="Times New Roman"/>
                <w:b/>
                <w:bCs/>
                <w:color w:val="000000"/>
                <w:sz w:val="20"/>
                <w:szCs w:val="20"/>
                <w:lang w:eastAsia="ru-RU"/>
              </w:rPr>
            </w:pPr>
            <w:r>
              <w:rPr>
                <w:rFonts w:ascii="Times New Roman" w:eastAsia="Times New Roman" w:hAnsi="Times New Roman" w:cs="Times New Roman"/>
                <w:b/>
                <w:bCs/>
                <w:color w:val="000000"/>
                <w:sz w:val="20"/>
                <w:szCs w:val="20"/>
                <w:lang w:eastAsia="ru-RU"/>
              </w:rPr>
              <w:t> </w:t>
            </w:r>
          </w:p>
        </w:tc>
        <w:tc>
          <w:tcPr>
            <w:tcW w:w="566" w:type="dxa"/>
            <w:tcBorders>
              <w:top w:val="nil"/>
              <w:left w:val="nil"/>
              <w:bottom w:val="single" w:sz="4" w:space="0" w:color="auto"/>
              <w:right w:val="single" w:sz="4" w:space="0" w:color="auto"/>
            </w:tcBorders>
            <w:noWrap/>
            <w:vAlign w:val="center"/>
          </w:tcPr>
          <w:p w:rsidR="001E1EB6" w:rsidRPr="00B43ADA" w:rsidRDefault="001E1EB6">
            <w:pPr>
              <w:spacing w:after="0" w:line="240" w:lineRule="auto"/>
              <w:jc w:val="center"/>
              <w:rPr>
                <w:rFonts w:ascii="Times New Roman" w:eastAsia="Times New Roman" w:hAnsi="Times New Roman" w:cs="Times New Roman"/>
                <w:color w:val="000000"/>
                <w:sz w:val="20"/>
                <w:szCs w:val="20"/>
                <w:lang w:eastAsia="ru-RU"/>
              </w:rPr>
            </w:pPr>
          </w:p>
        </w:tc>
        <w:tc>
          <w:tcPr>
            <w:tcW w:w="593" w:type="dxa"/>
            <w:tcBorders>
              <w:top w:val="nil"/>
              <w:left w:val="nil"/>
              <w:bottom w:val="single" w:sz="4" w:space="0" w:color="auto"/>
              <w:right w:val="single" w:sz="4" w:space="0" w:color="auto"/>
            </w:tcBorders>
            <w:noWrap/>
            <w:vAlign w:val="center"/>
          </w:tcPr>
          <w:p w:rsidR="001E1EB6" w:rsidRDefault="001E1EB6">
            <w:pPr>
              <w:spacing w:after="0" w:line="240" w:lineRule="auto"/>
              <w:jc w:val="center"/>
              <w:rPr>
                <w:rFonts w:ascii="Times New Roman" w:eastAsia="Times New Roman" w:hAnsi="Times New Roman" w:cs="Times New Roman"/>
                <w:b/>
                <w:bCs/>
                <w:color w:val="000000"/>
                <w:sz w:val="20"/>
                <w:szCs w:val="20"/>
                <w:lang w:eastAsia="ru-RU"/>
              </w:rPr>
            </w:pPr>
          </w:p>
        </w:tc>
      </w:tr>
      <w:tr w:rsidR="001E1EB6" w:rsidTr="00B43ADA">
        <w:trPr>
          <w:trHeight w:val="300"/>
        </w:trPr>
        <w:tc>
          <w:tcPr>
            <w:tcW w:w="867" w:type="dxa"/>
            <w:tcBorders>
              <w:top w:val="nil"/>
              <w:left w:val="single" w:sz="4" w:space="0" w:color="auto"/>
              <w:bottom w:val="single" w:sz="4" w:space="0" w:color="auto"/>
              <w:right w:val="single" w:sz="4" w:space="0" w:color="auto"/>
            </w:tcBorders>
            <w:shd w:val="clear" w:color="auto" w:fill="FFFFFF"/>
            <w:vAlign w:val="center"/>
            <w:hideMark/>
          </w:tcPr>
          <w:p w:rsidR="001E1EB6" w:rsidRDefault="001E1EB6">
            <w:pPr>
              <w:spacing w:after="0" w:line="240" w:lineRule="auto"/>
              <w:jc w:val="center"/>
              <w:rPr>
                <w:rFonts w:ascii="Times New Roman" w:eastAsia="Times New Roman" w:hAnsi="Times New Roman" w:cs="Times New Roman"/>
                <w:color w:val="000000"/>
                <w:sz w:val="18"/>
                <w:szCs w:val="12"/>
                <w:lang w:eastAsia="ru-RU"/>
              </w:rPr>
            </w:pPr>
            <w:r>
              <w:rPr>
                <w:rFonts w:ascii="Times New Roman" w:eastAsia="Times New Roman" w:hAnsi="Times New Roman" w:cs="Times New Roman"/>
                <w:color w:val="000000"/>
                <w:sz w:val="18"/>
                <w:szCs w:val="12"/>
                <w:lang w:eastAsia="ru-RU"/>
              </w:rPr>
              <w:t>БУД.03</w:t>
            </w:r>
          </w:p>
        </w:tc>
        <w:tc>
          <w:tcPr>
            <w:tcW w:w="3528" w:type="dxa"/>
            <w:tcBorders>
              <w:top w:val="nil"/>
              <w:left w:val="nil"/>
              <w:bottom w:val="single" w:sz="4" w:space="0" w:color="auto"/>
              <w:right w:val="single" w:sz="4" w:space="0" w:color="auto"/>
            </w:tcBorders>
            <w:shd w:val="clear" w:color="auto" w:fill="FFFFFF"/>
            <w:vAlign w:val="bottom"/>
            <w:hideMark/>
          </w:tcPr>
          <w:p w:rsidR="001E1EB6" w:rsidRDefault="001E1EB6">
            <w:pPr>
              <w:spacing w:after="0" w:line="240" w:lineRule="auto"/>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Литература</w:t>
            </w:r>
          </w:p>
        </w:tc>
        <w:tc>
          <w:tcPr>
            <w:tcW w:w="616" w:type="dxa"/>
            <w:tcBorders>
              <w:top w:val="nil"/>
              <w:left w:val="nil"/>
              <w:bottom w:val="single" w:sz="4" w:space="0" w:color="auto"/>
              <w:right w:val="single" w:sz="4" w:space="0" w:color="auto"/>
            </w:tcBorders>
            <w:noWrap/>
            <w:vAlign w:val="center"/>
            <w:hideMark/>
          </w:tcPr>
          <w:p w:rsidR="001E1EB6" w:rsidRDefault="001E1EB6">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207</w:t>
            </w:r>
          </w:p>
        </w:tc>
        <w:tc>
          <w:tcPr>
            <w:tcW w:w="566" w:type="dxa"/>
            <w:tcBorders>
              <w:top w:val="nil"/>
              <w:left w:val="nil"/>
              <w:bottom w:val="single" w:sz="4" w:space="0" w:color="auto"/>
              <w:right w:val="single" w:sz="4" w:space="0" w:color="auto"/>
            </w:tcBorders>
            <w:noWrap/>
            <w:vAlign w:val="center"/>
            <w:hideMark/>
          </w:tcPr>
          <w:p w:rsidR="001E1EB6" w:rsidRDefault="001E1EB6">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60</w:t>
            </w:r>
          </w:p>
        </w:tc>
        <w:tc>
          <w:tcPr>
            <w:tcW w:w="509" w:type="dxa"/>
            <w:tcBorders>
              <w:top w:val="single" w:sz="4" w:space="0" w:color="auto"/>
              <w:left w:val="nil"/>
              <w:bottom w:val="single" w:sz="4" w:space="0" w:color="auto"/>
              <w:right w:val="single" w:sz="4" w:space="0" w:color="auto"/>
            </w:tcBorders>
          </w:tcPr>
          <w:p w:rsidR="001E1EB6" w:rsidRDefault="001E1EB6">
            <w:pPr>
              <w:spacing w:after="0" w:line="240" w:lineRule="auto"/>
              <w:jc w:val="center"/>
              <w:rPr>
                <w:rFonts w:ascii="Times New Roman" w:eastAsia="Times New Roman" w:hAnsi="Times New Roman" w:cs="Times New Roman"/>
                <w:color w:val="000000"/>
                <w:sz w:val="20"/>
                <w:szCs w:val="20"/>
                <w:lang w:eastAsia="ru-RU"/>
              </w:rPr>
            </w:pPr>
          </w:p>
        </w:tc>
        <w:tc>
          <w:tcPr>
            <w:tcW w:w="567" w:type="dxa"/>
            <w:tcBorders>
              <w:top w:val="nil"/>
              <w:left w:val="single" w:sz="4" w:space="0" w:color="auto"/>
              <w:bottom w:val="single" w:sz="4" w:space="0" w:color="auto"/>
              <w:right w:val="single" w:sz="4" w:space="0" w:color="auto"/>
            </w:tcBorders>
            <w:noWrap/>
            <w:vAlign w:val="center"/>
            <w:hideMark/>
          </w:tcPr>
          <w:p w:rsidR="001E1EB6" w:rsidRDefault="001E1EB6">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60</w:t>
            </w:r>
          </w:p>
        </w:tc>
        <w:tc>
          <w:tcPr>
            <w:tcW w:w="565" w:type="dxa"/>
            <w:tcBorders>
              <w:top w:val="nil"/>
              <w:left w:val="nil"/>
              <w:bottom w:val="single" w:sz="4" w:space="0" w:color="auto"/>
              <w:right w:val="single" w:sz="4" w:space="0" w:color="auto"/>
            </w:tcBorders>
            <w:noWrap/>
            <w:vAlign w:val="center"/>
            <w:hideMark/>
          </w:tcPr>
          <w:p w:rsidR="001E1EB6" w:rsidRDefault="001E1EB6">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 </w:t>
            </w:r>
          </w:p>
        </w:tc>
        <w:tc>
          <w:tcPr>
            <w:tcW w:w="566" w:type="dxa"/>
            <w:tcBorders>
              <w:top w:val="nil"/>
              <w:left w:val="nil"/>
              <w:bottom w:val="single" w:sz="4" w:space="0" w:color="auto"/>
              <w:right w:val="single" w:sz="4" w:space="0" w:color="auto"/>
            </w:tcBorders>
            <w:noWrap/>
            <w:vAlign w:val="center"/>
            <w:hideMark/>
          </w:tcPr>
          <w:p w:rsidR="001E1EB6" w:rsidRPr="00B43ADA" w:rsidRDefault="001E1EB6" w:rsidP="001E1EB6">
            <w:pPr>
              <w:spacing w:after="0" w:line="240" w:lineRule="auto"/>
              <w:jc w:val="center"/>
              <w:rPr>
                <w:rFonts w:ascii="Times New Roman" w:eastAsia="Times New Roman" w:hAnsi="Times New Roman" w:cs="Times New Roman"/>
                <w:bCs/>
                <w:color w:val="000000"/>
                <w:sz w:val="20"/>
                <w:szCs w:val="20"/>
                <w:lang w:eastAsia="ru-RU"/>
              </w:rPr>
            </w:pPr>
            <w:r w:rsidRPr="00B43ADA">
              <w:rPr>
                <w:rFonts w:ascii="Times New Roman" w:eastAsia="Times New Roman" w:hAnsi="Times New Roman" w:cs="Times New Roman"/>
                <w:bCs/>
                <w:color w:val="000000"/>
                <w:sz w:val="20"/>
                <w:szCs w:val="20"/>
                <w:lang w:eastAsia="ru-RU"/>
              </w:rPr>
              <w:t>40</w:t>
            </w:r>
          </w:p>
        </w:tc>
        <w:tc>
          <w:tcPr>
            <w:tcW w:w="657" w:type="dxa"/>
            <w:tcBorders>
              <w:top w:val="nil"/>
              <w:left w:val="nil"/>
              <w:bottom w:val="single" w:sz="4" w:space="0" w:color="auto"/>
              <w:right w:val="single" w:sz="4" w:space="0" w:color="auto"/>
            </w:tcBorders>
            <w:noWrap/>
            <w:vAlign w:val="center"/>
            <w:hideMark/>
          </w:tcPr>
          <w:p w:rsidR="001E1EB6" w:rsidRDefault="001E1EB6">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 </w:t>
            </w:r>
          </w:p>
        </w:tc>
        <w:tc>
          <w:tcPr>
            <w:tcW w:w="566" w:type="dxa"/>
            <w:tcBorders>
              <w:top w:val="nil"/>
              <w:left w:val="nil"/>
              <w:bottom w:val="single" w:sz="4" w:space="0" w:color="auto"/>
              <w:right w:val="single" w:sz="4" w:space="0" w:color="auto"/>
            </w:tcBorders>
            <w:noWrap/>
            <w:vAlign w:val="center"/>
            <w:hideMark/>
          </w:tcPr>
          <w:p w:rsidR="001E1EB6" w:rsidRPr="00B43ADA" w:rsidRDefault="001E1EB6">
            <w:pPr>
              <w:spacing w:after="0" w:line="240" w:lineRule="auto"/>
              <w:jc w:val="center"/>
              <w:rPr>
                <w:rFonts w:ascii="Times New Roman" w:eastAsia="Times New Roman" w:hAnsi="Times New Roman" w:cs="Times New Roman"/>
                <w:bCs/>
                <w:color w:val="000000"/>
                <w:sz w:val="20"/>
                <w:szCs w:val="20"/>
                <w:lang w:eastAsia="ru-RU"/>
              </w:rPr>
            </w:pPr>
            <w:r w:rsidRPr="00B43ADA">
              <w:rPr>
                <w:rFonts w:ascii="Times New Roman" w:eastAsia="Times New Roman" w:hAnsi="Times New Roman" w:cs="Times New Roman"/>
                <w:bCs/>
                <w:color w:val="000000"/>
                <w:sz w:val="20"/>
                <w:szCs w:val="20"/>
                <w:lang w:eastAsia="ru-RU"/>
              </w:rPr>
              <w:t>47</w:t>
            </w:r>
          </w:p>
        </w:tc>
        <w:tc>
          <w:tcPr>
            <w:tcW w:w="593" w:type="dxa"/>
            <w:tcBorders>
              <w:top w:val="nil"/>
              <w:left w:val="nil"/>
              <w:bottom w:val="single" w:sz="4" w:space="0" w:color="auto"/>
              <w:right w:val="single" w:sz="4" w:space="0" w:color="auto"/>
            </w:tcBorders>
            <w:noWrap/>
            <w:vAlign w:val="center"/>
            <w:hideMark/>
          </w:tcPr>
          <w:p w:rsidR="001E1EB6" w:rsidRDefault="001E1EB6">
            <w:pPr>
              <w:spacing w:after="0" w:line="240" w:lineRule="auto"/>
              <w:jc w:val="center"/>
              <w:rPr>
                <w:rFonts w:ascii="Times New Roman" w:eastAsia="Times New Roman" w:hAnsi="Times New Roman" w:cs="Times New Roman"/>
                <w:b/>
                <w:bCs/>
                <w:color w:val="000000"/>
                <w:sz w:val="20"/>
                <w:szCs w:val="20"/>
                <w:lang w:eastAsia="ru-RU"/>
              </w:rPr>
            </w:pPr>
            <w:r>
              <w:rPr>
                <w:rFonts w:ascii="Times New Roman" w:eastAsia="Times New Roman" w:hAnsi="Times New Roman" w:cs="Times New Roman"/>
                <w:b/>
                <w:bCs/>
                <w:color w:val="000000"/>
                <w:sz w:val="20"/>
                <w:szCs w:val="20"/>
                <w:lang w:eastAsia="ru-RU"/>
              </w:rPr>
              <w:t>Д/З</w:t>
            </w:r>
          </w:p>
        </w:tc>
      </w:tr>
      <w:tr w:rsidR="001E1EB6" w:rsidTr="00B43ADA">
        <w:trPr>
          <w:trHeight w:val="300"/>
        </w:trPr>
        <w:tc>
          <w:tcPr>
            <w:tcW w:w="867" w:type="dxa"/>
            <w:tcBorders>
              <w:top w:val="nil"/>
              <w:left w:val="single" w:sz="4" w:space="0" w:color="auto"/>
              <w:bottom w:val="single" w:sz="4" w:space="0" w:color="auto"/>
              <w:right w:val="single" w:sz="4" w:space="0" w:color="auto"/>
            </w:tcBorders>
            <w:shd w:val="clear" w:color="auto" w:fill="FFFFFF"/>
            <w:vAlign w:val="center"/>
            <w:hideMark/>
          </w:tcPr>
          <w:p w:rsidR="001E1EB6" w:rsidRDefault="001E1EB6">
            <w:pPr>
              <w:spacing w:after="0" w:line="240" w:lineRule="auto"/>
              <w:jc w:val="center"/>
              <w:rPr>
                <w:rFonts w:ascii="Times New Roman" w:eastAsia="Times New Roman" w:hAnsi="Times New Roman" w:cs="Times New Roman"/>
                <w:color w:val="000000"/>
                <w:sz w:val="18"/>
                <w:szCs w:val="12"/>
                <w:lang w:eastAsia="ru-RU"/>
              </w:rPr>
            </w:pPr>
            <w:r>
              <w:rPr>
                <w:rFonts w:ascii="Times New Roman" w:eastAsia="Times New Roman" w:hAnsi="Times New Roman" w:cs="Times New Roman"/>
                <w:color w:val="000000"/>
                <w:sz w:val="18"/>
                <w:szCs w:val="12"/>
                <w:lang w:eastAsia="ru-RU"/>
              </w:rPr>
              <w:t>БУД.04</w:t>
            </w:r>
          </w:p>
        </w:tc>
        <w:tc>
          <w:tcPr>
            <w:tcW w:w="3528" w:type="dxa"/>
            <w:tcBorders>
              <w:top w:val="nil"/>
              <w:left w:val="nil"/>
              <w:bottom w:val="single" w:sz="4" w:space="0" w:color="auto"/>
              <w:right w:val="single" w:sz="4" w:space="0" w:color="auto"/>
            </w:tcBorders>
            <w:shd w:val="clear" w:color="auto" w:fill="FFFFFF"/>
            <w:vAlign w:val="bottom"/>
            <w:hideMark/>
          </w:tcPr>
          <w:p w:rsidR="001E1EB6" w:rsidRDefault="001E1EB6">
            <w:pPr>
              <w:spacing w:after="0" w:line="240" w:lineRule="auto"/>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Иностранный язык</w:t>
            </w:r>
          </w:p>
        </w:tc>
        <w:tc>
          <w:tcPr>
            <w:tcW w:w="616" w:type="dxa"/>
            <w:tcBorders>
              <w:top w:val="nil"/>
              <w:left w:val="nil"/>
              <w:bottom w:val="single" w:sz="4" w:space="0" w:color="auto"/>
              <w:right w:val="single" w:sz="4" w:space="0" w:color="auto"/>
            </w:tcBorders>
            <w:noWrap/>
            <w:vAlign w:val="center"/>
            <w:hideMark/>
          </w:tcPr>
          <w:p w:rsidR="001E1EB6" w:rsidRDefault="001E1EB6">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171</w:t>
            </w:r>
          </w:p>
        </w:tc>
        <w:tc>
          <w:tcPr>
            <w:tcW w:w="566" w:type="dxa"/>
            <w:tcBorders>
              <w:top w:val="nil"/>
              <w:left w:val="nil"/>
              <w:bottom w:val="single" w:sz="4" w:space="0" w:color="auto"/>
              <w:right w:val="single" w:sz="4" w:space="0" w:color="auto"/>
            </w:tcBorders>
            <w:noWrap/>
            <w:vAlign w:val="center"/>
            <w:hideMark/>
          </w:tcPr>
          <w:p w:rsidR="001E1EB6" w:rsidRDefault="001E1EB6">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80</w:t>
            </w:r>
          </w:p>
        </w:tc>
        <w:tc>
          <w:tcPr>
            <w:tcW w:w="509" w:type="dxa"/>
            <w:tcBorders>
              <w:top w:val="single" w:sz="4" w:space="0" w:color="auto"/>
              <w:left w:val="nil"/>
              <w:bottom w:val="single" w:sz="4" w:space="0" w:color="auto"/>
              <w:right w:val="single" w:sz="4" w:space="0" w:color="auto"/>
            </w:tcBorders>
          </w:tcPr>
          <w:p w:rsidR="001E1EB6" w:rsidRDefault="001E1EB6">
            <w:pPr>
              <w:spacing w:after="0" w:line="240" w:lineRule="auto"/>
              <w:jc w:val="center"/>
              <w:rPr>
                <w:rFonts w:ascii="Times New Roman" w:eastAsia="Times New Roman" w:hAnsi="Times New Roman" w:cs="Times New Roman"/>
                <w:color w:val="000000"/>
                <w:sz w:val="20"/>
                <w:szCs w:val="20"/>
                <w:lang w:eastAsia="ru-RU"/>
              </w:rPr>
            </w:pPr>
          </w:p>
        </w:tc>
        <w:tc>
          <w:tcPr>
            <w:tcW w:w="567" w:type="dxa"/>
            <w:tcBorders>
              <w:top w:val="nil"/>
              <w:left w:val="single" w:sz="4" w:space="0" w:color="auto"/>
              <w:bottom w:val="single" w:sz="4" w:space="0" w:color="auto"/>
              <w:right w:val="single" w:sz="4" w:space="0" w:color="auto"/>
            </w:tcBorders>
            <w:noWrap/>
            <w:vAlign w:val="center"/>
            <w:hideMark/>
          </w:tcPr>
          <w:p w:rsidR="001E1EB6" w:rsidRDefault="001E1EB6">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91</w:t>
            </w:r>
          </w:p>
        </w:tc>
        <w:tc>
          <w:tcPr>
            <w:tcW w:w="565" w:type="dxa"/>
            <w:tcBorders>
              <w:top w:val="nil"/>
              <w:left w:val="nil"/>
              <w:bottom w:val="single" w:sz="4" w:space="0" w:color="auto"/>
              <w:right w:val="single" w:sz="4" w:space="0" w:color="auto"/>
            </w:tcBorders>
            <w:noWrap/>
            <w:vAlign w:val="center"/>
            <w:hideMark/>
          </w:tcPr>
          <w:p w:rsidR="001E1EB6" w:rsidRDefault="001E1EB6">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b/>
                <w:bCs/>
                <w:color w:val="000000"/>
                <w:sz w:val="20"/>
                <w:szCs w:val="20"/>
                <w:lang w:eastAsia="ru-RU"/>
              </w:rPr>
              <w:t>Д/З</w:t>
            </w:r>
            <w:r>
              <w:rPr>
                <w:rFonts w:ascii="Times New Roman" w:eastAsia="Times New Roman" w:hAnsi="Times New Roman" w:cs="Times New Roman"/>
                <w:color w:val="000000"/>
                <w:sz w:val="20"/>
                <w:szCs w:val="20"/>
                <w:lang w:eastAsia="ru-RU"/>
              </w:rPr>
              <w:t> </w:t>
            </w:r>
          </w:p>
        </w:tc>
        <w:tc>
          <w:tcPr>
            <w:tcW w:w="566" w:type="dxa"/>
            <w:tcBorders>
              <w:top w:val="nil"/>
              <w:left w:val="nil"/>
              <w:bottom w:val="single" w:sz="4" w:space="0" w:color="auto"/>
              <w:right w:val="single" w:sz="4" w:space="0" w:color="auto"/>
            </w:tcBorders>
            <w:noWrap/>
            <w:vAlign w:val="center"/>
          </w:tcPr>
          <w:p w:rsidR="001E1EB6" w:rsidRPr="00B43ADA" w:rsidRDefault="001E1EB6">
            <w:pPr>
              <w:spacing w:after="0" w:line="240" w:lineRule="auto"/>
              <w:jc w:val="center"/>
              <w:rPr>
                <w:rFonts w:ascii="Times New Roman" w:eastAsia="Times New Roman" w:hAnsi="Times New Roman" w:cs="Times New Roman"/>
                <w:bCs/>
                <w:color w:val="000000"/>
                <w:sz w:val="20"/>
                <w:szCs w:val="20"/>
                <w:lang w:eastAsia="ru-RU"/>
              </w:rPr>
            </w:pPr>
          </w:p>
        </w:tc>
        <w:tc>
          <w:tcPr>
            <w:tcW w:w="657" w:type="dxa"/>
            <w:tcBorders>
              <w:top w:val="nil"/>
              <w:left w:val="nil"/>
              <w:bottom w:val="single" w:sz="4" w:space="0" w:color="auto"/>
              <w:right w:val="single" w:sz="4" w:space="0" w:color="auto"/>
            </w:tcBorders>
            <w:noWrap/>
            <w:vAlign w:val="center"/>
          </w:tcPr>
          <w:p w:rsidR="001E1EB6" w:rsidRDefault="001E1EB6">
            <w:pPr>
              <w:spacing w:after="0" w:line="256" w:lineRule="auto"/>
            </w:pPr>
          </w:p>
        </w:tc>
        <w:tc>
          <w:tcPr>
            <w:tcW w:w="566" w:type="dxa"/>
            <w:tcBorders>
              <w:top w:val="nil"/>
              <w:left w:val="nil"/>
              <w:bottom w:val="single" w:sz="4" w:space="0" w:color="auto"/>
              <w:right w:val="single" w:sz="4" w:space="0" w:color="auto"/>
            </w:tcBorders>
            <w:noWrap/>
            <w:vAlign w:val="center"/>
          </w:tcPr>
          <w:p w:rsidR="001E1EB6" w:rsidRPr="00B43ADA" w:rsidRDefault="001E1EB6">
            <w:pPr>
              <w:spacing w:after="0" w:line="240" w:lineRule="auto"/>
              <w:jc w:val="center"/>
              <w:rPr>
                <w:rFonts w:ascii="Times New Roman" w:eastAsia="Times New Roman" w:hAnsi="Times New Roman" w:cs="Times New Roman"/>
                <w:bCs/>
                <w:color w:val="000000"/>
                <w:sz w:val="20"/>
                <w:szCs w:val="20"/>
                <w:lang w:eastAsia="ru-RU"/>
              </w:rPr>
            </w:pPr>
          </w:p>
        </w:tc>
        <w:tc>
          <w:tcPr>
            <w:tcW w:w="593" w:type="dxa"/>
            <w:tcBorders>
              <w:top w:val="nil"/>
              <w:left w:val="nil"/>
              <w:bottom w:val="single" w:sz="4" w:space="0" w:color="auto"/>
              <w:right w:val="single" w:sz="4" w:space="0" w:color="auto"/>
            </w:tcBorders>
            <w:noWrap/>
            <w:vAlign w:val="center"/>
            <w:hideMark/>
          </w:tcPr>
          <w:p w:rsidR="001E1EB6" w:rsidRDefault="001E1EB6">
            <w:pPr>
              <w:spacing w:after="0" w:line="240" w:lineRule="auto"/>
              <w:jc w:val="center"/>
              <w:rPr>
                <w:rFonts w:ascii="Times New Roman" w:eastAsia="Times New Roman" w:hAnsi="Times New Roman" w:cs="Times New Roman"/>
                <w:b/>
                <w:bCs/>
                <w:color w:val="000000"/>
                <w:sz w:val="20"/>
                <w:szCs w:val="20"/>
                <w:lang w:eastAsia="ru-RU"/>
              </w:rPr>
            </w:pPr>
          </w:p>
        </w:tc>
      </w:tr>
      <w:tr w:rsidR="001E1EB6" w:rsidTr="00B43ADA">
        <w:trPr>
          <w:trHeight w:val="300"/>
        </w:trPr>
        <w:tc>
          <w:tcPr>
            <w:tcW w:w="867" w:type="dxa"/>
            <w:tcBorders>
              <w:top w:val="nil"/>
              <w:left w:val="single" w:sz="4" w:space="0" w:color="auto"/>
              <w:bottom w:val="single" w:sz="4" w:space="0" w:color="auto"/>
              <w:right w:val="single" w:sz="4" w:space="0" w:color="auto"/>
            </w:tcBorders>
            <w:shd w:val="clear" w:color="auto" w:fill="FFFFFF"/>
            <w:vAlign w:val="center"/>
            <w:hideMark/>
          </w:tcPr>
          <w:p w:rsidR="001E1EB6" w:rsidRDefault="001E1EB6">
            <w:pPr>
              <w:spacing w:after="0" w:line="240" w:lineRule="auto"/>
              <w:jc w:val="center"/>
              <w:rPr>
                <w:rFonts w:ascii="Times New Roman" w:eastAsia="Times New Roman" w:hAnsi="Times New Roman" w:cs="Times New Roman"/>
                <w:color w:val="000000"/>
                <w:sz w:val="18"/>
                <w:szCs w:val="12"/>
                <w:lang w:eastAsia="ru-RU"/>
              </w:rPr>
            </w:pPr>
            <w:r>
              <w:rPr>
                <w:rFonts w:ascii="Times New Roman" w:eastAsia="Times New Roman" w:hAnsi="Times New Roman" w:cs="Times New Roman"/>
                <w:color w:val="000000"/>
                <w:sz w:val="18"/>
                <w:szCs w:val="12"/>
                <w:lang w:eastAsia="ru-RU"/>
              </w:rPr>
              <w:t>БУД.05</w:t>
            </w:r>
          </w:p>
        </w:tc>
        <w:tc>
          <w:tcPr>
            <w:tcW w:w="3528" w:type="dxa"/>
            <w:tcBorders>
              <w:top w:val="nil"/>
              <w:left w:val="nil"/>
              <w:bottom w:val="single" w:sz="4" w:space="0" w:color="auto"/>
              <w:right w:val="single" w:sz="4" w:space="0" w:color="auto"/>
            </w:tcBorders>
            <w:shd w:val="clear" w:color="auto" w:fill="FFFFFF"/>
            <w:vAlign w:val="bottom"/>
            <w:hideMark/>
          </w:tcPr>
          <w:p w:rsidR="001E1EB6" w:rsidRDefault="001E1EB6">
            <w:pPr>
              <w:spacing w:after="0" w:line="240" w:lineRule="auto"/>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История</w:t>
            </w:r>
          </w:p>
        </w:tc>
        <w:tc>
          <w:tcPr>
            <w:tcW w:w="616" w:type="dxa"/>
            <w:tcBorders>
              <w:top w:val="nil"/>
              <w:left w:val="nil"/>
              <w:bottom w:val="single" w:sz="4" w:space="0" w:color="auto"/>
              <w:right w:val="single" w:sz="4" w:space="0" w:color="auto"/>
            </w:tcBorders>
            <w:noWrap/>
            <w:vAlign w:val="center"/>
            <w:hideMark/>
          </w:tcPr>
          <w:p w:rsidR="001E1EB6" w:rsidRDefault="001E1EB6">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171</w:t>
            </w:r>
          </w:p>
        </w:tc>
        <w:tc>
          <w:tcPr>
            <w:tcW w:w="566" w:type="dxa"/>
            <w:tcBorders>
              <w:top w:val="nil"/>
              <w:left w:val="nil"/>
              <w:bottom w:val="single" w:sz="4" w:space="0" w:color="auto"/>
              <w:right w:val="single" w:sz="4" w:space="0" w:color="auto"/>
            </w:tcBorders>
            <w:noWrap/>
            <w:vAlign w:val="center"/>
            <w:hideMark/>
          </w:tcPr>
          <w:p w:rsidR="001E1EB6" w:rsidRDefault="00B43ADA">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40</w:t>
            </w:r>
          </w:p>
        </w:tc>
        <w:tc>
          <w:tcPr>
            <w:tcW w:w="509" w:type="dxa"/>
            <w:tcBorders>
              <w:top w:val="single" w:sz="4" w:space="0" w:color="auto"/>
              <w:left w:val="nil"/>
              <w:bottom w:val="single" w:sz="4" w:space="0" w:color="auto"/>
              <w:right w:val="single" w:sz="4" w:space="0" w:color="auto"/>
            </w:tcBorders>
          </w:tcPr>
          <w:p w:rsidR="001E1EB6" w:rsidRDefault="001E1EB6">
            <w:pPr>
              <w:spacing w:after="0" w:line="240" w:lineRule="auto"/>
              <w:jc w:val="center"/>
              <w:rPr>
                <w:rFonts w:ascii="Times New Roman" w:eastAsia="Times New Roman" w:hAnsi="Times New Roman" w:cs="Times New Roman"/>
                <w:color w:val="000000"/>
                <w:sz w:val="20"/>
                <w:szCs w:val="20"/>
                <w:lang w:eastAsia="ru-RU"/>
              </w:rPr>
            </w:pPr>
          </w:p>
        </w:tc>
        <w:tc>
          <w:tcPr>
            <w:tcW w:w="567" w:type="dxa"/>
            <w:tcBorders>
              <w:top w:val="nil"/>
              <w:left w:val="single" w:sz="4" w:space="0" w:color="auto"/>
              <w:bottom w:val="single" w:sz="4" w:space="0" w:color="auto"/>
              <w:right w:val="single" w:sz="4" w:space="0" w:color="auto"/>
            </w:tcBorders>
            <w:noWrap/>
            <w:vAlign w:val="center"/>
            <w:hideMark/>
          </w:tcPr>
          <w:p w:rsidR="001E1EB6" w:rsidRDefault="00B43ADA">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50</w:t>
            </w:r>
          </w:p>
        </w:tc>
        <w:tc>
          <w:tcPr>
            <w:tcW w:w="565" w:type="dxa"/>
            <w:tcBorders>
              <w:top w:val="nil"/>
              <w:left w:val="nil"/>
              <w:bottom w:val="single" w:sz="4" w:space="0" w:color="auto"/>
              <w:right w:val="single" w:sz="4" w:space="0" w:color="auto"/>
            </w:tcBorders>
            <w:noWrap/>
            <w:vAlign w:val="center"/>
            <w:hideMark/>
          </w:tcPr>
          <w:p w:rsidR="001E1EB6" w:rsidRDefault="001E1EB6">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 </w:t>
            </w:r>
          </w:p>
        </w:tc>
        <w:tc>
          <w:tcPr>
            <w:tcW w:w="566" w:type="dxa"/>
            <w:tcBorders>
              <w:top w:val="nil"/>
              <w:left w:val="nil"/>
              <w:bottom w:val="single" w:sz="4" w:space="0" w:color="auto"/>
              <w:right w:val="single" w:sz="4" w:space="0" w:color="auto"/>
            </w:tcBorders>
            <w:noWrap/>
            <w:vAlign w:val="center"/>
            <w:hideMark/>
          </w:tcPr>
          <w:p w:rsidR="001E1EB6" w:rsidRPr="00B43ADA" w:rsidRDefault="00B43ADA">
            <w:pPr>
              <w:spacing w:after="0" w:line="240" w:lineRule="auto"/>
              <w:jc w:val="center"/>
              <w:rPr>
                <w:rFonts w:ascii="Times New Roman" w:eastAsia="Times New Roman" w:hAnsi="Times New Roman" w:cs="Times New Roman"/>
                <w:bCs/>
                <w:color w:val="000000"/>
                <w:sz w:val="20"/>
                <w:szCs w:val="20"/>
                <w:lang w:eastAsia="ru-RU"/>
              </w:rPr>
            </w:pPr>
            <w:r w:rsidRPr="00B43ADA">
              <w:rPr>
                <w:rFonts w:ascii="Times New Roman" w:eastAsia="Times New Roman" w:hAnsi="Times New Roman" w:cs="Times New Roman"/>
                <w:bCs/>
                <w:color w:val="000000"/>
                <w:sz w:val="20"/>
                <w:szCs w:val="20"/>
                <w:lang w:eastAsia="ru-RU"/>
              </w:rPr>
              <w:t>32</w:t>
            </w:r>
          </w:p>
        </w:tc>
        <w:tc>
          <w:tcPr>
            <w:tcW w:w="657" w:type="dxa"/>
            <w:tcBorders>
              <w:top w:val="nil"/>
              <w:left w:val="nil"/>
              <w:bottom w:val="single" w:sz="4" w:space="0" w:color="auto"/>
              <w:right w:val="single" w:sz="4" w:space="0" w:color="auto"/>
            </w:tcBorders>
            <w:noWrap/>
            <w:vAlign w:val="center"/>
            <w:hideMark/>
          </w:tcPr>
          <w:p w:rsidR="001E1EB6" w:rsidRDefault="001E1EB6">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 </w:t>
            </w:r>
          </w:p>
        </w:tc>
        <w:tc>
          <w:tcPr>
            <w:tcW w:w="566" w:type="dxa"/>
            <w:tcBorders>
              <w:top w:val="nil"/>
              <w:left w:val="nil"/>
              <w:bottom w:val="single" w:sz="4" w:space="0" w:color="auto"/>
              <w:right w:val="single" w:sz="4" w:space="0" w:color="auto"/>
            </w:tcBorders>
            <w:noWrap/>
            <w:vAlign w:val="center"/>
            <w:hideMark/>
          </w:tcPr>
          <w:p w:rsidR="001E1EB6" w:rsidRPr="00B43ADA" w:rsidRDefault="001E1EB6" w:rsidP="00B43ADA">
            <w:pPr>
              <w:spacing w:after="0" w:line="240" w:lineRule="auto"/>
              <w:jc w:val="center"/>
              <w:rPr>
                <w:rFonts w:ascii="Times New Roman" w:eastAsia="Times New Roman" w:hAnsi="Times New Roman" w:cs="Times New Roman"/>
                <w:bCs/>
                <w:color w:val="000000"/>
                <w:sz w:val="20"/>
                <w:szCs w:val="20"/>
                <w:lang w:eastAsia="ru-RU"/>
              </w:rPr>
            </w:pPr>
            <w:r w:rsidRPr="00B43ADA">
              <w:rPr>
                <w:rFonts w:ascii="Times New Roman" w:eastAsia="Times New Roman" w:hAnsi="Times New Roman" w:cs="Times New Roman"/>
                <w:bCs/>
                <w:color w:val="000000"/>
                <w:sz w:val="20"/>
                <w:szCs w:val="20"/>
                <w:lang w:eastAsia="ru-RU"/>
              </w:rPr>
              <w:t>4</w:t>
            </w:r>
            <w:r w:rsidR="00B43ADA" w:rsidRPr="00B43ADA">
              <w:rPr>
                <w:rFonts w:ascii="Times New Roman" w:eastAsia="Times New Roman" w:hAnsi="Times New Roman" w:cs="Times New Roman"/>
                <w:bCs/>
                <w:color w:val="000000"/>
                <w:sz w:val="20"/>
                <w:szCs w:val="20"/>
                <w:lang w:eastAsia="ru-RU"/>
              </w:rPr>
              <w:t>9</w:t>
            </w:r>
            <w:r w:rsidRPr="00B43ADA">
              <w:rPr>
                <w:rFonts w:ascii="Times New Roman" w:eastAsia="Times New Roman" w:hAnsi="Times New Roman" w:cs="Times New Roman"/>
                <w:bCs/>
                <w:color w:val="000000"/>
                <w:sz w:val="20"/>
                <w:szCs w:val="20"/>
                <w:lang w:eastAsia="ru-RU"/>
              </w:rPr>
              <w:t> </w:t>
            </w:r>
          </w:p>
        </w:tc>
        <w:tc>
          <w:tcPr>
            <w:tcW w:w="593" w:type="dxa"/>
            <w:tcBorders>
              <w:top w:val="nil"/>
              <w:left w:val="nil"/>
              <w:bottom w:val="single" w:sz="4" w:space="0" w:color="auto"/>
              <w:right w:val="single" w:sz="4" w:space="0" w:color="auto"/>
            </w:tcBorders>
            <w:noWrap/>
            <w:vAlign w:val="center"/>
            <w:hideMark/>
          </w:tcPr>
          <w:p w:rsidR="001E1EB6" w:rsidRDefault="001E1EB6">
            <w:pPr>
              <w:spacing w:after="0" w:line="240" w:lineRule="auto"/>
              <w:jc w:val="center"/>
              <w:rPr>
                <w:rFonts w:ascii="Times New Roman" w:eastAsia="Times New Roman" w:hAnsi="Times New Roman" w:cs="Times New Roman"/>
                <w:b/>
                <w:bCs/>
                <w:color w:val="000000"/>
                <w:sz w:val="20"/>
                <w:szCs w:val="20"/>
                <w:lang w:eastAsia="ru-RU"/>
              </w:rPr>
            </w:pPr>
            <w:r>
              <w:rPr>
                <w:rFonts w:ascii="Times New Roman" w:eastAsia="Times New Roman" w:hAnsi="Times New Roman" w:cs="Times New Roman"/>
                <w:b/>
                <w:bCs/>
                <w:color w:val="000000"/>
                <w:sz w:val="20"/>
                <w:szCs w:val="20"/>
                <w:lang w:eastAsia="ru-RU"/>
              </w:rPr>
              <w:t>Д/З </w:t>
            </w:r>
          </w:p>
        </w:tc>
      </w:tr>
      <w:tr w:rsidR="00B43ADA" w:rsidTr="00B43ADA">
        <w:trPr>
          <w:trHeight w:val="300"/>
        </w:trPr>
        <w:tc>
          <w:tcPr>
            <w:tcW w:w="867" w:type="dxa"/>
            <w:tcBorders>
              <w:top w:val="nil"/>
              <w:left w:val="single" w:sz="4" w:space="0" w:color="auto"/>
              <w:bottom w:val="single" w:sz="4" w:space="0" w:color="auto"/>
              <w:right w:val="single" w:sz="4" w:space="0" w:color="auto"/>
            </w:tcBorders>
            <w:shd w:val="clear" w:color="auto" w:fill="FFFFFF"/>
            <w:vAlign w:val="center"/>
            <w:hideMark/>
          </w:tcPr>
          <w:p w:rsidR="00B43ADA" w:rsidRDefault="00B43ADA">
            <w:pPr>
              <w:spacing w:after="0" w:line="240" w:lineRule="auto"/>
              <w:jc w:val="center"/>
              <w:rPr>
                <w:rFonts w:ascii="Times New Roman" w:eastAsia="Times New Roman" w:hAnsi="Times New Roman" w:cs="Times New Roman"/>
                <w:color w:val="000000"/>
                <w:sz w:val="18"/>
                <w:szCs w:val="12"/>
                <w:lang w:eastAsia="ru-RU"/>
              </w:rPr>
            </w:pPr>
            <w:r>
              <w:rPr>
                <w:rFonts w:ascii="Times New Roman" w:eastAsia="Times New Roman" w:hAnsi="Times New Roman" w:cs="Times New Roman"/>
                <w:color w:val="000000"/>
                <w:sz w:val="18"/>
                <w:szCs w:val="12"/>
                <w:lang w:eastAsia="ru-RU"/>
              </w:rPr>
              <w:t>БУД. 06</w:t>
            </w:r>
          </w:p>
        </w:tc>
        <w:tc>
          <w:tcPr>
            <w:tcW w:w="3528" w:type="dxa"/>
            <w:tcBorders>
              <w:top w:val="nil"/>
              <w:left w:val="nil"/>
              <w:bottom w:val="single" w:sz="4" w:space="0" w:color="auto"/>
              <w:right w:val="single" w:sz="4" w:space="0" w:color="auto"/>
            </w:tcBorders>
            <w:shd w:val="clear" w:color="auto" w:fill="FFFFFF"/>
            <w:vAlign w:val="bottom"/>
            <w:hideMark/>
          </w:tcPr>
          <w:p w:rsidR="00B43ADA" w:rsidRDefault="00B43ADA">
            <w:pPr>
              <w:spacing w:after="0" w:line="240" w:lineRule="auto"/>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Химия</w:t>
            </w:r>
          </w:p>
        </w:tc>
        <w:tc>
          <w:tcPr>
            <w:tcW w:w="616" w:type="dxa"/>
            <w:tcBorders>
              <w:top w:val="nil"/>
              <w:left w:val="nil"/>
              <w:bottom w:val="single" w:sz="4" w:space="0" w:color="auto"/>
              <w:right w:val="single" w:sz="4" w:space="0" w:color="auto"/>
            </w:tcBorders>
            <w:noWrap/>
            <w:vAlign w:val="center"/>
            <w:hideMark/>
          </w:tcPr>
          <w:p w:rsidR="00B43ADA" w:rsidRDefault="00B43ADA">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114</w:t>
            </w:r>
          </w:p>
        </w:tc>
        <w:tc>
          <w:tcPr>
            <w:tcW w:w="566" w:type="dxa"/>
            <w:tcBorders>
              <w:top w:val="nil"/>
              <w:left w:val="nil"/>
              <w:bottom w:val="single" w:sz="4" w:space="0" w:color="auto"/>
              <w:right w:val="single" w:sz="4" w:space="0" w:color="auto"/>
            </w:tcBorders>
            <w:noWrap/>
            <w:vAlign w:val="center"/>
            <w:hideMark/>
          </w:tcPr>
          <w:p w:rsidR="00B43ADA" w:rsidRPr="00B43ADA" w:rsidRDefault="00B43ADA" w:rsidP="00B43ADA">
            <w:pPr>
              <w:spacing w:after="0" w:line="256" w:lineRule="auto"/>
              <w:jc w:val="center"/>
              <w:rPr>
                <w:rFonts w:ascii="Times New Roman" w:hAnsi="Times New Roman" w:cs="Times New Roman"/>
              </w:rPr>
            </w:pPr>
            <w:r w:rsidRPr="00B43ADA">
              <w:rPr>
                <w:rFonts w:ascii="Times New Roman" w:hAnsi="Times New Roman" w:cs="Times New Roman"/>
              </w:rPr>
              <w:t>50</w:t>
            </w:r>
          </w:p>
        </w:tc>
        <w:tc>
          <w:tcPr>
            <w:tcW w:w="509" w:type="dxa"/>
            <w:tcBorders>
              <w:top w:val="single" w:sz="4" w:space="0" w:color="auto"/>
              <w:left w:val="nil"/>
              <w:bottom w:val="single" w:sz="4" w:space="0" w:color="auto"/>
              <w:right w:val="single" w:sz="4" w:space="0" w:color="auto"/>
            </w:tcBorders>
          </w:tcPr>
          <w:p w:rsidR="00B43ADA" w:rsidRDefault="00B43ADA">
            <w:pPr>
              <w:spacing w:after="0" w:line="240" w:lineRule="auto"/>
              <w:jc w:val="center"/>
              <w:rPr>
                <w:rFonts w:ascii="Times New Roman" w:eastAsia="Times New Roman" w:hAnsi="Times New Roman" w:cs="Times New Roman"/>
                <w:color w:val="000000"/>
                <w:sz w:val="20"/>
                <w:szCs w:val="20"/>
                <w:lang w:eastAsia="ru-RU"/>
              </w:rPr>
            </w:pPr>
          </w:p>
        </w:tc>
        <w:tc>
          <w:tcPr>
            <w:tcW w:w="567" w:type="dxa"/>
            <w:tcBorders>
              <w:top w:val="nil"/>
              <w:left w:val="single" w:sz="4" w:space="0" w:color="auto"/>
              <w:bottom w:val="single" w:sz="4" w:space="0" w:color="auto"/>
              <w:right w:val="single" w:sz="4" w:space="0" w:color="auto"/>
            </w:tcBorders>
            <w:noWrap/>
            <w:vAlign w:val="center"/>
            <w:hideMark/>
          </w:tcPr>
          <w:p w:rsidR="00B43ADA" w:rsidRDefault="00B43ADA">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64</w:t>
            </w:r>
          </w:p>
        </w:tc>
        <w:tc>
          <w:tcPr>
            <w:tcW w:w="565" w:type="dxa"/>
            <w:tcBorders>
              <w:top w:val="nil"/>
              <w:left w:val="nil"/>
              <w:bottom w:val="single" w:sz="4" w:space="0" w:color="auto"/>
              <w:right w:val="single" w:sz="4" w:space="0" w:color="auto"/>
            </w:tcBorders>
            <w:noWrap/>
            <w:vAlign w:val="center"/>
            <w:hideMark/>
          </w:tcPr>
          <w:p w:rsidR="00B43ADA" w:rsidRDefault="00B43ADA" w:rsidP="00B43ADA">
            <w:pPr>
              <w:spacing w:after="0" w:line="240" w:lineRule="auto"/>
              <w:jc w:val="center"/>
              <w:rPr>
                <w:rFonts w:ascii="Times New Roman" w:eastAsia="Times New Roman" w:hAnsi="Times New Roman" w:cs="Times New Roman"/>
                <w:b/>
                <w:bCs/>
                <w:color w:val="000000"/>
                <w:sz w:val="20"/>
                <w:szCs w:val="20"/>
                <w:lang w:eastAsia="ru-RU"/>
              </w:rPr>
            </w:pPr>
            <w:r>
              <w:rPr>
                <w:rFonts w:ascii="Times New Roman" w:eastAsia="Times New Roman" w:hAnsi="Times New Roman" w:cs="Times New Roman"/>
                <w:b/>
                <w:bCs/>
                <w:color w:val="000000"/>
                <w:sz w:val="20"/>
                <w:szCs w:val="20"/>
                <w:lang w:eastAsia="ru-RU"/>
              </w:rPr>
              <w:t>Д/З</w:t>
            </w:r>
          </w:p>
        </w:tc>
        <w:tc>
          <w:tcPr>
            <w:tcW w:w="566" w:type="dxa"/>
            <w:tcBorders>
              <w:top w:val="nil"/>
              <w:left w:val="nil"/>
              <w:bottom w:val="single" w:sz="4" w:space="0" w:color="auto"/>
              <w:right w:val="single" w:sz="4" w:space="0" w:color="auto"/>
            </w:tcBorders>
            <w:noWrap/>
            <w:vAlign w:val="center"/>
          </w:tcPr>
          <w:p w:rsidR="00B43ADA" w:rsidRPr="00B43ADA" w:rsidRDefault="00B43ADA">
            <w:pPr>
              <w:spacing w:after="0" w:line="240" w:lineRule="auto"/>
              <w:jc w:val="center"/>
              <w:rPr>
                <w:rFonts w:ascii="Times New Roman" w:eastAsia="Times New Roman" w:hAnsi="Times New Roman" w:cs="Times New Roman"/>
                <w:bCs/>
                <w:color w:val="000000"/>
                <w:sz w:val="20"/>
                <w:szCs w:val="20"/>
                <w:lang w:eastAsia="ru-RU"/>
              </w:rPr>
            </w:pPr>
          </w:p>
        </w:tc>
        <w:tc>
          <w:tcPr>
            <w:tcW w:w="657" w:type="dxa"/>
            <w:tcBorders>
              <w:top w:val="nil"/>
              <w:left w:val="nil"/>
              <w:bottom w:val="single" w:sz="4" w:space="0" w:color="auto"/>
              <w:right w:val="single" w:sz="4" w:space="0" w:color="auto"/>
            </w:tcBorders>
            <w:noWrap/>
            <w:vAlign w:val="center"/>
          </w:tcPr>
          <w:p w:rsidR="00B43ADA" w:rsidRDefault="00B43ADA">
            <w:pPr>
              <w:spacing w:after="0" w:line="240" w:lineRule="auto"/>
              <w:jc w:val="center"/>
              <w:rPr>
                <w:rFonts w:ascii="Times New Roman" w:eastAsia="Times New Roman" w:hAnsi="Times New Roman" w:cs="Times New Roman"/>
                <w:color w:val="000000"/>
                <w:sz w:val="20"/>
                <w:szCs w:val="20"/>
                <w:lang w:eastAsia="ru-RU"/>
              </w:rPr>
            </w:pPr>
          </w:p>
        </w:tc>
        <w:tc>
          <w:tcPr>
            <w:tcW w:w="566" w:type="dxa"/>
            <w:tcBorders>
              <w:top w:val="nil"/>
              <w:left w:val="nil"/>
              <w:bottom w:val="single" w:sz="4" w:space="0" w:color="auto"/>
              <w:right w:val="single" w:sz="4" w:space="0" w:color="auto"/>
            </w:tcBorders>
            <w:noWrap/>
            <w:vAlign w:val="center"/>
          </w:tcPr>
          <w:p w:rsidR="00B43ADA" w:rsidRPr="00B43ADA" w:rsidRDefault="00B43ADA">
            <w:pPr>
              <w:spacing w:after="0" w:line="240" w:lineRule="auto"/>
              <w:jc w:val="center"/>
              <w:rPr>
                <w:rFonts w:ascii="Times New Roman" w:eastAsia="Times New Roman" w:hAnsi="Times New Roman" w:cs="Times New Roman"/>
                <w:bCs/>
                <w:color w:val="000000"/>
                <w:sz w:val="20"/>
                <w:szCs w:val="20"/>
                <w:lang w:eastAsia="ru-RU"/>
              </w:rPr>
            </w:pPr>
          </w:p>
        </w:tc>
        <w:tc>
          <w:tcPr>
            <w:tcW w:w="593" w:type="dxa"/>
            <w:tcBorders>
              <w:top w:val="nil"/>
              <w:left w:val="nil"/>
              <w:bottom w:val="single" w:sz="4" w:space="0" w:color="auto"/>
              <w:right w:val="single" w:sz="4" w:space="0" w:color="auto"/>
            </w:tcBorders>
            <w:noWrap/>
            <w:vAlign w:val="center"/>
          </w:tcPr>
          <w:p w:rsidR="00B43ADA" w:rsidRDefault="00B43ADA">
            <w:pPr>
              <w:spacing w:after="0" w:line="240" w:lineRule="auto"/>
              <w:jc w:val="center"/>
              <w:rPr>
                <w:rFonts w:ascii="Times New Roman" w:eastAsia="Times New Roman" w:hAnsi="Times New Roman" w:cs="Times New Roman"/>
                <w:b/>
                <w:bCs/>
                <w:color w:val="000000"/>
                <w:sz w:val="20"/>
                <w:szCs w:val="20"/>
                <w:lang w:eastAsia="ru-RU"/>
              </w:rPr>
            </w:pPr>
          </w:p>
        </w:tc>
      </w:tr>
      <w:tr w:rsidR="00B43ADA" w:rsidTr="00B43ADA">
        <w:trPr>
          <w:trHeight w:val="300"/>
        </w:trPr>
        <w:tc>
          <w:tcPr>
            <w:tcW w:w="867" w:type="dxa"/>
            <w:tcBorders>
              <w:top w:val="nil"/>
              <w:left w:val="single" w:sz="4" w:space="0" w:color="auto"/>
              <w:bottom w:val="single" w:sz="4" w:space="0" w:color="auto"/>
              <w:right w:val="single" w:sz="4" w:space="0" w:color="auto"/>
            </w:tcBorders>
            <w:shd w:val="clear" w:color="auto" w:fill="FFFFFF"/>
            <w:vAlign w:val="center"/>
          </w:tcPr>
          <w:p w:rsidR="00B43ADA" w:rsidRDefault="00B43ADA" w:rsidP="00B43ADA">
            <w:pPr>
              <w:spacing w:after="0" w:line="240" w:lineRule="auto"/>
              <w:jc w:val="center"/>
              <w:rPr>
                <w:rFonts w:ascii="Times New Roman" w:eastAsia="Times New Roman" w:hAnsi="Times New Roman" w:cs="Times New Roman"/>
                <w:color w:val="000000"/>
                <w:sz w:val="18"/>
                <w:szCs w:val="12"/>
                <w:lang w:eastAsia="ru-RU"/>
              </w:rPr>
            </w:pPr>
            <w:r>
              <w:rPr>
                <w:rFonts w:ascii="Times New Roman" w:eastAsia="Times New Roman" w:hAnsi="Times New Roman" w:cs="Times New Roman"/>
                <w:color w:val="000000"/>
                <w:sz w:val="18"/>
                <w:szCs w:val="12"/>
                <w:lang w:eastAsia="ru-RU"/>
              </w:rPr>
              <w:t>БУД.07</w:t>
            </w:r>
          </w:p>
        </w:tc>
        <w:tc>
          <w:tcPr>
            <w:tcW w:w="3528" w:type="dxa"/>
            <w:tcBorders>
              <w:top w:val="nil"/>
              <w:left w:val="nil"/>
              <w:bottom w:val="single" w:sz="4" w:space="0" w:color="auto"/>
              <w:right w:val="single" w:sz="4" w:space="0" w:color="auto"/>
            </w:tcBorders>
            <w:shd w:val="clear" w:color="auto" w:fill="FFFFFF"/>
            <w:vAlign w:val="bottom"/>
          </w:tcPr>
          <w:p w:rsidR="00B43ADA" w:rsidRDefault="00B43ADA" w:rsidP="00B43ADA">
            <w:pPr>
              <w:spacing w:after="0" w:line="240" w:lineRule="auto"/>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Астрономия</w:t>
            </w:r>
          </w:p>
        </w:tc>
        <w:tc>
          <w:tcPr>
            <w:tcW w:w="616" w:type="dxa"/>
            <w:tcBorders>
              <w:top w:val="nil"/>
              <w:left w:val="nil"/>
              <w:bottom w:val="single" w:sz="4" w:space="0" w:color="auto"/>
              <w:right w:val="single" w:sz="4" w:space="0" w:color="auto"/>
            </w:tcBorders>
            <w:noWrap/>
            <w:vAlign w:val="center"/>
          </w:tcPr>
          <w:p w:rsidR="00B43ADA" w:rsidRDefault="00B43ADA" w:rsidP="00B43ADA">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34</w:t>
            </w:r>
          </w:p>
        </w:tc>
        <w:tc>
          <w:tcPr>
            <w:tcW w:w="566" w:type="dxa"/>
            <w:tcBorders>
              <w:top w:val="nil"/>
              <w:left w:val="nil"/>
              <w:bottom w:val="single" w:sz="4" w:space="0" w:color="auto"/>
              <w:right w:val="single" w:sz="4" w:space="0" w:color="auto"/>
            </w:tcBorders>
            <w:noWrap/>
            <w:vAlign w:val="center"/>
          </w:tcPr>
          <w:p w:rsidR="00B43ADA" w:rsidRDefault="00B43ADA" w:rsidP="00B43ADA">
            <w:pPr>
              <w:spacing w:after="0" w:line="240" w:lineRule="auto"/>
              <w:jc w:val="center"/>
              <w:rPr>
                <w:rFonts w:ascii="Times New Roman" w:eastAsia="Times New Roman" w:hAnsi="Times New Roman" w:cs="Times New Roman"/>
                <w:color w:val="000000"/>
                <w:sz w:val="20"/>
                <w:szCs w:val="20"/>
                <w:lang w:eastAsia="ru-RU"/>
              </w:rPr>
            </w:pPr>
          </w:p>
        </w:tc>
        <w:tc>
          <w:tcPr>
            <w:tcW w:w="509" w:type="dxa"/>
            <w:tcBorders>
              <w:top w:val="single" w:sz="4" w:space="0" w:color="auto"/>
              <w:left w:val="nil"/>
              <w:bottom w:val="single" w:sz="4" w:space="0" w:color="auto"/>
              <w:right w:val="single" w:sz="4" w:space="0" w:color="auto"/>
            </w:tcBorders>
          </w:tcPr>
          <w:p w:rsidR="00B43ADA" w:rsidRDefault="00B43ADA" w:rsidP="00B43ADA">
            <w:pPr>
              <w:spacing w:after="0" w:line="240" w:lineRule="auto"/>
              <w:jc w:val="center"/>
              <w:rPr>
                <w:rFonts w:ascii="Times New Roman" w:eastAsia="Times New Roman" w:hAnsi="Times New Roman" w:cs="Times New Roman"/>
                <w:color w:val="000000"/>
                <w:sz w:val="20"/>
                <w:szCs w:val="20"/>
                <w:lang w:eastAsia="ru-RU"/>
              </w:rPr>
            </w:pPr>
          </w:p>
        </w:tc>
        <w:tc>
          <w:tcPr>
            <w:tcW w:w="567" w:type="dxa"/>
            <w:tcBorders>
              <w:top w:val="nil"/>
              <w:left w:val="single" w:sz="4" w:space="0" w:color="auto"/>
              <w:bottom w:val="single" w:sz="4" w:space="0" w:color="auto"/>
              <w:right w:val="single" w:sz="4" w:space="0" w:color="auto"/>
            </w:tcBorders>
            <w:noWrap/>
            <w:vAlign w:val="center"/>
          </w:tcPr>
          <w:p w:rsidR="00B43ADA" w:rsidRDefault="00B43ADA" w:rsidP="00B43ADA">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 </w:t>
            </w:r>
          </w:p>
        </w:tc>
        <w:tc>
          <w:tcPr>
            <w:tcW w:w="565" w:type="dxa"/>
            <w:tcBorders>
              <w:top w:val="nil"/>
              <w:left w:val="nil"/>
              <w:bottom w:val="single" w:sz="4" w:space="0" w:color="auto"/>
              <w:right w:val="single" w:sz="4" w:space="0" w:color="auto"/>
            </w:tcBorders>
            <w:noWrap/>
            <w:vAlign w:val="center"/>
          </w:tcPr>
          <w:p w:rsidR="00B43ADA" w:rsidRDefault="00B43ADA" w:rsidP="00B43ADA">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 </w:t>
            </w:r>
          </w:p>
        </w:tc>
        <w:tc>
          <w:tcPr>
            <w:tcW w:w="566" w:type="dxa"/>
            <w:tcBorders>
              <w:top w:val="nil"/>
              <w:left w:val="nil"/>
              <w:bottom w:val="single" w:sz="4" w:space="0" w:color="auto"/>
              <w:right w:val="single" w:sz="4" w:space="0" w:color="auto"/>
            </w:tcBorders>
            <w:noWrap/>
            <w:vAlign w:val="center"/>
          </w:tcPr>
          <w:p w:rsidR="00B43ADA" w:rsidRPr="00B43ADA" w:rsidRDefault="00B43ADA" w:rsidP="00B43ADA">
            <w:pPr>
              <w:spacing w:after="0" w:line="240" w:lineRule="auto"/>
              <w:jc w:val="center"/>
              <w:rPr>
                <w:rFonts w:ascii="Times New Roman" w:eastAsia="Times New Roman" w:hAnsi="Times New Roman" w:cs="Times New Roman"/>
                <w:bCs/>
                <w:color w:val="000000"/>
                <w:sz w:val="20"/>
                <w:szCs w:val="20"/>
                <w:lang w:eastAsia="ru-RU"/>
              </w:rPr>
            </w:pPr>
            <w:r w:rsidRPr="00B43ADA">
              <w:rPr>
                <w:rFonts w:ascii="Times New Roman" w:eastAsia="Times New Roman" w:hAnsi="Times New Roman" w:cs="Times New Roman"/>
                <w:bCs/>
                <w:color w:val="000000"/>
                <w:sz w:val="20"/>
                <w:szCs w:val="20"/>
                <w:lang w:eastAsia="ru-RU"/>
              </w:rPr>
              <w:t> </w:t>
            </w:r>
          </w:p>
        </w:tc>
        <w:tc>
          <w:tcPr>
            <w:tcW w:w="657" w:type="dxa"/>
            <w:tcBorders>
              <w:top w:val="nil"/>
              <w:left w:val="nil"/>
              <w:bottom w:val="single" w:sz="4" w:space="0" w:color="auto"/>
              <w:right w:val="single" w:sz="4" w:space="0" w:color="auto"/>
            </w:tcBorders>
            <w:noWrap/>
            <w:vAlign w:val="center"/>
          </w:tcPr>
          <w:p w:rsidR="00B43ADA" w:rsidRDefault="00B43ADA" w:rsidP="00B43ADA">
            <w:pPr>
              <w:spacing w:after="0" w:line="240" w:lineRule="auto"/>
              <w:jc w:val="center"/>
              <w:rPr>
                <w:rFonts w:ascii="Times New Roman" w:eastAsia="Times New Roman" w:hAnsi="Times New Roman" w:cs="Times New Roman"/>
                <w:b/>
                <w:bCs/>
                <w:color w:val="000000"/>
                <w:sz w:val="20"/>
                <w:szCs w:val="20"/>
                <w:lang w:eastAsia="ru-RU"/>
              </w:rPr>
            </w:pPr>
            <w:r>
              <w:rPr>
                <w:rFonts w:ascii="Times New Roman" w:eastAsia="Times New Roman" w:hAnsi="Times New Roman" w:cs="Times New Roman"/>
                <w:b/>
                <w:bCs/>
                <w:color w:val="000000"/>
                <w:sz w:val="20"/>
                <w:szCs w:val="20"/>
                <w:lang w:eastAsia="ru-RU"/>
              </w:rPr>
              <w:t> </w:t>
            </w:r>
          </w:p>
        </w:tc>
        <w:tc>
          <w:tcPr>
            <w:tcW w:w="566" w:type="dxa"/>
            <w:tcBorders>
              <w:top w:val="nil"/>
              <w:left w:val="nil"/>
              <w:bottom w:val="single" w:sz="4" w:space="0" w:color="auto"/>
              <w:right w:val="single" w:sz="4" w:space="0" w:color="auto"/>
            </w:tcBorders>
            <w:noWrap/>
            <w:vAlign w:val="center"/>
          </w:tcPr>
          <w:p w:rsidR="00B43ADA" w:rsidRPr="00B43ADA" w:rsidRDefault="00B43ADA" w:rsidP="00B43ADA">
            <w:pPr>
              <w:spacing w:after="0" w:line="240" w:lineRule="auto"/>
              <w:jc w:val="center"/>
              <w:rPr>
                <w:rFonts w:ascii="Times New Roman" w:eastAsia="Times New Roman" w:hAnsi="Times New Roman" w:cs="Times New Roman"/>
                <w:bCs/>
                <w:color w:val="000000"/>
                <w:sz w:val="20"/>
                <w:szCs w:val="20"/>
                <w:lang w:eastAsia="ru-RU"/>
              </w:rPr>
            </w:pPr>
            <w:r w:rsidRPr="00B43ADA">
              <w:rPr>
                <w:rFonts w:ascii="Times New Roman" w:eastAsia="Times New Roman" w:hAnsi="Times New Roman" w:cs="Times New Roman"/>
                <w:bCs/>
                <w:color w:val="000000"/>
                <w:sz w:val="20"/>
                <w:szCs w:val="20"/>
                <w:lang w:eastAsia="ru-RU"/>
              </w:rPr>
              <w:t> 34</w:t>
            </w:r>
          </w:p>
        </w:tc>
        <w:tc>
          <w:tcPr>
            <w:tcW w:w="593" w:type="dxa"/>
            <w:tcBorders>
              <w:top w:val="nil"/>
              <w:left w:val="nil"/>
              <w:bottom w:val="single" w:sz="4" w:space="0" w:color="auto"/>
              <w:right w:val="single" w:sz="4" w:space="0" w:color="auto"/>
            </w:tcBorders>
            <w:noWrap/>
            <w:vAlign w:val="center"/>
          </w:tcPr>
          <w:p w:rsidR="00B43ADA" w:rsidRDefault="00B43ADA" w:rsidP="00B43ADA">
            <w:pPr>
              <w:spacing w:after="0" w:line="240" w:lineRule="auto"/>
              <w:jc w:val="center"/>
              <w:rPr>
                <w:rFonts w:ascii="Times New Roman" w:eastAsia="Times New Roman" w:hAnsi="Times New Roman" w:cs="Times New Roman"/>
                <w:b/>
                <w:bCs/>
                <w:color w:val="000000"/>
                <w:sz w:val="20"/>
                <w:szCs w:val="20"/>
                <w:lang w:eastAsia="ru-RU"/>
              </w:rPr>
            </w:pPr>
            <w:r>
              <w:rPr>
                <w:rFonts w:ascii="Times New Roman" w:eastAsia="Times New Roman" w:hAnsi="Times New Roman" w:cs="Times New Roman"/>
                <w:b/>
                <w:bCs/>
                <w:color w:val="000000"/>
                <w:sz w:val="20"/>
                <w:szCs w:val="20"/>
                <w:lang w:eastAsia="ru-RU"/>
              </w:rPr>
              <w:t>Д/З </w:t>
            </w:r>
          </w:p>
        </w:tc>
      </w:tr>
      <w:tr w:rsidR="00B43ADA" w:rsidTr="00B43ADA">
        <w:trPr>
          <w:trHeight w:val="300"/>
        </w:trPr>
        <w:tc>
          <w:tcPr>
            <w:tcW w:w="867" w:type="dxa"/>
            <w:tcBorders>
              <w:top w:val="nil"/>
              <w:left w:val="single" w:sz="4" w:space="0" w:color="auto"/>
              <w:bottom w:val="single" w:sz="4" w:space="0" w:color="auto"/>
              <w:right w:val="single" w:sz="4" w:space="0" w:color="auto"/>
            </w:tcBorders>
            <w:shd w:val="clear" w:color="auto" w:fill="FFFFFF"/>
            <w:vAlign w:val="center"/>
            <w:hideMark/>
          </w:tcPr>
          <w:p w:rsidR="00B43ADA" w:rsidRDefault="00B43ADA">
            <w:pPr>
              <w:spacing w:after="0" w:line="240" w:lineRule="auto"/>
              <w:jc w:val="center"/>
              <w:rPr>
                <w:rFonts w:ascii="Times New Roman" w:eastAsia="Times New Roman" w:hAnsi="Times New Roman" w:cs="Times New Roman"/>
                <w:color w:val="000000"/>
                <w:sz w:val="18"/>
                <w:szCs w:val="12"/>
                <w:lang w:eastAsia="ru-RU"/>
              </w:rPr>
            </w:pPr>
            <w:r>
              <w:rPr>
                <w:rFonts w:ascii="Times New Roman" w:eastAsia="Times New Roman" w:hAnsi="Times New Roman" w:cs="Times New Roman"/>
                <w:color w:val="000000"/>
                <w:sz w:val="18"/>
                <w:szCs w:val="12"/>
                <w:lang w:eastAsia="ru-RU"/>
              </w:rPr>
              <w:t>БУД.08</w:t>
            </w:r>
          </w:p>
        </w:tc>
        <w:tc>
          <w:tcPr>
            <w:tcW w:w="3528" w:type="dxa"/>
            <w:tcBorders>
              <w:top w:val="nil"/>
              <w:left w:val="nil"/>
              <w:bottom w:val="single" w:sz="4" w:space="0" w:color="auto"/>
              <w:right w:val="single" w:sz="4" w:space="0" w:color="auto"/>
            </w:tcBorders>
            <w:shd w:val="clear" w:color="auto" w:fill="FFFFFF"/>
            <w:vAlign w:val="bottom"/>
            <w:hideMark/>
          </w:tcPr>
          <w:p w:rsidR="00B43ADA" w:rsidRDefault="00B43ADA">
            <w:pPr>
              <w:spacing w:after="0" w:line="240" w:lineRule="auto"/>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Физическая культура</w:t>
            </w:r>
          </w:p>
        </w:tc>
        <w:tc>
          <w:tcPr>
            <w:tcW w:w="616" w:type="dxa"/>
            <w:tcBorders>
              <w:top w:val="nil"/>
              <w:left w:val="nil"/>
              <w:bottom w:val="single" w:sz="4" w:space="0" w:color="auto"/>
              <w:right w:val="single" w:sz="4" w:space="0" w:color="auto"/>
            </w:tcBorders>
            <w:noWrap/>
            <w:vAlign w:val="center"/>
            <w:hideMark/>
          </w:tcPr>
          <w:p w:rsidR="00B43ADA" w:rsidRDefault="00B43ADA">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171</w:t>
            </w:r>
          </w:p>
        </w:tc>
        <w:tc>
          <w:tcPr>
            <w:tcW w:w="566" w:type="dxa"/>
            <w:tcBorders>
              <w:top w:val="nil"/>
              <w:left w:val="nil"/>
              <w:bottom w:val="single" w:sz="4" w:space="0" w:color="auto"/>
              <w:right w:val="single" w:sz="4" w:space="0" w:color="auto"/>
            </w:tcBorders>
            <w:noWrap/>
            <w:vAlign w:val="center"/>
            <w:hideMark/>
          </w:tcPr>
          <w:p w:rsidR="00B43ADA" w:rsidRDefault="00B43ADA">
            <w:pPr>
              <w:spacing w:after="0" w:line="240" w:lineRule="auto"/>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42</w:t>
            </w:r>
          </w:p>
        </w:tc>
        <w:tc>
          <w:tcPr>
            <w:tcW w:w="509" w:type="dxa"/>
            <w:tcBorders>
              <w:top w:val="single" w:sz="4" w:space="0" w:color="auto"/>
              <w:left w:val="nil"/>
              <w:bottom w:val="single" w:sz="4" w:space="0" w:color="auto"/>
              <w:right w:val="single" w:sz="4" w:space="0" w:color="auto"/>
            </w:tcBorders>
            <w:hideMark/>
          </w:tcPr>
          <w:p w:rsidR="00B43ADA" w:rsidRDefault="00B43ADA">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З</w:t>
            </w:r>
          </w:p>
        </w:tc>
        <w:tc>
          <w:tcPr>
            <w:tcW w:w="567" w:type="dxa"/>
            <w:tcBorders>
              <w:top w:val="nil"/>
              <w:left w:val="single" w:sz="4" w:space="0" w:color="auto"/>
              <w:bottom w:val="single" w:sz="4" w:space="0" w:color="auto"/>
              <w:right w:val="single" w:sz="4" w:space="0" w:color="auto"/>
            </w:tcBorders>
            <w:noWrap/>
            <w:vAlign w:val="center"/>
            <w:hideMark/>
          </w:tcPr>
          <w:p w:rsidR="00B43ADA" w:rsidRDefault="00B43ADA" w:rsidP="00B43ADA">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50</w:t>
            </w:r>
          </w:p>
        </w:tc>
        <w:tc>
          <w:tcPr>
            <w:tcW w:w="565" w:type="dxa"/>
            <w:tcBorders>
              <w:top w:val="nil"/>
              <w:left w:val="nil"/>
              <w:bottom w:val="single" w:sz="4" w:space="0" w:color="auto"/>
              <w:right w:val="single" w:sz="4" w:space="0" w:color="auto"/>
            </w:tcBorders>
            <w:noWrap/>
            <w:vAlign w:val="center"/>
            <w:hideMark/>
          </w:tcPr>
          <w:p w:rsidR="00B43ADA" w:rsidRDefault="00B43ADA">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З </w:t>
            </w:r>
          </w:p>
        </w:tc>
        <w:tc>
          <w:tcPr>
            <w:tcW w:w="566" w:type="dxa"/>
            <w:tcBorders>
              <w:top w:val="nil"/>
              <w:left w:val="nil"/>
              <w:bottom w:val="single" w:sz="4" w:space="0" w:color="auto"/>
              <w:right w:val="single" w:sz="4" w:space="0" w:color="auto"/>
            </w:tcBorders>
            <w:noWrap/>
            <w:vAlign w:val="center"/>
            <w:hideMark/>
          </w:tcPr>
          <w:p w:rsidR="00B43ADA" w:rsidRPr="00B43ADA" w:rsidRDefault="00B43ADA">
            <w:pPr>
              <w:spacing w:after="0" w:line="240" w:lineRule="auto"/>
              <w:jc w:val="center"/>
              <w:rPr>
                <w:rFonts w:ascii="Times New Roman" w:eastAsia="Times New Roman" w:hAnsi="Times New Roman" w:cs="Times New Roman"/>
                <w:bCs/>
                <w:color w:val="000000"/>
                <w:sz w:val="20"/>
                <w:szCs w:val="20"/>
                <w:lang w:eastAsia="ru-RU"/>
              </w:rPr>
            </w:pPr>
            <w:r w:rsidRPr="00B43ADA">
              <w:rPr>
                <w:rFonts w:ascii="Times New Roman" w:eastAsia="Times New Roman" w:hAnsi="Times New Roman" w:cs="Times New Roman"/>
                <w:bCs/>
                <w:color w:val="000000"/>
                <w:sz w:val="20"/>
                <w:szCs w:val="20"/>
                <w:lang w:eastAsia="ru-RU"/>
              </w:rPr>
              <w:t>36</w:t>
            </w:r>
          </w:p>
        </w:tc>
        <w:tc>
          <w:tcPr>
            <w:tcW w:w="657" w:type="dxa"/>
            <w:tcBorders>
              <w:top w:val="nil"/>
              <w:left w:val="nil"/>
              <w:bottom w:val="single" w:sz="4" w:space="0" w:color="auto"/>
              <w:right w:val="single" w:sz="4" w:space="0" w:color="auto"/>
            </w:tcBorders>
            <w:noWrap/>
            <w:vAlign w:val="center"/>
            <w:hideMark/>
          </w:tcPr>
          <w:p w:rsidR="00B43ADA" w:rsidRDefault="00B43ADA">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З </w:t>
            </w:r>
          </w:p>
        </w:tc>
        <w:tc>
          <w:tcPr>
            <w:tcW w:w="566" w:type="dxa"/>
            <w:tcBorders>
              <w:top w:val="nil"/>
              <w:left w:val="nil"/>
              <w:bottom w:val="single" w:sz="4" w:space="0" w:color="auto"/>
              <w:right w:val="single" w:sz="4" w:space="0" w:color="auto"/>
            </w:tcBorders>
            <w:noWrap/>
            <w:vAlign w:val="center"/>
            <w:hideMark/>
          </w:tcPr>
          <w:p w:rsidR="00B43ADA" w:rsidRPr="00B43ADA" w:rsidRDefault="00B43ADA">
            <w:pPr>
              <w:spacing w:after="0" w:line="240" w:lineRule="auto"/>
              <w:jc w:val="center"/>
              <w:rPr>
                <w:rFonts w:ascii="Times New Roman" w:eastAsia="Times New Roman" w:hAnsi="Times New Roman" w:cs="Times New Roman"/>
                <w:bCs/>
                <w:color w:val="000000"/>
                <w:sz w:val="20"/>
                <w:szCs w:val="20"/>
                <w:lang w:eastAsia="ru-RU"/>
              </w:rPr>
            </w:pPr>
            <w:r w:rsidRPr="00B43ADA">
              <w:rPr>
                <w:rFonts w:ascii="Times New Roman" w:eastAsia="Times New Roman" w:hAnsi="Times New Roman" w:cs="Times New Roman"/>
                <w:bCs/>
                <w:color w:val="000000"/>
                <w:sz w:val="20"/>
                <w:szCs w:val="20"/>
                <w:lang w:eastAsia="ru-RU"/>
              </w:rPr>
              <w:t>43</w:t>
            </w:r>
          </w:p>
        </w:tc>
        <w:tc>
          <w:tcPr>
            <w:tcW w:w="593" w:type="dxa"/>
            <w:tcBorders>
              <w:top w:val="nil"/>
              <w:left w:val="nil"/>
              <w:bottom w:val="single" w:sz="4" w:space="0" w:color="auto"/>
              <w:right w:val="single" w:sz="4" w:space="0" w:color="auto"/>
            </w:tcBorders>
            <w:noWrap/>
            <w:vAlign w:val="center"/>
            <w:hideMark/>
          </w:tcPr>
          <w:p w:rsidR="00B43ADA" w:rsidRDefault="00B43ADA">
            <w:pPr>
              <w:spacing w:after="0" w:line="240" w:lineRule="auto"/>
              <w:jc w:val="center"/>
              <w:rPr>
                <w:rFonts w:ascii="Times New Roman" w:eastAsia="Times New Roman" w:hAnsi="Times New Roman" w:cs="Times New Roman"/>
                <w:b/>
                <w:bCs/>
                <w:color w:val="000000"/>
                <w:sz w:val="20"/>
                <w:szCs w:val="20"/>
                <w:lang w:eastAsia="ru-RU"/>
              </w:rPr>
            </w:pPr>
            <w:r>
              <w:rPr>
                <w:rFonts w:ascii="Times New Roman" w:eastAsia="Times New Roman" w:hAnsi="Times New Roman" w:cs="Times New Roman"/>
                <w:b/>
                <w:bCs/>
                <w:color w:val="000000"/>
                <w:sz w:val="20"/>
                <w:szCs w:val="20"/>
                <w:lang w:eastAsia="ru-RU"/>
              </w:rPr>
              <w:t>Д/З</w:t>
            </w:r>
          </w:p>
        </w:tc>
      </w:tr>
      <w:tr w:rsidR="00B43ADA" w:rsidTr="00B43ADA">
        <w:trPr>
          <w:trHeight w:val="300"/>
        </w:trPr>
        <w:tc>
          <w:tcPr>
            <w:tcW w:w="867" w:type="dxa"/>
            <w:tcBorders>
              <w:top w:val="nil"/>
              <w:left w:val="single" w:sz="4" w:space="0" w:color="auto"/>
              <w:bottom w:val="single" w:sz="4" w:space="0" w:color="auto"/>
              <w:right w:val="single" w:sz="4" w:space="0" w:color="auto"/>
            </w:tcBorders>
            <w:shd w:val="clear" w:color="auto" w:fill="FFFFFF"/>
            <w:vAlign w:val="center"/>
            <w:hideMark/>
          </w:tcPr>
          <w:p w:rsidR="00B43ADA" w:rsidRDefault="00B43ADA">
            <w:pPr>
              <w:spacing w:after="0" w:line="240" w:lineRule="auto"/>
              <w:jc w:val="center"/>
              <w:rPr>
                <w:rFonts w:ascii="Times New Roman" w:eastAsia="Times New Roman" w:hAnsi="Times New Roman" w:cs="Times New Roman"/>
                <w:color w:val="000000"/>
                <w:sz w:val="18"/>
                <w:szCs w:val="12"/>
                <w:lang w:eastAsia="ru-RU"/>
              </w:rPr>
            </w:pPr>
            <w:r>
              <w:rPr>
                <w:rFonts w:ascii="Times New Roman" w:eastAsia="Times New Roman" w:hAnsi="Times New Roman" w:cs="Times New Roman"/>
                <w:color w:val="000000"/>
                <w:sz w:val="18"/>
                <w:szCs w:val="12"/>
                <w:lang w:eastAsia="ru-RU"/>
              </w:rPr>
              <w:t>БУД.09</w:t>
            </w:r>
          </w:p>
        </w:tc>
        <w:tc>
          <w:tcPr>
            <w:tcW w:w="3528" w:type="dxa"/>
            <w:tcBorders>
              <w:top w:val="nil"/>
              <w:left w:val="nil"/>
              <w:bottom w:val="single" w:sz="4" w:space="0" w:color="auto"/>
              <w:right w:val="single" w:sz="4" w:space="0" w:color="auto"/>
            </w:tcBorders>
            <w:shd w:val="clear" w:color="auto" w:fill="FFFFFF"/>
            <w:vAlign w:val="bottom"/>
            <w:hideMark/>
          </w:tcPr>
          <w:p w:rsidR="00B43ADA" w:rsidRDefault="00B43ADA">
            <w:pPr>
              <w:spacing w:after="0" w:line="240" w:lineRule="auto"/>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ОБЖ</w:t>
            </w:r>
          </w:p>
        </w:tc>
        <w:tc>
          <w:tcPr>
            <w:tcW w:w="616" w:type="dxa"/>
            <w:tcBorders>
              <w:top w:val="nil"/>
              <w:left w:val="nil"/>
              <w:bottom w:val="single" w:sz="4" w:space="0" w:color="auto"/>
              <w:right w:val="single" w:sz="4" w:space="0" w:color="auto"/>
            </w:tcBorders>
            <w:noWrap/>
            <w:vAlign w:val="center"/>
            <w:hideMark/>
          </w:tcPr>
          <w:p w:rsidR="00B43ADA" w:rsidRDefault="00B43ADA">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72</w:t>
            </w:r>
          </w:p>
        </w:tc>
        <w:tc>
          <w:tcPr>
            <w:tcW w:w="566" w:type="dxa"/>
            <w:tcBorders>
              <w:top w:val="nil"/>
              <w:left w:val="nil"/>
              <w:bottom w:val="single" w:sz="4" w:space="0" w:color="auto"/>
              <w:right w:val="single" w:sz="4" w:space="0" w:color="auto"/>
            </w:tcBorders>
            <w:noWrap/>
            <w:vAlign w:val="center"/>
            <w:hideMark/>
          </w:tcPr>
          <w:p w:rsidR="00B43ADA" w:rsidRDefault="00B43ADA">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26</w:t>
            </w:r>
          </w:p>
        </w:tc>
        <w:tc>
          <w:tcPr>
            <w:tcW w:w="509" w:type="dxa"/>
            <w:tcBorders>
              <w:top w:val="single" w:sz="4" w:space="0" w:color="auto"/>
              <w:left w:val="nil"/>
              <w:bottom w:val="single" w:sz="4" w:space="0" w:color="auto"/>
              <w:right w:val="single" w:sz="4" w:space="0" w:color="auto"/>
            </w:tcBorders>
          </w:tcPr>
          <w:p w:rsidR="00B43ADA" w:rsidRDefault="00B43ADA">
            <w:pPr>
              <w:spacing w:after="0" w:line="240" w:lineRule="auto"/>
              <w:jc w:val="center"/>
              <w:rPr>
                <w:rFonts w:ascii="Times New Roman" w:eastAsia="Times New Roman" w:hAnsi="Times New Roman" w:cs="Times New Roman"/>
                <w:color w:val="000000"/>
                <w:sz w:val="20"/>
                <w:szCs w:val="20"/>
                <w:lang w:eastAsia="ru-RU"/>
              </w:rPr>
            </w:pPr>
          </w:p>
        </w:tc>
        <w:tc>
          <w:tcPr>
            <w:tcW w:w="567" w:type="dxa"/>
            <w:tcBorders>
              <w:top w:val="nil"/>
              <w:left w:val="single" w:sz="4" w:space="0" w:color="auto"/>
              <w:bottom w:val="single" w:sz="4" w:space="0" w:color="auto"/>
              <w:right w:val="single" w:sz="4" w:space="0" w:color="auto"/>
            </w:tcBorders>
            <w:noWrap/>
            <w:vAlign w:val="center"/>
            <w:hideMark/>
          </w:tcPr>
          <w:p w:rsidR="00B43ADA" w:rsidRDefault="00B43ADA">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46</w:t>
            </w:r>
          </w:p>
        </w:tc>
        <w:tc>
          <w:tcPr>
            <w:tcW w:w="565" w:type="dxa"/>
            <w:tcBorders>
              <w:top w:val="nil"/>
              <w:left w:val="nil"/>
              <w:bottom w:val="single" w:sz="4" w:space="0" w:color="auto"/>
              <w:right w:val="single" w:sz="4" w:space="0" w:color="auto"/>
            </w:tcBorders>
            <w:noWrap/>
            <w:vAlign w:val="center"/>
            <w:hideMark/>
          </w:tcPr>
          <w:p w:rsidR="00B43ADA" w:rsidRDefault="00B43ADA">
            <w:pPr>
              <w:spacing w:after="0" w:line="240" w:lineRule="auto"/>
              <w:jc w:val="center"/>
              <w:rPr>
                <w:rFonts w:ascii="Times New Roman" w:eastAsia="Times New Roman" w:hAnsi="Times New Roman" w:cs="Times New Roman"/>
                <w:b/>
                <w:bCs/>
                <w:color w:val="000000"/>
                <w:sz w:val="20"/>
                <w:szCs w:val="20"/>
                <w:lang w:eastAsia="ru-RU"/>
              </w:rPr>
            </w:pPr>
            <w:r>
              <w:rPr>
                <w:rFonts w:ascii="Times New Roman" w:eastAsia="Times New Roman" w:hAnsi="Times New Roman" w:cs="Times New Roman"/>
                <w:b/>
                <w:bCs/>
                <w:color w:val="000000"/>
                <w:sz w:val="20"/>
                <w:szCs w:val="20"/>
                <w:lang w:eastAsia="ru-RU"/>
              </w:rPr>
              <w:t>Д/З</w:t>
            </w:r>
          </w:p>
        </w:tc>
        <w:tc>
          <w:tcPr>
            <w:tcW w:w="566" w:type="dxa"/>
            <w:tcBorders>
              <w:top w:val="nil"/>
              <w:left w:val="nil"/>
              <w:bottom w:val="single" w:sz="4" w:space="0" w:color="auto"/>
              <w:right w:val="single" w:sz="4" w:space="0" w:color="auto"/>
            </w:tcBorders>
            <w:noWrap/>
            <w:vAlign w:val="center"/>
            <w:hideMark/>
          </w:tcPr>
          <w:p w:rsidR="00B43ADA" w:rsidRDefault="00B43ADA">
            <w:pPr>
              <w:spacing w:after="0" w:line="240" w:lineRule="auto"/>
              <w:jc w:val="center"/>
              <w:rPr>
                <w:rFonts w:ascii="Times New Roman" w:eastAsia="Times New Roman" w:hAnsi="Times New Roman" w:cs="Times New Roman"/>
                <w:b/>
                <w:bCs/>
                <w:color w:val="000000"/>
                <w:sz w:val="20"/>
                <w:szCs w:val="20"/>
                <w:lang w:eastAsia="ru-RU"/>
              </w:rPr>
            </w:pPr>
            <w:r>
              <w:rPr>
                <w:rFonts w:ascii="Times New Roman" w:eastAsia="Times New Roman" w:hAnsi="Times New Roman" w:cs="Times New Roman"/>
                <w:b/>
                <w:bCs/>
                <w:color w:val="000000"/>
                <w:sz w:val="20"/>
                <w:szCs w:val="20"/>
                <w:lang w:eastAsia="ru-RU"/>
              </w:rPr>
              <w:t> </w:t>
            </w:r>
          </w:p>
        </w:tc>
        <w:tc>
          <w:tcPr>
            <w:tcW w:w="657" w:type="dxa"/>
            <w:tcBorders>
              <w:top w:val="nil"/>
              <w:left w:val="nil"/>
              <w:bottom w:val="single" w:sz="4" w:space="0" w:color="auto"/>
              <w:right w:val="single" w:sz="4" w:space="0" w:color="auto"/>
            </w:tcBorders>
            <w:noWrap/>
            <w:vAlign w:val="center"/>
            <w:hideMark/>
          </w:tcPr>
          <w:p w:rsidR="00B43ADA" w:rsidRDefault="00B43ADA">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 </w:t>
            </w:r>
          </w:p>
        </w:tc>
        <w:tc>
          <w:tcPr>
            <w:tcW w:w="566" w:type="dxa"/>
            <w:tcBorders>
              <w:top w:val="nil"/>
              <w:left w:val="nil"/>
              <w:bottom w:val="single" w:sz="4" w:space="0" w:color="auto"/>
              <w:right w:val="single" w:sz="4" w:space="0" w:color="auto"/>
            </w:tcBorders>
            <w:noWrap/>
            <w:vAlign w:val="center"/>
            <w:hideMark/>
          </w:tcPr>
          <w:p w:rsidR="00B43ADA" w:rsidRDefault="00B43ADA">
            <w:pPr>
              <w:spacing w:after="0" w:line="240" w:lineRule="auto"/>
              <w:jc w:val="center"/>
              <w:rPr>
                <w:rFonts w:ascii="Times New Roman" w:eastAsia="Times New Roman" w:hAnsi="Times New Roman" w:cs="Times New Roman"/>
                <w:b/>
                <w:bCs/>
                <w:color w:val="000000"/>
                <w:sz w:val="20"/>
                <w:szCs w:val="20"/>
                <w:lang w:eastAsia="ru-RU"/>
              </w:rPr>
            </w:pPr>
            <w:r>
              <w:rPr>
                <w:rFonts w:ascii="Times New Roman" w:eastAsia="Times New Roman" w:hAnsi="Times New Roman" w:cs="Times New Roman"/>
                <w:b/>
                <w:bCs/>
                <w:color w:val="000000"/>
                <w:sz w:val="20"/>
                <w:szCs w:val="20"/>
                <w:lang w:eastAsia="ru-RU"/>
              </w:rPr>
              <w:t> </w:t>
            </w:r>
          </w:p>
        </w:tc>
        <w:tc>
          <w:tcPr>
            <w:tcW w:w="593" w:type="dxa"/>
            <w:tcBorders>
              <w:top w:val="nil"/>
              <w:left w:val="nil"/>
              <w:bottom w:val="single" w:sz="4" w:space="0" w:color="auto"/>
              <w:right w:val="single" w:sz="4" w:space="0" w:color="auto"/>
            </w:tcBorders>
            <w:noWrap/>
            <w:vAlign w:val="center"/>
            <w:hideMark/>
          </w:tcPr>
          <w:p w:rsidR="00B43ADA" w:rsidRDefault="00B43ADA">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 </w:t>
            </w:r>
          </w:p>
        </w:tc>
      </w:tr>
      <w:tr w:rsidR="00B43ADA" w:rsidTr="00B43ADA">
        <w:trPr>
          <w:trHeight w:val="375"/>
        </w:trPr>
        <w:tc>
          <w:tcPr>
            <w:tcW w:w="867" w:type="dxa"/>
            <w:tcBorders>
              <w:top w:val="nil"/>
              <w:left w:val="single" w:sz="4" w:space="0" w:color="auto"/>
              <w:bottom w:val="single" w:sz="4" w:space="0" w:color="auto"/>
              <w:right w:val="single" w:sz="4" w:space="0" w:color="auto"/>
            </w:tcBorders>
            <w:shd w:val="clear" w:color="auto" w:fill="FFFFFF"/>
            <w:vAlign w:val="center"/>
            <w:hideMark/>
          </w:tcPr>
          <w:p w:rsidR="00B43ADA" w:rsidRDefault="00B43ADA">
            <w:pPr>
              <w:spacing w:after="0" w:line="240" w:lineRule="auto"/>
              <w:jc w:val="center"/>
              <w:rPr>
                <w:rFonts w:ascii="Times New Roman" w:eastAsia="Times New Roman" w:hAnsi="Times New Roman" w:cs="Times New Roman"/>
                <w:color w:val="000000"/>
                <w:sz w:val="18"/>
                <w:szCs w:val="12"/>
                <w:lang w:eastAsia="ru-RU"/>
              </w:rPr>
            </w:pPr>
            <w:r>
              <w:rPr>
                <w:rFonts w:ascii="Times New Roman" w:eastAsia="Times New Roman" w:hAnsi="Times New Roman" w:cs="Times New Roman"/>
                <w:color w:val="000000"/>
                <w:sz w:val="18"/>
                <w:szCs w:val="12"/>
                <w:lang w:eastAsia="ru-RU"/>
              </w:rPr>
              <w:t> ПУД.00</w:t>
            </w:r>
          </w:p>
        </w:tc>
        <w:tc>
          <w:tcPr>
            <w:tcW w:w="3528" w:type="dxa"/>
            <w:tcBorders>
              <w:top w:val="nil"/>
              <w:left w:val="nil"/>
              <w:bottom w:val="single" w:sz="4" w:space="0" w:color="auto"/>
              <w:right w:val="single" w:sz="4" w:space="0" w:color="auto"/>
            </w:tcBorders>
            <w:shd w:val="clear" w:color="auto" w:fill="FFFFFF"/>
            <w:vAlign w:val="bottom"/>
            <w:hideMark/>
          </w:tcPr>
          <w:p w:rsidR="00B43ADA" w:rsidRDefault="00B43ADA">
            <w:pPr>
              <w:spacing w:after="0" w:line="240" w:lineRule="auto"/>
              <w:rPr>
                <w:rFonts w:ascii="Times New Roman" w:eastAsia="Times New Roman" w:hAnsi="Times New Roman" w:cs="Times New Roman"/>
                <w:b/>
                <w:bCs/>
                <w:iCs/>
                <w:color w:val="000000"/>
                <w:sz w:val="12"/>
                <w:szCs w:val="12"/>
                <w:lang w:eastAsia="ru-RU"/>
              </w:rPr>
            </w:pPr>
            <w:r>
              <w:rPr>
                <w:rFonts w:ascii="Times New Roman" w:eastAsia="Times New Roman" w:hAnsi="Times New Roman" w:cs="Times New Roman"/>
                <w:b/>
                <w:bCs/>
                <w:iCs/>
                <w:color w:val="000000"/>
                <w:sz w:val="20"/>
                <w:szCs w:val="12"/>
                <w:lang w:eastAsia="ru-RU"/>
              </w:rPr>
              <w:t>Профильные учебные дисциплины</w:t>
            </w:r>
          </w:p>
        </w:tc>
        <w:tc>
          <w:tcPr>
            <w:tcW w:w="616" w:type="dxa"/>
            <w:tcBorders>
              <w:top w:val="nil"/>
              <w:left w:val="nil"/>
              <w:bottom w:val="single" w:sz="4" w:space="0" w:color="auto"/>
              <w:right w:val="single" w:sz="4" w:space="0" w:color="auto"/>
            </w:tcBorders>
            <w:noWrap/>
            <w:vAlign w:val="center"/>
            <w:hideMark/>
          </w:tcPr>
          <w:p w:rsidR="00B43ADA" w:rsidRDefault="00B328BD">
            <w:pPr>
              <w:spacing w:after="0" w:line="240" w:lineRule="auto"/>
              <w:jc w:val="center"/>
              <w:rPr>
                <w:rFonts w:ascii="Times New Roman" w:eastAsia="Times New Roman" w:hAnsi="Times New Roman" w:cs="Times New Roman"/>
                <w:b/>
                <w:color w:val="000000"/>
                <w:sz w:val="20"/>
                <w:szCs w:val="12"/>
                <w:lang w:eastAsia="ru-RU"/>
              </w:rPr>
            </w:pPr>
            <w:r>
              <w:rPr>
                <w:rFonts w:ascii="Times New Roman" w:eastAsia="Times New Roman" w:hAnsi="Times New Roman" w:cs="Times New Roman"/>
                <w:b/>
                <w:color w:val="000000"/>
                <w:sz w:val="20"/>
                <w:szCs w:val="12"/>
                <w:lang w:eastAsia="ru-RU"/>
              </w:rPr>
              <w:t>602</w:t>
            </w:r>
          </w:p>
        </w:tc>
        <w:tc>
          <w:tcPr>
            <w:tcW w:w="566" w:type="dxa"/>
            <w:tcBorders>
              <w:top w:val="nil"/>
              <w:left w:val="nil"/>
              <w:bottom w:val="single" w:sz="4" w:space="0" w:color="auto"/>
              <w:right w:val="single" w:sz="4" w:space="0" w:color="auto"/>
            </w:tcBorders>
            <w:noWrap/>
            <w:vAlign w:val="center"/>
            <w:hideMark/>
          </w:tcPr>
          <w:p w:rsidR="00B43ADA" w:rsidRDefault="00B328BD">
            <w:pPr>
              <w:spacing w:after="0" w:line="240" w:lineRule="auto"/>
              <w:jc w:val="center"/>
              <w:rPr>
                <w:rFonts w:ascii="Times New Roman" w:eastAsia="Times New Roman" w:hAnsi="Times New Roman" w:cs="Times New Roman"/>
                <w:b/>
                <w:color w:val="000000"/>
                <w:sz w:val="20"/>
                <w:szCs w:val="12"/>
                <w:lang w:eastAsia="ru-RU"/>
              </w:rPr>
            </w:pPr>
            <w:r>
              <w:rPr>
                <w:rFonts w:ascii="Times New Roman" w:eastAsia="Times New Roman" w:hAnsi="Times New Roman" w:cs="Times New Roman"/>
                <w:b/>
                <w:color w:val="000000"/>
                <w:sz w:val="20"/>
                <w:szCs w:val="12"/>
                <w:lang w:eastAsia="ru-RU"/>
              </w:rPr>
              <w:t>168</w:t>
            </w:r>
          </w:p>
        </w:tc>
        <w:tc>
          <w:tcPr>
            <w:tcW w:w="509" w:type="dxa"/>
            <w:tcBorders>
              <w:top w:val="single" w:sz="4" w:space="0" w:color="auto"/>
              <w:left w:val="nil"/>
              <w:bottom w:val="single" w:sz="4" w:space="0" w:color="auto"/>
              <w:right w:val="single" w:sz="4" w:space="0" w:color="auto"/>
            </w:tcBorders>
          </w:tcPr>
          <w:p w:rsidR="00B43ADA" w:rsidRDefault="00B43ADA">
            <w:pPr>
              <w:spacing w:after="0" w:line="240" w:lineRule="auto"/>
              <w:jc w:val="center"/>
              <w:rPr>
                <w:rFonts w:ascii="Times New Roman" w:eastAsia="Times New Roman" w:hAnsi="Times New Roman" w:cs="Times New Roman"/>
                <w:b/>
                <w:bCs/>
                <w:color w:val="000000"/>
                <w:sz w:val="20"/>
                <w:szCs w:val="12"/>
                <w:u w:val="single"/>
                <w:lang w:eastAsia="ru-RU"/>
              </w:rPr>
            </w:pPr>
          </w:p>
        </w:tc>
        <w:tc>
          <w:tcPr>
            <w:tcW w:w="567" w:type="dxa"/>
            <w:tcBorders>
              <w:top w:val="nil"/>
              <w:left w:val="single" w:sz="4" w:space="0" w:color="auto"/>
              <w:bottom w:val="single" w:sz="4" w:space="0" w:color="auto"/>
              <w:right w:val="single" w:sz="4" w:space="0" w:color="auto"/>
            </w:tcBorders>
            <w:noWrap/>
            <w:vAlign w:val="center"/>
            <w:hideMark/>
          </w:tcPr>
          <w:p w:rsidR="00B43ADA" w:rsidRDefault="00B328BD" w:rsidP="00B328BD">
            <w:pPr>
              <w:spacing w:after="0" w:line="240" w:lineRule="auto"/>
              <w:jc w:val="center"/>
              <w:rPr>
                <w:rFonts w:ascii="Times New Roman" w:eastAsia="Times New Roman" w:hAnsi="Times New Roman" w:cs="Times New Roman"/>
                <w:b/>
                <w:bCs/>
                <w:color w:val="000000"/>
                <w:sz w:val="20"/>
                <w:szCs w:val="12"/>
                <w:lang w:eastAsia="ru-RU"/>
              </w:rPr>
            </w:pPr>
            <w:r>
              <w:rPr>
                <w:rFonts w:ascii="Times New Roman" w:eastAsia="Times New Roman" w:hAnsi="Times New Roman" w:cs="Times New Roman"/>
                <w:b/>
                <w:bCs/>
                <w:color w:val="000000"/>
                <w:sz w:val="20"/>
                <w:szCs w:val="12"/>
                <w:lang w:eastAsia="ru-RU"/>
              </w:rPr>
              <w:t>227</w:t>
            </w:r>
          </w:p>
        </w:tc>
        <w:tc>
          <w:tcPr>
            <w:tcW w:w="565" w:type="dxa"/>
            <w:tcBorders>
              <w:top w:val="nil"/>
              <w:left w:val="nil"/>
              <w:bottom w:val="single" w:sz="4" w:space="0" w:color="auto"/>
              <w:right w:val="single" w:sz="4" w:space="0" w:color="auto"/>
            </w:tcBorders>
            <w:noWrap/>
            <w:vAlign w:val="center"/>
          </w:tcPr>
          <w:p w:rsidR="00B43ADA" w:rsidRDefault="00B43ADA">
            <w:pPr>
              <w:spacing w:after="0" w:line="240" w:lineRule="auto"/>
              <w:jc w:val="center"/>
              <w:rPr>
                <w:rFonts w:ascii="Times New Roman" w:eastAsia="Times New Roman" w:hAnsi="Times New Roman" w:cs="Times New Roman"/>
                <w:b/>
                <w:bCs/>
                <w:color w:val="000000"/>
                <w:sz w:val="12"/>
                <w:szCs w:val="12"/>
                <w:lang w:eastAsia="ru-RU"/>
              </w:rPr>
            </w:pPr>
          </w:p>
        </w:tc>
        <w:tc>
          <w:tcPr>
            <w:tcW w:w="566" w:type="dxa"/>
            <w:tcBorders>
              <w:top w:val="nil"/>
              <w:left w:val="nil"/>
              <w:bottom w:val="single" w:sz="4" w:space="0" w:color="auto"/>
              <w:right w:val="single" w:sz="4" w:space="0" w:color="auto"/>
            </w:tcBorders>
            <w:noWrap/>
            <w:vAlign w:val="center"/>
            <w:hideMark/>
          </w:tcPr>
          <w:p w:rsidR="00B43ADA" w:rsidRDefault="00B328BD">
            <w:pPr>
              <w:spacing w:after="0" w:line="240" w:lineRule="auto"/>
              <w:jc w:val="center"/>
              <w:rPr>
                <w:rFonts w:ascii="Times New Roman" w:eastAsia="Times New Roman" w:hAnsi="Times New Roman" w:cs="Times New Roman"/>
                <w:b/>
                <w:bCs/>
                <w:color w:val="000000"/>
                <w:sz w:val="20"/>
                <w:szCs w:val="20"/>
                <w:lang w:eastAsia="ru-RU"/>
              </w:rPr>
            </w:pPr>
            <w:r>
              <w:rPr>
                <w:rFonts w:ascii="Times New Roman" w:eastAsia="Times New Roman" w:hAnsi="Times New Roman" w:cs="Times New Roman"/>
                <w:b/>
                <w:bCs/>
                <w:color w:val="000000"/>
                <w:sz w:val="20"/>
                <w:szCs w:val="20"/>
                <w:lang w:eastAsia="ru-RU"/>
              </w:rPr>
              <w:t>98</w:t>
            </w:r>
          </w:p>
        </w:tc>
        <w:tc>
          <w:tcPr>
            <w:tcW w:w="657" w:type="dxa"/>
            <w:tcBorders>
              <w:top w:val="nil"/>
              <w:left w:val="nil"/>
              <w:bottom w:val="single" w:sz="4" w:space="0" w:color="auto"/>
              <w:right w:val="single" w:sz="4" w:space="0" w:color="auto"/>
            </w:tcBorders>
            <w:noWrap/>
            <w:vAlign w:val="center"/>
            <w:hideMark/>
          </w:tcPr>
          <w:p w:rsidR="00B43ADA" w:rsidRDefault="00B43ADA">
            <w:pPr>
              <w:spacing w:after="0" w:line="240" w:lineRule="auto"/>
              <w:jc w:val="center"/>
              <w:rPr>
                <w:rFonts w:ascii="Times New Roman" w:eastAsia="Times New Roman" w:hAnsi="Times New Roman" w:cs="Times New Roman"/>
                <w:b/>
                <w:bCs/>
                <w:color w:val="000000"/>
                <w:sz w:val="20"/>
                <w:szCs w:val="20"/>
                <w:lang w:eastAsia="ru-RU"/>
              </w:rPr>
            </w:pPr>
            <w:r>
              <w:rPr>
                <w:rFonts w:ascii="Times New Roman" w:eastAsia="Times New Roman" w:hAnsi="Times New Roman" w:cs="Times New Roman"/>
                <w:b/>
                <w:bCs/>
                <w:color w:val="000000"/>
                <w:sz w:val="20"/>
                <w:szCs w:val="20"/>
                <w:lang w:eastAsia="ru-RU"/>
              </w:rPr>
              <w:t> </w:t>
            </w:r>
          </w:p>
        </w:tc>
        <w:tc>
          <w:tcPr>
            <w:tcW w:w="566" w:type="dxa"/>
            <w:tcBorders>
              <w:top w:val="nil"/>
              <w:left w:val="nil"/>
              <w:bottom w:val="single" w:sz="4" w:space="0" w:color="auto"/>
              <w:right w:val="single" w:sz="4" w:space="0" w:color="auto"/>
            </w:tcBorders>
            <w:noWrap/>
            <w:vAlign w:val="center"/>
            <w:hideMark/>
          </w:tcPr>
          <w:p w:rsidR="00B43ADA" w:rsidRDefault="00B43ADA" w:rsidP="00B328BD">
            <w:pPr>
              <w:spacing w:after="0" w:line="240" w:lineRule="auto"/>
              <w:jc w:val="center"/>
              <w:rPr>
                <w:rFonts w:ascii="Times New Roman" w:eastAsia="Times New Roman" w:hAnsi="Times New Roman" w:cs="Times New Roman"/>
                <w:b/>
                <w:bCs/>
                <w:color w:val="000000"/>
                <w:sz w:val="20"/>
                <w:szCs w:val="20"/>
                <w:lang w:eastAsia="ru-RU"/>
              </w:rPr>
            </w:pPr>
            <w:r>
              <w:rPr>
                <w:rFonts w:ascii="Times New Roman" w:eastAsia="Times New Roman" w:hAnsi="Times New Roman" w:cs="Times New Roman"/>
                <w:b/>
                <w:bCs/>
                <w:color w:val="000000"/>
                <w:sz w:val="20"/>
                <w:szCs w:val="20"/>
                <w:lang w:eastAsia="ru-RU"/>
              </w:rPr>
              <w:t>1</w:t>
            </w:r>
            <w:r w:rsidR="00B328BD">
              <w:rPr>
                <w:rFonts w:ascii="Times New Roman" w:eastAsia="Times New Roman" w:hAnsi="Times New Roman" w:cs="Times New Roman"/>
                <w:b/>
                <w:bCs/>
                <w:color w:val="000000"/>
                <w:sz w:val="20"/>
                <w:szCs w:val="20"/>
                <w:lang w:eastAsia="ru-RU"/>
              </w:rPr>
              <w:t>09</w:t>
            </w:r>
          </w:p>
        </w:tc>
        <w:tc>
          <w:tcPr>
            <w:tcW w:w="593" w:type="dxa"/>
            <w:tcBorders>
              <w:top w:val="nil"/>
              <w:left w:val="nil"/>
              <w:bottom w:val="single" w:sz="4" w:space="0" w:color="auto"/>
              <w:right w:val="single" w:sz="4" w:space="0" w:color="auto"/>
            </w:tcBorders>
            <w:noWrap/>
            <w:vAlign w:val="center"/>
            <w:hideMark/>
          </w:tcPr>
          <w:p w:rsidR="00B43ADA" w:rsidRDefault="00B43ADA">
            <w:pPr>
              <w:spacing w:after="0" w:line="240" w:lineRule="auto"/>
              <w:jc w:val="center"/>
              <w:rPr>
                <w:rFonts w:ascii="Times New Roman" w:eastAsia="Times New Roman" w:hAnsi="Times New Roman" w:cs="Times New Roman"/>
                <w:b/>
                <w:bCs/>
                <w:color w:val="000000"/>
                <w:sz w:val="20"/>
                <w:szCs w:val="20"/>
                <w:lang w:eastAsia="ru-RU"/>
              </w:rPr>
            </w:pPr>
            <w:r>
              <w:rPr>
                <w:rFonts w:ascii="Times New Roman" w:eastAsia="Times New Roman" w:hAnsi="Times New Roman" w:cs="Times New Roman"/>
                <w:b/>
                <w:bCs/>
                <w:color w:val="000000"/>
                <w:sz w:val="20"/>
                <w:szCs w:val="20"/>
                <w:lang w:eastAsia="ru-RU"/>
              </w:rPr>
              <w:t> </w:t>
            </w:r>
          </w:p>
        </w:tc>
      </w:tr>
      <w:tr w:rsidR="00B43ADA" w:rsidTr="00B43ADA">
        <w:trPr>
          <w:trHeight w:val="300"/>
        </w:trPr>
        <w:tc>
          <w:tcPr>
            <w:tcW w:w="867" w:type="dxa"/>
            <w:tcBorders>
              <w:top w:val="nil"/>
              <w:left w:val="single" w:sz="4" w:space="0" w:color="auto"/>
              <w:bottom w:val="single" w:sz="4" w:space="0" w:color="auto"/>
              <w:right w:val="single" w:sz="4" w:space="0" w:color="auto"/>
            </w:tcBorders>
            <w:shd w:val="clear" w:color="auto" w:fill="FFFFFF"/>
            <w:vAlign w:val="center"/>
            <w:hideMark/>
          </w:tcPr>
          <w:p w:rsidR="00B43ADA" w:rsidRDefault="00B43ADA">
            <w:pPr>
              <w:spacing w:after="0" w:line="240" w:lineRule="auto"/>
              <w:jc w:val="center"/>
              <w:rPr>
                <w:rFonts w:ascii="Times New Roman" w:eastAsia="Times New Roman" w:hAnsi="Times New Roman" w:cs="Times New Roman"/>
                <w:color w:val="000000"/>
                <w:sz w:val="18"/>
                <w:szCs w:val="12"/>
                <w:lang w:eastAsia="ru-RU"/>
              </w:rPr>
            </w:pPr>
            <w:r>
              <w:rPr>
                <w:rFonts w:ascii="Times New Roman" w:eastAsia="Times New Roman" w:hAnsi="Times New Roman" w:cs="Times New Roman"/>
                <w:color w:val="000000"/>
                <w:sz w:val="18"/>
                <w:szCs w:val="12"/>
                <w:lang w:eastAsia="ru-RU"/>
              </w:rPr>
              <w:t>ПУД.10</w:t>
            </w:r>
          </w:p>
        </w:tc>
        <w:tc>
          <w:tcPr>
            <w:tcW w:w="3528" w:type="dxa"/>
            <w:tcBorders>
              <w:top w:val="nil"/>
              <w:left w:val="nil"/>
              <w:bottom w:val="single" w:sz="4" w:space="0" w:color="auto"/>
              <w:right w:val="single" w:sz="4" w:space="0" w:color="auto"/>
            </w:tcBorders>
            <w:shd w:val="clear" w:color="auto" w:fill="FFFFFF"/>
            <w:vAlign w:val="bottom"/>
            <w:hideMark/>
          </w:tcPr>
          <w:p w:rsidR="00B43ADA" w:rsidRDefault="00B43ADA">
            <w:pPr>
              <w:spacing w:after="0" w:line="240" w:lineRule="auto"/>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Математика</w:t>
            </w:r>
          </w:p>
        </w:tc>
        <w:tc>
          <w:tcPr>
            <w:tcW w:w="616" w:type="dxa"/>
            <w:tcBorders>
              <w:top w:val="nil"/>
              <w:left w:val="nil"/>
              <w:bottom w:val="single" w:sz="4" w:space="0" w:color="auto"/>
              <w:right w:val="single" w:sz="4" w:space="0" w:color="auto"/>
            </w:tcBorders>
            <w:noWrap/>
            <w:vAlign w:val="center"/>
            <w:hideMark/>
          </w:tcPr>
          <w:p w:rsidR="00B43ADA" w:rsidRDefault="00B43ADA">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300</w:t>
            </w:r>
          </w:p>
        </w:tc>
        <w:tc>
          <w:tcPr>
            <w:tcW w:w="566" w:type="dxa"/>
            <w:tcBorders>
              <w:top w:val="nil"/>
              <w:left w:val="nil"/>
              <w:bottom w:val="single" w:sz="4" w:space="0" w:color="auto"/>
              <w:right w:val="single" w:sz="4" w:space="0" w:color="auto"/>
            </w:tcBorders>
            <w:noWrap/>
            <w:vAlign w:val="center"/>
            <w:hideMark/>
          </w:tcPr>
          <w:p w:rsidR="00B43ADA" w:rsidRDefault="00B43ADA">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73</w:t>
            </w:r>
          </w:p>
        </w:tc>
        <w:tc>
          <w:tcPr>
            <w:tcW w:w="509" w:type="dxa"/>
            <w:tcBorders>
              <w:top w:val="single" w:sz="4" w:space="0" w:color="auto"/>
              <w:left w:val="nil"/>
              <w:bottom w:val="single" w:sz="4" w:space="0" w:color="auto"/>
              <w:right w:val="single" w:sz="4" w:space="0" w:color="auto"/>
            </w:tcBorders>
            <w:hideMark/>
          </w:tcPr>
          <w:p w:rsidR="00B43ADA" w:rsidRDefault="00B43ADA">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Д/З</w:t>
            </w:r>
          </w:p>
        </w:tc>
        <w:tc>
          <w:tcPr>
            <w:tcW w:w="567" w:type="dxa"/>
            <w:tcBorders>
              <w:top w:val="nil"/>
              <w:left w:val="single" w:sz="4" w:space="0" w:color="auto"/>
              <w:bottom w:val="single" w:sz="4" w:space="0" w:color="auto"/>
              <w:right w:val="single" w:sz="4" w:space="0" w:color="auto"/>
            </w:tcBorders>
            <w:noWrap/>
            <w:vAlign w:val="center"/>
            <w:hideMark/>
          </w:tcPr>
          <w:p w:rsidR="00B43ADA" w:rsidRDefault="00B43ADA">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84</w:t>
            </w:r>
          </w:p>
        </w:tc>
        <w:tc>
          <w:tcPr>
            <w:tcW w:w="565" w:type="dxa"/>
            <w:tcBorders>
              <w:top w:val="nil"/>
              <w:left w:val="nil"/>
              <w:bottom w:val="single" w:sz="4" w:space="0" w:color="auto"/>
              <w:right w:val="single" w:sz="4" w:space="0" w:color="auto"/>
            </w:tcBorders>
            <w:noWrap/>
            <w:vAlign w:val="center"/>
          </w:tcPr>
          <w:p w:rsidR="00B43ADA" w:rsidRDefault="00B43ADA">
            <w:pPr>
              <w:spacing w:after="0" w:line="240" w:lineRule="auto"/>
              <w:jc w:val="center"/>
              <w:rPr>
                <w:rFonts w:ascii="Times New Roman" w:eastAsia="Times New Roman" w:hAnsi="Times New Roman" w:cs="Times New Roman"/>
                <w:b/>
                <w:bCs/>
                <w:color w:val="000000"/>
                <w:sz w:val="20"/>
                <w:szCs w:val="20"/>
                <w:lang w:eastAsia="ru-RU"/>
              </w:rPr>
            </w:pPr>
          </w:p>
        </w:tc>
        <w:tc>
          <w:tcPr>
            <w:tcW w:w="566" w:type="dxa"/>
            <w:tcBorders>
              <w:top w:val="nil"/>
              <w:left w:val="nil"/>
              <w:bottom w:val="single" w:sz="4" w:space="0" w:color="auto"/>
              <w:right w:val="single" w:sz="4" w:space="0" w:color="auto"/>
            </w:tcBorders>
            <w:noWrap/>
            <w:vAlign w:val="center"/>
            <w:hideMark/>
          </w:tcPr>
          <w:p w:rsidR="00B43ADA" w:rsidRDefault="00B43ADA">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64</w:t>
            </w:r>
          </w:p>
        </w:tc>
        <w:tc>
          <w:tcPr>
            <w:tcW w:w="657" w:type="dxa"/>
            <w:tcBorders>
              <w:top w:val="nil"/>
              <w:left w:val="nil"/>
              <w:bottom w:val="single" w:sz="4" w:space="0" w:color="auto"/>
              <w:right w:val="single" w:sz="4" w:space="0" w:color="auto"/>
            </w:tcBorders>
            <w:noWrap/>
            <w:vAlign w:val="center"/>
            <w:hideMark/>
          </w:tcPr>
          <w:p w:rsidR="00B43ADA" w:rsidRDefault="00B43ADA">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 </w:t>
            </w:r>
          </w:p>
        </w:tc>
        <w:tc>
          <w:tcPr>
            <w:tcW w:w="566" w:type="dxa"/>
            <w:tcBorders>
              <w:top w:val="nil"/>
              <w:left w:val="nil"/>
              <w:bottom w:val="single" w:sz="4" w:space="0" w:color="auto"/>
              <w:right w:val="single" w:sz="4" w:space="0" w:color="auto"/>
            </w:tcBorders>
            <w:noWrap/>
            <w:vAlign w:val="center"/>
            <w:hideMark/>
          </w:tcPr>
          <w:p w:rsidR="00B43ADA" w:rsidRDefault="00B43ADA">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79</w:t>
            </w:r>
          </w:p>
        </w:tc>
        <w:tc>
          <w:tcPr>
            <w:tcW w:w="593" w:type="dxa"/>
            <w:tcBorders>
              <w:top w:val="nil"/>
              <w:left w:val="nil"/>
              <w:bottom w:val="single" w:sz="4" w:space="0" w:color="auto"/>
              <w:right w:val="single" w:sz="4" w:space="0" w:color="auto"/>
            </w:tcBorders>
            <w:noWrap/>
            <w:vAlign w:val="center"/>
            <w:hideMark/>
          </w:tcPr>
          <w:p w:rsidR="00B43ADA" w:rsidRDefault="00B43ADA">
            <w:pPr>
              <w:spacing w:after="0" w:line="240" w:lineRule="auto"/>
              <w:jc w:val="center"/>
              <w:rPr>
                <w:rFonts w:ascii="Times New Roman" w:eastAsia="Times New Roman" w:hAnsi="Times New Roman" w:cs="Times New Roman"/>
                <w:b/>
                <w:bCs/>
                <w:color w:val="000000"/>
                <w:sz w:val="20"/>
                <w:szCs w:val="20"/>
                <w:lang w:eastAsia="ru-RU"/>
              </w:rPr>
            </w:pPr>
            <w:r>
              <w:rPr>
                <w:rFonts w:ascii="Times New Roman" w:eastAsia="Times New Roman" w:hAnsi="Times New Roman" w:cs="Times New Roman"/>
                <w:b/>
                <w:bCs/>
                <w:color w:val="000000"/>
                <w:sz w:val="20"/>
                <w:szCs w:val="20"/>
                <w:lang w:eastAsia="ru-RU"/>
              </w:rPr>
              <w:t>Э</w:t>
            </w:r>
          </w:p>
        </w:tc>
      </w:tr>
      <w:tr w:rsidR="00B43ADA" w:rsidTr="00B43ADA">
        <w:trPr>
          <w:trHeight w:val="300"/>
        </w:trPr>
        <w:tc>
          <w:tcPr>
            <w:tcW w:w="867" w:type="dxa"/>
            <w:tcBorders>
              <w:top w:val="nil"/>
              <w:left w:val="single" w:sz="4" w:space="0" w:color="auto"/>
              <w:bottom w:val="single" w:sz="4" w:space="0" w:color="auto"/>
              <w:right w:val="single" w:sz="4" w:space="0" w:color="auto"/>
            </w:tcBorders>
            <w:shd w:val="clear" w:color="auto" w:fill="FFFFFF"/>
            <w:noWrap/>
            <w:vAlign w:val="center"/>
            <w:hideMark/>
          </w:tcPr>
          <w:p w:rsidR="00B43ADA" w:rsidRDefault="00B43ADA">
            <w:pPr>
              <w:spacing w:after="0" w:line="240" w:lineRule="auto"/>
              <w:jc w:val="center"/>
              <w:rPr>
                <w:rFonts w:ascii="Times New Roman" w:eastAsia="Times New Roman" w:hAnsi="Times New Roman" w:cs="Times New Roman"/>
                <w:color w:val="000000"/>
                <w:sz w:val="18"/>
                <w:szCs w:val="12"/>
                <w:lang w:eastAsia="ru-RU"/>
              </w:rPr>
            </w:pPr>
            <w:r>
              <w:rPr>
                <w:rFonts w:ascii="Times New Roman" w:eastAsia="Times New Roman" w:hAnsi="Times New Roman" w:cs="Times New Roman"/>
                <w:color w:val="000000"/>
                <w:sz w:val="18"/>
                <w:szCs w:val="12"/>
                <w:lang w:eastAsia="ru-RU"/>
              </w:rPr>
              <w:t>ПУД.11</w:t>
            </w:r>
          </w:p>
        </w:tc>
        <w:tc>
          <w:tcPr>
            <w:tcW w:w="3528" w:type="dxa"/>
            <w:tcBorders>
              <w:top w:val="nil"/>
              <w:left w:val="nil"/>
              <w:bottom w:val="single" w:sz="4" w:space="0" w:color="auto"/>
              <w:right w:val="single" w:sz="4" w:space="0" w:color="auto"/>
            </w:tcBorders>
            <w:shd w:val="clear" w:color="auto" w:fill="FFFFFF"/>
            <w:noWrap/>
            <w:vAlign w:val="center"/>
            <w:hideMark/>
          </w:tcPr>
          <w:p w:rsidR="00B43ADA" w:rsidRDefault="00B43ADA">
            <w:pPr>
              <w:spacing w:after="0" w:line="240" w:lineRule="auto"/>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Информатика и ИКТ</w:t>
            </w:r>
          </w:p>
        </w:tc>
        <w:tc>
          <w:tcPr>
            <w:tcW w:w="616" w:type="dxa"/>
            <w:tcBorders>
              <w:top w:val="nil"/>
              <w:left w:val="nil"/>
              <w:bottom w:val="single" w:sz="4" w:space="0" w:color="auto"/>
              <w:right w:val="single" w:sz="4" w:space="0" w:color="auto"/>
            </w:tcBorders>
            <w:noWrap/>
            <w:vAlign w:val="center"/>
            <w:hideMark/>
          </w:tcPr>
          <w:p w:rsidR="00B43ADA" w:rsidRDefault="00B43ADA">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108</w:t>
            </w:r>
          </w:p>
        </w:tc>
        <w:tc>
          <w:tcPr>
            <w:tcW w:w="566" w:type="dxa"/>
            <w:tcBorders>
              <w:top w:val="nil"/>
              <w:left w:val="nil"/>
              <w:bottom w:val="single" w:sz="4" w:space="0" w:color="auto"/>
              <w:right w:val="single" w:sz="4" w:space="0" w:color="auto"/>
            </w:tcBorders>
            <w:noWrap/>
            <w:vAlign w:val="center"/>
            <w:hideMark/>
          </w:tcPr>
          <w:p w:rsidR="00B43ADA" w:rsidRDefault="00B43ADA">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45</w:t>
            </w:r>
          </w:p>
        </w:tc>
        <w:tc>
          <w:tcPr>
            <w:tcW w:w="509" w:type="dxa"/>
            <w:tcBorders>
              <w:top w:val="single" w:sz="4" w:space="0" w:color="auto"/>
              <w:left w:val="single" w:sz="4" w:space="0" w:color="auto"/>
              <w:bottom w:val="single" w:sz="4" w:space="0" w:color="auto"/>
              <w:right w:val="single" w:sz="4" w:space="0" w:color="auto"/>
            </w:tcBorders>
          </w:tcPr>
          <w:p w:rsidR="00B43ADA" w:rsidRDefault="00B43ADA">
            <w:pPr>
              <w:spacing w:after="0" w:line="240" w:lineRule="auto"/>
              <w:jc w:val="center"/>
              <w:rPr>
                <w:rFonts w:ascii="Times New Roman" w:eastAsia="Times New Roman" w:hAnsi="Times New Roman" w:cs="Times New Roman"/>
                <w:color w:val="000000"/>
                <w:sz w:val="20"/>
                <w:szCs w:val="20"/>
                <w:lang w:eastAsia="ru-RU"/>
              </w:rPr>
            </w:pPr>
          </w:p>
        </w:tc>
        <w:tc>
          <w:tcPr>
            <w:tcW w:w="567" w:type="dxa"/>
            <w:tcBorders>
              <w:top w:val="nil"/>
              <w:left w:val="single" w:sz="4" w:space="0" w:color="auto"/>
              <w:bottom w:val="single" w:sz="4" w:space="0" w:color="auto"/>
              <w:right w:val="single" w:sz="4" w:space="0" w:color="auto"/>
            </w:tcBorders>
            <w:noWrap/>
            <w:vAlign w:val="center"/>
            <w:hideMark/>
          </w:tcPr>
          <w:p w:rsidR="00B43ADA" w:rsidRDefault="00B43ADA">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63</w:t>
            </w:r>
          </w:p>
        </w:tc>
        <w:tc>
          <w:tcPr>
            <w:tcW w:w="565" w:type="dxa"/>
            <w:tcBorders>
              <w:top w:val="nil"/>
              <w:left w:val="nil"/>
              <w:bottom w:val="single" w:sz="4" w:space="0" w:color="auto"/>
              <w:right w:val="single" w:sz="4" w:space="0" w:color="auto"/>
            </w:tcBorders>
            <w:noWrap/>
            <w:vAlign w:val="center"/>
          </w:tcPr>
          <w:p w:rsidR="00B43ADA" w:rsidRPr="00B43ADA" w:rsidRDefault="00B43ADA">
            <w:pPr>
              <w:spacing w:after="0" w:line="240" w:lineRule="auto"/>
              <w:jc w:val="center"/>
              <w:rPr>
                <w:rFonts w:ascii="Times New Roman" w:eastAsia="Times New Roman" w:hAnsi="Times New Roman" w:cs="Times New Roman"/>
                <w:b/>
                <w:color w:val="000000"/>
                <w:sz w:val="20"/>
                <w:szCs w:val="20"/>
                <w:lang w:eastAsia="ru-RU"/>
              </w:rPr>
            </w:pPr>
            <w:r w:rsidRPr="00B43ADA">
              <w:rPr>
                <w:rFonts w:ascii="Times New Roman" w:eastAsia="Times New Roman" w:hAnsi="Times New Roman" w:cs="Times New Roman"/>
                <w:b/>
                <w:color w:val="000000"/>
                <w:sz w:val="20"/>
                <w:szCs w:val="20"/>
                <w:lang w:eastAsia="ru-RU"/>
              </w:rPr>
              <w:t>Д/З</w:t>
            </w:r>
          </w:p>
        </w:tc>
        <w:tc>
          <w:tcPr>
            <w:tcW w:w="566" w:type="dxa"/>
            <w:tcBorders>
              <w:top w:val="nil"/>
              <w:left w:val="nil"/>
              <w:bottom w:val="single" w:sz="4" w:space="0" w:color="auto"/>
              <w:right w:val="single" w:sz="4" w:space="0" w:color="auto"/>
            </w:tcBorders>
            <w:noWrap/>
            <w:vAlign w:val="center"/>
            <w:hideMark/>
          </w:tcPr>
          <w:p w:rsidR="00B43ADA" w:rsidRDefault="00B43ADA">
            <w:pPr>
              <w:spacing w:after="0" w:line="240" w:lineRule="auto"/>
              <w:jc w:val="center"/>
              <w:rPr>
                <w:rFonts w:ascii="Times New Roman" w:eastAsia="Times New Roman" w:hAnsi="Times New Roman" w:cs="Times New Roman"/>
                <w:color w:val="000000"/>
                <w:sz w:val="20"/>
                <w:szCs w:val="20"/>
                <w:lang w:eastAsia="ru-RU"/>
              </w:rPr>
            </w:pPr>
          </w:p>
        </w:tc>
        <w:tc>
          <w:tcPr>
            <w:tcW w:w="657" w:type="dxa"/>
            <w:tcBorders>
              <w:top w:val="nil"/>
              <w:left w:val="nil"/>
              <w:bottom w:val="single" w:sz="4" w:space="0" w:color="auto"/>
              <w:right w:val="single" w:sz="4" w:space="0" w:color="auto"/>
            </w:tcBorders>
            <w:noWrap/>
            <w:vAlign w:val="center"/>
            <w:hideMark/>
          </w:tcPr>
          <w:p w:rsidR="00B43ADA" w:rsidRDefault="00B43ADA">
            <w:pPr>
              <w:spacing w:after="0" w:line="240" w:lineRule="auto"/>
              <w:jc w:val="center"/>
              <w:rPr>
                <w:rFonts w:ascii="Times New Roman" w:eastAsia="Times New Roman" w:hAnsi="Times New Roman" w:cs="Times New Roman"/>
                <w:b/>
                <w:bCs/>
                <w:color w:val="000000"/>
                <w:sz w:val="20"/>
                <w:szCs w:val="20"/>
                <w:lang w:eastAsia="ru-RU"/>
              </w:rPr>
            </w:pPr>
          </w:p>
        </w:tc>
        <w:tc>
          <w:tcPr>
            <w:tcW w:w="566" w:type="dxa"/>
            <w:tcBorders>
              <w:top w:val="nil"/>
              <w:left w:val="nil"/>
              <w:bottom w:val="single" w:sz="4" w:space="0" w:color="auto"/>
              <w:right w:val="single" w:sz="4" w:space="0" w:color="auto"/>
            </w:tcBorders>
            <w:noWrap/>
            <w:vAlign w:val="center"/>
          </w:tcPr>
          <w:p w:rsidR="00B43ADA" w:rsidRDefault="00B43ADA">
            <w:pPr>
              <w:spacing w:after="0" w:line="240" w:lineRule="auto"/>
              <w:jc w:val="center"/>
              <w:rPr>
                <w:rFonts w:ascii="Times New Roman" w:eastAsia="Times New Roman" w:hAnsi="Times New Roman" w:cs="Times New Roman"/>
                <w:color w:val="000000"/>
                <w:sz w:val="20"/>
                <w:szCs w:val="20"/>
                <w:lang w:eastAsia="ru-RU"/>
              </w:rPr>
            </w:pPr>
          </w:p>
        </w:tc>
        <w:tc>
          <w:tcPr>
            <w:tcW w:w="593" w:type="dxa"/>
            <w:tcBorders>
              <w:top w:val="nil"/>
              <w:left w:val="nil"/>
              <w:bottom w:val="single" w:sz="4" w:space="0" w:color="auto"/>
              <w:right w:val="single" w:sz="4" w:space="0" w:color="auto"/>
            </w:tcBorders>
            <w:noWrap/>
            <w:vAlign w:val="center"/>
            <w:hideMark/>
          </w:tcPr>
          <w:p w:rsidR="00B43ADA" w:rsidRDefault="00B43ADA">
            <w:pPr>
              <w:spacing w:after="0" w:line="240" w:lineRule="auto"/>
              <w:jc w:val="center"/>
              <w:rPr>
                <w:rFonts w:ascii="Times New Roman" w:eastAsia="Times New Roman" w:hAnsi="Times New Roman" w:cs="Times New Roman"/>
                <w:b/>
                <w:bCs/>
                <w:color w:val="000000"/>
                <w:sz w:val="20"/>
                <w:szCs w:val="20"/>
                <w:lang w:eastAsia="ru-RU"/>
              </w:rPr>
            </w:pPr>
            <w:r>
              <w:rPr>
                <w:rFonts w:ascii="Times New Roman" w:eastAsia="Times New Roman" w:hAnsi="Times New Roman" w:cs="Times New Roman"/>
                <w:b/>
                <w:bCs/>
                <w:color w:val="000000"/>
                <w:sz w:val="20"/>
                <w:szCs w:val="20"/>
                <w:lang w:eastAsia="ru-RU"/>
              </w:rPr>
              <w:t> </w:t>
            </w:r>
          </w:p>
        </w:tc>
      </w:tr>
      <w:tr w:rsidR="00B43ADA" w:rsidTr="00B43ADA">
        <w:trPr>
          <w:trHeight w:val="300"/>
        </w:trPr>
        <w:tc>
          <w:tcPr>
            <w:tcW w:w="867" w:type="dxa"/>
            <w:tcBorders>
              <w:top w:val="nil"/>
              <w:left w:val="single" w:sz="4" w:space="0" w:color="auto"/>
              <w:bottom w:val="single" w:sz="4" w:space="0" w:color="auto"/>
              <w:right w:val="single" w:sz="4" w:space="0" w:color="auto"/>
            </w:tcBorders>
            <w:shd w:val="clear" w:color="auto" w:fill="FFFFFF"/>
            <w:noWrap/>
            <w:vAlign w:val="center"/>
            <w:hideMark/>
          </w:tcPr>
          <w:p w:rsidR="00B43ADA" w:rsidRDefault="00B43ADA">
            <w:pPr>
              <w:spacing w:after="0" w:line="240" w:lineRule="auto"/>
              <w:jc w:val="center"/>
              <w:rPr>
                <w:rFonts w:ascii="Times New Roman" w:eastAsia="Times New Roman" w:hAnsi="Times New Roman" w:cs="Times New Roman"/>
                <w:color w:val="000000"/>
                <w:sz w:val="18"/>
                <w:szCs w:val="12"/>
                <w:lang w:eastAsia="ru-RU"/>
              </w:rPr>
            </w:pPr>
            <w:r>
              <w:rPr>
                <w:rFonts w:ascii="Times New Roman" w:eastAsia="Times New Roman" w:hAnsi="Times New Roman" w:cs="Times New Roman"/>
                <w:color w:val="000000"/>
                <w:sz w:val="18"/>
                <w:szCs w:val="12"/>
                <w:lang w:eastAsia="ru-RU"/>
              </w:rPr>
              <w:t>ПУД.12</w:t>
            </w:r>
          </w:p>
        </w:tc>
        <w:tc>
          <w:tcPr>
            <w:tcW w:w="3528" w:type="dxa"/>
            <w:tcBorders>
              <w:top w:val="nil"/>
              <w:left w:val="nil"/>
              <w:bottom w:val="single" w:sz="4" w:space="0" w:color="auto"/>
              <w:right w:val="single" w:sz="4" w:space="0" w:color="auto"/>
            </w:tcBorders>
            <w:shd w:val="clear" w:color="auto" w:fill="FFFFFF"/>
            <w:noWrap/>
            <w:vAlign w:val="center"/>
            <w:hideMark/>
          </w:tcPr>
          <w:p w:rsidR="00B43ADA" w:rsidRDefault="00B43ADA">
            <w:pPr>
              <w:spacing w:after="0" w:line="240" w:lineRule="auto"/>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Физика</w:t>
            </w:r>
          </w:p>
        </w:tc>
        <w:tc>
          <w:tcPr>
            <w:tcW w:w="616" w:type="dxa"/>
            <w:tcBorders>
              <w:top w:val="nil"/>
              <w:left w:val="nil"/>
              <w:bottom w:val="single" w:sz="4" w:space="0" w:color="auto"/>
              <w:right w:val="single" w:sz="4" w:space="0" w:color="auto"/>
            </w:tcBorders>
            <w:noWrap/>
            <w:vAlign w:val="center"/>
            <w:hideMark/>
          </w:tcPr>
          <w:p w:rsidR="00B43ADA" w:rsidRDefault="00B43ADA">
            <w:pPr>
              <w:spacing w:after="0" w:line="240" w:lineRule="auto"/>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194</w:t>
            </w:r>
          </w:p>
        </w:tc>
        <w:tc>
          <w:tcPr>
            <w:tcW w:w="566" w:type="dxa"/>
            <w:tcBorders>
              <w:top w:val="nil"/>
              <w:left w:val="nil"/>
              <w:bottom w:val="single" w:sz="4" w:space="0" w:color="auto"/>
              <w:right w:val="single" w:sz="4" w:space="0" w:color="auto"/>
            </w:tcBorders>
            <w:noWrap/>
            <w:vAlign w:val="center"/>
            <w:hideMark/>
          </w:tcPr>
          <w:p w:rsidR="00B43ADA" w:rsidRDefault="00B43ADA">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50</w:t>
            </w:r>
          </w:p>
        </w:tc>
        <w:tc>
          <w:tcPr>
            <w:tcW w:w="509" w:type="dxa"/>
            <w:tcBorders>
              <w:top w:val="single" w:sz="4" w:space="0" w:color="auto"/>
              <w:left w:val="nil"/>
              <w:bottom w:val="single" w:sz="4" w:space="0" w:color="auto"/>
              <w:right w:val="single" w:sz="4" w:space="0" w:color="auto"/>
            </w:tcBorders>
          </w:tcPr>
          <w:p w:rsidR="00B43ADA" w:rsidRDefault="00B43ADA">
            <w:pPr>
              <w:spacing w:after="0" w:line="240" w:lineRule="auto"/>
              <w:jc w:val="center"/>
              <w:rPr>
                <w:rFonts w:ascii="Times New Roman" w:eastAsia="Times New Roman" w:hAnsi="Times New Roman" w:cs="Times New Roman"/>
                <w:color w:val="000000"/>
                <w:sz w:val="20"/>
                <w:szCs w:val="20"/>
                <w:lang w:eastAsia="ru-RU"/>
              </w:rPr>
            </w:pPr>
          </w:p>
        </w:tc>
        <w:tc>
          <w:tcPr>
            <w:tcW w:w="567" w:type="dxa"/>
            <w:tcBorders>
              <w:top w:val="nil"/>
              <w:left w:val="single" w:sz="4" w:space="0" w:color="auto"/>
              <w:bottom w:val="single" w:sz="4" w:space="0" w:color="auto"/>
              <w:right w:val="single" w:sz="4" w:space="0" w:color="auto"/>
            </w:tcBorders>
            <w:noWrap/>
            <w:vAlign w:val="center"/>
            <w:hideMark/>
          </w:tcPr>
          <w:p w:rsidR="00B43ADA" w:rsidRDefault="00B43ADA">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80</w:t>
            </w:r>
          </w:p>
        </w:tc>
        <w:tc>
          <w:tcPr>
            <w:tcW w:w="565" w:type="dxa"/>
            <w:tcBorders>
              <w:top w:val="nil"/>
              <w:left w:val="nil"/>
              <w:bottom w:val="single" w:sz="4" w:space="0" w:color="auto"/>
              <w:right w:val="single" w:sz="4" w:space="0" w:color="auto"/>
            </w:tcBorders>
            <w:noWrap/>
            <w:vAlign w:val="center"/>
          </w:tcPr>
          <w:p w:rsidR="00B43ADA" w:rsidRDefault="00B43ADA">
            <w:pPr>
              <w:spacing w:after="0" w:line="240" w:lineRule="auto"/>
              <w:jc w:val="center"/>
              <w:rPr>
                <w:rFonts w:ascii="Times New Roman" w:eastAsia="Times New Roman" w:hAnsi="Times New Roman" w:cs="Times New Roman"/>
                <w:b/>
                <w:bCs/>
                <w:color w:val="000000"/>
                <w:sz w:val="20"/>
                <w:szCs w:val="20"/>
                <w:lang w:eastAsia="ru-RU"/>
              </w:rPr>
            </w:pPr>
          </w:p>
        </w:tc>
        <w:tc>
          <w:tcPr>
            <w:tcW w:w="566" w:type="dxa"/>
            <w:tcBorders>
              <w:top w:val="nil"/>
              <w:left w:val="nil"/>
              <w:bottom w:val="single" w:sz="4" w:space="0" w:color="auto"/>
              <w:right w:val="single" w:sz="4" w:space="0" w:color="auto"/>
            </w:tcBorders>
            <w:noWrap/>
            <w:vAlign w:val="center"/>
            <w:hideMark/>
          </w:tcPr>
          <w:p w:rsidR="00B43ADA" w:rsidRDefault="00B43ADA">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34</w:t>
            </w:r>
          </w:p>
        </w:tc>
        <w:tc>
          <w:tcPr>
            <w:tcW w:w="657" w:type="dxa"/>
            <w:noWrap/>
            <w:vAlign w:val="bottom"/>
            <w:hideMark/>
          </w:tcPr>
          <w:p w:rsidR="00B43ADA" w:rsidRDefault="00B43ADA">
            <w:pPr>
              <w:spacing w:after="0" w:line="256" w:lineRule="auto"/>
            </w:pPr>
          </w:p>
        </w:tc>
        <w:tc>
          <w:tcPr>
            <w:tcW w:w="566" w:type="dxa"/>
            <w:tcBorders>
              <w:top w:val="nil"/>
              <w:left w:val="single" w:sz="4" w:space="0" w:color="auto"/>
              <w:bottom w:val="single" w:sz="4" w:space="0" w:color="auto"/>
              <w:right w:val="single" w:sz="4" w:space="0" w:color="auto"/>
            </w:tcBorders>
            <w:noWrap/>
            <w:vAlign w:val="center"/>
            <w:hideMark/>
          </w:tcPr>
          <w:p w:rsidR="00B43ADA" w:rsidRDefault="00B43ADA" w:rsidP="00B43ADA">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30</w:t>
            </w:r>
          </w:p>
        </w:tc>
        <w:tc>
          <w:tcPr>
            <w:tcW w:w="593" w:type="dxa"/>
            <w:tcBorders>
              <w:top w:val="nil"/>
              <w:left w:val="nil"/>
              <w:bottom w:val="single" w:sz="4" w:space="0" w:color="auto"/>
              <w:right w:val="single" w:sz="4" w:space="0" w:color="auto"/>
            </w:tcBorders>
            <w:noWrap/>
            <w:vAlign w:val="center"/>
            <w:hideMark/>
          </w:tcPr>
          <w:p w:rsidR="00B43ADA" w:rsidRPr="00B43ADA" w:rsidRDefault="00B43ADA">
            <w:pPr>
              <w:spacing w:after="0" w:line="240" w:lineRule="auto"/>
              <w:jc w:val="center"/>
              <w:rPr>
                <w:rFonts w:ascii="Times New Roman" w:eastAsia="Times New Roman" w:hAnsi="Times New Roman" w:cs="Times New Roman"/>
                <w:b/>
                <w:color w:val="000000"/>
                <w:sz w:val="20"/>
                <w:szCs w:val="20"/>
                <w:lang w:eastAsia="ru-RU"/>
              </w:rPr>
            </w:pPr>
            <w:r w:rsidRPr="00B43ADA">
              <w:rPr>
                <w:rFonts w:ascii="Times New Roman" w:eastAsia="Times New Roman" w:hAnsi="Times New Roman" w:cs="Times New Roman"/>
                <w:b/>
                <w:color w:val="000000"/>
                <w:sz w:val="20"/>
                <w:szCs w:val="20"/>
                <w:lang w:eastAsia="ru-RU"/>
              </w:rPr>
              <w:t>Э </w:t>
            </w:r>
          </w:p>
        </w:tc>
      </w:tr>
      <w:tr w:rsidR="00B43ADA" w:rsidTr="00B43ADA">
        <w:trPr>
          <w:trHeight w:val="300"/>
        </w:trPr>
        <w:tc>
          <w:tcPr>
            <w:tcW w:w="867" w:type="dxa"/>
            <w:tcBorders>
              <w:top w:val="nil"/>
              <w:left w:val="single" w:sz="4" w:space="0" w:color="auto"/>
              <w:bottom w:val="single" w:sz="4" w:space="0" w:color="auto"/>
              <w:right w:val="single" w:sz="4" w:space="0" w:color="auto"/>
            </w:tcBorders>
            <w:shd w:val="clear" w:color="auto" w:fill="FFFFFF"/>
            <w:noWrap/>
            <w:vAlign w:val="center"/>
            <w:hideMark/>
          </w:tcPr>
          <w:p w:rsidR="00B43ADA" w:rsidRDefault="00B43ADA">
            <w:pPr>
              <w:spacing w:after="0" w:line="240" w:lineRule="auto"/>
              <w:jc w:val="center"/>
              <w:rPr>
                <w:rFonts w:ascii="Times New Roman" w:eastAsia="Times New Roman" w:hAnsi="Times New Roman" w:cs="Times New Roman"/>
                <w:color w:val="000000"/>
                <w:sz w:val="18"/>
                <w:szCs w:val="12"/>
                <w:lang w:eastAsia="ru-RU"/>
              </w:rPr>
            </w:pPr>
            <w:r>
              <w:rPr>
                <w:rFonts w:ascii="Times New Roman" w:eastAsia="Times New Roman" w:hAnsi="Times New Roman" w:cs="Times New Roman"/>
                <w:color w:val="000000"/>
                <w:sz w:val="18"/>
                <w:szCs w:val="12"/>
                <w:lang w:eastAsia="ru-RU"/>
              </w:rPr>
              <w:t> </w:t>
            </w:r>
          </w:p>
        </w:tc>
        <w:tc>
          <w:tcPr>
            <w:tcW w:w="3528" w:type="dxa"/>
            <w:tcBorders>
              <w:top w:val="nil"/>
              <w:left w:val="nil"/>
              <w:bottom w:val="single" w:sz="4" w:space="0" w:color="auto"/>
              <w:right w:val="single" w:sz="4" w:space="0" w:color="auto"/>
            </w:tcBorders>
            <w:shd w:val="clear" w:color="auto" w:fill="FFFFFF"/>
            <w:noWrap/>
            <w:vAlign w:val="center"/>
            <w:hideMark/>
          </w:tcPr>
          <w:p w:rsidR="00B43ADA" w:rsidRDefault="00B43ADA">
            <w:pPr>
              <w:spacing w:after="0" w:line="240" w:lineRule="auto"/>
              <w:jc w:val="center"/>
              <w:rPr>
                <w:rFonts w:ascii="Times New Roman" w:eastAsia="Times New Roman" w:hAnsi="Times New Roman" w:cs="Times New Roman"/>
                <w:b/>
                <w:bCs/>
                <w:color w:val="000000"/>
                <w:sz w:val="20"/>
                <w:szCs w:val="20"/>
                <w:lang w:eastAsia="ru-RU"/>
              </w:rPr>
            </w:pPr>
            <w:r>
              <w:rPr>
                <w:rFonts w:ascii="Times New Roman" w:eastAsia="Times New Roman" w:hAnsi="Times New Roman" w:cs="Times New Roman"/>
                <w:b/>
                <w:bCs/>
                <w:color w:val="000000"/>
                <w:sz w:val="20"/>
                <w:szCs w:val="20"/>
                <w:lang w:eastAsia="ru-RU"/>
              </w:rPr>
              <w:t>ВСЕГО</w:t>
            </w:r>
          </w:p>
        </w:tc>
        <w:tc>
          <w:tcPr>
            <w:tcW w:w="616" w:type="dxa"/>
            <w:tcBorders>
              <w:top w:val="nil"/>
              <w:left w:val="nil"/>
              <w:bottom w:val="single" w:sz="4" w:space="0" w:color="auto"/>
              <w:right w:val="single" w:sz="4" w:space="0" w:color="auto"/>
            </w:tcBorders>
            <w:noWrap/>
            <w:vAlign w:val="center"/>
            <w:hideMark/>
          </w:tcPr>
          <w:p w:rsidR="00B43ADA" w:rsidRDefault="00B328BD">
            <w:pPr>
              <w:spacing w:after="0" w:line="240" w:lineRule="auto"/>
              <w:jc w:val="center"/>
              <w:rPr>
                <w:rFonts w:ascii="Times New Roman" w:eastAsia="Times New Roman" w:hAnsi="Times New Roman" w:cs="Times New Roman"/>
                <w:b/>
                <w:bCs/>
                <w:color w:val="000000"/>
                <w:sz w:val="20"/>
                <w:szCs w:val="12"/>
                <w:lang w:eastAsia="ru-RU"/>
              </w:rPr>
            </w:pPr>
            <w:r>
              <w:rPr>
                <w:rFonts w:ascii="Times New Roman" w:eastAsia="Times New Roman" w:hAnsi="Times New Roman" w:cs="Times New Roman"/>
                <w:b/>
                <w:bCs/>
                <w:color w:val="000000"/>
                <w:sz w:val="20"/>
                <w:szCs w:val="12"/>
                <w:lang w:eastAsia="ru-RU"/>
              </w:rPr>
              <w:t>1656</w:t>
            </w:r>
          </w:p>
        </w:tc>
        <w:tc>
          <w:tcPr>
            <w:tcW w:w="566" w:type="dxa"/>
            <w:tcBorders>
              <w:top w:val="nil"/>
              <w:left w:val="nil"/>
              <w:bottom w:val="single" w:sz="4" w:space="0" w:color="auto"/>
              <w:right w:val="single" w:sz="4" w:space="0" w:color="auto"/>
            </w:tcBorders>
            <w:noWrap/>
            <w:vAlign w:val="center"/>
            <w:hideMark/>
          </w:tcPr>
          <w:p w:rsidR="00B43ADA" w:rsidRDefault="00B328BD">
            <w:pPr>
              <w:spacing w:after="0" w:line="240" w:lineRule="auto"/>
              <w:jc w:val="center"/>
              <w:rPr>
                <w:rFonts w:ascii="Times New Roman" w:eastAsia="Times New Roman" w:hAnsi="Times New Roman" w:cs="Times New Roman"/>
                <w:b/>
                <w:bCs/>
                <w:color w:val="000000"/>
                <w:sz w:val="20"/>
                <w:szCs w:val="16"/>
                <w:lang w:eastAsia="ru-RU"/>
              </w:rPr>
            </w:pPr>
            <w:r>
              <w:rPr>
                <w:rFonts w:ascii="Times New Roman" w:eastAsia="Times New Roman" w:hAnsi="Times New Roman" w:cs="Times New Roman"/>
                <w:b/>
                <w:bCs/>
                <w:color w:val="000000"/>
                <w:sz w:val="20"/>
                <w:szCs w:val="16"/>
                <w:lang w:eastAsia="ru-RU"/>
              </w:rPr>
              <w:t>486</w:t>
            </w:r>
          </w:p>
        </w:tc>
        <w:tc>
          <w:tcPr>
            <w:tcW w:w="509" w:type="dxa"/>
            <w:tcBorders>
              <w:top w:val="single" w:sz="4" w:space="0" w:color="auto"/>
              <w:left w:val="nil"/>
              <w:bottom w:val="single" w:sz="4" w:space="0" w:color="auto"/>
              <w:right w:val="single" w:sz="4" w:space="0" w:color="auto"/>
            </w:tcBorders>
          </w:tcPr>
          <w:p w:rsidR="00B43ADA" w:rsidRDefault="00B43ADA">
            <w:pPr>
              <w:spacing w:after="0" w:line="240" w:lineRule="auto"/>
              <w:jc w:val="center"/>
              <w:rPr>
                <w:rFonts w:ascii="Times New Roman" w:eastAsia="Times New Roman" w:hAnsi="Times New Roman" w:cs="Times New Roman"/>
                <w:b/>
                <w:bCs/>
                <w:color w:val="000000"/>
                <w:sz w:val="20"/>
                <w:szCs w:val="16"/>
                <w:lang w:eastAsia="ru-RU"/>
              </w:rPr>
            </w:pPr>
          </w:p>
        </w:tc>
        <w:tc>
          <w:tcPr>
            <w:tcW w:w="567" w:type="dxa"/>
            <w:tcBorders>
              <w:top w:val="nil"/>
              <w:left w:val="single" w:sz="4" w:space="0" w:color="auto"/>
              <w:bottom w:val="single" w:sz="4" w:space="0" w:color="auto"/>
              <w:right w:val="single" w:sz="4" w:space="0" w:color="auto"/>
            </w:tcBorders>
            <w:noWrap/>
            <w:vAlign w:val="center"/>
            <w:hideMark/>
          </w:tcPr>
          <w:p w:rsidR="00B43ADA" w:rsidRDefault="00B328BD">
            <w:pPr>
              <w:spacing w:after="0" w:line="240" w:lineRule="auto"/>
              <w:jc w:val="center"/>
              <w:rPr>
                <w:rFonts w:ascii="Times New Roman" w:eastAsia="Times New Roman" w:hAnsi="Times New Roman" w:cs="Times New Roman"/>
                <w:b/>
                <w:bCs/>
                <w:color w:val="000000"/>
                <w:sz w:val="20"/>
                <w:szCs w:val="16"/>
                <w:lang w:eastAsia="ru-RU"/>
              </w:rPr>
            </w:pPr>
            <w:r>
              <w:rPr>
                <w:rFonts w:ascii="Times New Roman" w:eastAsia="Times New Roman" w:hAnsi="Times New Roman" w:cs="Times New Roman"/>
                <w:b/>
                <w:bCs/>
                <w:color w:val="000000"/>
                <w:sz w:val="20"/>
                <w:szCs w:val="16"/>
                <w:lang w:eastAsia="ru-RU"/>
              </w:rPr>
              <w:t>644</w:t>
            </w:r>
          </w:p>
        </w:tc>
        <w:tc>
          <w:tcPr>
            <w:tcW w:w="565" w:type="dxa"/>
            <w:tcBorders>
              <w:top w:val="nil"/>
              <w:left w:val="nil"/>
              <w:bottom w:val="single" w:sz="4" w:space="0" w:color="auto"/>
              <w:right w:val="single" w:sz="4" w:space="0" w:color="auto"/>
            </w:tcBorders>
            <w:noWrap/>
            <w:vAlign w:val="center"/>
          </w:tcPr>
          <w:p w:rsidR="00B43ADA" w:rsidRDefault="00B43ADA">
            <w:pPr>
              <w:spacing w:after="0" w:line="240" w:lineRule="auto"/>
              <w:jc w:val="center"/>
              <w:rPr>
                <w:rFonts w:ascii="Times New Roman" w:eastAsia="Times New Roman" w:hAnsi="Times New Roman" w:cs="Times New Roman"/>
                <w:b/>
                <w:bCs/>
                <w:color w:val="000000"/>
                <w:sz w:val="20"/>
                <w:szCs w:val="16"/>
                <w:lang w:eastAsia="ru-RU"/>
              </w:rPr>
            </w:pPr>
          </w:p>
        </w:tc>
        <w:tc>
          <w:tcPr>
            <w:tcW w:w="566" w:type="dxa"/>
            <w:tcBorders>
              <w:top w:val="nil"/>
              <w:left w:val="nil"/>
              <w:bottom w:val="single" w:sz="4" w:space="0" w:color="auto"/>
              <w:right w:val="single" w:sz="4" w:space="0" w:color="auto"/>
            </w:tcBorders>
            <w:noWrap/>
            <w:vAlign w:val="center"/>
            <w:hideMark/>
          </w:tcPr>
          <w:p w:rsidR="00B43ADA" w:rsidRDefault="00B328BD">
            <w:pPr>
              <w:spacing w:after="0" w:line="240" w:lineRule="auto"/>
              <w:jc w:val="center"/>
              <w:rPr>
                <w:rFonts w:ascii="Times New Roman" w:eastAsia="Times New Roman" w:hAnsi="Times New Roman" w:cs="Times New Roman"/>
                <w:b/>
                <w:bCs/>
                <w:color w:val="000000"/>
                <w:sz w:val="20"/>
                <w:szCs w:val="16"/>
                <w:lang w:eastAsia="ru-RU"/>
              </w:rPr>
            </w:pPr>
            <w:r>
              <w:rPr>
                <w:rFonts w:ascii="Times New Roman" w:eastAsia="Times New Roman" w:hAnsi="Times New Roman" w:cs="Times New Roman"/>
                <w:b/>
                <w:bCs/>
                <w:color w:val="000000"/>
                <w:sz w:val="20"/>
                <w:szCs w:val="16"/>
                <w:lang w:eastAsia="ru-RU"/>
              </w:rPr>
              <w:t>223</w:t>
            </w:r>
          </w:p>
        </w:tc>
        <w:tc>
          <w:tcPr>
            <w:tcW w:w="657" w:type="dxa"/>
            <w:tcBorders>
              <w:top w:val="single" w:sz="4" w:space="0" w:color="auto"/>
              <w:left w:val="nil"/>
              <w:bottom w:val="single" w:sz="4" w:space="0" w:color="auto"/>
              <w:right w:val="single" w:sz="4" w:space="0" w:color="auto"/>
            </w:tcBorders>
            <w:noWrap/>
            <w:vAlign w:val="center"/>
          </w:tcPr>
          <w:p w:rsidR="00B43ADA" w:rsidRDefault="00B43ADA">
            <w:pPr>
              <w:spacing w:after="0" w:line="240" w:lineRule="auto"/>
              <w:jc w:val="center"/>
              <w:rPr>
                <w:rFonts w:ascii="Times New Roman" w:eastAsia="Times New Roman" w:hAnsi="Times New Roman" w:cs="Times New Roman"/>
                <w:b/>
                <w:bCs/>
                <w:color w:val="000000"/>
                <w:sz w:val="20"/>
                <w:szCs w:val="16"/>
                <w:lang w:eastAsia="ru-RU"/>
              </w:rPr>
            </w:pPr>
          </w:p>
        </w:tc>
        <w:tc>
          <w:tcPr>
            <w:tcW w:w="566" w:type="dxa"/>
            <w:tcBorders>
              <w:top w:val="nil"/>
              <w:left w:val="nil"/>
              <w:bottom w:val="single" w:sz="4" w:space="0" w:color="auto"/>
              <w:right w:val="single" w:sz="4" w:space="0" w:color="auto"/>
            </w:tcBorders>
            <w:noWrap/>
            <w:vAlign w:val="center"/>
            <w:hideMark/>
          </w:tcPr>
          <w:p w:rsidR="00B43ADA" w:rsidRDefault="00B328BD">
            <w:pPr>
              <w:spacing w:after="0" w:line="240" w:lineRule="auto"/>
              <w:jc w:val="center"/>
              <w:rPr>
                <w:rFonts w:ascii="Times New Roman" w:eastAsia="Times New Roman" w:hAnsi="Times New Roman" w:cs="Times New Roman"/>
                <w:b/>
                <w:bCs/>
                <w:color w:val="000000"/>
                <w:sz w:val="20"/>
                <w:szCs w:val="16"/>
                <w:lang w:eastAsia="ru-RU"/>
              </w:rPr>
            </w:pPr>
            <w:r>
              <w:rPr>
                <w:rFonts w:ascii="Times New Roman" w:eastAsia="Times New Roman" w:hAnsi="Times New Roman" w:cs="Times New Roman"/>
                <w:b/>
                <w:bCs/>
                <w:color w:val="000000"/>
                <w:sz w:val="20"/>
                <w:szCs w:val="16"/>
                <w:lang w:eastAsia="ru-RU"/>
              </w:rPr>
              <w:t>303</w:t>
            </w:r>
          </w:p>
        </w:tc>
        <w:tc>
          <w:tcPr>
            <w:tcW w:w="593" w:type="dxa"/>
            <w:tcBorders>
              <w:top w:val="nil"/>
              <w:left w:val="nil"/>
              <w:bottom w:val="single" w:sz="4" w:space="0" w:color="auto"/>
              <w:right w:val="single" w:sz="4" w:space="0" w:color="auto"/>
            </w:tcBorders>
            <w:noWrap/>
            <w:vAlign w:val="center"/>
            <w:hideMark/>
          </w:tcPr>
          <w:p w:rsidR="00B43ADA" w:rsidRDefault="00B43ADA">
            <w:pPr>
              <w:spacing w:after="0" w:line="240" w:lineRule="auto"/>
              <w:jc w:val="center"/>
              <w:rPr>
                <w:rFonts w:ascii="Times New Roman" w:eastAsia="Times New Roman" w:hAnsi="Times New Roman" w:cs="Times New Roman"/>
                <w:color w:val="000000"/>
                <w:sz w:val="20"/>
                <w:szCs w:val="16"/>
                <w:lang w:eastAsia="ru-RU"/>
              </w:rPr>
            </w:pPr>
            <w:r>
              <w:rPr>
                <w:rFonts w:ascii="Times New Roman" w:eastAsia="Times New Roman" w:hAnsi="Times New Roman" w:cs="Times New Roman"/>
                <w:color w:val="000000"/>
                <w:sz w:val="20"/>
                <w:szCs w:val="16"/>
                <w:lang w:eastAsia="ru-RU"/>
              </w:rPr>
              <w:t> </w:t>
            </w:r>
          </w:p>
        </w:tc>
      </w:tr>
    </w:tbl>
    <w:p w:rsidR="00832CF5" w:rsidRDefault="00832CF5" w:rsidP="00832CF5">
      <w:pPr>
        <w:suppressAutoHyphens/>
        <w:spacing w:after="0" w:line="240" w:lineRule="auto"/>
        <w:contextualSpacing/>
        <w:jc w:val="both"/>
        <w:rPr>
          <w:rFonts w:ascii="Times New Roman" w:eastAsia="Calibri" w:hAnsi="Times New Roman" w:cs="Times New Roman"/>
          <w:sz w:val="24"/>
          <w:szCs w:val="24"/>
          <w:lang w:eastAsia="ru-RU"/>
        </w:rPr>
      </w:pPr>
    </w:p>
    <w:p w:rsidR="00CB38E3" w:rsidRDefault="00CB38E3" w:rsidP="00CB38E3">
      <w:pPr>
        <w:spacing w:after="0" w:line="240" w:lineRule="auto"/>
        <w:contextualSpacing/>
        <w:jc w:val="both"/>
        <w:rPr>
          <w:rFonts w:ascii="Times New Roman" w:hAnsi="Times New Roman" w:cs="Times New Roman"/>
          <w:b/>
          <w:sz w:val="24"/>
          <w:szCs w:val="24"/>
        </w:rPr>
      </w:pPr>
      <w:r>
        <w:rPr>
          <w:rFonts w:ascii="Times New Roman" w:hAnsi="Times New Roman" w:cs="Times New Roman"/>
          <w:b/>
          <w:sz w:val="24"/>
          <w:szCs w:val="24"/>
          <w:lang w:val="en-US"/>
        </w:rPr>
        <w:t>III</w:t>
      </w:r>
      <w:r>
        <w:rPr>
          <w:rFonts w:ascii="Times New Roman" w:hAnsi="Times New Roman" w:cs="Times New Roman"/>
          <w:b/>
          <w:sz w:val="24"/>
          <w:szCs w:val="24"/>
        </w:rPr>
        <w:t>.2. План внеурочной деятельности</w:t>
      </w:r>
    </w:p>
    <w:p w:rsidR="00CB38E3" w:rsidRDefault="00CB38E3" w:rsidP="00CB38E3">
      <w:pPr>
        <w:spacing w:after="0" w:line="240" w:lineRule="auto"/>
        <w:ind w:firstLine="708"/>
        <w:contextualSpacing/>
        <w:jc w:val="both"/>
        <w:rPr>
          <w:rFonts w:ascii="Times New Roman" w:hAnsi="Times New Roman" w:cs="Times New Roman"/>
          <w:b/>
          <w:sz w:val="24"/>
          <w:szCs w:val="24"/>
        </w:rPr>
      </w:pPr>
      <w:r>
        <w:rPr>
          <w:rFonts w:ascii="Times New Roman" w:hAnsi="Times New Roman" w:cs="Times New Roman"/>
          <w:b/>
          <w:sz w:val="24"/>
          <w:szCs w:val="24"/>
        </w:rPr>
        <w:t>1. Пояснительная записка</w:t>
      </w:r>
    </w:p>
    <w:p w:rsidR="00CB38E3" w:rsidRDefault="00CB38E3" w:rsidP="00CB38E3">
      <w:pPr>
        <w:spacing w:after="0" w:line="240" w:lineRule="auto"/>
        <w:ind w:firstLine="708"/>
        <w:contextualSpacing/>
        <w:jc w:val="both"/>
        <w:rPr>
          <w:rFonts w:ascii="Times New Roman" w:hAnsi="Times New Roman" w:cs="Times New Roman"/>
          <w:sz w:val="24"/>
          <w:szCs w:val="24"/>
        </w:rPr>
      </w:pPr>
      <w:r>
        <w:rPr>
          <w:rFonts w:ascii="Times New Roman" w:hAnsi="Times New Roman" w:cs="Times New Roman"/>
          <w:sz w:val="24"/>
          <w:szCs w:val="24"/>
        </w:rPr>
        <w:t>План внеурочной деятельности государственного автономного профессионального образовательного учреждения филиала ГАПОУ «Ташлинский политехнический техникум» пос. Первомайского обеспечивает введение в действие и реализацию требований Федерального государственного образовательного среднего общего образования и определяет общий и максимальный объем нагрузки обучающихся в рамках внеурочной деятельности, состав и структуру направлений и форм внеурочной деятельности по группам.</w:t>
      </w:r>
    </w:p>
    <w:p w:rsidR="00CB38E3" w:rsidRDefault="00CB38E3" w:rsidP="00CB38E3">
      <w:pPr>
        <w:pStyle w:val="ac"/>
        <w:numPr>
          <w:ilvl w:val="1"/>
          <w:numId w:val="29"/>
        </w:numPr>
        <w:spacing w:after="0" w:line="240" w:lineRule="auto"/>
        <w:ind w:left="0" w:firstLine="708"/>
        <w:jc w:val="both"/>
        <w:rPr>
          <w:rFonts w:ascii="Times New Roman" w:hAnsi="Times New Roman" w:cs="Times New Roman"/>
          <w:b/>
          <w:sz w:val="24"/>
          <w:szCs w:val="24"/>
        </w:rPr>
      </w:pPr>
      <w:r>
        <w:rPr>
          <w:rFonts w:ascii="Times New Roman" w:hAnsi="Times New Roman" w:cs="Times New Roman"/>
          <w:b/>
          <w:sz w:val="24"/>
          <w:szCs w:val="24"/>
        </w:rPr>
        <w:t xml:space="preserve">План внеурочной деятельности разработан с учетом требований следующих нормативных документов: </w:t>
      </w:r>
    </w:p>
    <w:p w:rsidR="00CB38E3" w:rsidRDefault="00CB38E3" w:rsidP="00CB38E3">
      <w:pPr>
        <w:spacing w:after="0" w:line="240" w:lineRule="auto"/>
        <w:ind w:firstLine="708"/>
        <w:contextualSpacing/>
        <w:jc w:val="both"/>
        <w:rPr>
          <w:rFonts w:ascii="Times New Roman" w:hAnsi="Times New Roman" w:cs="Times New Roman"/>
          <w:sz w:val="24"/>
          <w:szCs w:val="24"/>
        </w:rPr>
      </w:pPr>
      <w:r>
        <w:rPr>
          <w:rFonts w:ascii="Times New Roman" w:hAnsi="Times New Roman" w:cs="Times New Roman"/>
          <w:sz w:val="24"/>
          <w:szCs w:val="24"/>
        </w:rPr>
        <w:t>− Федерального Закона от 29.12.2012 № 273-ФЗ «Об образовании в Российской Федерации»;</w:t>
      </w:r>
    </w:p>
    <w:p w:rsidR="00CB38E3" w:rsidRDefault="00CB38E3" w:rsidP="00CB38E3">
      <w:pPr>
        <w:spacing w:after="0" w:line="240" w:lineRule="auto"/>
        <w:ind w:firstLine="708"/>
        <w:contextualSpacing/>
        <w:jc w:val="both"/>
        <w:rPr>
          <w:rFonts w:ascii="Times New Roman" w:hAnsi="Times New Roman" w:cs="Times New Roman"/>
          <w:sz w:val="24"/>
          <w:szCs w:val="24"/>
        </w:rPr>
      </w:pPr>
      <w:r>
        <w:rPr>
          <w:rFonts w:ascii="Times New Roman" w:hAnsi="Times New Roman" w:cs="Times New Roman"/>
          <w:sz w:val="24"/>
          <w:szCs w:val="24"/>
        </w:rPr>
        <w:t xml:space="preserve"> − Приказа Министерства образования и науки РФ от 17 мая 2012 г. № 413 «Об утверждении федерального государственного образовательного стандарта среднего общего образования»; с учетом внесенных изменений в данный документ, на основании соответствующих приказов от 29.12. 2014 г. №1645; 31.12 2015г. №1578 и от 29.06.2017 № 613, </w:t>
      </w:r>
    </w:p>
    <w:p w:rsidR="00CB38E3" w:rsidRDefault="00CB38E3" w:rsidP="00CB38E3">
      <w:pPr>
        <w:spacing w:after="0" w:line="240" w:lineRule="auto"/>
        <w:ind w:firstLine="708"/>
        <w:contextualSpacing/>
        <w:jc w:val="both"/>
        <w:rPr>
          <w:rFonts w:ascii="Times New Roman" w:hAnsi="Times New Roman" w:cs="Times New Roman"/>
          <w:sz w:val="24"/>
          <w:szCs w:val="24"/>
        </w:rPr>
      </w:pPr>
      <w:r>
        <w:rPr>
          <w:rFonts w:ascii="Times New Roman" w:hAnsi="Times New Roman" w:cs="Times New Roman"/>
          <w:sz w:val="24"/>
          <w:szCs w:val="24"/>
        </w:rPr>
        <w:t xml:space="preserve">− Постановления Главного государственного санитарного врача Российской Федерации от 29.12.2010 № 189 «Об утверждении СанПиН 2.4.2.2821-10 «Санитарно-эпидемиологические требования к условиям и организации обучения в общеобразовательных учреждениях»; </w:t>
      </w:r>
    </w:p>
    <w:p w:rsidR="00CB38E3" w:rsidRDefault="00CB38E3" w:rsidP="00CB38E3">
      <w:pPr>
        <w:spacing w:after="0" w:line="240" w:lineRule="auto"/>
        <w:ind w:firstLine="708"/>
        <w:contextualSpacing/>
        <w:jc w:val="both"/>
        <w:rPr>
          <w:rFonts w:ascii="Times New Roman" w:hAnsi="Times New Roman" w:cs="Times New Roman"/>
          <w:sz w:val="24"/>
          <w:szCs w:val="24"/>
        </w:rPr>
      </w:pPr>
      <w:r>
        <w:rPr>
          <w:rFonts w:ascii="Times New Roman" w:hAnsi="Times New Roman" w:cs="Times New Roman"/>
          <w:sz w:val="24"/>
          <w:szCs w:val="24"/>
        </w:rPr>
        <w:t xml:space="preserve">− Приказа Министерства образования и науки Российской Федерации от 28.12.2010 № 2106 «Об утверждении федеральных требований к образовательным учреждениям в части охраны здоровья обучающихся, воспитанников»; </w:t>
      </w:r>
    </w:p>
    <w:p w:rsidR="00CB38E3" w:rsidRDefault="00CB38E3" w:rsidP="00CB38E3">
      <w:pPr>
        <w:spacing w:after="0" w:line="240" w:lineRule="auto"/>
        <w:ind w:firstLine="708"/>
        <w:contextualSpacing/>
        <w:jc w:val="both"/>
        <w:rPr>
          <w:rFonts w:ascii="Times New Roman" w:hAnsi="Times New Roman" w:cs="Times New Roman"/>
          <w:sz w:val="24"/>
          <w:szCs w:val="24"/>
        </w:rPr>
      </w:pPr>
      <w:r>
        <w:rPr>
          <w:rFonts w:ascii="Times New Roman" w:hAnsi="Times New Roman" w:cs="Times New Roman"/>
          <w:sz w:val="24"/>
          <w:szCs w:val="24"/>
        </w:rPr>
        <w:t xml:space="preserve">− Письма Минобрнауки РФ от 12.05.2011 № 03-296 «Об организации внеурочной деятельности при введении федерального государственного образовательного стандарта общего образования; </w:t>
      </w:r>
    </w:p>
    <w:p w:rsidR="00CB38E3" w:rsidRDefault="00CB38E3" w:rsidP="00CB38E3">
      <w:pPr>
        <w:spacing w:after="0" w:line="240" w:lineRule="auto"/>
        <w:ind w:firstLine="708"/>
        <w:contextualSpacing/>
        <w:jc w:val="both"/>
        <w:rPr>
          <w:rFonts w:ascii="Times New Roman" w:hAnsi="Times New Roman" w:cs="Times New Roman"/>
          <w:sz w:val="24"/>
          <w:szCs w:val="24"/>
        </w:rPr>
      </w:pPr>
      <w:r>
        <w:rPr>
          <w:rFonts w:ascii="Times New Roman" w:hAnsi="Times New Roman" w:cs="Times New Roman"/>
          <w:sz w:val="24"/>
          <w:szCs w:val="24"/>
        </w:rPr>
        <w:t xml:space="preserve">− Устава ГАПОУ «ТПТ»; </w:t>
      </w:r>
    </w:p>
    <w:p w:rsidR="00CB38E3" w:rsidRDefault="00CB38E3" w:rsidP="00CB38E3">
      <w:pPr>
        <w:spacing w:after="0" w:line="240" w:lineRule="auto"/>
        <w:ind w:firstLine="708"/>
        <w:contextualSpacing/>
        <w:jc w:val="both"/>
        <w:rPr>
          <w:rFonts w:ascii="Times New Roman" w:hAnsi="Times New Roman" w:cs="Times New Roman"/>
          <w:sz w:val="24"/>
          <w:szCs w:val="24"/>
        </w:rPr>
      </w:pPr>
      <w:r>
        <w:rPr>
          <w:rFonts w:ascii="Times New Roman" w:hAnsi="Times New Roman" w:cs="Times New Roman"/>
          <w:sz w:val="24"/>
          <w:szCs w:val="24"/>
        </w:rPr>
        <w:t>− Локальных актов ГАПОУ «ТПТ».</w:t>
      </w:r>
    </w:p>
    <w:p w:rsidR="00CB38E3" w:rsidRDefault="00CB38E3" w:rsidP="00CB38E3">
      <w:pPr>
        <w:spacing w:after="0" w:line="240" w:lineRule="auto"/>
        <w:ind w:firstLine="708"/>
        <w:contextualSpacing/>
        <w:jc w:val="both"/>
        <w:rPr>
          <w:rFonts w:ascii="Times New Roman" w:hAnsi="Times New Roman" w:cs="Times New Roman"/>
          <w:sz w:val="24"/>
          <w:szCs w:val="24"/>
        </w:rPr>
      </w:pPr>
      <w:r>
        <w:rPr>
          <w:rFonts w:ascii="Times New Roman" w:hAnsi="Times New Roman" w:cs="Times New Roman"/>
          <w:sz w:val="24"/>
          <w:szCs w:val="24"/>
        </w:rPr>
        <w:t xml:space="preserve"> План внеурочной деятельности ориентирован на реализацию ФГОС СОО и достижение запланированных результаты обучения.</w:t>
      </w:r>
    </w:p>
    <w:p w:rsidR="00CB38E3" w:rsidRDefault="00CB38E3" w:rsidP="00CB38E3">
      <w:pPr>
        <w:spacing w:after="0" w:line="240" w:lineRule="auto"/>
        <w:ind w:firstLine="708"/>
        <w:contextualSpacing/>
        <w:jc w:val="both"/>
        <w:rPr>
          <w:rFonts w:ascii="Times New Roman" w:hAnsi="Times New Roman" w:cs="Times New Roman"/>
          <w:sz w:val="24"/>
          <w:szCs w:val="24"/>
        </w:rPr>
      </w:pPr>
      <w:r>
        <w:rPr>
          <w:rFonts w:ascii="Times New Roman" w:hAnsi="Times New Roman" w:cs="Times New Roman"/>
          <w:sz w:val="24"/>
          <w:szCs w:val="24"/>
        </w:rPr>
        <w:t>Обучение по ППССЗ является профильным, предусматривает организацию активных форм творческой, самостоятельной деятельности обучающихся, выполнение ими работ исследовательского характера. Учебные программы имеют логическое продолжение в программах внеурочной деятельности.</w:t>
      </w:r>
    </w:p>
    <w:p w:rsidR="00CB38E3" w:rsidRDefault="00CB38E3" w:rsidP="00CB38E3">
      <w:pPr>
        <w:shd w:val="clear" w:color="auto" w:fill="FFFFFF"/>
        <w:spacing w:after="0" w:line="240" w:lineRule="auto"/>
        <w:ind w:firstLine="708"/>
        <w:contextualSpacing/>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План внеурочной деятельности является частью основной образовательной программы среднего общего образования.</w:t>
      </w:r>
    </w:p>
    <w:p w:rsidR="00CB38E3" w:rsidRDefault="00CB38E3" w:rsidP="00CB38E3">
      <w:pPr>
        <w:shd w:val="clear" w:color="auto" w:fill="FFFFFF"/>
        <w:spacing w:after="0" w:line="240" w:lineRule="auto"/>
        <w:ind w:firstLine="708"/>
        <w:contextualSpacing/>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Под внеурочной деятельностью в рамках реализации ФГОС СОО следует понимать образовательную деятельность, осуществляемую в формах, отличных от классно-урочной, и направленную на достижение планируемых результатов освоения основной образовательной программы среднего общего образования.</w:t>
      </w:r>
    </w:p>
    <w:p w:rsidR="00CB38E3" w:rsidRDefault="00CB38E3" w:rsidP="00CB38E3">
      <w:pPr>
        <w:shd w:val="clear" w:color="auto" w:fill="FFFFFF"/>
        <w:spacing w:after="0" w:line="240" w:lineRule="auto"/>
        <w:ind w:firstLine="708"/>
        <w:contextualSpacing/>
        <w:jc w:val="both"/>
        <w:rPr>
          <w:rFonts w:ascii="Times New Roman" w:eastAsia="Times New Roman" w:hAnsi="Times New Roman" w:cs="Times New Roman"/>
          <w:b/>
          <w:color w:val="000000"/>
          <w:sz w:val="24"/>
          <w:szCs w:val="24"/>
          <w:lang w:eastAsia="ru-RU"/>
        </w:rPr>
      </w:pPr>
      <w:r>
        <w:rPr>
          <w:rFonts w:ascii="Times New Roman" w:eastAsia="Times New Roman" w:hAnsi="Times New Roman" w:cs="Times New Roman"/>
          <w:b/>
          <w:color w:val="000000"/>
          <w:sz w:val="24"/>
          <w:szCs w:val="24"/>
          <w:lang w:eastAsia="ru-RU"/>
        </w:rPr>
        <w:t>1.2. Цель внеурочной деятельности:</w:t>
      </w:r>
    </w:p>
    <w:p w:rsidR="00CB38E3" w:rsidRDefault="00CB38E3" w:rsidP="00CB38E3">
      <w:pPr>
        <w:shd w:val="clear" w:color="auto" w:fill="FFFFFF"/>
        <w:spacing w:after="0" w:line="240" w:lineRule="auto"/>
        <w:contextualSpacing/>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создание условий для формирования высоконравственной личности и специалиста, востребованного обществом, с учетом индивидуальности воспитуемого; компетентного, ответственного, свободно владеющего своей профессией и ориентированного в смежных областях деятельности, готового к постоянному профессиональному росту, социальной и профессиональной мобильности, стремящегося к саморазвитию и самосовершенствованию в</w:t>
      </w:r>
    </w:p>
    <w:p w:rsidR="00CB38E3" w:rsidRDefault="00CB38E3" w:rsidP="00CB38E3">
      <w:pPr>
        <w:shd w:val="clear" w:color="auto" w:fill="FFFFFF"/>
        <w:spacing w:after="0" w:line="240" w:lineRule="auto"/>
        <w:contextualSpacing/>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свободное от учебы время;</w:t>
      </w:r>
    </w:p>
    <w:p w:rsidR="00CB38E3" w:rsidRDefault="00CB38E3" w:rsidP="00CB38E3">
      <w:pPr>
        <w:shd w:val="clear" w:color="auto" w:fill="FFFFFF"/>
        <w:spacing w:after="0" w:line="240" w:lineRule="auto"/>
        <w:contextualSpacing/>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создание воспитывающей среды, обеспечивающей активизацию социальных, интеллектуальных интересов обучающихся в свободное время, развитие здоровой, творчески растущей личности, с формированной гражданской ответственностью и правовым самосознанием, подготовленной к жизнедеятельности в новых условиях, способной на социально значимую практическую деятельность, реализацию добровольческих инициатив.</w:t>
      </w:r>
    </w:p>
    <w:p w:rsidR="00CB38E3" w:rsidRDefault="00CB38E3" w:rsidP="00CB38E3">
      <w:pPr>
        <w:shd w:val="clear" w:color="auto" w:fill="FFFFFF"/>
        <w:spacing w:after="0" w:line="240" w:lineRule="auto"/>
        <w:ind w:firstLine="708"/>
        <w:contextualSpacing/>
        <w:jc w:val="both"/>
        <w:rPr>
          <w:rFonts w:ascii="Times New Roman" w:eastAsia="Times New Roman" w:hAnsi="Times New Roman" w:cs="Times New Roman"/>
          <w:b/>
          <w:color w:val="000000"/>
          <w:sz w:val="24"/>
          <w:szCs w:val="24"/>
          <w:lang w:eastAsia="ru-RU"/>
        </w:rPr>
      </w:pPr>
      <w:r>
        <w:rPr>
          <w:rFonts w:ascii="Times New Roman" w:eastAsia="Times New Roman" w:hAnsi="Times New Roman" w:cs="Times New Roman"/>
          <w:b/>
          <w:color w:val="000000"/>
          <w:sz w:val="24"/>
          <w:szCs w:val="24"/>
          <w:lang w:eastAsia="ru-RU"/>
        </w:rPr>
        <w:t>1.3. Реализация плана внеурочной деятельности среднего общего образования направлена на формирование базовых основ и фундамента последующего обучения, в том числе:</w:t>
      </w:r>
    </w:p>
    <w:p w:rsidR="00CB38E3" w:rsidRDefault="00CB38E3" w:rsidP="00CB38E3">
      <w:pPr>
        <w:spacing w:after="0" w:line="240" w:lineRule="auto"/>
        <w:contextualSpacing/>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развития индивидуальности каждого обучающегося в процессе самоопределения в системе внеурочной деятельности;</w:t>
      </w:r>
    </w:p>
    <w:p w:rsidR="00CB38E3" w:rsidRDefault="00CB38E3" w:rsidP="00CB38E3">
      <w:pPr>
        <w:spacing w:after="0" w:line="240" w:lineRule="auto"/>
        <w:contextualSpacing/>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приобретения социальных знаний (об общественных нормах, об устройстве общества, о социально одобряемых и неодобряемых формах поведения в обществе и т.п.),</w:t>
      </w:r>
    </w:p>
    <w:p w:rsidR="00CB38E3" w:rsidRDefault="00CB38E3" w:rsidP="00CB38E3">
      <w:pPr>
        <w:spacing w:after="0" w:line="240" w:lineRule="auto"/>
        <w:contextualSpacing/>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понимания социальной реальности и повседневной жизни;</w:t>
      </w:r>
    </w:p>
    <w:p w:rsidR="00CB38E3" w:rsidRDefault="00CB38E3" w:rsidP="00CB38E3">
      <w:pPr>
        <w:spacing w:after="0" w:line="240" w:lineRule="auto"/>
        <w:contextualSpacing/>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формирования позитивного отношения к базовым ценностям общества (человек, семья, Отечество, природа, мир, знания, труд, культура), ценностного отношения к социальной реальности в целом;</w:t>
      </w:r>
    </w:p>
    <w:p w:rsidR="00CB38E3" w:rsidRDefault="00CB38E3" w:rsidP="00CB38E3">
      <w:pPr>
        <w:spacing w:after="0" w:line="240" w:lineRule="auto"/>
        <w:contextualSpacing/>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получения опыта самостоятельного социального действия;</w:t>
      </w:r>
    </w:p>
    <w:p w:rsidR="00CB38E3" w:rsidRDefault="00CB38E3" w:rsidP="00CB38E3">
      <w:pPr>
        <w:spacing w:after="0" w:line="240" w:lineRule="auto"/>
        <w:contextualSpacing/>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приобщения к общекультурным и национальным ценностям, информационным технологиям;</w:t>
      </w:r>
    </w:p>
    <w:p w:rsidR="00CB38E3" w:rsidRDefault="00CB38E3" w:rsidP="00CB38E3">
      <w:pPr>
        <w:shd w:val="clear" w:color="auto" w:fill="FFFFFF"/>
        <w:spacing w:after="0" w:line="240" w:lineRule="auto"/>
        <w:contextualSpacing/>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формирования коммуникативной, этической, социальной, гражданской компетентности;</w:t>
      </w:r>
    </w:p>
    <w:p w:rsidR="00CB38E3" w:rsidRDefault="00CB38E3" w:rsidP="00CB38E3">
      <w:pPr>
        <w:shd w:val="clear" w:color="auto" w:fill="FFFFFF"/>
        <w:spacing w:after="0" w:line="240" w:lineRule="auto"/>
        <w:contextualSpacing/>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воспитания толерантности, навыков здорового образа жизни;</w:t>
      </w:r>
    </w:p>
    <w:p w:rsidR="00CB38E3" w:rsidRDefault="00CB38E3" w:rsidP="00CB38E3">
      <w:pPr>
        <w:shd w:val="clear" w:color="auto" w:fill="FFFFFF"/>
        <w:spacing w:after="0" w:line="240" w:lineRule="auto"/>
        <w:contextualSpacing/>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формирования чувства гражданственности и патриотизма, правовой культуры, осознанного отношения к профессиональному самоопределению;</w:t>
      </w:r>
    </w:p>
    <w:p w:rsidR="00CB38E3" w:rsidRDefault="00CB38E3" w:rsidP="00CB38E3">
      <w:pPr>
        <w:shd w:val="clear" w:color="auto" w:fill="FFFFFF"/>
        <w:spacing w:after="0" w:line="240" w:lineRule="auto"/>
        <w:contextualSpacing/>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достижения учащимися необходимого для жизни в обществе социального опыта и формирования принимаемой обществом системы ценностей;</w:t>
      </w:r>
    </w:p>
    <w:p w:rsidR="00CB38E3" w:rsidRDefault="00CB38E3" w:rsidP="00CB38E3">
      <w:pPr>
        <w:shd w:val="clear" w:color="auto" w:fill="FFFFFF"/>
        <w:spacing w:after="0" w:line="240" w:lineRule="auto"/>
        <w:contextualSpacing/>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достижения метапредметных результатов;</w:t>
      </w:r>
    </w:p>
    <w:p w:rsidR="00CB38E3" w:rsidRDefault="00CB38E3" w:rsidP="00CB38E3">
      <w:pPr>
        <w:shd w:val="clear" w:color="auto" w:fill="FFFFFF"/>
        <w:spacing w:after="0" w:line="240" w:lineRule="auto"/>
        <w:contextualSpacing/>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формирования универсальных учебных действий;</w:t>
      </w:r>
    </w:p>
    <w:p w:rsidR="00CB38E3" w:rsidRDefault="00CB38E3" w:rsidP="00CB38E3">
      <w:pPr>
        <w:shd w:val="clear" w:color="auto" w:fill="FFFFFF"/>
        <w:spacing w:after="0" w:line="240" w:lineRule="auto"/>
        <w:contextualSpacing/>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формирования познавательной мотивации и интересов обучающихся, их готовности и способности к сотрудничеству и совместной деятельности с обществом и окружающими людьми;</w:t>
      </w:r>
    </w:p>
    <w:p w:rsidR="00CB38E3" w:rsidRDefault="00CB38E3" w:rsidP="00CB38E3">
      <w:pPr>
        <w:shd w:val="clear" w:color="auto" w:fill="FFFFFF"/>
        <w:spacing w:after="0" w:line="240" w:lineRule="auto"/>
        <w:contextualSpacing/>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увеличение числа студентов, охваченных организованным досугом.</w:t>
      </w:r>
    </w:p>
    <w:p w:rsidR="00CB38E3" w:rsidRDefault="00CB38E3" w:rsidP="00CB38E3">
      <w:pPr>
        <w:shd w:val="clear" w:color="auto" w:fill="FFFFFF"/>
        <w:spacing w:after="0" w:line="240" w:lineRule="auto"/>
        <w:ind w:firstLine="708"/>
        <w:contextualSpacing/>
        <w:jc w:val="both"/>
        <w:rPr>
          <w:rFonts w:ascii="Times New Roman" w:eastAsia="Times New Roman" w:hAnsi="Times New Roman" w:cs="Times New Roman"/>
          <w:b/>
          <w:color w:val="000000"/>
          <w:sz w:val="24"/>
          <w:szCs w:val="24"/>
          <w:lang w:eastAsia="ru-RU"/>
        </w:rPr>
      </w:pPr>
      <w:r>
        <w:rPr>
          <w:rFonts w:ascii="Times New Roman" w:eastAsia="Times New Roman" w:hAnsi="Times New Roman" w:cs="Times New Roman"/>
          <w:b/>
          <w:color w:val="000000"/>
          <w:sz w:val="24"/>
          <w:szCs w:val="24"/>
          <w:lang w:eastAsia="ru-RU"/>
        </w:rPr>
        <w:t>1.4. Организация внеурочной деятельности.</w:t>
      </w:r>
    </w:p>
    <w:p w:rsidR="00CB38E3" w:rsidRDefault="00CB38E3" w:rsidP="00CB38E3">
      <w:pPr>
        <w:shd w:val="clear" w:color="auto" w:fill="FFFFFF"/>
        <w:spacing w:after="0" w:line="240" w:lineRule="auto"/>
        <w:ind w:firstLine="708"/>
        <w:contextualSpacing/>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Внеурочная деятельность организуется в соответствии с расписанием и с учетом общего количества часов недельной нагрузки по внеурочной деятельности, а также с учетом необходимости разгрузки последующих учебных дней.</w:t>
      </w:r>
    </w:p>
    <w:p w:rsidR="00CB38E3" w:rsidRDefault="00CB38E3" w:rsidP="00CB38E3">
      <w:pPr>
        <w:shd w:val="clear" w:color="auto" w:fill="FFFFFF"/>
        <w:spacing w:after="0" w:line="240" w:lineRule="auto"/>
        <w:ind w:firstLine="708"/>
        <w:contextualSpacing/>
        <w:jc w:val="both"/>
        <w:rPr>
          <w:rFonts w:ascii="Times New Roman" w:eastAsia="Times New Roman" w:hAnsi="Times New Roman" w:cs="Times New Roman"/>
          <w:b/>
          <w:color w:val="000000"/>
          <w:sz w:val="24"/>
          <w:szCs w:val="24"/>
          <w:lang w:eastAsia="ru-RU"/>
        </w:rPr>
      </w:pPr>
      <w:r>
        <w:rPr>
          <w:rFonts w:ascii="Times New Roman" w:eastAsia="Times New Roman" w:hAnsi="Times New Roman" w:cs="Times New Roman"/>
          <w:b/>
          <w:color w:val="000000"/>
          <w:sz w:val="24"/>
          <w:szCs w:val="24"/>
          <w:lang w:eastAsia="ru-RU"/>
        </w:rPr>
        <w:t>1.5. Обеспечение учебного плана</w:t>
      </w:r>
    </w:p>
    <w:p w:rsidR="00CB38E3" w:rsidRDefault="00CB38E3" w:rsidP="00CB38E3">
      <w:pPr>
        <w:shd w:val="clear" w:color="auto" w:fill="FFFFFF"/>
        <w:spacing w:after="0" w:line="240" w:lineRule="auto"/>
        <w:ind w:firstLine="708"/>
        <w:contextualSpacing/>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План внеурочной деятельности на 2020/2021 учебный год обеспечивает выполнение гигиенических требований к режиму образовательного процесса, установленных СанПиН 2.4.2.2821-10 «Санитарно-эпидемиологические требования к условиям и организации обучения в общеобразовательных учреждениях», и предусматривает организацию внеурочной деятельности в группах, реализующих федеральные государственные образовательные стандарты среднего общего образования. Образовательное учреждение укомплектовано педагогическими кадрами и обладает материально-технической базой для осуществления обучения согласно данному плану внеурочной деятельности.</w:t>
      </w:r>
    </w:p>
    <w:p w:rsidR="00CB38E3" w:rsidRDefault="00CB38E3" w:rsidP="00CB38E3">
      <w:pPr>
        <w:shd w:val="clear" w:color="auto" w:fill="FFFFFF"/>
        <w:spacing w:after="0" w:line="240" w:lineRule="auto"/>
        <w:ind w:firstLine="708"/>
        <w:contextualSpacing/>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b/>
          <w:color w:val="000000"/>
          <w:sz w:val="24"/>
          <w:szCs w:val="24"/>
          <w:lang w:eastAsia="ru-RU"/>
        </w:rPr>
        <w:t>1.6. План внеурочной деятельности реализуется</w:t>
      </w:r>
      <w:r>
        <w:rPr>
          <w:rFonts w:ascii="Times New Roman" w:eastAsia="Times New Roman" w:hAnsi="Times New Roman" w:cs="Times New Roman"/>
          <w:color w:val="000000"/>
          <w:sz w:val="24"/>
          <w:szCs w:val="24"/>
          <w:lang w:eastAsia="ru-RU"/>
        </w:rPr>
        <w:t xml:space="preserve"> в соответствии с запросом обучающихся, их родителей (законных представителей). Для изучения запроса изучаются потребности, посредством опроса родителей и студентов во время проведения часов общения и родительских собраний.</w:t>
      </w:r>
    </w:p>
    <w:p w:rsidR="00CB38E3" w:rsidRDefault="00CB38E3" w:rsidP="00CB38E3">
      <w:pPr>
        <w:shd w:val="clear" w:color="auto" w:fill="FFFFFF"/>
        <w:spacing w:after="0" w:line="240" w:lineRule="auto"/>
        <w:ind w:firstLine="708"/>
        <w:contextualSpacing/>
        <w:jc w:val="both"/>
        <w:rPr>
          <w:rFonts w:ascii="Times New Roman" w:eastAsia="Times New Roman" w:hAnsi="Times New Roman" w:cs="Times New Roman"/>
          <w:b/>
          <w:color w:val="000000"/>
          <w:sz w:val="24"/>
          <w:szCs w:val="24"/>
          <w:lang w:eastAsia="ru-RU"/>
        </w:rPr>
      </w:pPr>
      <w:r>
        <w:rPr>
          <w:rFonts w:ascii="Times New Roman" w:eastAsia="Times New Roman" w:hAnsi="Times New Roman" w:cs="Times New Roman"/>
          <w:b/>
          <w:color w:val="000000"/>
          <w:sz w:val="24"/>
          <w:szCs w:val="24"/>
          <w:lang w:eastAsia="ru-RU"/>
        </w:rPr>
        <w:t xml:space="preserve">2. Ожидаемые результаты внеурочной деятельности </w:t>
      </w:r>
    </w:p>
    <w:p w:rsidR="00CB38E3" w:rsidRDefault="00CB38E3" w:rsidP="00CB38E3">
      <w:pPr>
        <w:shd w:val="clear" w:color="auto" w:fill="FFFFFF"/>
        <w:spacing w:after="0" w:line="240" w:lineRule="auto"/>
        <w:ind w:firstLine="708"/>
        <w:contextualSpacing/>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Стандарт устанавливает требования к результатам освоения обучающимися основной образовательной программы:</w:t>
      </w:r>
    </w:p>
    <w:p w:rsidR="00CB38E3" w:rsidRDefault="00CB38E3" w:rsidP="00CB38E3">
      <w:pPr>
        <w:shd w:val="clear" w:color="auto" w:fill="FFFFFF"/>
        <w:spacing w:after="0" w:line="240" w:lineRule="auto"/>
        <w:contextualSpacing/>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личностным, включающим готовность и способность обучающихся к саморазвитию и личностному самоопределению, сформированность  их мотивации к обучению и целенаправленной познавательной деятельности, системы значимых социальных и межличностных отношений, ценностно-смысловых установок, отражающих личностные и гражданские позиции в деятельности, правосознание, экологическую культуру, способность ставить цели и строить жизненные планы, способность к осознанию российской гражданской идентичности в поликультурном социуме;</w:t>
      </w:r>
    </w:p>
    <w:p w:rsidR="00CB38E3" w:rsidRDefault="00CB38E3" w:rsidP="00CB38E3">
      <w:pPr>
        <w:shd w:val="clear" w:color="auto" w:fill="FFFFFF"/>
        <w:spacing w:after="0" w:line="240" w:lineRule="auto"/>
        <w:contextualSpacing/>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метапредметным, включающим освоенные обучающимися межпредметные понятия и универсальные учебные действия (регулятивные, познавательные, коммуникативные), способность их использования в познавательной и социальной практике, самостоятельность в планировании и осуществлении учебной деятельности и организации учебного сотрудничества с педагогами и сверстниками, способность к построению индивидуальной образовательной траектории, владение навыками учебно-исследовательской, проектной и социальной деятельности;</w:t>
      </w:r>
    </w:p>
    <w:p w:rsidR="00CB38E3" w:rsidRDefault="00CB38E3" w:rsidP="00CB38E3">
      <w:pPr>
        <w:shd w:val="clear" w:color="auto" w:fill="FFFFFF"/>
        <w:spacing w:after="0" w:line="240" w:lineRule="auto"/>
        <w:contextualSpacing/>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предметным, включающим освоенные обучающимися в ходе изучения учебного предмета умения, специфические для данной предметной области, виды деятельности по получению нового знания в рамках учебного предмета, его преобразованию и применению в учебных, учебно-проектных и социально-проектных ситуациях, формирование научного типа мышления, владение научной терминологией, ключевыми понятиями, методами и приемами.</w:t>
      </w:r>
    </w:p>
    <w:p w:rsidR="00CB38E3" w:rsidRDefault="00CB38E3" w:rsidP="00CB38E3">
      <w:pPr>
        <w:shd w:val="clear" w:color="auto" w:fill="FFFFFF"/>
        <w:spacing w:after="0" w:line="240" w:lineRule="auto"/>
        <w:ind w:firstLine="708"/>
        <w:contextualSpacing/>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В ходе реализации внеурочной деятельности обучающиеся получают практические навыки, необходимые для жизни, формируют собственное мнение, развивают свою коммуникативную культуру.</w:t>
      </w:r>
    </w:p>
    <w:p w:rsidR="00CB38E3" w:rsidRDefault="00CB38E3" w:rsidP="00CB38E3">
      <w:pPr>
        <w:shd w:val="clear" w:color="auto" w:fill="FFFFFF"/>
        <w:spacing w:after="0" w:line="240" w:lineRule="auto"/>
        <w:ind w:firstLine="708"/>
        <w:contextualSpacing/>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Обучающиеся ориентированы на:</w:t>
      </w:r>
    </w:p>
    <w:p w:rsidR="00CB38E3" w:rsidRDefault="00CB38E3" w:rsidP="00CB38E3">
      <w:pPr>
        <w:shd w:val="clear" w:color="auto" w:fill="FFFFFF"/>
        <w:spacing w:after="0" w:line="240" w:lineRule="auto"/>
        <w:contextualSpacing/>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формирование положительного отношения к базовым общественным ценностям;</w:t>
      </w:r>
    </w:p>
    <w:p w:rsidR="00CB38E3" w:rsidRDefault="00CB38E3" w:rsidP="00CB38E3">
      <w:pPr>
        <w:shd w:val="clear" w:color="auto" w:fill="FFFFFF"/>
        <w:spacing w:after="0" w:line="240" w:lineRule="auto"/>
        <w:contextualSpacing/>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приобретение обучающимися социального опыта;</w:t>
      </w:r>
    </w:p>
    <w:p w:rsidR="00CB38E3" w:rsidRDefault="00CB38E3" w:rsidP="00CB38E3">
      <w:pPr>
        <w:shd w:val="clear" w:color="auto" w:fill="FFFFFF"/>
        <w:spacing w:after="0" w:line="240" w:lineRule="auto"/>
        <w:contextualSpacing/>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самостоятельного общественного действия.</w:t>
      </w:r>
    </w:p>
    <w:p w:rsidR="00CB38E3" w:rsidRDefault="00CB38E3" w:rsidP="00CB38E3">
      <w:pPr>
        <w:shd w:val="clear" w:color="auto" w:fill="FFFFFF"/>
        <w:spacing w:after="0" w:line="240" w:lineRule="auto"/>
        <w:ind w:firstLine="708"/>
        <w:contextualSpacing/>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В соответствии с образовательной программой, внеурочная деятельность должна иметь следующие результаты:</w:t>
      </w:r>
    </w:p>
    <w:p w:rsidR="00CB38E3" w:rsidRDefault="00CB38E3" w:rsidP="00CB38E3">
      <w:pPr>
        <w:shd w:val="clear" w:color="auto" w:fill="FFFFFF"/>
        <w:spacing w:after="0" w:line="240" w:lineRule="auto"/>
        <w:contextualSpacing/>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достижение обучающимися функциональной грамотности;</w:t>
      </w:r>
    </w:p>
    <w:p w:rsidR="00CB38E3" w:rsidRDefault="00CB38E3" w:rsidP="00CB38E3">
      <w:pPr>
        <w:shd w:val="clear" w:color="auto" w:fill="FFFFFF"/>
        <w:spacing w:after="0" w:line="240" w:lineRule="auto"/>
        <w:contextualSpacing/>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формирование познавательной мотивации, определяющей постановку образования;</w:t>
      </w:r>
    </w:p>
    <w:p w:rsidR="00CB38E3" w:rsidRDefault="00CB38E3" w:rsidP="00CB38E3">
      <w:pPr>
        <w:shd w:val="clear" w:color="auto" w:fill="FFFFFF"/>
        <w:spacing w:after="0" w:line="240" w:lineRule="auto"/>
        <w:contextualSpacing/>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успешное овладение учебными дисциплинами учебного плана;</w:t>
      </w:r>
    </w:p>
    <w:p w:rsidR="00CB38E3" w:rsidRDefault="00CB38E3" w:rsidP="00CB38E3">
      <w:pPr>
        <w:shd w:val="clear" w:color="auto" w:fill="FFFFFF"/>
        <w:spacing w:after="0" w:line="240" w:lineRule="auto"/>
        <w:contextualSpacing/>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сознательное отношение к труду и будущей профессиональной деятельности;</w:t>
      </w:r>
    </w:p>
    <w:p w:rsidR="00CB38E3" w:rsidRDefault="00CB38E3" w:rsidP="00CB38E3">
      <w:pPr>
        <w:shd w:val="clear" w:color="auto" w:fill="FFFFFF"/>
        <w:spacing w:after="0" w:line="240" w:lineRule="auto"/>
        <w:contextualSpacing/>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высокие коммуникативные навыки;</w:t>
      </w:r>
    </w:p>
    <w:p w:rsidR="00CB38E3" w:rsidRDefault="00CB38E3" w:rsidP="00CB38E3">
      <w:pPr>
        <w:shd w:val="clear" w:color="auto" w:fill="FFFFFF"/>
        <w:spacing w:after="0" w:line="240" w:lineRule="auto"/>
        <w:contextualSpacing/>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сохранность физического здоровья обучающихся в условиях техникума.</w:t>
      </w:r>
    </w:p>
    <w:p w:rsidR="00CB38E3" w:rsidRDefault="00CB38E3" w:rsidP="00CB38E3">
      <w:pPr>
        <w:pStyle w:val="ac"/>
        <w:numPr>
          <w:ilvl w:val="0"/>
          <w:numId w:val="30"/>
        </w:numPr>
        <w:shd w:val="clear" w:color="auto" w:fill="FFFFFF"/>
        <w:spacing w:after="0" w:line="240" w:lineRule="auto"/>
        <w:jc w:val="both"/>
        <w:rPr>
          <w:rFonts w:ascii="Times New Roman" w:eastAsia="Times New Roman" w:hAnsi="Times New Roman" w:cs="Times New Roman"/>
          <w:b/>
          <w:color w:val="000000"/>
          <w:sz w:val="24"/>
          <w:szCs w:val="24"/>
          <w:lang w:eastAsia="ru-RU"/>
        </w:rPr>
      </w:pPr>
      <w:r>
        <w:rPr>
          <w:rFonts w:ascii="Times New Roman" w:eastAsia="Times New Roman" w:hAnsi="Times New Roman" w:cs="Times New Roman"/>
          <w:b/>
          <w:color w:val="000000"/>
          <w:sz w:val="24"/>
          <w:szCs w:val="24"/>
          <w:lang w:eastAsia="ru-RU"/>
        </w:rPr>
        <w:t xml:space="preserve">Направления, виды и формы внеурочной деятельности </w:t>
      </w:r>
    </w:p>
    <w:p w:rsidR="00CB38E3" w:rsidRDefault="00CB38E3" w:rsidP="00CB38E3">
      <w:pPr>
        <w:shd w:val="clear" w:color="auto" w:fill="FFFFFF"/>
        <w:spacing w:after="0" w:line="240" w:lineRule="auto"/>
        <w:ind w:firstLine="360"/>
        <w:contextualSpacing/>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Внеурочная деятельность организуется по направлениям.</w:t>
      </w:r>
    </w:p>
    <w:p w:rsidR="00CB38E3" w:rsidRDefault="00CB38E3" w:rsidP="00CB38E3">
      <w:pPr>
        <w:shd w:val="clear" w:color="auto" w:fill="FFFFFF"/>
        <w:spacing w:after="0" w:line="240" w:lineRule="auto"/>
        <w:ind w:firstLine="360"/>
        <w:contextualSpacing/>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b/>
          <w:color w:val="000000"/>
          <w:sz w:val="24"/>
          <w:szCs w:val="24"/>
          <w:lang w:eastAsia="ru-RU"/>
        </w:rPr>
        <w:t>Духовно-нравственное направление</w:t>
      </w:r>
      <w:r>
        <w:rPr>
          <w:rFonts w:ascii="Times New Roman" w:eastAsia="Times New Roman" w:hAnsi="Times New Roman" w:cs="Times New Roman"/>
          <w:color w:val="000000"/>
          <w:sz w:val="24"/>
          <w:szCs w:val="24"/>
          <w:lang w:eastAsia="ru-RU"/>
        </w:rPr>
        <w:t xml:space="preserve"> направлено на привитие любви к Отечеству, родине, формирование гражданской ответственности, чувства патриотизма, формирование позитивного отношения к базовым ценностям</w:t>
      </w:r>
    </w:p>
    <w:p w:rsidR="00CB38E3" w:rsidRDefault="00CB38E3" w:rsidP="00CB38E3">
      <w:pPr>
        <w:shd w:val="clear" w:color="auto" w:fill="FFFFFF"/>
        <w:spacing w:after="0" w:line="240" w:lineRule="auto"/>
        <w:contextualSpacing/>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общества, религии своего народа.</w:t>
      </w:r>
    </w:p>
    <w:p w:rsidR="00CB38E3" w:rsidRDefault="00CB38E3" w:rsidP="00CB38E3">
      <w:pPr>
        <w:shd w:val="clear" w:color="auto" w:fill="FFFFFF"/>
        <w:spacing w:after="0" w:line="240" w:lineRule="auto"/>
        <w:ind w:firstLine="360"/>
        <w:contextualSpacing/>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b/>
          <w:color w:val="000000"/>
          <w:sz w:val="24"/>
          <w:szCs w:val="24"/>
          <w:lang w:eastAsia="ru-RU"/>
        </w:rPr>
        <w:t>Спортивно-оздоровительное направление</w:t>
      </w:r>
      <w:r>
        <w:rPr>
          <w:rFonts w:ascii="Times New Roman" w:eastAsia="Times New Roman" w:hAnsi="Times New Roman" w:cs="Times New Roman"/>
          <w:color w:val="000000"/>
          <w:sz w:val="24"/>
          <w:szCs w:val="24"/>
          <w:lang w:eastAsia="ru-RU"/>
        </w:rPr>
        <w:t xml:space="preserve"> создает условия для полноценного физического и психического здоровья студента, помогает ему освоить гигиеническую культуру, приобщить к здоровому образу жизни, формировать привычку к закаливанию и физической культуре.</w:t>
      </w:r>
    </w:p>
    <w:p w:rsidR="00CB38E3" w:rsidRDefault="00CB38E3" w:rsidP="00CB38E3">
      <w:pPr>
        <w:shd w:val="clear" w:color="auto" w:fill="FFFFFF"/>
        <w:spacing w:after="0" w:line="240" w:lineRule="auto"/>
        <w:ind w:firstLine="360"/>
        <w:contextualSpacing/>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b/>
          <w:color w:val="000000"/>
          <w:sz w:val="24"/>
          <w:szCs w:val="24"/>
          <w:lang w:eastAsia="ru-RU"/>
        </w:rPr>
        <w:t>Социальное направление</w:t>
      </w:r>
      <w:r>
        <w:rPr>
          <w:rFonts w:ascii="Times New Roman" w:eastAsia="Times New Roman" w:hAnsi="Times New Roman" w:cs="Times New Roman"/>
          <w:color w:val="000000"/>
          <w:sz w:val="24"/>
          <w:szCs w:val="24"/>
          <w:lang w:eastAsia="ru-RU"/>
        </w:rPr>
        <w:t xml:space="preserve"> помогает студентам пробудить стремление к самостоятельности и творчеству, умению адаптироваться в новых условиях</w:t>
      </w:r>
    </w:p>
    <w:p w:rsidR="00CB38E3" w:rsidRDefault="00CB38E3" w:rsidP="00CB38E3">
      <w:pPr>
        <w:shd w:val="clear" w:color="auto" w:fill="FFFFFF"/>
        <w:spacing w:after="0" w:line="240" w:lineRule="auto"/>
        <w:contextualSpacing/>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формирование активной жизненной позиции, лидерских качеств, организаторских умений и навыков. Формирование таких ценностей как познание, истина, целеустремленность, социально - значимой деятельности.</w:t>
      </w:r>
    </w:p>
    <w:p w:rsidR="00CB38E3" w:rsidRDefault="00CB38E3" w:rsidP="00CB38E3">
      <w:pPr>
        <w:shd w:val="clear" w:color="auto" w:fill="FFFFFF"/>
        <w:spacing w:after="0" w:line="240" w:lineRule="auto"/>
        <w:ind w:firstLine="708"/>
        <w:contextualSpacing/>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Общеинтеллектуальное направление предназначено помочь студентам  освоить разнообразные доступные им способы познания окружающего мира, развить познавательную активность, любознательность, обогащение запаса обучающихся языковыми знаниями, способствование формированию</w:t>
      </w:r>
    </w:p>
    <w:p w:rsidR="00CB38E3" w:rsidRDefault="00CB38E3" w:rsidP="00CB38E3">
      <w:pPr>
        <w:shd w:val="clear" w:color="auto" w:fill="FFFFFF"/>
        <w:spacing w:after="0" w:line="240" w:lineRule="auto"/>
        <w:contextualSpacing/>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мировоззрения, эрудиции, кругозора.</w:t>
      </w:r>
    </w:p>
    <w:p w:rsidR="00CB38E3" w:rsidRDefault="00CB38E3" w:rsidP="00CB38E3">
      <w:pPr>
        <w:shd w:val="clear" w:color="auto" w:fill="FFFFFF"/>
        <w:spacing w:after="0" w:line="240" w:lineRule="auto"/>
        <w:ind w:firstLine="708"/>
        <w:contextualSpacing/>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Формирование полноценного и интеллектуального развития студентов.</w:t>
      </w:r>
    </w:p>
    <w:p w:rsidR="00CB38E3" w:rsidRDefault="00CB38E3" w:rsidP="00CB38E3">
      <w:pPr>
        <w:shd w:val="clear" w:color="auto" w:fill="FFFFFF"/>
        <w:spacing w:after="0" w:line="240" w:lineRule="auto"/>
        <w:contextualSpacing/>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Общекультурная деятельность ориентирует детей на доброжелательное, бережное, заботливое отношение к миру, развитие эмоциональной сферы, чувства прекрасного, творческих способностей, формирование коммуникативной и общекультурной компетенций.</w:t>
      </w:r>
    </w:p>
    <w:p w:rsidR="00CB38E3" w:rsidRDefault="00CB38E3" w:rsidP="00CB38E3">
      <w:pPr>
        <w:shd w:val="clear" w:color="auto" w:fill="FFFFFF"/>
        <w:spacing w:after="0" w:line="240" w:lineRule="auto"/>
        <w:ind w:firstLine="708"/>
        <w:contextualSpacing/>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Внеурочная деятельность организуется через следующие формы:</w:t>
      </w:r>
    </w:p>
    <w:p w:rsidR="00CB38E3" w:rsidRDefault="00CB38E3" w:rsidP="00CB38E3">
      <w:pPr>
        <w:shd w:val="clear" w:color="auto" w:fill="FFFFFF"/>
        <w:spacing w:after="0" w:line="240" w:lineRule="auto"/>
        <w:contextualSpacing/>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экскурсии;</w:t>
      </w:r>
    </w:p>
    <w:p w:rsidR="00CB38E3" w:rsidRDefault="00CB38E3" w:rsidP="00CB38E3">
      <w:pPr>
        <w:shd w:val="clear" w:color="auto" w:fill="FFFFFF"/>
        <w:spacing w:after="0" w:line="240" w:lineRule="auto"/>
        <w:contextualSpacing/>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творческие объединения;</w:t>
      </w:r>
    </w:p>
    <w:p w:rsidR="00CB38E3" w:rsidRDefault="00CB38E3" w:rsidP="00CB38E3">
      <w:pPr>
        <w:shd w:val="clear" w:color="auto" w:fill="FFFFFF"/>
        <w:spacing w:after="0" w:line="240" w:lineRule="auto"/>
        <w:contextualSpacing/>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клубы;</w:t>
      </w:r>
    </w:p>
    <w:p w:rsidR="00CB38E3" w:rsidRDefault="00CB38E3" w:rsidP="00CB38E3">
      <w:pPr>
        <w:shd w:val="clear" w:color="auto" w:fill="FFFFFF"/>
        <w:spacing w:after="0" w:line="240" w:lineRule="auto"/>
        <w:contextualSpacing/>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секции;</w:t>
      </w:r>
    </w:p>
    <w:p w:rsidR="00CB38E3" w:rsidRDefault="00CB38E3" w:rsidP="00CB38E3">
      <w:pPr>
        <w:shd w:val="clear" w:color="auto" w:fill="FFFFFF"/>
        <w:spacing w:after="0" w:line="240" w:lineRule="auto"/>
        <w:contextualSpacing/>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конференции;</w:t>
      </w:r>
    </w:p>
    <w:p w:rsidR="00CB38E3" w:rsidRDefault="00CB38E3" w:rsidP="00CB38E3">
      <w:pPr>
        <w:shd w:val="clear" w:color="auto" w:fill="FFFFFF"/>
        <w:spacing w:after="0" w:line="240" w:lineRule="auto"/>
        <w:contextualSpacing/>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студенческое научное общество;</w:t>
      </w:r>
    </w:p>
    <w:p w:rsidR="00CB38E3" w:rsidRDefault="00CB38E3" w:rsidP="00CB38E3">
      <w:pPr>
        <w:shd w:val="clear" w:color="auto" w:fill="FFFFFF"/>
        <w:spacing w:after="0" w:line="240" w:lineRule="auto"/>
        <w:contextualSpacing/>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олимпиады;</w:t>
      </w:r>
    </w:p>
    <w:p w:rsidR="00CB38E3" w:rsidRDefault="00CB38E3" w:rsidP="00CB38E3">
      <w:pPr>
        <w:shd w:val="clear" w:color="auto" w:fill="FFFFFF"/>
        <w:spacing w:after="0" w:line="240" w:lineRule="auto"/>
        <w:contextualSpacing/>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соревнования;</w:t>
      </w:r>
    </w:p>
    <w:p w:rsidR="00CB38E3" w:rsidRDefault="00CB38E3" w:rsidP="00CB38E3">
      <w:pPr>
        <w:shd w:val="clear" w:color="auto" w:fill="FFFFFF"/>
        <w:spacing w:after="0" w:line="240" w:lineRule="auto"/>
        <w:contextualSpacing/>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конкурсы;</w:t>
      </w:r>
    </w:p>
    <w:p w:rsidR="00CB38E3" w:rsidRDefault="00CB38E3" w:rsidP="00CB38E3">
      <w:pPr>
        <w:shd w:val="clear" w:color="auto" w:fill="FFFFFF"/>
        <w:spacing w:after="0" w:line="240" w:lineRule="auto"/>
        <w:contextualSpacing/>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фестивали;</w:t>
      </w:r>
    </w:p>
    <w:p w:rsidR="00CB38E3" w:rsidRDefault="00CB38E3" w:rsidP="00CB38E3">
      <w:pPr>
        <w:shd w:val="clear" w:color="auto" w:fill="FFFFFF"/>
        <w:spacing w:after="0" w:line="240" w:lineRule="auto"/>
        <w:contextualSpacing/>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поисковые и научные исследования;</w:t>
      </w:r>
    </w:p>
    <w:p w:rsidR="00CB38E3" w:rsidRDefault="00CB38E3" w:rsidP="00CB38E3">
      <w:pPr>
        <w:shd w:val="clear" w:color="auto" w:fill="FFFFFF"/>
        <w:spacing w:after="0" w:line="240" w:lineRule="auto"/>
        <w:contextualSpacing/>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общественно-полезные практики;</w:t>
      </w:r>
    </w:p>
    <w:p w:rsidR="00CB38E3" w:rsidRDefault="00CB38E3" w:rsidP="00CB38E3">
      <w:pPr>
        <w:shd w:val="clear" w:color="auto" w:fill="FFFFFF"/>
        <w:spacing w:after="0" w:line="240" w:lineRule="auto"/>
        <w:contextualSpacing/>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проектная деятельность.</w:t>
      </w:r>
    </w:p>
    <w:p w:rsidR="00CB38E3" w:rsidRDefault="00CB38E3" w:rsidP="00CB38E3">
      <w:pPr>
        <w:shd w:val="clear" w:color="auto" w:fill="FFFFFF"/>
        <w:spacing w:after="0" w:line="240" w:lineRule="auto"/>
        <w:ind w:firstLine="708"/>
        <w:contextualSpacing/>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Для реализации внеурочной деятельности в техникуме организована оптимизационная модель внеурочной деятельности. Она заключается в оптимизации всех внутренних ресурсов техникума и предполагает, что в ее реализации принимают участие все педагогические работники (классные руководители, преподаватели, воспитатели, социальный педагог, педагоги дополнительного образования).</w:t>
      </w:r>
    </w:p>
    <w:p w:rsidR="00CB38E3" w:rsidRDefault="00CB38E3" w:rsidP="00CB38E3">
      <w:pPr>
        <w:shd w:val="clear" w:color="auto" w:fill="FFFFFF"/>
        <w:spacing w:after="0" w:line="240" w:lineRule="auto"/>
        <w:ind w:firstLine="708"/>
        <w:contextualSpacing/>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В рамках оптимизационной модели внеурочной деятельности используются следующие виды внеурочной деятельности: познавательная деятельность, проблемно-ценностное общение, досугово-развлекательная деятельность (досуговое общение), художественное творчество, социальное творчество (социально преобразующая добровольческая деятельность), спортивно-оздоровительная, деятельность, туристско-краеведческая деятельность.</w:t>
      </w:r>
    </w:p>
    <w:p w:rsidR="00CB38E3" w:rsidRDefault="00CB38E3" w:rsidP="00CB38E3">
      <w:pPr>
        <w:shd w:val="clear" w:color="auto" w:fill="FFFFFF"/>
        <w:spacing w:after="0" w:line="240" w:lineRule="auto"/>
        <w:ind w:firstLine="708"/>
        <w:contextualSpacing/>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Координирующую роль выполняет классный руководитель, который в соответствии со своими функциями и задачами:</w:t>
      </w:r>
    </w:p>
    <w:p w:rsidR="00CB38E3" w:rsidRDefault="00CB38E3" w:rsidP="00CB38E3">
      <w:pPr>
        <w:shd w:val="clear" w:color="auto" w:fill="FFFFFF"/>
        <w:spacing w:after="0" w:line="240" w:lineRule="auto"/>
        <w:contextualSpacing/>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взаимодействует с педагогическими работниками, а также учебно-вспомогательным персоналом техникума;</w:t>
      </w:r>
    </w:p>
    <w:p w:rsidR="00CB38E3" w:rsidRDefault="00CB38E3" w:rsidP="00CB38E3">
      <w:pPr>
        <w:shd w:val="clear" w:color="auto" w:fill="FFFFFF"/>
        <w:spacing w:after="0" w:line="240" w:lineRule="auto"/>
        <w:contextualSpacing/>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организует в группе образовательный процесс, оптимальный для развития положительного потенциала личности обучающихся в рамках деятельности коллектива;</w:t>
      </w:r>
    </w:p>
    <w:p w:rsidR="00CB38E3" w:rsidRDefault="00CB38E3" w:rsidP="00CB38E3">
      <w:pPr>
        <w:shd w:val="clear" w:color="auto" w:fill="FFFFFF"/>
        <w:spacing w:after="0" w:line="240" w:lineRule="auto"/>
        <w:contextualSpacing/>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организует систему отношений через разнообразные формы воспитывающей деятельности коллектива группы, в том числе, через органы самоуправления;</w:t>
      </w:r>
    </w:p>
    <w:p w:rsidR="00CB38E3" w:rsidRDefault="00CB38E3" w:rsidP="00CB38E3">
      <w:pPr>
        <w:shd w:val="clear" w:color="auto" w:fill="FFFFFF"/>
        <w:tabs>
          <w:tab w:val="left" w:pos="3180"/>
        </w:tabs>
        <w:spacing w:after="0" w:line="240" w:lineRule="auto"/>
        <w:contextualSpacing/>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организует социально значимую, творческую деятельность обучающихся;</w:t>
      </w:r>
    </w:p>
    <w:p w:rsidR="00CB38E3" w:rsidRDefault="00CB38E3" w:rsidP="00CB38E3">
      <w:pPr>
        <w:shd w:val="clear" w:color="auto" w:fill="FFFFFF"/>
        <w:spacing w:after="0" w:line="240" w:lineRule="auto"/>
        <w:contextualSpacing/>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ведет учет посещаемости занятий внеурочной деятельности.</w:t>
      </w:r>
    </w:p>
    <w:p w:rsidR="00CB38E3" w:rsidRDefault="00CB38E3" w:rsidP="00CB38E3">
      <w:pPr>
        <w:shd w:val="clear" w:color="auto" w:fill="FFFFFF"/>
        <w:spacing w:after="0" w:line="240" w:lineRule="auto"/>
        <w:ind w:firstLine="708"/>
        <w:contextualSpacing/>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Преимущества оптимизационной модели состоят в создании единого образовательного и методического пространства в техникуме, содержательном и организационном единстве всех его структурных подразделений.</w:t>
      </w:r>
    </w:p>
    <w:p w:rsidR="00CB38E3" w:rsidRDefault="00CB38E3" w:rsidP="00CB38E3">
      <w:pPr>
        <w:shd w:val="clear" w:color="auto" w:fill="FFFFFF"/>
        <w:spacing w:after="0" w:line="240" w:lineRule="auto"/>
        <w:ind w:firstLine="708"/>
        <w:contextualSpacing/>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Внеурочная деятельность для обучающихся осуществляется в соответствии с учебным планом, календарным графиком учебного процесса и расписанием занятий. Количество часов в неделю составляет до от 1 до 4 часов в неделю. Продолжительность занятий внеурочной деятельности составляет 45 минут. Занятия внеурочной деятельностью проводятся с понедельника по субботу в соответствии с расписанием, для студентов первого курса во второй половине дня.</w:t>
      </w:r>
    </w:p>
    <w:p w:rsidR="00CB38E3" w:rsidRDefault="00CB38E3" w:rsidP="00CB38E3">
      <w:pPr>
        <w:shd w:val="clear" w:color="auto" w:fill="FFFFFF"/>
        <w:spacing w:after="0" w:line="240" w:lineRule="auto"/>
        <w:ind w:firstLine="708"/>
        <w:contextualSpacing/>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Минимальное количество наполняемости в группе при проведении занятий внеурочной деятельности составляет 12 человек.</w:t>
      </w:r>
    </w:p>
    <w:p w:rsidR="00CB38E3" w:rsidRDefault="00CB38E3" w:rsidP="00CB38E3">
      <w:pPr>
        <w:shd w:val="clear" w:color="auto" w:fill="FFFFFF"/>
        <w:spacing w:after="0" w:line="240" w:lineRule="auto"/>
        <w:ind w:firstLine="708"/>
        <w:contextualSpacing/>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При организации внеурочной деятельности используются системные курсы внеурочной деятельности (на их изучение установлено определенное количество часов в неделю в соответствии с рабочей программой педагога дополнительного образования) и несистемные занятия (тематических) курсов внеурочной деятельности (на их изучение установлено общее количество часов в год в соответствии с программой клуба/объединения/мастерской/кружка/секции).</w:t>
      </w:r>
    </w:p>
    <w:p w:rsidR="00CB38E3" w:rsidRDefault="00CB38E3" w:rsidP="00CB38E3">
      <w:pPr>
        <w:shd w:val="clear" w:color="auto" w:fill="FFFFFF"/>
        <w:spacing w:after="0" w:line="240" w:lineRule="auto"/>
        <w:ind w:firstLine="708"/>
        <w:contextualSpacing/>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Системные курсы реализуются в соответствии с расписанием по внеурочной деятельности по программам. Несистемные занятия реализуются в рамках плана воспитательной работы техникума, куратора. Несистемные занятия проводятся в свободной форме, с учетом основных направлений плана внеурочной деятельности и с учетом скользящего графика проведения мероприятий, конкурсов, олимпиад, спортивных соревнований.</w:t>
      </w:r>
    </w:p>
    <w:p w:rsidR="00CB38E3" w:rsidRDefault="00CB38E3" w:rsidP="00CB38E3">
      <w:pPr>
        <w:shd w:val="clear" w:color="auto" w:fill="FFFFFF"/>
        <w:spacing w:after="0" w:line="240" w:lineRule="auto"/>
        <w:ind w:firstLine="708"/>
        <w:contextualSpacing/>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Возможно проведение занятий с группой  обучающихся, с учетом их интересов и индивидуальных особенностей. Несистемные (тематические) курсы разрабатываются из расчета общего количества часов в год, определенного на их изучение планом внеурочной деятельности. Образовательная нагрузка несистемных (тематических) курсов распределяется в рамках семестров.</w:t>
      </w:r>
    </w:p>
    <w:p w:rsidR="00CB38E3" w:rsidRDefault="00CB38E3" w:rsidP="00CB38E3">
      <w:pPr>
        <w:shd w:val="clear" w:color="auto" w:fill="FFFFFF"/>
        <w:spacing w:after="0" w:line="240" w:lineRule="auto"/>
        <w:ind w:firstLine="708"/>
        <w:contextualSpacing/>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Промежуточная аттестация в рамках внеурочной деятельности не проводится.</w:t>
      </w:r>
    </w:p>
    <w:p w:rsidR="00CB38E3" w:rsidRDefault="00CB38E3" w:rsidP="00CB38E3">
      <w:pPr>
        <w:shd w:val="clear" w:color="auto" w:fill="FFFFFF"/>
        <w:spacing w:after="0" w:line="240" w:lineRule="auto"/>
        <w:ind w:firstLine="708"/>
        <w:contextualSpacing/>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Внеурочная деятельность осуществляется непосредственно в образовательной организации, в рамках реализации социально-значимых проектов возможен выход в организации – социальные партнеры.</w:t>
      </w:r>
    </w:p>
    <w:p w:rsidR="00CB38E3" w:rsidRDefault="00CB38E3" w:rsidP="00CB38E3">
      <w:pPr>
        <w:shd w:val="clear" w:color="auto" w:fill="FFFFFF"/>
        <w:spacing w:after="0" w:line="240" w:lineRule="auto"/>
        <w:ind w:firstLine="708"/>
        <w:contextualSpacing/>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План внеурочной деятельности направлен на достижение обучающимися планируемых результатов освоения основной образовательной программы среднего общего образования.</w:t>
      </w:r>
    </w:p>
    <w:p w:rsidR="00CB38E3" w:rsidRDefault="00CB38E3" w:rsidP="00CB38E3">
      <w:pPr>
        <w:shd w:val="clear" w:color="auto" w:fill="FFFFFF"/>
        <w:spacing w:after="0" w:line="240" w:lineRule="auto"/>
        <w:ind w:firstLine="708"/>
        <w:contextualSpacing/>
        <w:jc w:val="both"/>
        <w:rPr>
          <w:rFonts w:ascii="Times New Roman" w:eastAsia="Times New Roman" w:hAnsi="Times New Roman" w:cs="Times New Roman"/>
          <w:b/>
          <w:color w:val="000000"/>
          <w:sz w:val="24"/>
          <w:szCs w:val="24"/>
          <w:lang w:eastAsia="ru-RU"/>
        </w:rPr>
      </w:pPr>
    </w:p>
    <w:p w:rsidR="00CB38E3" w:rsidRDefault="00CB38E3" w:rsidP="00CB38E3">
      <w:pPr>
        <w:shd w:val="clear" w:color="auto" w:fill="FFFFFF"/>
        <w:spacing w:after="0" w:line="240" w:lineRule="auto"/>
        <w:ind w:firstLine="708"/>
        <w:contextualSpacing/>
        <w:jc w:val="both"/>
        <w:rPr>
          <w:rFonts w:ascii="Times New Roman" w:eastAsia="Times New Roman" w:hAnsi="Times New Roman" w:cs="Times New Roman"/>
          <w:b/>
          <w:color w:val="000000"/>
          <w:sz w:val="24"/>
          <w:szCs w:val="24"/>
          <w:lang w:eastAsia="ru-RU"/>
        </w:rPr>
      </w:pPr>
      <w:r>
        <w:rPr>
          <w:rFonts w:ascii="Times New Roman" w:eastAsia="Times New Roman" w:hAnsi="Times New Roman" w:cs="Times New Roman"/>
          <w:b/>
          <w:color w:val="000000"/>
          <w:sz w:val="24"/>
          <w:szCs w:val="24"/>
          <w:lang w:eastAsia="ru-RU"/>
        </w:rPr>
        <w:t>4 Годовой план внеурочной деятельности</w:t>
      </w:r>
    </w:p>
    <w:p w:rsidR="00CB38E3" w:rsidRDefault="00CB38E3" w:rsidP="00CB38E3">
      <w:pPr>
        <w:shd w:val="clear" w:color="auto" w:fill="FFFFFF"/>
        <w:spacing w:after="0" w:line="240" w:lineRule="auto"/>
        <w:contextualSpacing/>
        <w:jc w:val="both"/>
        <w:rPr>
          <w:rFonts w:ascii="Times New Roman" w:eastAsia="Times New Roman" w:hAnsi="Times New Roman" w:cs="Times New Roman"/>
          <w:b/>
          <w:color w:val="000000"/>
          <w:sz w:val="24"/>
          <w:szCs w:val="24"/>
          <w:lang w:eastAsia="ru-RU"/>
        </w:rPr>
      </w:pPr>
      <w:r>
        <w:rPr>
          <w:rFonts w:ascii="Times New Roman" w:eastAsia="Times New Roman" w:hAnsi="Times New Roman" w:cs="Times New Roman"/>
          <w:b/>
          <w:color w:val="000000"/>
          <w:sz w:val="24"/>
          <w:szCs w:val="24"/>
          <w:lang w:eastAsia="ru-RU"/>
        </w:rPr>
        <w:t>Спортивно – оздоровительное направление</w:t>
      </w:r>
    </w:p>
    <w:tbl>
      <w:tblPr>
        <w:tblStyle w:val="a5"/>
        <w:tblW w:w="0" w:type="auto"/>
        <w:tblLook w:val="04A0" w:firstRow="1" w:lastRow="0" w:firstColumn="1" w:lastColumn="0" w:noHBand="0" w:noVBand="1"/>
      </w:tblPr>
      <w:tblGrid>
        <w:gridCol w:w="574"/>
        <w:gridCol w:w="80"/>
        <w:gridCol w:w="2199"/>
        <w:gridCol w:w="90"/>
        <w:gridCol w:w="878"/>
        <w:gridCol w:w="1052"/>
        <w:gridCol w:w="1190"/>
        <w:gridCol w:w="1531"/>
        <w:gridCol w:w="1977"/>
      </w:tblGrid>
      <w:tr w:rsidR="00CB38E3" w:rsidTr="00CB38E3">
        <w:tc>
          <w:tcPr>
            <w:tcW w:w="654" w:type="dxa"/>
            <w:gridSpan w:val="2"/>
            <w:vMerge w:val="restart"/>
            <w:tcBorders>
              <w:top w:val="single" w:sz="4" w:space="0" w:color="auto"/>
              <w:left w:val="single" w:sz="4" w:space="0" w:color="auto"/>
              <w:bottom w:val="single" w:sz="4" w:space="0" w:color="auto"/>
              <w:right w:val="single" w:sz="4" w:space="0" w:color="auto"/>
            </w:tcBorders>
            <w:hideMark/>
          </w:tcPr>
          <w:p w:rsidR="00CB38E3" w:rsidRDefault="00CB38E3">
            <w:pPr>
              <w:contextualSpacing/>
              <w:jc w:val="both"/>
              <w:rPr>
                <w:rFonts w:ascii="Times New Roman" w:eastAsia="Times New Roman" w:hAnsi="Times New Roman" w:cs="Times New Roman"/>
                <w:b/>
                <w:color w:val="000000"/>
                <w:sz w:val="24"/>
                <w:szCs w:val="24"/>
                <w:lang w:eastAsia="ru-RU"/>
              </w:rPr>
            </w:pPr>
            <w:r>
              <w:rPr>
                <w:rFonts w:ascii="Times New Roman" w:eastAsia="Times New Roman" w:hAnsi="Times New Roman" w:cs="Times New Roman"/>
                <w:b/>
                <w:color w:val="000000"/>
                <w:sz w:val="24"/>
                <w:szCs w:val="24"/>
                <w:lang w:eastAsia="ru-RU"/>
              </w:rPr>
              <w:t>№ п/п</w:t>
            </w:r>
          </w:p>
        </w:tc>
        <w:tc>
          <w:tcPr>
            <w:tcW w:w="2199" w:type="dxa"/>
            <w:vMerge w:val="restart"/>
            <w:tcBorders>
              <w:top w:val="single" w:sz="4" w:space="0" w:color="auto"/>
              <w:left w:val="single" w:sz="4" w:space="0" w:color="auto"/>
              <w:bottom w:val="single" w:sz="4" w:space="0" w:color="auto"/>
              <w:right w:val="single" w:sz="4" w:space="0" w:color="auto"/>
            </w:tcBorders>
            <w:hideMark/>
          </w:tcPr>
          <w:p w:rsidR="00CB38E3" w:rsidRDefault="00CB38E3">
            <w:pPr>
              <w:contextualSpacing/>
              <w:jc w:val="both"/>
              <w:rPr>
                <w:rFonts w:ascii="Times New Roman" w:eastAsia="Times New Roman" w:hAnsi="Times New Roman" w:cs="Times New Roman"/>
                <w:b/>
                <w:color w:val="000000"/>
                <w:sz w:val="24"/>
                <w:szCs w:val="24"/>
                <w:lang w:eastAsia="ru-RU"/>
              </w:rPr>
            </w:pPr>
            <w:r>
              <w:rPr>
                <w:rFonts w:ascii="Times New Roman" w:eastAsia="Times New Roman" w:hAnsi="Times New Roman" w:cs="Times New Roman"/>
                <w:b/>
                <w:color w:val="000000"/>
                <w:sz w:val="24"/>
                <w:szCs w:val="24"/>
                <w:lang w:eastAsia="ru-RU"/>
              </w:rPr>
              <w:t>Форма</w:t>
            </w:r>
          </w:p>
        </w:tc>
        <w:tc>
          <w:tcPr>
            <w:tcW w:w="968" w:type="dxa"/>
            <w:gridSpan w:val="2"/>
            <w:vMerge w:val="restart"/>
            <w:tcBorders>
              <w:top w:val="single" w:sz="4" w:space="0" w:color="auto"/>
              <w:left w:val="single" w:sz="4" w:space="0" w:color="auto"/>
              <w:bottom w:val="single" w:sz="4" w:space="0" w:color="auto"/>
              <w:right w:val="single" w:sz="4" w:space="0" w:color="auto"/>
            </w:tcBorders>
            <w:hideMark/>
          </w:tcPr>
          <w:p w:rsidR="00CB38E3" w:rsidRDefault="00CB38E3">
            <w:pPr>
              <w:contextualSpacing/>
              <w:jc w:val="both"/>
              <w:rPr>
                <w:rFonts w:ascii="Times New Roman" w:eastAsia="Times New Roman" w:hAnsi="Times New Roman" w:cs="Times New Roman"/>
                <w:b/>
                <w:color w:val="000000"/>
                <w:sz w:val="24"/>
                <w:szCs w:val="24"/>
                <w:lang w:eastAsia="ru-RU"/>
              </w:rPr>
            </w:pPr>
            <w:r>
              <w:rPr>
                <w:rFonts w:ascii="Times New Roman" w:eastAsia="Times New Roman" w:hAnsi="Times New Roman" w:cs="Times New Roman"/>
                <w:b/>
                <w:color w:val="000000"/>
                <w:sz w:val="24"/>
                <w:szCs w:val="24"/>
                <w:lang w:eastAsia="ru-RU"/>
              </w:rPr>
              <w:t xml:space="preserve">Курс </w:t>
            </w:r>
          </w:p>
        </w:tc>
        <w:tc>
          <w:tcPr>
            <w:tcW w:w="2242" w:type="dxa"/>
            <w:gridSpan w:val="2"/>
            <w:tcBorders>
              <w:top w:val="single" w:sz="4" w:space="0" w:color="auto"/>
              <w:left w:val="single" w:sz="4" w:space="0" w:color="auto"/>
              <w:bottom w:val="single" w:sz="4" w:space="0" w:color="auto"/>
              <w:right w:val="single" w:sz="4" w:space="0" w:color="auto"/>
            </w:tcBorders>
            <w:hideMark/>
          </w:tcPr>
          <w:p w:rsidR="00CB38E3" w:rsidRDefault="00CB38E3">
            <w:pPr>
              <w:contextualSpacing/>
              <w:jc w:val="both"/>
              <w:rPr>
                <w:rFonts w:ascii="Times New Roman" w:eastAsia="Times New Roman" w:hAnsi="Times New Roman" w:cs="Times New Roman"/>
                <w:b/>
                <w:color w:val="000000"/>
                <w:sz w:val="24"/>
                <w:szCs w:val="24"/>
                <w:lang w:eastAsia="ru-RU"/>
              </w:rPr>
            </w:pPr>
            <w:r>
              <w:rPr>
                <w:rFonts w:ascii="Times New Roman" w:eastAsia="Times New Roman" w:hAnsi="Times New Roman" w:cs="Times New Roman"/>
                <w:b/>
                <w:color w:val="000000"/>
                <w:sz w:val="24"/>
                <w:szCs w:val="24"/>
                <w:lang w:eastAsia="ru-RU"/>
              </w:rPr>
              <w:t>Количество часов</w:t>
            </w:r>
          </w:p>
        </w:tc>
        <w:tc>
          <w:tcPr>
            <w:tcW w:w="1531" w:type="dxa"/>
            <w:vMerge w:val="restart"/>
            <w:tcBorders>
              <w:top w:val="single" w:sz="4" w:space="0" w:color="auto"/>
              <w:left w:val="single" w:sz="4" w:space="0" w:color="auto"/>
              <w:bottom w:val="single" w:sz="4" w:space="0" w:color="auto"/>
              <w:right w:val="single" w:sz="4" w:space="0" w:color="auto"/>
            </w:tcBorders>
            <w:hideMark/>
          </w:tcPr>
          <w:p w:rsidR="00CB38E3" w:rsidRDefault="00CB38E3">
            <w:pPr>
              <w:contextualSpacing/>
              <w:jc w:val="both"/>
              <w:rPr>
                <w:rFonts w:ascii="Times New Roman" w:eastAsia="Times New Roman" w:hAnsi="Times New Roman" w:cs="Times New Roman"/>
                <w:b/>
                <w:color w:val="000000"/>
                <w:sz w:val="24"/>
                <w:szCs w:val="24"/>
                <w:lang w:eastAsia="ru-RU"/>
              </w:rPr>
            </w:pPr>
            <w:r>
              <w:rPr>
                <w:rFonts w:ascii="Times New Roman" w:eastAsia="Times New Roman" w:hAnsi="Times New Roman" w:cs="Times New Roman"/>
                <w:b/>
                <w:color w:val="000000"/>
                <w:sz w:val="24"/>
                <w:szCs w:val="24"/>
                <w:lang w:eastAsia="ru-RU"/>
              </w:rPr>
              <w:t>Сроки проведения</w:t>
            </w:r>
          </w:p>
        </w:tc>
        <w:tc>
          <w:tcPr>
            <w:tcW w:w="1977" w:type="dxa"/>
            <w:vMerge w:val="restart"/>
            <w:tcBorders>
              <w:top w:val="single" w:sz="4" w:space="0" w:color="auto"/>
              <w:left w:val="single" w:sz="4" w:space="0" w:color="auto"/>
              <w:bottom w:val="single" w:sz="4" w:space="0" w:color="auto"/>
              <w:right w:val="single" w:sz="4" w:space="0" w:color="auto"/>
            </w:tcBorders>
            <w:hideMark/>
          </w:tcPr>
          <w:p w:rsidR="00CB38E3" w:rsidRDefault="00CB38E3">
            <w:pPr>
              <w:contextualSpacing/>
              <w:jc w:val="both"/>
              <w:rPr>
                <w:rFonts w:ascii="Times New Roman" w:eastAsia="Times New Roman" w:hAnsi="Times New Roman" w:cs="Times New Roman"/>
                <w:b/>
                <w:color w:val="000000"/>
                <w:sz w:val="24"/>
                <w:szCs w:val="24"/>
                <w:lang w:eastAsia="ru-RU"/>
              </w:rPr>
            </w:pPr>
            <w:r>
              <w:rPr>
                <w:rFonts w:ascii="Times New Roman" w:eastAsia="Times New Roman" w:hAnsi="Times New Roman" w:cs="Times New Roman"/>
                <w:b/>
                <w:color w:val="000000"/>
                <w:sz w:val="24"/>
                <w:szCs w:val="24"/>
                <w:lang w:eastAsia="ru-RU"/>
              </w:rPr>
              <w:t>Ответственные</w:t>
            </w:r>
          </w:p>
        </w:tc>
      </w:tr>
      <w:tr w:rsidR="00CB38E3" w:rsidTr="00CB38E3">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rsidR="00CB38E3" w:rsidRDefault="00CB38E3">
            <w:pPr>
              <w:rPr>
                <w:rFonts w:ascii="Times New Roman" w:eastAsia="Times New Roman" w:hAnsi="Times New Roman" w:cs="Times New Roman"/>
                <w:b/>
                <w:color w:val="000000"/>
                <w:sz w:val="24"/>
                <w:szCs w:val="24"/>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CB38E3" w:rsidRDefault="00CB38E3">
            <w:pPr>
              <w:rPr>
                <w:rFonts w:ascii="Times New Roman" w:eastAsia="Times New Roman" w:hAnsi="Times New Roman" w:cs="Times New Roman"/>
                <w:b/>
                <w:color w:val="000000"/>
                <w:sz w:val="24"/>
                <w:szCs w:val="24"/>
                <w:lang w:eastAsia="ru-RU"/>
              </w:rPr>
            </w:pPr>
          </w:p>
        </w:tc>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rsidR="00CB38E3" w:rsidRDefault="00CB38E3">
            <w:pPr>
              <w:rPr>
                <w:rFonts w:ascii="Times New Roman" w:eastAsia="Times New Roman" w:hAnsi="Times New Roman" w:cs="Times New Roman"/>
                <w:b/>
                <w:color w:val="000000"/>
                <w:sz w:val="24"/>
                <w:szCs w:val="24"/>
                <w:lang w:eastAsia="ru-RU"/>
              </w:rPr>
            </w:pPr>
          </w:p>
        </w:tc>
        <w:tc>
          <w:tcPr>
            <w:tcW w:w="1052" w:type="dxa"/>
            <w:tcBorders>
              <w:top w:val="single" w:sz="4" w:space="0" w:color="auto"/>
              <w:left w:val="single" w:sz="4" w:space="0" w:color="auto"/>
              <w:bottom w:val="single" w:sz="4" w:space="0" w:color="auto"/>
              <w:right w:val="single" w:sz="4" w:space="0" w:color="auto"/>
            </w:tcBorders>
            <w:hideMark/>
          </w:tcPr>
          <w:p w:rsidR="00CB38E3" w:rsidRDefault="00CB38E3">
            <w:pPr>
              <w:contextualSpacing/>
              <w:jc w:val="both"/>
              <w:rPr>
                <w:rFonts w:ascii="Times New Roman" w:eastAsia="Times New Roman" w:hAnsi="Times New Roman" w:cs="Times New Roman"/>
                <w:b/>
                <w:color w:val="000000"/>
                <w:sz w:val="24"/>
                <w:szCs w:val="24"/>
                <w:lang w:eastAsia="ru-RU"/>
              </w:rPr>
            </w:pPr>
            <w:r>
              <w:rPr>
                <w:rFonts w:ascii="Times New Roman" w:eastAsia="Times New Roman" w:hAnsi="Times New Roman" w:cs="Times New Roman"/>
                <w:b/>
                <w:color w:val="000000"/>
                <w:sz w:val="24"/>
                <w:szCs w:val="24"/>
                <w:lang w:eastAsia="ru-RU"/>
              </w:rPr>
              <w:t xml:space="preserve">в год </w:t>
            </w:r>
          </w:p>
        </w:tc>
        <w:tc>
          <w:tcPr>
            <w:tcW w:w="1190" w:type="dxa"/>
            <w:tcBorders>
              <w:top w:val="single" w:sz="4" w:space="0" w:color="auto"/>
              <w:left w:val="single" w:sz="4" w:space="0" w:color="auto"/>
              <w:bottom w:val="single" w:sz="4" w:space="0" w:color="auto"/>
              <w:right w:val="single" w:sz="4" w:space="0" w:color="auto"/>
            </w:tcBorders>
            <w:hideMark/>
          </w:tcPr>
          <w:p w:rsidR="00CB38E3" w:rsidRDefault="00CB38E3">
            <w:pPr>
              <w:contextualSpacing/>
              <w:jc w:val="both"/>
              <w:rPr>
                <w:rFonts w:ascii="Times New Roman" w:eastAsia="Times New Roman" w:hAnsi="Times New Roman" w:cs="Times New Roman"/>
                <w:b/>
                <w:color w:val="000000"/>
                <w:sz w:val="24"/>
                <w:szCs w:val="24"/>
                <w:lang w:eastAsia="ru-RU"/>
              </w:rPr>
            </w:pPr>
            <w:r>
              <w:rPr>
                <w:rFonts w:ascii="Times New Roman" w:eastAsia="Times New Roman" w:hAnsi="Times New Roman" w:cs="Times New Roman"/>
                <w:b/>
                <w:color w:val="000000"/>
                <w:sz w:val="24"/>
                <w:szCs w:val="24"/>
                <w:lang w:eastAsia="ru-RU"/>
              </w:rPr>
              <w:t>в неделю</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CB38E3" w:rsidRDefault="00CB38E3">
            <w:pPr>
              <w:rPr>
                <w:rFonts w:ascii="Times New Roman" w:eastAsia="Times New Roman" w:hAnsi="Times New Roman" w:cs="Times New Roman"/>
                <w:b/>
                <w:color w:val="000000"/>
                <w:sz w:val="24"/>
                <w:szCs w:val="24"/>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CB38E3" w:rsidRDefault="00CB38E3">
            <w:pPr>
              <w:rPr>
                <w:rFonts w:ascii="Times New Roman" w:eastAsia="Times New Roman" w:hAnsi="Times New Roman" w:cs="Times New Roman"/>
                <w:b/>
                <w:color w:val="000000"/>
                <w:sz w:val="24"/>
                <w:szCs w:val="24"/>
                <w:lang w:eastAsia="ru-RU"/>
              </w:rPr>
            </w:pPr>
          </w:p>
        </w:tc>
      </w:tr>
      <w:tr w:rsidR="00CB38E3" w:rsidTr="00CB38E3">
        <w:tc>
          <w:tcPr>
            <w:tcW w:w="9571" w:type="dxa"/>
            <w:gridSpan w:val="9"/>
            <w:tcBorders>
              <w:top w:val="single" w:sz="4" w:space="0" w:color="auto"/>
              <w:left w:val="single" w:sz="4" w:space="0" w:color="auto"/>
              <w:bottom w:val="single" w:sz="4" w:space="0" w:color="auto"/>
              <w:right w:val="single" w:sz="4" w:space="0" w:color="auto"/>
            </w:tcBorders>
            <w:hideMark/>
          </w:tcPr>
          <w:p w:rsidR="00CB38E3" w:rsidRDefault="00CB38E3">
            <w:pPr>
              <w:contextualSpacing/>
              <w:jc w:val="both"/>
              <w:rPr>
                <w:rFonts w:ascii="Times New Roman" w:eastAsia="Times New Roman" w:hAnsi="Times New Roman" w:cs="Times New Roman"/>
                <w:b/>
                <w:color w:val="000000"/>
                <w:sz w:val="24"/>
                <w:szCs w:val="24"/>
                <w:lang w:eastAsia="ru-RU"/>
              </w:rPr>
            </w:pPr>
            <w:r>
              <w:rPr>
                <w:rFonts w:ascii="Times New Roman" w:eastAsia="Times New Roman" w:hAnsi="Times New Roman" w:cs="Times New Roman"/>
                <w:b/>
                <w:color w:val="000000"/>
                <w:sz w:val="24"/>
                <w:szCs w:val="24"/>
                <w:lang w:eastAsia="ru-RU"/>
              </w:rPr>
              <w:t>Системные внеурочные занятия</w:t>
            </w:r>
          </w:p>
        </w:tc>
      </w:tr>
      <w:tr w:rsidR="00CB38E3" w:rsidTr="00CB38E3">
        <w:tc>
          <w:tcPr>
            <w:tcW w:w="574" w:type="dxa"/>
            <w:tcBorders>
              <w:top w:val="single" w:sz="4" w:space="0" w:color="auto"/>
              <w:left w:val="single" w:sz="4" w:space="0" w:color="auto"/>
              <w:bottom w:val="single" w:sz="4" w:space="0" w:color="auto"/>
              <w:right w:val="single" w:sz="4" w:space="0" w:color="auto"/>
            </w:tcBorders>
            <w:hideMark/>
          </w:tcPr>
          <w:p w:rsidR="00CB38E3" w:rsidRDefault="00CB38E3">
            <w:pPr>
              <w:contextualSpacing/>
              <w:jc w:val="both"/>
              <w:rPr>
                <w:rFonts w:ascii="Times New Roman" w:eastAsia="Times New Roman" w:hAnsi="Times New Roman" w:cs="Times New Roman"/>
                <w:b/>
                <w:color w:val="000000"/>
                <w:sz w:val="24"/>
                <w:szCs w:val="24"/>
                <w:lang w:eastAsia="ru-RU"/>
              </w:rPr>
            </w:pPr>
            <w:r>
              <w:rPr>
                <w:rFonts w:ascii="Times New Roman" w:eastAsia="Times New Roman" w:hAnsi="Times New Roman" w:cs="Times New Roman"/>
                <w:b/>
                <w:color w:val="000000"/>
                <w:sz w:val="24"/>
                <w:szCs w:val="24"/>
                <w:lang w:eastAsia="ru-RU"/>
              </w:rPr>
              <w:t>1</w:t>
            </w:r>
          </w:p>
        </w:tc>
        <w:tc>
          <w:tcPr>
            <w:tcW w:w="2369" w:type="dxa"/>
            <w:gridSpan w:val="3"/>
            <w:tcBorders>
              <w:top w:val="single" w:sz="4" w:space="0" w:color="auto"/>
              <w:left w:val="single" w:sz="4" w:space="0" w:color="auto"/>
              <w:bottom w:val="single" w:sz="4" w:space="0" w:color="auto"/>
              <w:right w:val="single" w:sz="4" w:space="0" w:color="auto"/>
            </w:tcBorders>
            <w:hideMark/>
          </w:tcPr>
          <w:p w:rsidR="00CB38E3" w:rsidRDefault="00CB38E3">
            <w:pPr>
              <w:contextualSpacing/>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Спортивная секция по волейболу</w:t>
            </w:r>
          </w:p>
        </w:tc>
        <w:tc>
          <w:tcPr>
            <w:tcW w:w="878" w:type="dxa"/>
            <w:tcBorders>
              <w:top w:val="single" w:sz="4" w:space="0" w:color="auto"/>
              <w:left w:val="single" w:sz="4" w:space="0" w:color="auto"/>
              <w:bottom w:val="single" w:sz="4" w:space="0" w:color="auto"/>
              <w:right w:val="single" w:sz="4" w:space="0" w:color="auto"/>
            </w:tcBorders>
            <w:hideMark/>
          </w:tcPr>
          <w:p w:rsidR="00CB38E3" w:rsidRDefault="00CB38E3">
            <w:pPr>
              <w:contextualSpacing/>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1-4</w:t>
            </w:r>
          </w:p>
        </w:tc>
        <w:tc>
          <w:tcPr>
            <w:tcW w:w="1052" w:type="dxa"/>
            <w:tcBorders>
              <w:top w:val="single" w:sz="4" w:space="0" w:color="auto"/>
              <w:left w:val="single" w:sz="4" w:space="0" w:color="auto"/>
              <w:bottom w:val="single" w:sz="4" w:space="0" w:color="auto"/>
              <w:right w:val="single" w:sz="4" w:space="0" w:color="auto"/>
            </w:tcBorders>
            <w:hideMark/>
          </w:tcPr>
          <w:p w:rsidR="00CB38E3" w:rsidRDefault="00CB38E3">
            <w:pPr>
              <w:contextualSpacing/>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36</w:t>
            </w:r>
          </w:p>
        </w:tc>
        <w:tc>
          <w:tcPr>
            <w:tcW w:w="1190" w:type="dxa"/>
            <w:tcBorders>
              <w:top w:val="single" w:sz="4" w:space="0" w:color="auto"/>
              <w:left w:val="single" w:sz="4" w:space="0" w:color="auto"/>
              <w:bottom w:val="single" w:sz="4" w:space="0" w:color="auto"/>
              <w:right w:val="single" w:sz="4" w:space="0" w:color="auto"/>
            </w:tcBorders>
            <w:hideMark/>
          </w:tcPr>
          <w:p w:rsidR="00CB38E3" w:rsidRDefault="00CB38E3">
            <w:pPr>
              <w:contextualSpacing/>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w:t>
            </w:r>
          </w:p>
        </w:tc>
        <w:tc>
          <w:tcPr>
            <w:tcW w:w="1531" w:type="dxa"/>
            <w:tcBorders>
              <w:top w:val="single" w:sz="4" w:space="0" w:color="auto"/>
              <w:left w:val="single" w:sz="4" w:space="0" w:color="auto"/>
              <w:bottom w:val="single" w:sz="4" w:space="0" w:color="auto"/>
              <w:right w:val="single" w:sz="4" w:space="0" w:color="auto"/>
            </w:tcBorders>
            <w:hideMark/>
          </w:tcPr>
          <w:p w:rsidR="00CB38E3" w:rsidRDefault="00CB38E3">
            <w:pPr>
              <w:contextualSpacing/>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Согласно расписанию</w:t>
            </w:r>
          </w:p>
        </w:tc>
        <w:tc>
          <w:tcPr>
            <w:tcW w:w="1977" w:type="dxa"/>
            <w:tcBorders>
              <w:top w:val="single" w:sz="4" w:space="0" w:color="auto"/>
              <w:left w:val="single" w:sz="4" w:space="0" w:color="auto"/>
              <w:bottom w:val="single" w:sz="4" w:space="0" w:color="auto"/>
              <w:right w:val="single" w:sz="4" w:space="0" w:color="auto"/>
            </w:tcBorders>
          </w:tcPr>
          <w:p w:rsidR="00CB38E3" w:rsidRDefault="00CB38E3">
            <w:pPr>
              <w:contextualSpacing/>
              <w:jc w:val="both"/>
              <w:rPr>
                <w:rFonts w:ascii="Times New Roman" w:eastAsia="Times New Roman" w:hAnsi="Times New Roman" w:cs="Times New Roman"/>
                <w:color w:val="000000"/>
                <w:sz w:val="24"/>
                <w:szCs w:val="24"/>
                <w:lang w:eastAsia="ru-RU"/>
              </w:rPr>
            </w:pPr>
          </w:p>
        </w:tc>
      </w:tr>
      <w:tr w:rsidR="00CB38E3" w:rsidTr="00CB38E3">
        <w:tc>
          <w:tcPr>
            <w:tcW w:w="574" w:type="dxa"/>
            <w:tcBorders>
              <w:top w:val="single" w:sz="4" w:space="0" w:color="auto"/>
              <w:left w:val="single" w:sz="4" w:space="0" w:color="auto"/>
              <w:bottom w:val="single" w:sz="4" w:space="0" w:color="auto"/>
              <w:right w:val="single" w:sz="4" w:space="0" w:color="auto"/>
            </w:tcBorders>
            <w:hideMark/>
          </w:tcPr>
          <w:p w:rsidR="00CB38E3" w:rsidRDefault="00CB38E3">
            <w:pPr>
              <w:contextualSpacing/>
              <w:jc w:val="both"/>
              <w:rPr>
                <w:rFonts w:ascii="Times New Roman" w:eastAsia="Times New Roman" w:hAnsi="Times New Roman" w:cs="Times New Roman"/>
                <w:b/>
                <w:color w:val="000000"/>
                <w:sz w:val="24"/>
                <w:szCs w:val="24"/>
                <w:lang w:eastAsia="ru-RU"/>
              </w:rPr>
            </w:pPr>
            <w:r>
              <w:rPr>
                <w:rFonts w:ascii="Times New Roman" w:eastAsia="Times New Roman" w:hAnsi="Times New Roman" w:cs="Times New Roman"/>
                <w:b/>
                <w:color w:val="000000"/>
                <w:sz w:val="24"/>
                <w:szCs w:val="24"/>
                <w:lang w:eastAsia="ru-RU"/>
              </w:rPr>
              <w:t>2</w:t>
            </w:r>
          </w:p>
        </w:tc>
        <w:tc>
          <w:tcPr>
            <w:tcW w:w="2369" w:type="dxa"/>
            <w:gridSpan w:val="3"/>
            <w:tcBorders>
              <w:top w:val="single" w:sz="4" w:space="0" w:color="auto"/>
              <w:left w:val="single" w:sz="4" w:space="0" w:color="auto"/>
              <w:bottom w:val="single" w:sz="4" w:space="0" w:color="auto"/>
              <w:right w:val="single" w:sz="4" w:space="0" w:color="auto"/>
            </w:tcBorders>
            <w:hideMark/>
          </w:tcPr>
          <w:p w:rsidR="00CB38E3" w:rsidRDefault="00CB38E3">
            <w:pPr>
              <w:contextualSpacing/>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Туристско-кравеведческое объединение «Азимут»</w:t>
            </w:r>
          </w:p>
        </w:tc>
        <w:tc>
          <w:tcPr>
            <w:tcW w:w="878" w:type="dxa"/>
            <w:tcBorders>
              <w:top w:val="single" w:sz="4" w:space="0" w:color="auto"/>
              <w:left w:val="single" w:sz="4" w:space="0" w:color="auto"/>
              <w:bottom w:val="single" w:sz="4" w:space="0" w:color="auto"/>
              <w:right w:val="single" w:sz="4" w:space="0" w:color="auto"/>
            </w:tcBorders>
            <w:hideMark/>
          </w:tcPr>
          <w:p w:rsidR="00CB38E3" w:rsidRDefault="00CB38E3">
            <w:pPr>
              <w:contextualSpacing/>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1-4</w:t>
            </w:r>
          </w:p>
        </w:tc>
        <w:tc>
          <w:tcPr>
            <w:tcW w:w="1052" w:type="dxa"/>
            <w:tcBorders>
              <w:top w:val="single" w:sz="4" w:space="0" w:color="auto"/>
              <w:left w:val="single" w:sz="4" w:space="0" w:color="auto"/>
              <w:bottom w:val="single" w:sz="4" w:space="0" w:color="auto"/>
              <w:right w:val="single" w:sz="4" w:space="0" w:color="auto"/>
            </w:tcBorders>
            <w:hideMark/>
          </w:tcPr>
          <w:p w:rsidR="00CB38E3" w:rsidRDefault="00CB38E3">
            <w:pPr>
              <w:contextualSpacing/>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36</w:t>
            </w:r>
          </w:p>
        </w:tc>
        <w:tc>
          <w:tcPr>
            <w:tcW w:w="1190" w:type="dxa"/>
            <w:tcBorders>
              <w:top w:val="single" w:sz="4" w:space="0" w:color="auto"/>
              <w:left w:val="single" w:sz="4" w:space="0" w:color="auto"/>
              <w:bottom w:val="single" w:sz="4" w:space="0" w:color="auto"/>
              <w:right w:val="single" w:sz="4" w:space="0" w:color="auto"/>
            </w:tcBorders>
            <w:hideMark/>
          </w:tcPr>
          <w:p w:rsidR="00CB38E3" w:rsidRDefault="00CB38E3">
            <w:pPr>
              <w:contextualSpacing/>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w:t>
            </w:r>
          </w:p>
        </w:tc>
        <w:tc>
          <w:tcPr>
            <w:tcW w:w="1531" w:type="dxa"/>
            <w:tcBorders>
              <w:top w:val="single" w:sz="4" w:space="0" w:color="auto"/>
              <w:left w:val="single" w:sz="4" w:space="0" w:color="auto"/>
              <w:bottom w:val="single" w:sz="4" w:space="0" w:color="auto"/>
              <w:right w:val="single" w:sz="4" w:space="0" w:color="auto"/>
            </w:tcBorders>
            <w:hideMark/>
          </w:tcPr>
          <w:p w:rsidR="00CB38E3" w:rsidRDefault="00CB38E3">
            <w:pPr>
              <w:contextualSpacing/>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Согласно расписанию</w:t>
            </w:r>
          </w:p>
        </w:tc>
        <w:tc>
          <w:tcPr>
            <w:tcW w:w="1977" w:type="dxa"/>
            <w:tcBorders>
              <w:top w:val="single" w:sz="4" w:space="0" w:color="auto"/>
              <w:left w:val="single" w:sz="4" w:space="0" w:color="auto"/>
              <w:bottom w:val="single" w:sz="4" w:space="0" w:color="auto"/>
              <w:right w:val="single" w:sz="4" w:space="0" w:color="auto"/>
            </w:tcBorders>
          </w:tcPr>
          <w:p w:rsidR="00CB38E3" w:rsidRDefault="00CB38E3">
            <w:pPr>
              <w:contextualSpacing/>
              <w:jc w:val="both"/>
              <w:rPr>
                <w:rFonts w:ascii="Times New Roman" w:eastAsia="Times New Roman" w:hAnsi="Times New Roman" w:cs="Times New Roman"/>
                <w:color w:val="000000"/>
                <w:sz w:val="24"/>
                <w:szCs w:val="24"/>
                <w:lang w:eastAsia="ru-RU"/>
              </w:rPr>
            </w:pPr>
          </w:p>
        </w:tc>
      </w:tr>
      <w:tr w:rsidR="00CB38E3" w:rsidTr="00CB38E3">
        <w:tc>
          <w:tcPr>
            <w:tcW w:w="574" w:type="dxa"/>
            <w:tcBorders>
              <w:top w:val="single" w:sz="4" w:space="0" w:color="auto"/>
              <w:left w:val="single" w:sz="4" w:space="0" w:color="auto"/>
              <w:bottom w:val="single" w:sz="4" w:space="0" w:color="auto"/>
              <w:right w:val="single" w:sz="4" w:space="0" w:color="auto"/>
            </w:tcBorders>
          </w:tcPr>
          <w:p w:rsidR="00CB38E3" w:rsidRDefault="00CB38E3">
            <w:pPr>
              <w:contextualSpacing/>
              <w:jc w:val="both"/>
              <w:rPr>
                <w:rFonts w:ascii="Times New Roman" w:eastAsia="Times New Roman" w:hAnsi="Times New Roman" w:cs="Times New Roman"/>
                <w:color w:val="000000"/>
                <w:sz w:val="24"/>
                <w:szCs w:val="24"/>
                <w:lang w:eastAsia="ru-RU"/>
              </w:rPr>
            </w:pPr>
          </w:p>
        </w:tc>
        <w:tc>
          <w:tcPr>
            <w:tcW w:w="2369" w:type="dxa"/>
            <w:gridSpan w:val="3"/>
            <w:tcBorders>
              <w:top w:val="single" w:sz="4" w:space="0" w:color="auto"/>
              <w:left w:val="single" w:sz="4" w:space="0" w:color="auto"/>
              <w:bottom w:val="single" w:sz="4" w:space="0" w:color="auto"/>
              <w:right w:val="single" w:sz="4" w:space="0" w:color="auto"/>
            </w:tcBorders>
          </w:tcPr>
          <w:p w:rsidR="00CB38E3" w:rsidRDefault="00CB38E3">
            <w:pPr>
              <w:contextualSpacing/>
              <w:jc w:val="both"/>
              <w:rPr>
                <w:rFonts w:ascii="Times New Roman" w:eastAsia="Times New Roman" w:hAnsi="Times New Roman" w:cs="Times New Roman"/>
                <w:color w:val="000000"/>
                <w:sz w:val="24"/>
                <w:szCs w:val="24"/>
                <w:lang w:eastAsia="ru-RU"/>
              </w:rPr>
            </w:pPr>
          </w:p>
        </w:tc>
        <w:tc>
          <w:tcPr>
            <w:tcW w:w="878" w:type="dxa"/>
            <w:tcBorders>
              <w:top w:val="single" w:sz="4" w:space="0" w:color="auto"/>
              <w:left w:val="single" w:sz="4" w:space="0" w:color="auto"/>
              <w:bottom w:val="single" w:sz="4" w:space="0" w:color="auto"/>
              <w:right w:val="single" w:sz="4" w:space="0" w:color="auto"/>
            </w:tcBorders>
          </w:tcPr>
          <w:p w:rsidR="00CB38E3" w:rsidRDefault="00CB38E3">
            <w:pPr>
              <w:contextualSpacing/>
              <w:jc w:val="both"/>
              <w:rPr>
                <w:rFonts w:ascii="Times New Roman" w:eastAsia="Times New Roman" w:hAnsi="Times New Roman" w:cs="Times New Roman"/>
                <w:color w:val="000000"/>
                <w:sz w:val="24"/>
                <w:szCs w:val="24"/>
                <w:lang w:eastAsia="ru-RU"/>
              </w:rPr>
            </w:pPr>
          </w:p>
        </w:tc>
        <w:tc>
          <w:tcPr>
            <w:tcW w:w="1052" w:type="dxa"/>
            <w:tcBorders>
              <w:top w:val="single" w:sz="4" w:space="0" w:color="auto"/>
              <w:left w:val="single" w:sz="4" w:space="0" w:color="auto"/>
              <w:bottom w:val="single" w:sz="4" w:space="0" w:color="auto"/>
              <w:right w:val="single" w:sz="4" w:space="0" w:color="auto"/>
            </w:tcBorders>
          </w:tcPr>
          <w:p w:rsidR="00CB38E3" w:rsidRDefault="00CB38E3">
            <w:pPr>
              <w:contextualSpacing/>
              <w:jc w:val="both"/>
              <w:rPr>
                <w:rFonts w:ascii="Times New Roman" w:eastAsia="Times New Roman" w:hAnsi="Times New Roman" w:cs="Times New Roman"/>
                <w:color w:val="000000"/>
                <w:sz w:val="24"/>
                <w:szCs w:val="24"/>
                <w:lang w:eastAsia="ru-RU"/>
              </w:rPr>
            </w:pPr>
          </w:p>
        </w:tc>
        <w:tc>
          <w:tcPr>
            <w:tcW w:w="1190" w:type="dxa"/>
            <w:tcBorders>
              <w:top w:val="single" w:sz="4" w:space="0" w:color="auto"/>
              <w:left w:val="single" w:sz="4" w:space="0" w:color="auto"/>
              <w:bottom w:val="single" w:sz="4" w:space="0" w:color="auto"/>
              <w:right w:val="single" w:sz="4" w:space="0" w:color="auto"/>
            </w:tcBorders>
          </w:tcPr>
          <w:p w:rsidR="00CB38E3" w:rsidRDefault="00CB38E3">
            <w:pPr>
              <w:contextualSpacing/>
              <w:jc w:val="both"/>
              <w:rPr>
                <w:rFonts w:ascii="Times New Roman" w:eastAsia="Times New Roman" w:hAnsi="Times New Roman" w:cs="Times New Roman"/>
                <w:color w:val="000000"/>
                <w:sz w:val="24"/>
                <w:szCs w:val="24"/>
                <w:lang w:eastAsia="ru-RU"/>
              </w:rPr>
            </w:pPr>
          </w:p>
        </w:tc>
        <w:tc>
          <w:tcPr>
            <w:tcW w:w="1531" w:type="dxa"/>
            <w:tcBorders>
              <w:top w:val="single" w:sz="4" w:space="0" w:color="auto"/>
              <w:left w:val="single" w:sz="4" w:space="0" w:color="auto"/>
              <w:bottom w:val="single" w:sz="4" w:space="0" w:color="auto"/>
              <w:right w:val="single" w:sz="4" w:space="0" w:color="auto"/>
            </w:tcBorders>
          </w:tcPr>
          <w:p w:rsidR="00CB38E3" w:rsidRDefault="00CB38E3">
            <w:pPr>
              <w:contextualSpacing/>
              <w:jc w:val="both"/>
              <w:rPr>
                <w:rFonts w:ascii="Times New Roman" w:eastAsia="Times New Roman" w:hAnsi="Times New Roman" w:cs="Times New Roman"/>
                <w:color w:val="000000"/>
                <w:sz w:val="24"/>
                <w:szCs w:val="24"/>
                <w:lang w:eastAsia="ru-RU"/>
              </w:rPr>
            </w:pPr>
          </w:p>
        </w:tc>
        <w:tc>
          <w:tcPr>
            <w:tcW w:w="1977" w:type="dxa"/>
            <w:tcBorders>
              <w:top w:val="single" w:sz="4" w:space="0" w:color="auto"/>
              <w:left w:val="single" w:sz="4" w:space="0" w:color="auto"/>
              <w:bottom w:val="single" w:sz="4" w:space="0" w:color="auto"/>
              <w:right w:val="single" w:sz="4" w:space="0" w:color="auto"/>
            </w:tcBorders>
          </w:tcPr>
          <w:p w:rsidR="00CB38E3" w:rsidRDefault="00CB38E3">
            <w:pPr>
              <w:contextualSpacing/>
              <w:jc w:val="both"/>
              <w:rPr>
                <w:rFonts w:ascii="Times New Roman" w:eastAsia="Times New Roman" w:hAnsi="Times New Roman" w:cs="Times New Roman"/>
                <w:color w:val="000000"/>
                <w:sz w:val="24"/>
                <w:szCs w:val="24"/>
                <w:lang w:eastAsia="ru-RU"/>
              </w:rPr>
            </w:pPr>
          </w:p>
        </w:tc>
      </w:tr>
      <w:tr w:rsidR="00CB38E3" w:rsidTr="00CB38E3">
        <w:tc>
          <w:tcPr>
            <w:tcW w:w="9571" w:type="dxa"/>
            <w:gridSpan w:val="9"/>
            <w:tcBorders>
              <w:top w:val="single" w:sz="4" w:space="0" w:color="auto"/>
              <w:left w:val="single" w:sz="4" w:space="0" w:color="auto"/>
              <w:bottom w:val="single" w:sz="4" w:space="0" w:color="auto"/>
              <w:right w:val="single" w:sz="4" w:space="0" w:color="auto"/>
            </w:tcBorders>
            <w:hideMark/>
          </w:tcPr>
          <w:p w:rsidR="00CB38E3" w:rsidRDefault="00CB38E3">
            <w:pPr>
              <w:contextualSpacing/>
              <w:jc w:val="both"/>
              <w:rPr>
                <w:rFonts w:ascii="Times New Roman" w:eastAsia="Times New Roman" w:hAnsi="Times New Roman" w:cs="Times New Roman"/>
                <w:b/>
                <w:color w:val="000000"/>
                <w:sz w:val="24"/>
                <w:szCs w:val="24"/>
                <w:lang w:eastAsia="ru-RU"/>
              </w:rPr>
            </w:pPr>
            <w:r>
              <w:rPr>
                <w:rFonts w:ascii="Times New Roman" w:eastAsia="Times New Roman" w:hAnsi="Times New Roman" w:cs="Times New Roman"/>
                <w:b/>
                <w:color w:val="000000"/>
                <w:sz w:val="24"/>
                <w:szCs w:val="24"/>
                <w:lang w:eastAsia="ru-RU"/>
              </w:rPr>
              <w:t>Несистемные внеурочные занятия</w:t>
            </w:r>
          </w:p>
        </w:tc>
      </w:tr>
      <w:tr w:rsidR="00CB38E3" w:rsidTr="00CB38E3">
        <w:tc>
          <w:tcPr>
            <w:tcW w:w="574" w:type="dxa"/>
            <w:tcBorders>
              <w:top w:val="single" w:sz="4" w:space="0" w:color="auto"/>
              <w:left w:val="single" w:sz="4" w:space="0" w:color="auto"/>
              <w:bottom w:val="single" w:sz="4" w:space="0" w:color="auto"/>
              <w:right w:val="single" w:sz="4" w:space="0" w:color="auto"/>
            </w:tcBorders>
            <w:hideMark/>
          </w:tcPr>
          <w:p w:rsidR="00CB38E3" w:rsidRDefault="00CB38E3">
            <w:pPr>
              <w:contextualSpacing/>
              <w:jc w:val="both"/>
              <w:rPr>
                <w:rFonts w:ascii="Times New Roman" w:eastAsia="Times New Roman" w:hAnsi="Times New Roman" w:cs="Times New Roman"/>
                <w:b/>
                <w:color w:val="000000"/>
                <w:sz w:val="24"/>
                <w:szCs w:val="24"/>
                <w:lang w:eastAsia="ru-RU"/>
              </w:rPr>
            </w:pPr>
            <w:r>
              <w:rPr>
                <w:rFonts w:ascii="Times New Roman" w:eastAsia="Times New Roman" w:hAnsi="Times New Roman" w:cs="Times New Roman"/>
                <w:b/>
                <w:color w:val="000000"/>
                <w:sz w:val="24"/>
                <w:szCs w:val="24"/>
                <w:lang w:eastAsia="ru-RU"/>
              </w:rPr>
              <w:t>1</w:t>
            </w:r>
          </w:p>
        </w:tc>
        <w:tc>
          <w:tcPr>
            <w:tcW w:w="2369" w:type="dxa"/>
            <w:gridSpan w:val="3"/>
            <w:tcBorders>
              <w:top w:val="single" w:sz="4" w:space="0" w:color="auto"/>
              <w:left w:val="single" w:sz="4" w:space="0" w:color="auto"/>
              <w:bottom w:val="single" w:sz="4" w:space="0" w:color="auto"/>
              <w:right w:val="single" w:sz="4" w:space="0" w:color="auto"/>
            </w:tcBorders>
            <w:hideMark/>
          </w:tcPr>
          <w:p w:rsidR="00CB38E3" w:rsidRDefault="00CB38E3">
            <w:pPr>
              <w:contextualSpacing/>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Первенство футболу среди  учебных групп </w:t>
            </w:r>
          </w:p>
        </w:tc>
        <w:tc>
          <w:tcPr>
            <w:tcW w:w="878" w:type="dxa"/>
            <w:tcBorders>
              <w:top w:val="single" w:sz="4" w:space="0" w:color="auto"/>
              <w:left w:val="single" w:sz="4" w:space="0" w:color="auto"/>
              <w:bottom w:val="single" w:sz="4" w:space="0" w:color="auto"/>
              <w:right w:val="single" w:sz="4" w:space="0" w:color="auto"/>
            </w:tcBorders>
            <w:hideMark/>
          </w:tcPr>
          <w:p w:rsidR="00CB38E3" w:rsidRDefault="00CB38E3">
            <w:pPr>
              <w:contextualSpacing/>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1-4</w:t>
            </w:r>
          </w:p>
        </w:tc>
        <w:tc>
          <w:tcPr>
            <w:tcW w:w="1052" w:type="dxa"/>
            <w:tcBorders>
              <w:top w:val="single" w:sz="4" w:space="0" w:color="auto"/>
              <w:left w:val="single" w:sz="4" w:space="0" w:color="auto"/>
              <w:bottom w:val="single" w:sz="4" w:space="0" w:color="auto"/>
              <w:right w:val="single" w:sz="4" w:space="0" w:color="auto"/>
            </w:tcBorders>
          </w:tcPr>
          <w:p w:rsidR="00CB38E3" w:rsidRDefault="00CB38E3">
            <w:pPr>
              <w:contextualSpacing/>
              <w:jc w:val="both"/>
              <w:rPr>
                <w:rFonts w:ascii="Times New Roman" w:eastAsia="Times New Roman" w:hAnsi="Times New Roman" w:cs="Times New Roman"/>
                <w:color w:val="000000"/>
                <w:sz w:val="24"/>
                <w:szCs w:val="24"/>
                <w:lang w:eastAsia="ru-RU"/>
              </w:rPr>
            </w:pPr>
          </w:p>
        </w:tc>
        <w:tc>
          <w:tcPr>
            <w:tcW w:w="1190" w:type="dxa"/>
            <w:tcBorders>
              <w:top w:val="single" w:sz="4" w:space="0" w:color="auto"/>
              <w:left w:val="single" w:sz="4" w:space="0" w:color="auto"/>
              <w:bottom w:val="single" w:sz="4" w:space="0" w:color="auto"/>
              <w:right w:val="single" w:sz="4" w:space="0" w:color="auto"/>
            </w:tcBorders>
          </w:tcPr>
          <w:p w:rsidR="00CB38E3" w:rsidRDefault="00CB38E3">
            <w:pPr>
              <w:contextualSpacing/>
              <w:jc w:val="both"/>
              <w:rPr>
                <w:rFonts w:ascii="Times New Roman" w:eastAsia="Times New Roman" w:hAnsi="Times New Roman" w:cs="Times New Roman"/>
                <w:color w:val="000000"/>
                <w:sz w:val="24"/>
                <w:szCs w:val="24"/>
                <w:lang w:eastAsia="ru-RU"/>
              </w:rPr>
            </w:pPr>
          </w:p>
        </w:tc>
        <w:tc>
          <w:tcPr>
            <w:tcW w:w="1531" w:type="dxa"/>
            <w:tcBorders>
              <w:top w:val="single" w:sz="4" w:space="0" w:color="auto"/>
              <w:left w:val="single" w:sz="4" w:space="0" w:color="auto"/>
              <w:bottom w:val="single" w:sz="4" w:space="0" w:color="auto"/>
              <w:right w:val="single" w:sz="4" w:space="0" w:color="auto"/>
            </w:tcBorders>
            <w:hideMark/>
          </w:tcPr>
          <w:p w:rsidR="00CB38E3" w:rsidRDefault="00CB38E3">
            <w:pPr>
              <w:contextualSpacing/>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Сентябрь-октябрь</w:t>
            </w:r>
          </w:p>
        </w:tc>
        <w:tc>
          <w:tcPr>
            <w:tcW w:w="1977" w:type="dxa"/>
            <w:tcBorders>
              <w:top w:val="single" w:sz="4" w:space="0" w:color="auto"/>
              <w:left w:val="single" w:sz="4" w:space="0" w:color="auto"/>
              <w:bottom w:val="single" w:sz="4" w:space="0" w:color="auto"/>
              <w:right w:val="single" w:sz="4" w:space="0" w:color="auto"/>
            </w:tcBorders>
          </w:tcPr>
          <w:p w:rsidR="00CB38E3" w:rsidRDefault="00CB38E3">
            <w:pPr>
              <w:contextualSpacing/>
              <w:jc w:val="both"/>
              <w:rPr>
                <w:rFonts w:ascii="Times New Roman" w:eastAsia="Times New Roman" w:hAnsi="Times New Roman" w:cs="Times New Roman"/>
                <w:color w:val="000000"/>
                <w:sz w:val="24"/>
                <w:szCs w:val="24"/>
                <w:lang w:eastAsia="ru-RU"/>
              </w:rPr>
            </w:pPr>
          </w:p>
        </w:tc>
      </w:tr>
      <w:tr w:rsidR="00CB38E3" w:rsidTr="00CB38E3">
        <w:tc>
          <w:tcPr>
            <w:tcW w:w="574" w:type="dxa"/>
            <w:tcBorders>
              <w:top w:val="single" w:sz="4" w:space="0" w:color="auto"/>
              <w:left w:val="single" w:sz="4" w:space="0" w:color="auto"/>
              <w:bottom w:val="single" w:sz="4" w:space="0" w:color="auto"/>
              <w:right w:val="single" w:sz="4" w:space="0" w:color="auto"/>
            </w:tcBorders>
            <w:hideMark/>
          </w:tcPr>
          <w:p w:rsidR="00CB38E3" w:rsidRDefault="00CB38E3">
            <w:pPr>
              <w:contextualSpacing/>
              <w:jc w:val="both"/>
              <w:rPr>
                <w:rFonts w:ascii="Times New Roman" w:eastAsia="Times New Roman" w:hAnsi="Times New Roman" w:cs="Times New Roman"/>
                <w:b/>
                <w:color w:val="000000"/>
                <w:sz w:val="24"/>
                <w:szCs w:val="24"/>
                <w:lang w:eastAsia="ru-RU"/>
              </w:rPr>
            </w:pPr>
            <w:r>
              <w:rPr>
                <w:rFonts w:ascii="Times New Roman" w:eastAsia="Times New Roman" w:hAnsi="Times New Roman" w:cs="Times New Roman"/>
                <w:b/>
                <w:color w:val="000000"/>
                <w:sz w:val="24"/>
                <w:szCs w:val="24"/>
                <w:lang w:eastAsia="ru-RU"/>
              </w:rPr>
              <w:t>2</w:t>
            </w:r>
          </w:p>
        </w:tc>
        <w:tc>
          <w:tcPr>
            <w:tcW w:w="2369" w:type="dxa"/>
            <w:gridSpan w:val="3"/>
            <w:tcBorders>
              <w:top w:val="single" w:sz="4" w:space="0" w:color="auto"/>
              <w:left w:val="single" w:sz="4" w:space="0" w:color="auto"/>
              <w:bottom w:val="single" w:sz="4" w:space="0" w:color="auto"/>
              <w:right w:val="single" w:sz="4" w:space="0" w:color="auto"/>
            </w:tcBorders>
            <w:hideMark/>
          </w:tcPr>
          <w:p w:rsidR="00CB38E3" w:rsidRDefault="00CB38E3">
            <w:pPr>
              <w:contextualSpacing/>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Первенство по мини-футболу среди групп 1 курса</w:t>
            </w:r>
          </w:p>
        </w:tc>
        <w:tc>
          <w:tcPr>
            <w:tcW w:w="878" w:type="dxa"/>
            <w:tcBorders>
              <w:top w:val="single" w:sz="4" w:space="0" w:color="auto"/>
              <w:left w:val="single" w:sz="4" w:space="0" w:color="auto"/>
              <w:bottom w:val="single" w:sz="4" w:space="0" w:color="auto"/>
              <w:right w:val="single" w:sz="4" w:space="0" w:color="auto"/>
            </w:tcBorders>
            <w:hideMark/>
          </w:tcPr>
          <w:p w:rsidR="00CB38E3" w:rsidRDefault="00CB38E3">
            <w:pPr>
              <w:contextualSpacing/>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w:t>
            </w:r>
          </w:p>
        </w:tc>
        <w:tc>
          <w:tcPr>
            <w:tcW w:w="1052" w:type="dxa"/>
            <w:tcBorders>
              <w:top w:val="single" w:sz="4" w:space="0" w:color="auto"/>
              <w:left w:val="single" w:sz="4" w:space="0" w:color="auto"/>
              <w:bottom w:val="single" w:sz="4" w:space="0" w:color="auto"/>
              <w:right w:val="single" w:sz="4" w:space="0" w:color="auto"/>
            </w:tcBorders>
          </w:tcPr>
          <w:p w:rsidR="00CB38E3" w:rsidRDefault="00CB38E3">
            <w:pPr>
              <w:contextualSpacing/>
              <w:jc w:val="both"/>
              <w:rPr>
                <w:rFonts w:ascii="Times New Roman" w:eastAsia="Times New Roman" w:hAnsi="Times New Roman" w:cs="Times New Roman"/>
                <w:color w:val="000000"/>
                <w:sz w:val="24"/>
                <w:szCs w:val="24"/>
                <w:lang w:eastAsia="ru-RU"/>
              </w:rPr>
            </w:pPr>
          </w:p>
        </w:tc>
        <w:tc>
          <w:tcPr>
            <w:tcW w:w="1190" w:type="dxa"/>
            <w:tcBorders>
              <w:top w:val="single" w:sz="4" w:space="0" w:color="auto"/>
              <w:left w:val="single" w:sz="4" w:space="0" w:color="auto"/>
              <w:bottom w:val="single" w:sz="4" w:space="0" w:color="auto"/>
              <w:right w:val="single" w:sz="4" w:space="0" w:color="auto"/>
            </w:tcBorders>
          </w:tcPr>
          <w:p w:rsidR="00CB38E3" w:rsidRDefault="00CB38E3">
            <w:pPr>
              <w:contextualSpacing/>
              <w:jc w:val="both"/>
              <w:rPr>
                <w:rFonts w:ascii="Times New Roman" w:eastAsia="Times New Roman" w:hAnsi="Times New Roman" w:cs="Times New Roman"/>
                <w:color w:val="000000"/>
                <w:sz w:val="24"/>
                <w:szCs w:val="24"/>
                <w:lang w:eastAsia="ru-RU"/>
              </w:rPr>
            </w:pPr>
          </w:p>
        </w:tc>
        <w:tc>
          <w:tcPr>
            <w:tcW w:w="1531" w:type="dxa"/>
            <w:tcBorders>
              <w:top w:val="single" w:sz="4" w:space="0" w:color="auto"/>
              <w:left w:val="single" w:sz="4" w:space="0" w:color="auto"/>
              <w:bottom w:val="single" w:sz="4" w:space="0" w:color="auto"/>
              <w:right w:val="single" w:sz="4" w:space="0" w:color="auto"/>
            </w:tcBorders>
            <w:hideMark/>
          </w:tcPr>
          <w:p w:rsidR="00CB38E3" w:rsidRDefault="00CB38E3">
            <w:pPr>
              <w:contextualSpacing/>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Октябрь-ноябрь</w:t>
            </w:r>
          </w:p>
        </w:tc>
        <w:tc>
          <w:tcPr>
            <w:tcW w:w="1977" w:type="dxa"/>
            <w:tcBorders>
              <w:top w:val="single" w:sz="4" w:space="0" w:color="auto"/>
              <w:left w:val="single" w:sz="4" w:space="0" w:color="auto"/>
              <w:bottom w:val="single" w:sz="4" w:space="0" w:color="auto"/>
              <w:right w:val="single" w:sz="4" w:space="0" w:color="auto"/>
            </w:tcBorders>
          </w:tcPr>
          <w:p w:rsidR="00CB38E3" w:rsidRDefault="00CB38E3">
            <w:pPr>
              <w:contextualSpacing/>
              <w:jc w:val="both"/>
              <w:rPr>
                <w:rFonts w:ascii="Times New Roman" w:eastAsia="Times New Roman" w:hAnsi="Times New Roman" w:cs="Times New Roman"/>
                <w:color w:val="000000"/>
                <w:sz w:val="24"/>
                <w:szCs w:val="24"/>
                <w:lang w:eastAsia="ru-RU"/>
              </w:rPr>
            </w:pPr>
          </w:p>
        </w:tc>
      </w:tr>
      <w:tr w:rsidR="00CB38E3" w:rsidTr="00CB38E3">
        <w:tc>
          <w:tcPr>
            <w:tcW w:w="574" w:type="dxa"/>
            <w:tcBorders>
              <w:top w:val="single" w:sz="4" w:space="0" w:color="auto"/>
              <w:left w:val="single" w:sz="4" w:space="0" w:color="auto"/>
              <w:bottom w:val="single" w:sz="4" w:space="0" w:color="auto"/>
              <w:right w:val="single" w:sz="4" w:space="0" w:color="auto"/>
            </w:tcBorders>
            <w:hideMark/>
          </w:tcPr>
          <w:p w:rsidR="00CB38E3" w:rsidRDefault="00CB38E3">
            <w:pPr>
              <w:contextualSpacing/>
              <w:jc w:val="both"/>
              <w:rPr>
                <w:rFonts w:ascii="Times New Roman" w:eastAsia="Times New Roman" w:hAnsi="Times New Roman" w:cs="Times New Roman"/>
                <w:b/>
                <w:color w:val="000000"/>
                <w:sz w:val="24"/>
                <w:szCs w:val="24"/>
                <w:lang w:eastAsia="ru-RU"/>
              </w:rPr>
            </w:pPr>
            <w:r>
              <w:rPr>
                <w:rFonts w:ascii="Times New Roman" w:eastAsia="Times New Roman" w:hAnsi="Times New Roman" w:cs="Times New Roman"/>
                <w:b/>
                <w:color w:val="000000"/>
                <w:sz w:val="24"/>
                <w:szCs w:val="24"/>
                <w:lang w:eastAsia="ru-RU"/>
              </w:rPr>
              <w:t>3</w:t>
            </w:r>
          </w:p>
        </w:tc>
        <w:tc>
          <w:tcPr>
            <w:tcW w:w="2369" w:type="dxa"/>
            <w:gridSpan w:val="3"/>
            <w:tcBorders>
              <w:top w:val="single" w:sz="4" w:space="0" w:color="auto"/>
              <w:left w:val="single" w:sz="4" w:space="0" w:color="auto"/>
              <w:bottom w:val="single" w:sz="4" w:space="0" w:color="auto"/>
              <w:right w:val="single" w:sz="4" w:space="0" w:color="auto"/>
            </w:tcBorders>
            <w:hideMark/>
          </w:tcPr>
          <w:p w:rsidR="00CB38E3" w:rsidRDefault="00CB38E3">
            <w:pPr>
              <w:contextualSpacing/>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Турнир по мини-футболу</w:t>
            </w:r>
          </w:p>
        </w:tc>
        <w:tc>
          <w:tcPr>
            <w:tcW w:w="878" w:type="dxa"/>
            <w:tcBorders>
              <w:top w:val="single" w:sz="4" w:space="0" w:color="auto"/>
              <w:left w:val="single" w:sz="4" w:space="0" w:color="auto"/>
              <w:bottom w:val="single" w:sz="4" w:space="0" w:color="auto"/>
              <w:right w:val="single" w:sz="4" w:space="0" w:color="auto"/>
            </w:tcBorders>
            <w:hideMark/>
          </w:tcPr>
          <w:p w:rsidR="00CB38E3" w:rsidRDefault="00CB38E3">
            <w:pPr>
              <w:contextualSpacing/>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1-4</w:t>
            </w:r>
          </w:p>
        </w:tc>
        <w:tc>
          <w:tcPr>
            <w:tcW w:w="1052" w:type="dxa"/>
            <w:tcBorders>
              <w:top w:val="single" w:sz="4" w:space="0" w:color="auto"/>
              <w:left w:val="single" w:sz="4" w:space="0" w:color="auto"/>
              <w:bottom w:val="single" w:sz="4" w:space="0" w:color="auto"/>
              <w:right w:val="single" w:sz="4" w:space="0" w:color="auto"/>
            </w:tcBorders>
          </w:tcPr>
          <w:p w:rsidR="00CB38E3" w:rsidRDefault="00CB38E3">
            <w:pPr>
              <w:contextualSpacing/>
              <w:jc w:val="both"/>
              <w:rPr>
                <w:rFonts w:ascii="Times New Roman" w:eastAsia="Times New Roman" w:hAnsi="Times New Roman" w:cs="Times New Roman"/>
                <w:color w:val="000000"/>
                <w:sz w:val="24"/>
                <w:szCs w:val="24"/>
                <w:lang w:eastAsia="ru-RU"/>
              </w:rPr>
            </w:pPr>
          </w:p>
        </w:tc>
        <w:tc>
          <w:tcPr>
            <w:tcW w:w="1190" w:type="dxa"/>
            <w:tcBorders>
              <w:top w:val="single" w:sz="4" w:space="0" w:color="auto"/>
              <w:left w:val="single" w:sz="4" w:space="0" w:color="auto"/>
              <w:bottom w:val="single" w:sz="4" w:space="0" w:color="auto"/>
              <w:right w:val="single" w:sz="4" w:space="0" w:color="auto"/>
            </w:tcBorders>
            <w:hideMark/>
          </w:tcPr>
          <w:p w:rsidR="00CB38E3" w:rsidRDefault="00CB38E3">
            <w:pPr>
              <w:contextualSpacing/>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w:t>
            </w:r>
          </w:p>
        </w:tc>
        <w:tc>
          <w:tcPr>
            <w:tcW w:w="1531" w:type="dxa"/>
            <w:tcBorders>
              <w:top w:val="single" w:sz="4" w:space="0" w:color="auto"/>
              <w:left w:val="single" w:sz="4" w:space="0" w:color="auto"/>
              <w:bottom w:val="single" w:sz="4" w:space="0" w:color="auto"/>
              <w:right w:val="single" w:sz="4" w:space="0" w:color="auto"/>
            </w:tcBorders>
            <w:hideMark/>
          </w:tcPr>
          <w:p w:rsidR="00CB38E3" w:rsidRDefault="00CB38E3">
            <w:pPr>
              <w:contextualSpacing/>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декабрь</w:t>
            </w:r>
          </w:p>
        </w:tc>
        <w:tc>
          <w:tcPr>
            <w:tcW w:w="1977" w:type="dxa"/>
            <w:tcBorders>
              <w:top w:val="single" w:sz="4" w:space="0" w:color="auto"/>
              <w:left w:val="single" w:sz="4" w:space="0" w:color="auto"/>
              <w:bottom w:val="single" w:sz="4" w:space="0" w:color="auto"/>
              <w:right w:val="single" w:sz="4" w:space="0" w:color="auto"/>
            </w:tcBorders>
          </w:tcPr>
          <w:p w:rsidR="00CB38E3" w:rsidRDefault="00CB38E3">
            <w:pPr>
              <w:contextualSpacing/>
              <w:jc w:val="both"/>
              <w:rPr>
                <w:rFonts w:ascii="Times New Roman" w:eastAsia="Times New Roman" w:hAnsi="Times New Roman" w:cs="Times New Roman"/>
                <w:color w:val="000000"/>
                <w:sz w:val="24"/>
                <w:szCs w:val="24"/>
                <w:lang w:eastAsia="ru-RU"/>
              </w:rPr>
            </w:pPr>
          </w:p>
        </w:tc>
      </w:tr>
      <w:tr w:rsidR="00CB38E3" w:rsidTr="00CB38E3">
        <w:tc>
          <w:tcPr>
            <w:tcW w:w="574" w:type="dxa"/>
            <w:tcBorders>
              <w:top w:val="single" w:sz="4" w:space="0" w:color="auto"/>
              <w:left w:val="single" w:sz="4" w:space="0" w:color="auto"/>
              <w:bottom w:val="single" w:sz="4" w:space="0" w:color="auto"/>
              <w:right w:val="single" w:sz="4" w:space="0" w:color="auto"/>
            </w:tcBorders>
            <w:hideMark/>
          </w:tcPr>
          <w:p w:rsidR="00CB38E3" w:rsidRDefault="00CB38E3">
            <w:pPr>
              <w:contextualSpacing/>
              <w:jc w:val="both"/>
              <w:rPr>
                <w:rFonts w:ascii="Times New Roman" w:eastAsia="Times New Roman" w:hAnsi="Times New Roman" w:cs="Times New Roman"/>
                <w:b/>
                <w:color w:val="000000"/>
                <w:sz w:val="24"/>
                <w:szCs w:val="24"/>
                <w:lang w:eastAsia="ru-RU"/>
              </w:rPr>
            </w:pPr>
            <w:r>
              <w:rPr>
                <w:rFonts w:ascii="Times New Roman" w:eastAsia="Times New Roman" w:hAnsi="Times New Roman" w:cs="Times New Roman"/>
                <w:b/>
                <w:color w:val="000000"/>
                <w:sz w:val="24"/>
                <w:szCs w:val="24"/>
                <w:lang w:eastAsia="ru-RU"/>
              </w:rPr>
              <w:t>4</w:t>
            </w:r>
          </w:p>
        </w:tc>
        <w:tc>
          <w:tcPr>
            <w:tcW w:w="2369" w:type="dxa"/>
            <w:gridSpan w:val="3"/>
            <w:tcBorders>
              <w:top w:val="single" w:sz="4" w:space="0" w:color="auto"/>
              <w:left w:val="single" w:sz="4" w:space="0" w:color="auto"/>
              <w:bottom w:val="single" w:sz="4" w:space="0" w:color="auto"/>
              <w:right w:val="single" w:sz="4" w:space="0" w:color="auto"/>
            </w:tcBorders>
            <w:hideMark/>
          </w:tcPr>
          <w:p w:rsidR="00CB38E3" w:rsidRDefault="00CB38E3">
            <w:pPr>
              <w:contextualSpacing/>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Дружеская встреча по волейболу преподавателей и студентов, посвященная Международному дню студента</w:t>
            </w:r>
          </w:p>
        </w:tc>
        <w:tc>
          <w:tcPr>
            <w:tcW w:w="878" w:type="dxa"/>
            <w:tcBorders>
              <w:top w:val="single" w:sz="4" w:space="0" w:color="auto"/>
              <w:left w:val="single" w:sz="4" w:space="0" w:color="auto"/>
              <w:bottom w:val="single" w:sz="4" w:space="0" w:color="auto"/>
              <w:right w:val="single" w:sz="4" w:space="0" w:color="auto"/>
            </w:tcBorders>
            <w:hideMark/>
          </w:tcPr>
          <w:p w:rsidR="00CB38E3" w:rsidRDefault="00CB38E3">
            <w:pPr>
              <w:contextualSpacing/>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1-4</w:t>
            </w:r>
          </w:p>
        </w:tc>
        <w:tc>
          <w:tcPr>
            <w:tcW w:w="1052" w:type="dxa"/>
            <w:tcBorders>
              <w:top w:val="single" w:sz="4" w:space="0" w:color="auto"/>
              <w:left w:val="single" w:sz="4" w:space="0" w:color="auto"/>
              <w:bottom w:val="single" w:sz="4" w:space="0" w:color="auto"/>
              <w:right w:val="single" w:sz="4" w:space="0" w:color="auto"/>
            </w:tcBorders>
          </w:tcPr>
          <w:p w:rsidR="00CB38E3" w:rsidRDefault="00CB38E3">
            <w:pPr>
              <w:contextualSpacing/>
              <w:jc w:val="both"/>
              <w:rPr>
                <w:rFonts w:ascii="Times New Roman" w:eastAsia="Times New Roman" w:hAnsi="Times New Roman" w:cs="Times New Roman"/>
                <w:color w:val="000000"/>
                <w:sz w:val="24"/>
                <w:szCs w:val="24"/>
                <w:lang w:eastAsia="ru-RU"/>
              </w:rPr>
            </w:pPr>
          </w:p>
        </w:tc>
        <w:tc>
          <w:tcPr>
            <w:tcW w:w="1190" w:type="dxa"/>
            <w:tcBorders>
              <w:top w:val="single" w:sz="4" w:space="0" w:color="auto"/>
              <w:left w:val="single" w:sz="4" w:space="0" w:color="auto"/>
              <w:bottom w:val="single" w:sz="4" w:space="0" w:color="auto"/>
              <w:right w:val="single" w:sz="4" w:space="0" w:color="auto"/>
            </w:tcBorders>
            <w:hideMark/>
          </w:tcPr>
          <w:p w:rsidR="00CB38E3" w:rsidRDefault="00CB38E3">
            <w:pPr>
              <w:contextualSpacing/>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w:t>
            </w:r>
          </w:p>
        </w:tc>
        <w:tc>
          <w:tcPr>
            <w:tcW w:w="1531" w:type="dxa"/>
            <w:tcBorders>
              <w:top w:val="single" w:sz="4" w:space="0" w:color="auto"/>
              <w:left w:val="single" w:sz="4" w:space="0" w:color="auto"/>
              <w:bottom w:val="single" w:sz="4" w:space="0" w:color="auto"/>
              <w:right w:val="single" w:sz="4" w:space="0" w:color="auto"/>
            </w:tcBorders>
            <w:hideMark/>
          </w:tcPr>
          <w:p w:rsidR="00CB38E3" w:rsidRDefault="00CB38E3">
            <w:pPr>
              <w:contextualSpacing/>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январь</w:t>
            </w:r>
          </w:p>
        </w:tc>
        <w:tc>
          <w:tcPr>
            <w:tcW w:w="1977" w:type="dxa"/>
            <w:tcBorders>
              <w:top w:val="single" w:sz="4" w:space="0" w:color="auto"/>
              <w:left w:val="single" w:sz="4" w:space="0" w:color="auto"/>
              <w:bottom w:val="single" w:sz="4" w:space="0" w:color="auto"/>
              <w:right w:val="single" w:sz="4" w:space="0" w:color="auto"/>
            </w:tcBorders>
          </w:tcPr>
          <w:p w:rsidR="00CB38E3" w:rsidRDefault="00CB38E3">
            <w:pPr>
              <w:contextualSpacing/>
              <w:jc w:val="both"/>
              <w:rPr>
                <w:rFonts w:ascii="Times New Roman" w:eastAsia="Times New Roman" w:hAnsi="Times New Roman" w:cs="Times New Roman"/>
                <w:color w:val="000000"/>
                <w:sz w:val="24"/>
                <w:szCs w:val="24"/>
                <w:lang w:eastAsia="ru-RU"/>
              </w:rPr>
            </w:pPr>
          </w:p>
        </w:tc>
      </w:tr>
      <w:tr w:rsidR="00CB38E3" w:rsidTr="00CB38E3">
        <w:tc>
          <w:tcPr>
            <w:tcW w:w="574" w:type="dxa"/>
            <w:tcBorders>
              <w:top w:val="single" w:sz="4" w:space="0" w:color="auto"/>
              <w:left w:val="single" w:sz="4" w:space="0" w:color="auto"/>
              <w:bottom w:val="single" w:sz="4" w:space="0" w:color="auto"/>
              <w:right w:val="single" w:sz="4" w:space="0" w:color="auto"/>
            </w:tcBorders>
            <w:hideMark/>
          </w:tcPr>
          <w:p w:rsidR="00CB38E3" w:rsidRDefault="00CB38E3">
            <w:pPr>
              <w:contextualSpacing/>
              <w:jc w:val="both"/>
              <w:rPr>
                <w:rFonts w:ascii="Times New Roman" w:eastAsia="Times New Roman" w:hAnsi="Times New Roman" w:cs="Times New Roman"/>
                <w:b/>
                <w:color w:val="000000"/>
                <w:sz w:val="24"/>
                <w:szCs w:val="24"/>
                <w:lang w:eastAsia="ru-RU"/>
              </w:rPr>
            </w:pPr>
            <w:r>
              <w:rPr>
                <w:rFonts w:ascii="Times New Roman" w:eastAsia="Times New Roman" w:hAnsi="Times New Roman" w:cs="Times New Roman"/>
                <w:b/>
                <w:color w:val="000000"/>
                <w:sz w:val="24"/>
                <w:szCs w:val="24"/>
                <w:lang w:eastAsia="ru-RU"/>
              </w:rPr>
              <w:t>5</w:t>
            </w:r>
          </w:p>
        </w:tc>
        <w:tc>
          <w:tcPr>
            <w:tcW w:w="2369" w:type="dxa"/>
            <w:gridSpan w:val="3"/>
            <w:tcBorders>
              <w:top w:val="single" w:sz="4" w:space="0" w:color="auto"/>
              <w:left w:val="single" w:sz="4" w:space="0" w:color="auto"/>
              <w:bottom w:val="single" w:sz="4" w:space="0" w:color="auto"/>
              <w:right w:val="single" w:sz="4" w:space="0" w:color="auto"/>
            </w:tcBorders>
            <w:hideMark/>
          </w:tcPr>
          <w:p w:rsidR="00CB38E3" w:rsidRDefault="00CB38E3">
            <w:pPr>
              <w:contextualSpacing/>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Военно-спортивная эстафета, посвященная Дню защитника Отечества</w:t>
            </w:r>
          </w:p>
        </w:tc>
        <w:tc>
          <w:tcPr>
            <w:tcW w:w="878" w:type="dxa"/>
            <w:tcBorders>
              <w:top w:val="single" w:sz="4" w:space="0" w:color="auto"/>
              <w:left w:val="single" w:sz="4" w:space="0" w:color="auto"/>
              <w:bottom w:val="single" w:sz="4" w:space="0" w:color="auto"/>
              <w:right w:val="single" w:sz="4" w:space="0" w:color="auto"/>
            </w:tcBorders>
            <w:hideMark/>
          </w:tcPr>
          <w:p w:rsidR="00CB38E3" w:rsidRDefault="00CB38E3">
            <w:pPr>
              <w:contextualSpacing/>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1-4</w:t>
            </w:r>
          </w:p>
        </w:tc>
        <w:tc>
          <w:tcPr>
            <w:tcW w:w="1052" w:type="dxa"/>
            <w:tcBorders>
              <w:top w:val="single" w:sz="4" w:space="0" w:color="auto"/>
              <w:left w:val="single" w:sz="4" w:space="0" w:color="auto"/>
              <w:bottom w:val="single" w:sz="4" w:space="0" w:color="auto"/>
              <w:right w:val="single" w:sz="4" w:space="0" w:color="auto"/>
            </w:tcBorders>
          </w:tcPr>
          <w:p w:rsidR="00CB38E3" w:rsidRDefault="00CB38E3">
            <w:pPr>
              <w:contextualSpacing/>
              <w:jc w:val="both"/>
              <w:rPr>
                <w:rFonts w:ascii="Times New Roman" w:eastAsia="Times New Roman" w:hAnsi="Times New Roman" w:cs="Times New Roman"/>
                <w:color w:val="000000"/>
                <w:sz w:val="24"/>
                <w:szCs w:val="24"/>
                <w:lang w:eastAsia="ru-RU"/>
              </w:rPr>
            </w:pPr>
          </w:p>
        </w:tc>
        <w:tc>
          <w:tcPr>
            <w:tcW w:w="1190" w:type="dxa"/>
            <w:tcBorders>
              <w:top w:val="single" w:sz="4" w:space="0" w:color="auto"/>
              <w:left w:val="single" w:sz="4" w:space="0" w:color="auto"/>
              <w:bottom w:val="single" w:sz="4" w:space="0" w:color="auto"/>
              <w:right w:val="single" w:sz="4" w:space="0" w:color="auto"/>
            </w:tcBorders>
            <w:hideMark/>
          </w:tcPr>
          <w:p w:rsidR="00CB38E3" w:rsidRDefault="00CB38E3">
            <w:pPr>
              <w:contextualSpacing/>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w:t>
            </w:r>
          </w:p>
        </w:tc>
        <w:tc>
          <w:tcPr>
            <w:tcW w:w="1531" w:type="dxa"/>
            <w:tcBorders>
              <w:top w:val="single" w:sz="4" w:space="0" w:color="auto"/>
              <w:left w:val="single" w:sz="4" w:space="0" w:color="auto"/>
              <w:bottom w:val="single" w:sz="4" w:space="0" w:color="auto"/>
              <w:right w:val="single" w:sz="4" w:space="0" w:color="auto"/>
            </w:tcBorders>
            <w:hideMark/>
          </w:tcPr>
          <w:p w:rsidR="00CB38E3" w:rsidRDefault="00CB38E3">
            <w:pPr>
              <w:contextualSpacing/>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февраль</w:t>
            </w:r>
          </w:p>
        </w:tc>
        <w:tc>
          <w:tcPr>
            <w:tcW w:w="1977" w:type="dxa"/>
            <w:tcBorders>
              <w:top w:val="single" w:sz="4" w:space="0" w:color="auto"/>
              <w:left w:val="single" w:sz="4" w:space="0" w:color="auto"/>
              <w:bottom w:val="single" w:sz="4" w:space="0" w:color="auto"/>
              <w:right w:val="single" w:sz="4" w:space="0" w:color="auto"/>
            </w:tcBorders>
          </w:tcPr>
          <w:p w:rsidR="00CB38E3" w:rsidRDefault="00CB38E3">
            <w:pPr>
              <w:contextualSpacing/>
              <w:jc w:val="both"/>
              <w:rPr>
                <w:rFonts w:ascii="Times New Roman" w:eastAsia="Times New Roman" w:hAnsi="Times New Roman" w:cs="Times New Roman"/>
                <w:color w:val="000000"/>
                <w:sz w:val="24"/>
                <w:szCs w:val="24"/>
                <w:lang w:eastAsia="ru-RU"/>
              </w:rPr>
            </w:pPr>
          </w:p>
        </w:tc>
      </w:tr>
      <w:tr w:rsidR="00CB38E3" w:rsidTr="00CB38E3">
        <w:tc>
          <w:tcPr>
            <w:tcW w:w="574" w:type="dxa"/>
            <w:tcBorders>
              <w:top w:val="single" w:sz="4" w:space="0" w:color="auto"/>
              <w:left w:val="single" w:sz="4" w:space="0" w:color="auto"/>
              <w:bottom w:val="single" w:sz="4" w:space="0" w:color="auto"/>
              <w:right w:val="single" w:sz="4" w:space="0" w:color="auto"/>
            </w:tcBorders>
            <w:hideMark/>
          </w:tcPr>
          <w:p w:rsidR="00CB38E3" w:rsidRDefault="00CB38E3">
            <w:pPr>
              <w:contextualSpacing/>
              <w:jc w:val="both"/>
              <w:rPr>
                <w:rFonts w:ascii="Times New Roman" w:eastAsia="Times New Roman" w:hAnsi="Times New Roman" w:cs="Times New Roman"/>
                <w:b/>
                <w:color w:val="000000"/>
                <w:sz w:val="24"/>
                <w:szCs w:val="24"/>
                <w:lang w:eastAsia="ru-RU"/>
              </w:rPr>
            </w:pPr>
            <w:r>
              <w:rPr>
                <w:rFonts w:ascii="Times New Roman" w:eastAsia="Times New Roman" w:hAnsi="Times New Roman" w:cs="Times New Roman"/>
                <w:b/>
                <w:color w:val="000000"/>
                <w:sz w:val="24"/>
                <w:szCs w:val="24"/>
                <w:lang w:eastAsia="ru-RU"/>
              </w:rPr>
              <w:t>6</w:t>
            </w:r>
          </w:p>
        </w:tc>
        <w:tc>
          <w:tcPr>
            <w:tcW w:w="2369" w:type="dxa"/>
            <w:gridSpan w:val="3"/>
            <w:tcBorders>
              <w:top w:val="single" w:sz="4" w:space="0" w:color="auto"/>
              <w:left w:val="single" w:sz="4" w:space="0" w:color="auto"/>
              <w:bottom w:val="single" w:sz="4" w:space="0" w:color="auto"/>
              <w:right w:val="single" w:sz="4" w:space="0" w:color="auto"/>
            </w:tcBorders>
            <w:hideMark/>
          </w:tcPr>
          <w:p w:rsidR="00CB38E3" w:rsidRDefault="00CB38E3">
            <w:pPr>
              <w:contextualSpacing/>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Турнир по волейболу под эгидой «Спорт против наркотиков»</w:t>
            </w:r>
          </w:p>
        </w:tc>
        <w:tc>
          <w:tcPr>
            <w:tcW w:w="878" w:type="dxa"/>
            <w:tcBorders>
              <w:top w:val="single" w:sz="4" w:space="0" w:color="auto"/>
              <w:left w:val="single" w:sz="4" w:space="0" w:color="auto"/>
              <w:bottom w:val="single" w:sz="4" w:space="0" w:color="auto"/>
              <w:right w:val="single" w:sz="4" w:space="0" w:color="auto"/>
            </w:tcBorders>
            <w:hideMark/>
          </w:tcPr>
          <w:p w:rsidR="00CB38E3" w:rsidRDefault="00CB38E3">
            <w:pPr>
              <w:contextualSpacing/>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1-4</w:t>
            </w:r>
          </w:p>
        </w:tc>
        <w:tc>
          <w:tcPr>
            <w:tcW w:w="1052" w:type="dxa"/>
            <w:tcBorders>
              <w:top w:val="single" w:sz="4" w:space="0" w:color="auto"/>
              <w:left w:val="single" w:sz="4" w:space="0" w:color="auto"/>
              <w:bottom w:val="single" w:sz="4" w:space="0" w:color="auto"/>
              <w:right w:val="single" w:sz="4" w:space="0" w:color="auto"/>
            </w:tcBorders>
          </w:tcPr>
          <w:p w:rsidR="00CB38E3" w:rsidRDefault="00CB38E3">
            <w:pPr>
              <w:contextualSpacing/>
              <w:jc w:val="both"/>
              <w:rPr>
                <w:rFonts w:ascii="Times New Roman" w:eastAsia="Times New Roman" w:hAnsi="Times New Roman" w:cs="Times New Roman"/>
                <w:color w:val="000000"/>
                <w:sz w:val="24"/>
                <w:szCs w:val="24"/>
                <w:lang w:eastAsia="ru-RU"/>
              </w:rPr>
            </w:pPr>
          </w:p>
        </w:tc>
        <w:tc>
          <w:tcPr>
            <w:tcW w:w="1190" w:type="dxa"/>
            <w:tcBorders>
              <w:top w:val="single" w:sz="4" w:space="0" w:color="auto"/>
              <w:left w:val="single" w:sz="4" w:space="0" w:color="auto"/>
              <w:bottom w:val="single" w:sz="4" w:space="0" w:color="auto"/>
              <w:right w:val="single" w:sz="4" w:space="0" w:color="auto"/>
            </w:tcBorders>
            <w:hideMark/>
          </w:tcPr>
          <w:p w:rsidR="00CB38E3" w:rsidRDefault="00CB38E3">
            <w:pPr>
              <w:contextualSpacing/>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w:t>
            </w:r>
          </w:p>
        </w:tc>
        <w:tc>
          <w:tcPr>
            <w:tcW w:w="1531" w:type="dxa"/>
            <w:tcBorders>
              <w:top w:val="single" w:sz="4" w:space="0" w:color="auto"/>
              <w:left w:val="single" w:sz="4" w:space="0" w:color="auto"/>
              <w:bottom w:val="single" w:sz="4" w:space="0" w:color="auto"/>
              <w:right w:val="single" w:sz="4" w:space="0" w:color="auto"/>
            </w:tcBorders>
            <w:hideMark/>
          </w:tcPr>
          <w:p w:rsidR="00CB38E3" w:rsidRDefault="00CB38E3">
            <w:pPr>
              <w:contextualSpacing/>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март</w:t>
            </w:r>
          </w:p>
        </w:tc>
        <w:tc>
          <w:tcPr>
            <w:tcW w:w="1977" w:type="dxa"/>
            <w:tcBorders>
              <w:top w:val="single" w:sz="4" w:space="0" w:color="auto"/>
              <w:left w:val="single" w:sz="4" w:space="0" w:color="auto"/>
              <w:bottom w:val="single" w:sz="4" w:space="0" w:color="auto"/>
              <w:right w:val="single" w:sz="4" w:space="0" w:color="auto"/>
            </w:tcBorders>
          </w:tcPr>
          <w:p w:rsidR="00CB38E3" w:rsidRDefault="00CB38E3">
            <w:pPr>
              <w:contextualSpacing/>
              <w:jc w:val="both"/>
              <w:rPr>
                <w:rFonts w:ascii="Times New Roman" w:eastAsia="Times New Roman" w:hAnsi="Times New Roman" w:cs="Times New Roman"/>
                <w:color w:val="000000"/>
                <w:sz w:val="24"/>
                <w:szCs w:val="24"/>
                <w:lang w:eastAsia="ru-RU"/>
              </w:rPr>
            </w:pPr>
          </w:p>
        </w:tc>
      </w:tr>
      <w:tr w:rsidR="00CB38E3" w:rsidTr="00CB38E3">
        <w:tc>
          <w:tcPr>
            <w:tcW w:w="574" w:type="dxa"/>
            <w:tcBorders>
              <w:top w:val="single" w:sz="4" w:space="0" w:color="auto"/>
              <w:left w:val="single" w:sz="4" w:space="0" w:color="auto"/>
              <w:bottom w:val="single" w:sz="4" w:space="0" w:color="auto"/>
              <w:right w:val="single" w:sz="4" w:space="0" w:color="auto"/>
            </w:tcBorders>
          </w:tcPr>
          <w:p w:rsidR="00CB38E3" w:rsidRDefault="00CB38E3">
            <w:pPr>
              <w:contextualSpacing/>
              <w:jc w:val="both"/>
              <w:rPr>
                <w:rFonts w:ascii="Times New Roman" w:eastAsia="Times New Roman" w:hAnsi="Times New Roman" w:cs="Times New Roman"/>
                <w:b/>
                <w:color w:val="000000"/>
                <w:sz w:val="24"/>
                <w:szCs w:val="24"/>
                <w:lang w:eastAsia="ru-RU"/>
              </w:rPr>
            </w:pPr>
          </w:p>
          <w:p w:rsidR="00CB38E3" w:rsidRDefault="00CB38E3">
            <w:pPr>
              <w:tabs>
                <w:tab w:val="left" w:pos="225"/>
              </w:tabs>
              <w:contextualSpacing/>
              <w:jc w:val="both"/>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7</w:t>
            </w:r>
          </w:p>
        </w:tc>
        <w:tc>
          <w:tcPr>
            <w:tcW w:w="2369" w:type="dxa"/>
            <w:gridSpan w:val="3"/>
            <w:tcBorders>
              <w:top w:val="single" w:sz="4" w:space="0" w:color="auto"/>
              <w:left w:val="single" w:sz="4" w:space="0" w:color="auto"/>
              <w:bottom w:val="single" w:sz="4" w:space="0" w:color="auto"/>
              <w:right w:val="single" w:sz="4" w:space="0" w:color="auto"/>
            </w:tcBorders>
            <w:hideMark/>
          </w:tcPr>
          <w:p w:rsidR="00CB38E3" w:rsidRDefault="00CB38E3">
            <w:pPr>
              <w:contextualSpacing/>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Легкоатлетический кросс, посвященный «Неделе здоровья»</w:t>
            </w:r>
          </w:p>
        </w:tc>
        <w:tc>
          <w:tcPr>
            <w:tcW w:w="878" w:type="dxa"/>
            <w:tcBorders>
              <w:top w:val="single" w:sz="4" w:space="0" w:color="auto"/>
              <w:left w:val="single" w:sz="4" w:space="0" w:color="auto"/>
              <w:bottom w:val="single" w:sz="4" w:space="0" w:color="auto"/>
              <w:right w:val="single" w:sz="4" w:space="0" w:color="auto"/>
            </w:tcBorders>
            <w:hideMark/>
          </w:tcPr>
          <w:p w:rsidR="00CB38E3" w:rsidRDefault="00CB38E3">
            <w:pPr>
              <w:contextualSpacing/>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1-4</w:t>
            </w:r>
          </w:p>
        </w:tc>
        <w:tc>
          <w:tcPr>
            <w:tcW w:w="1052" w:type="dxa"/>
            <w:tcBorders>
              <w:top w:val="single" w:sz="4" w:space="0" w:color="auto"/>
              <w:left w:val="single" w:sz="4" w:space="0" w:color="auto"/>
              <w:bottom w:val="single" w:sz="4" w:space="0" w:color="auto"/>
              <w:right w:val="single" w:sz="4" w:space="0" w:color="auto"/>
            </w:tcBorders>
          </w:tcPr>
          <w:p w:rsidR="00CB38E3" w:rsidRDefault="00CB38E3">
            <w:pPr>
              <w:contextualSpacing/>
              <w:jc w:val="both"/>
              <w:rPr>
                <w:rFonts w:ascii="Times New Roman" w:eastAsia="Times New Roman" w:hAnsi="Times New Roman" w:cs="Times New Roman"/>
                <w:color w:val="000000"/>
                <w:sz w:val="24"/>
                <w:szCs w:val="24"/>
                <w:lang w:eastAsia="ru-RU"/>
              </w:rPr>
            </w:pPr>
          </w:p>
        </w:tc>
        <w:tc>
          <w:tcPr>
            <w:tcW w:w="1190" w:type="dxa"/>
            <w:tcBorders>
              <w:top w:val="single" w:sz="4" w:space="0" w:color="auto"/>
              <w:left w:val="single" w:sz="4" w:space="0" w:color="auto"/>
              <w:bottom w:val="single" w:sz="4" w:space="0" w:color="auto"/>
              <w:right w:val="single" w:sz="4" w:space="0" w:color="auto"/>
            </w:tcBorders>
            <w:hideMark/>
          </w:tcPr>
          <w:p w:rsidR="00CB38E3" w:rsidRDefault="00CB38E3">
            <w:pPr>
              <w:contextualSpacing/>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w:t>
            </w:r>
          </w:p>
        </w:tc>
        <w:tc>
          <w:tcPr>
            <w:tcW w:w="1531" w:type="dxa"/>
            <w:tcBorders>
              <w:top w:val="single" w:sz="4" w:space="0" w:color="auto"/>
              <w:left w:val="single" w:sz="4" w:space="0" w:color="auto"/>
              <w:bottom w:val="single" w:sz="4" w:space="0" w:color="auto"/>
              <w:right w:val="single" w:sz="4" w:space="0" w:color="auto"/>
            </w:tcBorders>
            <w:hideMark/>
          </w:tcPr>
          <w:p w:rsidR="00CB38E3" w:rsidRDefault="00CB38E3">
            <w:pPr>
              <w:contextualSpacing/>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апрель</w:t>
            </w:r>
          </w:p>
        </w:tc>
        <w:tc>
          <w:tcPr>
            <w:tcW w:w="1977" w:type="dxa"/>
            <w:tcBorders>
              <w:top w:val="single" w:sz="4" w:space="0" w:color="auto"/>
              <w:left w:val="single" w:sz="4" w:space="0" w:color="auto"/>
              <w:bottom w:val="single" w:sz="4" w:space="0" w:color="auto"/>
              <w:right w:val="single" w:sz="4" w:space="0" w:color="auto"/>
            </w:tcBorders>
          </w:tcPr>
          <w:p w:rsidR="00CB38E3" w:rsidRDefault="00CB38E3">
            <w:pPr>
              <w:contextualSpacing/>
              <w:jc w:val="both"/>
              <w:rPr>
                <w:rFonts w:ascii="Times New Roman" w:eastAsia="Times New Roman" w:hAnsi="Times New Roman" w:cs="Times New Roman"/>
                <w:color w:val="000000"/>
                <w:sz w:val="24"/>
                <w:szCs w:val="24"/>
                <w:lang w:eastAsia="ru-RU"/>
              </w:rPr>
            </w:pPr>
          </w:p>
        </w:tc>
      </w:tr>
      <w:tr w:rsidR="00CB38E3" w:rsidTr="00CB38E3">
        <w:tc>
          <w:tcPr>
            <w:tcW w:w="574" w:type="dxa"/>
            <w:tcBorders>
              <w:top w:val="single" w:sz="4" w:space="0" w:color="auto"/>
              <w:left w:val="single" w:sz="4" w:space="0" w:color="auto"/>
              <w:bottom w:val="single" w:sz="4" w:space="0" w:color="auto"/>
              <w:right w:val="single" w:sz="4" w:space="0" w:color="auto"/>
            </w:tcBorders>
            <w:hideMark/>
          </w:tcPr>
          <w:p w:rsidR="00CB38E3" w:rsidRDefault="00CB38E3">
            <w:pPr>
              <w:contextualSpacing/>
              <w:jc w:val="both"/>
              <w:rPr>
                <w:rFonts w:ascii="Times New Roman" w:eastAsia="Times New Roman" w:hAnsi="Times New Roman" w:cs="Times New Roman"/>
                <w:b/>
                <w:color w:val="000000"/>
                <w:sz w:val="24"/>
                <w:szCs w:val="24"/>
                <w:lang w:eastAsia="ru-RU"/>
              </w:rPr>
            </w:pPr>
            <w:r>
              <w:rPr>
                <w:rFonts w:ascii="Times New Roman" w:eastAsia="Times New Roman" w:hAnsi="Times New Roman" w:cs="Times New Roman"/>
                <w:b/>
                <w:color w:val="000000"/>
                <w:sz w:val="24"/>
                <w:szCs w:val="24"/>
                <w:lang w:eastAsia="ru-RU"/>
              </w:rPr>
              <w:t>8</w:t>
            </w:r>
          </w:p>
        </w:tc>
        <w:tc>
          <w:tcPr>
            <w:tcW w:w="2369" w:type="dxa"/>
            <w:gridSpan w:val="3"/>
            <w:tcBorders>
              <w:top w:val="single" w:sz="4" w:space="0" w:color="auto"/>
              <w:left w:val="single" w:sz="4" w:space="0" w:color="auto"/>
              <w:bottom w:val="single" w:sz="4" w:space="0" w:color="auto"/>
              <w:right w:val="single" w:sz="4" w:space="0" w:color="auto"/>
            </w:tcBorders>
          </w:tcPr>
          <w:p w:rsidR="00CB38E3" w:rsidRDefault="00CB38E3">
            <w:pPr>
              <w:contextualSpacing/>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Турслет</w:t>
            </w:r>
          </w:p>
          <w:p w:rsidR="00CB38E3" w:rsidRDefault="00CB38E3">
            <w:pPr>
              <w:contextualSpacing/>
              <w:jc w:val="both"/>
              <w:rPr>
                <w:rFonts w:ascii="Times New Roman" w:eastAsia="Times New Roman" w:hAnsi="Times New Roman" w:cs="Times New Roman"/>
                <w:color w:val="000000"/>
                <w:sz w:val="24"/>
                <w:szCs w:val="24"/>
                <w:lang w:eastAsia="ru-RU"/>
              </w:rPr>
            </w:pPr>
          </w:p>
        </w:tc>
        <w:tc>
          <w:tcPr>
            <w:tcW w:w="878" w:type="dxa"/>
            <w:tcBorders>
              <w:top w:val="single" w:sz="4" w:space="0" w:color="auto"/>
              <w:left w:val="single" w:sz="4" w:space="0" w:color="auto"/>
              <w:bottom w:val="single" w:sz="4" w:space="0" w:color="auto"/>
              <w:right w:val="single" w:sz="4" w:space="0" w:color="auto"/>
            </w:tcBorders>
            <w:hideMark/>
          </w:tcPr>
          <w:p w:rsidR="00CB38E3" w:rsidRDefault="00CB38E3">
            <w:pPr>
              <w:contextualSpacing/>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1-4</w:t>
            </w:r>
          </w:p>
        </w:tc>
        <w:tc>
          <w:tcPr>
            <w:tcW w:w="1052" w:type="dxa"/>
            <w:tcBorders>
              <w:top w:val="single" w:sz="4" w:space="0" w:color="auto"/>
              <w:left w:val="single" w:sz="4" w:space="0" w:color="auto"/>
              <w:bottom w:val="single" w:sz="4" w:space="0" w:color="auto"/>
              <w:right w:val="single" w:sz="4" w:space="0" w:color="auto"/>
            </w:tcBorders>
          </w:tcPr>
          <w:p w:rsidR="00CB38E3" w:rsidRDefault="00CB38E3">
            <w:pPr>
              <w:contextualSpacing/>
              <w:jc w:val="both"/>
              <w:rPr>
                <w:rFonts w:ascii="Times New Roman" w:eastAsia="Times New Roman" w:hAnsi="Times New Roman" w:cs="Times New Roman"/>
                <w:color w:val="000000"/>
                <w:sz w:val="24"/>
                <w:szCs w:val="24"/>
                <w:lang w:eastAsia="ru-RU"/>
              </w:rPr>
            </w:pPr>
          </w:p>
        </w:tc>
        <w:tc>
          <w:tcPr>
            <w:tcW w:w="1190" w:type="dxa"/>
            <w:tcBorders>
              <w:top w:val="single" w:sz="4" w:space="0" w:color="auto"/>
              <w:left w:val="single" w:sz="4" w:space="0" w:color="auto"/>
              <w:bottom w:val="single" w:sz="4" w:space="0" w:color="auto"/>
              <w:right w:val="single" w:sz="4" w:space="0" w:color="auto"/>
            </w:tcBorders>
            <w:hideMark/>
          </w:tcPr>
          <w:p w:rsidR="00CB38E3" w:rsidRDefault="00CB38E3">
            <w:pPr>
              <w:contextualSpacing/>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w:t>
            </w:r>
          </w:p>
        </w:tc>
        <w:tc>
          <w:tcPr>
            <w:tcW w:w="1531" w:type="dxa"/>
            <w:tcBorders>
              <w:top w:val="single" w:sz="4" w:space="0" w:color="auto"/>
              <w:left w:val="single" w:sz="4" w:space="0" w:color="auto"/>
              <w:bottom w:val="single" w:sz="4" w:space="0" w:color="auto"/>
              <w:right w:val="single" w:sz="4" w:space="0" w:color="auto"/>
            </w:tcBorders>
            <w:hideMark/>
          </w:tcPr>
          <w:p w:rsidR="00CB38E3" w:rsidRDefault="00CB38E3">
            <w:pPr>
              <w:contextualSpacing/>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май</w:t>
            </w:r>
          </w:p>
        </w:tc>
        <w:tc>
          <w:tcPr>
            <w:tcW w:w="1977" w:type="dxa"/>
            <w:tcBorders>
              <w:top w:val="single" w:sz="4" w:space="0" w:color="auto"/>
              <w:left w:val="single" w:sz="4" w:space="0" w:color="auto"/>
              <w:bottom w:val="single" w:sz="4" w:space="0" w:color="auto"/>
              <w:right w:val="single" w:sz="4" w:space="0" w:color="auto"/>
            </w:tcBorders>
          </w:tcPr>
          <w:p w:rsidR="00CB38E3" w:rsidRDefault="00CB38E3">
            <w:pPr>
              <w:contextualSpacing/>
              <w:jc w:val="both"/>
              <w:rPr>
                <w:rFonts w:ascii="Times New Roman" w:eastAsia="Times New Roman" w:hAnsi="Times New Roman" w:cs="Times New Roman"/>
                <w:color w:val="000000"/>
                <w:sz w:val="24"/>
                <w:szCs w:val="24"/>
                <w:lang w:eastAsia="ru-RU"/>
              </w:rPr>
            </w:pPr>
          </w:p>
        </w:tc>
      </w:tr>
    </w:tbl>
    <w:p w:rsidR="00CB38E3" w:rsidRDefault="00CB38E3" w:rsidP="00CB38E3">
      <w:pPr>
        <w:shd w:val="clear" w:color="auto" w:fill="FFFFFF"/>
        <w:spacing w:after="0" w:line="240" w:lineRule="auto"/>
        <w:contextualSpacing/>
        <w:jc w:val="both"/>
        <w:rPr>
          <w:rFonts w:ascii="Times New Roman" w:eastAsia="Times New Roman" w:hAnsi="Times New Roman" w:cs="Times New Roman"/>
          <w:b/>
          <w:color w:val="000000"/>
          <w:sz w:val="24"/>
          <w:szCs w:val="24"/>
          <w:lang w:eastAsia="ru-RU"/>
        </w:rPr>
      </w:pPr>
    </w:p>
    <w:p w:rsidR="00CB38E3" w:rsidRDefault="00CB38E3" w:rsidP="00CB38E3">
      <w:pPr>
        <w:shd w:val="clear" w:color="auto" w:fill="FFFFFF"/>
        <w:spacing w:after="0" w:line="240" w:lineRule="auto"/>
        <w:contextualSpacing/>
        <w:jc w:val="both"/>
        <w:rPr>
          <w:rFonts w:ascii="Times New Roman" w:eastAsia="Times New Roman" w:hAnsi="Times New Roman" w:cs="Times New Roman"/>
          <w:b/>
          <w:color w:val="000000"/>
          <w:sz w:val="24"/>
          <w:szCs w:val="24"/>
          <w:lang w:eastAsia="ru-RU"/>
        </w:rPr>
      </w:pPr>
      <w:r>
        <w:rPr>
          <w:rFonts w:ascii="Times New Roman" w:eastAsia="Times New Roman" w:hAnsi="Times New Roman" w:cs="Times New Roman"/>
          <w:b/>
          <w:color w:val="000000"/>
          <w:sz w:val="24"/>
          <w:szCs w:val="24"/>
          <w:lang w:eastAsia="ru-RU"/>
        </w:rPr>
        <w:t>Общеинтеллектуальное направление</w:t>
      </w:r>
    </w:p>
    <w:p w:rsidR="00CB38E3" w:rsidRDefault="00CB38E3" w:rsidP="00CB38E3">
      <w:pPr>
        <w:shd w:val="clear" w:color="auto" w:fill="FFFFFF"/>
        <w:spacing w:after="0" w:line="240" w:lineRule="auto"/>
        <w:contextualSpacing/>
        <w:jc w:val="both"/>
        <w:rPr>
          <w:rFonts w:ascii="Times New Roman" w:eastAsia="Times New Roman" w:hAnsi="Times New Roman" w:cs="Times New Roman"/>
          <w:b/>
          <w:color w:val="000000"/>
          <w:sz w:val="24"/>
          <w:szCs w:val="24"/>
          <w:lang w:eastAsia="ru-RU"/>
        </w:rPr>
      </w:pPr>
    </w:p>
    <w:tbl>
      <w:tblPr>
        <w:tblStyle w:val="a5"/>
        <w:tblW w:w="0" w:type="auto"/>
        <w:tblLook w:val="04A0" w:firstRow="1" w:lastRow="0" w:firstColumn="1" w:lastColumn="0" w:noHBand="0" w:noVBand="1"/>
      </w:tblPr>
      <w:tblGrid>
        <w:gridCol w:w="559"/>
        <w:gridCol w:w="83"/>
        <w:gridCol w:w="2364"/>
        <w:gridCol w:w="89"/>
        <w:gridCol w:w="795"/>
        <w:gridCol w:w="807"/>
        <w:gridCol w:w="1098"/>
        <w:gridCol w:w="1835"/>
        <w:gridCol w:w="1941"/>
      </w:tblGrid>
      <w:tr w:rsidR="00CB38E3" w:rsidTr="00CB38E3">
        <w:tc>
          <w:tcPr>
            <w:tcW w:w="642" w:type="dxa"/>
            <w:gridSpan w:val="2"/>
            <w:vMerge w:val="restart"/>
            <w:tcBorders>
              <w:top w:val="single" w:sz="4" w:space="0" w:color="auto"/>
              <w:left w:val="single" w:sz="4" w:space="0" w:color="auto"/>
              <w:bottom w:val="single" w:sz="4" w:space="0" w:color="auto"/>
              <w:right w:val="single" w:sz="4" w:space="0" w:color="auto"/>
            </w:tcBorders>
            <w:hideMark/>
          </w:tcPr>
          <w:p w:rsidR="00CB38E3" w:rsidRDefault="00CB38E3">
            <w:pPr>
              <w:contextualSpacing/>
              <w:jc w:val="both"/>
              <w:rPr>
                <w:rFonts w:ascii="Times New Roman" w:eastAsia="Times New Roman" w:hAnsi="Times New Roman" w:cs="Times New Roman"/>
                <w:b/>
                <w:color w:val="000000"/>
                <w:sz w:val="24"/>
                <w:szCs w:val="24"/>
                <w:lang w:eastAsia="ru-RU"/>
              </w:rPr>
            </w:pPr>
            <w:r>
              <w:rPr>
                <w:rFonts w:ascii="Times New Roman" w:eastAsia="Times New Roman" w:hAnsi="Times New Roman" w:cs="Times New Roman"/>
                <w:b/>
                <w:color w:val="000000"/>
                <w:sz w:val="24"/>
                <w:szCs w:val="24"/>
                <w:lang w:eastAsia="ru-RU"/>
              </w:rPr>
              <w:t>№ п/п</w:t>
            </w:r>
          </w:p>
        </w:tc>
        <w:tc>
          <w:tcPr>
            <w:tcW w:w="2364" w:type="dxa"/>
            <w:vMerge w:val="restart"/>
            <w:tcBorders>
              <w:top w:val="single" w:sz="4" w:space="0" w:color="auto"/>
              <w:left w:val="single" w:sz="4" w:space="0" w:color="auto"/>
              <w:bottom w:val="single" w:sz="4" w:space="0" w:color="auto"/>
              <w:right w:val="single" w:sz="4" w:space="0" w:color="auto"/>
            </w:tcBorders>
            <w:hideMark/>
          </w:tcPr>
          <w:p w:rsidR="00CB38E3" w:rsidRDefault="00CB38E3">
            <w:pPr>
              <w:contextualSpacing/>
              <w:jc w:val="both"/>
              <w:rPr>
                <w:rFonts w:ascii="Times New Roman" w:eastAsia="Times New Roman" w:hAnsi="Times New Roman" w:cs="Times New Roman"/>
                <w:b/>
                <w:color w:val="000000"/>
                <w:sz w:val="24"/>
                <w:szCs w:val="24"/>
                <w:lang w:eastAsia="ru-RU"/>
              </w:rPr>
            </w:pPr>
            <w:r>
              <w:rPr>
                <w:rFonts w:ascii="Times New Roman" w:eastAsia="Times New Roman" w:hAnsi="Times New Roman" w:cs="Times New Roman"/>
                <w:b/>
                <w:color w:val="000000"/>
                <w:sz w:val="24"/>
                <w:szCs w:val="24"/>
                <w:lang w:eastAsia="ru-RU"/>
              </w:rPr>
              <w:t>Форма</w:t>
            </w:r>
          </w:p>
        </w:tc>
        <w:tc>
          <w:tcPr>
            <w:tcW w:w="884" w:type="dxa"/>
            <w:gridSpan w:val="2"/>
            <w:vMerge w:val="restart"/>
            <w:tcBorders>
              <w:top w:val="single" w:sz="4" w:space="0" w:color="auto"/>
              <w:left w:val="single" w:sz="4" w:space="0" w:color="auto"/>
              <w:bottom w:val="single" w:sz="4" w:space="0" w:color="auto"/>
              <w:right w:val="single" w:sz="4" w:space="0" w:color="auto"/>
            </w:tcBorders>
            <w:hideMark/>
          </w:tcPr>
          <w:p w:rsidR="00CB38E3" w:rsidRDefault="00CB38E3">
            <w:pPr>
              <w:contextualSpacing/>
              <w:jc w:val="both"/>
              <w:rPr>
                <w:rFonts w:ascii="Times New Roman" w:eastAsia="Times New Roman" w:hAnsi="Times New Roman" w:cs="Times New Roman"/>
                <w:b/>
                <w:color w:val="000000"/>
                <w:sz w:val="24"/>
                <w:szCs w:val="24"/>
                <w:lang w:eastAsia="ru-RU"/>
              </w:rPr>
            </w:pPr>
            <w:r>
              <w:rPr>
                <w:rFonts w:ascii="Times New Roman" w:eastAsia="Times New Roman" w:hAnsi="Times New Roman" w:cs="Times New Roman"/>
                <w:b/>
                <w:color w:val="000000"/>
                <w:sz w:val="24"/>
                <w:szCs w:val="24"/>
                <w:lang w:eastAsia="ru-RU"/>
              </w:rPr>
              <w:t xml:space="preserve">Курс </w:t>
            </w:r>
          </w:p>
        </w:tc>
        <w:tc>
          <w:tcPr>
            <w:tcW w:w="1905" w:type="dxa"/>
            <w:gridSpan w:val="2"/>
            <w:tcBorders>
              <w:top w:val="single" w:sz="4" w:space="0" w:color="auto"/>
              <w:left w:val="single" w:sz="4" w:space="0" w:color="auto"/>
              <w:bottom w:val="single" w:sz="4" w:space="0" w:color="auto"/>
              <w:right w:val="single" w:sz="4" w:space="0" w:color="auto"/>
            </w:tcBorders>
            <w:hideMark/>
          </w:tcPr>
          <w:p w:rsidR="00CB38E3" w:rsidRDefault="00CB38E3">
            <w:pPr>
              <w:contextualSpacing/>
              <w:jc w:val="both"/>
              <w:rPr>
                <w:rFonts w:ascii="Times New Roman" w:eastAsia="Times New Roman" w:hAnsi="Times New Roman" w:cs="Times New Roman"/>
                <w:b/>
                <w:color w:val="000000"/>
                <w:sz w:val="24"/>
                <w:szCs w:val="24"/>
                <w:lang w:eastAsia="ru-RU"/>
              </w:rPr>
            </w:pPr>
            <w:r>
              <w:rPr>
                <w:rFonts w:ascii="Times New Roman" w:eastAsia="Times New Roman" w:hAnsi="Times New Roman" w:cs="Times New Roman"/>
                <w:b/>
                <w:color w:val="000000"/>
                <w:sz w:val="24"/>
                <w:szCs w:val="24"/>
                <w:lang w:eastAsia="ru-RU"/>
              </w:rPr>
              <w:t>Количество часов</w:t>
            </w:r>
          </w:p>
        </w:tc>
        <w:tc>
          <w:tcPr>
            <w:tcW w:w="1835" w:type="dxa"/>
            <w:vMerge w:val="restart"/>
            <w:tcBorders>
              <w:top w:val="single" w:sz="4" w:space="0" w:color="auto"/>
              <w:left w:val="single" w:sz="4" w:space="0" w:color="auto"/>
              <w:bottom w:val="single" w:sz="4" w:space="0" w:color="auto"/>
              <w:right w:val="single" w:sz="4" w:space="0" w:color="auto"/>
            </w:tcBorders>
            <w:hideMark/>
          </w:tcPr>
          <w:p w:rsidR="00CB38E3" w:rsidRDefault="00CB38E3">
            <w:pPr>
              <w:contextualSpacing/>
              <w:jc w:val="both"/>
              <w:rPr>
                <w:rFonts w:ascii="Times New Roman" w:eastAsia="Times New Roman" w:hAnsi="Times New Roman" w:cs="Times New Roman"/>
                <w:b/>
                <w:color w:val="000000"/>
                <w:sz w:val="24"/>
                <w:szCs w:val="24"/>
                <w:lang w:eastAsia="ru-RU"/>
              </w:rPr>
            </w:pPr>
            <w:r>
              <w:rPr>
                <w:rFonts w:ascii="Times New Roman" w:eastAsia="Times New Roman" w:hAnsi="Times New Roman" w:cs="Times New Roman"/>
                <w:b/>
                <w:color w:val="000000"/>
                <w:sz w:val="24"/>
                <w:szCs w:val="24"/>
                <w:lang w:eastAsia="ru-RU"/>
              </w:rPr>
              <w:t>Сроки проведения</w:t>
            </w:r>
          </w:p>
        </w:tc>
        <w:tc>
          <w:tcPr>
            <w:tcW w:w="1941" w:type="dxa"/>
            <w:vMerge w:val="restart"/>
            <w:tcBorders>
              <w:top w:val="single" w:sz="4" w:space="0" w:color="auto"/>
              <w:left w:val="single" w:sz="4" w:space="0" w:color="auto"/>
              <w:bottom w:val="single" w:sz="4" w:space="0" w:color="auto"/>
              <w:right w:val="single" w:sz="4" w:space="0" w:color="auto"/>
            </w:tcBorders>
            <w:hideMark/>
          </w:tcPr>
          <w:p w:rsidR="00CB38E3" w:rsidRDefault="00CB38E3">
            <w:pPr>
              <w:contextualSpacing/>
              <w:jc w:val="both"/>
              <w:rPr>
                <w:rFonts w:ascii="Times New Roman" w:eastAsia="Times New Roman" w:hAnsi="Times New Roman" w:cs="Times New Roman"/>
                <w:b/>
                <w:color w:val="000000"/>
                <w:sz w:val="24"/>
                <w:szCs w:val="24"/>
                <w:lang w:eastAsia="ru-RU"/>
              </w:rPr>
            </w:pPr>
            <w:r>
              <w:rPr>
                <w:rFonts w:ascii="Times New Roman" w:eastAsia="Times New Roman" w:hAnsi="Times New Roman" w:cs="Times New Roman"/>
                <w:b/>
                <w:color w:val="000000"/>
                <w:sz w:val="24"/>
                <w:szCs w:val="24"/>
                <w:lang w:eastAsia="ru-RU"/>
              </w:rPr>
              <w:t>Ответственные</w:t>
            </w:r>
          </w:p>
        </w:tc>
      </w:tr>
      <w:tr w:rsidR="00CB38E3" w:rsidTr="00CB38E3">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rsidR="00CB38E3" w:rsidRDefault="00CB38E3">
            <w:pPr>
              <w:rPr>
                <w:rFonts w:ascii="Times New Roman" w:eastAsia="Times New Roman" w:hAnsi="Times New Roman" w:cs="Times New Roman"/>
                <w:b/>
                <w:color w:val="000000"/>
                <w:sz w:val="24"/>
                <w:szCs w:val="24"/>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CB38E3" w:rsidRDefault="00CB38E3">
            <w:pPr>
              <w:rPr>
                <w:rFonts w:ascii="Times New Roman" w:eastAsia="Times New Roman" w:hAnsi="Times New Roman" w:cs="Times New Roman"/>
                <w:b/>
                <w:color w:val="000000"/>
                <w:sz w:val="24"/>
                <w:szCs w:val="24"/>
                <w:lang w:eastAsia="ru-RU"/>
              </w:rPr>
            </w:pPr>
          </w:p>
        </w:tc>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rsidR="00CB38E3" w:rsidRDefault="00CB38E3">
            <w:pPr>
              <w:rPr>
                <w:rFonts w:ascii="Times New Roman" w:eastAsia="Times New Roman" w:hAnsi="Times New Roman" w:cs="Times New Roman"/>
                <w:b/>
                <w:color w:val="000000"/>
                <w:sz w:val="24"/>
                <w:szCs w:val="24"/>
                <w:lang w:eastAsia="ru-RU"/>
              </w:rPr>
            </w:pPr>
          </w:p>
        </w:tc>
        <w:tc>
          <w:tcPr>
            <w:tcW w:w="807" w:type="dxa"/>
            <w:tcBorders>
              <w:top w:val="single" w:sz="4" w:space="0" w:color="auto"/>
              <w:left w:val="single" w:sz="4" w:space="0" w:color="auto"/>
              <w:bottom w:val="single" w:sz="4" w:space="0" w:color="auto"/>
              <w:right w:val="single" w:sz="4" w:space="0" w:color="auto"/>
            </w:tcBorders>
            <w:hideMark/>
          </w:tcPr>
          <w:p w:rsidR="00CB38E3" w:rsidRDefault="00CB38E3">
            <w:pPr>
              <w:contextualSpacing/>
              <w:jc w:val="both"/>
              <w:rPr>
                <w:rFonts w:ascii="Times New Roman" w:eastAsia="Times New Roman" w:hAnsi="Times New Roman" w:cs="Times New Roman"/>
                <w:b/>
                <w:color w:val="000000"/>
                <w:sz w:val="24"/>
                <w:szCs w:val="24"/>
                <w:lang w:eastAsia="ru-RU"/>
              </w:rPr>
            </w:pPr>
            <w:r>
              <w:rPr>
                <w:rFonts w:ascii="Times New Roman" w:eastAsia="Times New Roman" w:hAnsi="Times New Roman" w:cs="Times New Roman"/>
                <w:b/>
                <w:color w:val="000000"/>
                <w:sz w:val="24"/>
                <w:szCs w:val="24"/>
                <w:lang w:eastAsia="ru-RU"/>
              </w:rPr>
              <w:t xml:space="preserve">в год </w:t>
            </w:r>
          </w:p>
        </w:tc>
        <w:tc>
          <w:tcPr>
            <w:tcW w:w="1098" w:type="dxa"/>
            <w:tcBorders>
              <w:top w:val="single" w:sz="4" w:space="0" w:color="auto"/>
              <w:left w:val="single" w:sz="4" w:space="0" w:color="auto"/>
              <w:bottom w:val="single" w:sz="4" w:space="0" w:color="auto"/>
              <w:right w:val="single" w:sz="4" w:space="0" w:color="auto"/>
            </w:tcBorders>
            <w:hideMark/>
          </w:tcPr>
          <w:p w:rsidR="00CB38E3" w:rsidRDefault="00CB38E3">
            <w:pPr>
              <w:contextualSpacing/>
              <w:jc w:val="both"/>
              <w:rPr>
                <w:rFonts w:ascii="Times New Roman" w:eastAsia="Times New Roman" w:hAnsi="Times New Roman" w:cs="Times New Roman"/>
                <w:b/>
                <w:color w:val="000000"/>
                <w:sz w:val="24"/>
                <w:szCs w:val="24"/>
                <w:lang w:eastAsia="ru-RU"/>
              </w:rPr>
            </w:pPr>
            <w:r>
              <w:rPr>
                <w:rFonts w:ascii="Times New Roman" w:eastAsia="Times New Roman" w:hAnsi="Times New Roman" w:cs="Times New Roman"/>
                <w:b/>
                <w:color w:val="000000"/>
                <w:sz w:val="24"/>
                <w:szCs w:val="24"/>
                <w:lang w:eastAsia="ru-RU"/>
              </w:rPr>
              <w:t>в неделю</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CB38E3" w:rsidRDefault="00CB38E3">
            <w:pPr>
              <w:rPr>
                <w:rFonts w:ascii="Times New Roman" w:eastAsia="Times New Roman" w:hAnsi="Times New Roman" w:cs="Times New Roman"/>
                <w:b/>
                <w:color w:val="000000"/>
                <w:sz w:val="24"/>
                <w:szCs w:val="24"/>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CB38E3" w:rsidRDefault="00CB38E3">
            <w:pPr>
              <w:rPr>
                <w:rFonts w:ascii="Times New Roman" w:eastAsia="Times New Roman" w:hAnsi="Times New Roman" w:cs="Times New Roman"/>
                <w:b/>
                <w:color w:val="000000"/>
                <w:sz w:val="24"/>
                <w:szCs w:val="24"/>
                <w:lang w:eastAsia="ru-RU"/>
              </w:rPr>
            </w:pPr>
          </w:p>
        </w:tc>
      </w:tr>
      <w:tr w:rsidR="00CB38E3" w:rsidTr="00CB38E3">
        <w:tc>
          <w:tcPr>
            <w:tcW w:w="9571" w:type="dxa"/>
            <w:gridSpan w:val="9"/>
            <w:tcBorders>
              <w:top w:val="single" w:sz="4" w:space="0" w:color="auto"/>
              <w:left w:val="single" w:sz="4" w:space="0" w:color="auto"/>
              <w:bottom w:val="single" w:sz="4" w:space="0" w:color="auto"/>
              <w:right w:val="single" w:sz="4" w:space="0" w:color="auto"/>
            </w:tcBorders>
            <w:hideMark/>
          </w:tcPr>
          <w:p w:rsidR="00CB38E3" w:rsidRDefault="00CB38E3">
            <w:pPr>
              <w:contextualSpacing/>
              <w:jc w:val="both"/>
              <w:rPr>
                <w:rFonts w:ascii="Times New Roman" w:eastAsia="Times New Roman" w:hAnsi="Times New Roman" w:cs="Times New Roman"/>
                <w:b/>
                <w:color w:val="000000"/>
                <w:sz w:val="24"/>
                <w:szCs w:val="24"/>
                <w:lang w:eastAsia="ru-RU"/>
              </w:rPr>
            </w:pPr>
            <w:r>
              <w:rPr>
                <w:rFonts w:ascii="Times New Roman" w:eastAsia="Times New Roman" w:hAnsi="Times New Roman" w:cs="Times New Roman"/>
                <w:b/>
                <w:color w:val="000000"/>
                <w:sz w:val="24"/>
                <w:szCs w:val="24"/>
                <w:lang w:eastAsia="ru-RU"/>
              </w:rPr>
              <w:t>Системные внеурочные занятия</w:t>
            </w:r>
          </w:p>
        </w:tc>
      </w:tr>
      <w:tr w:rsidR="00CB38E3" w:rsidTr="00CB38E3">
        <w:tc>
          <w:tcPr>
            <w:tcW w:w="559" w:type="dxa"/>
            <w:tcBorders>
              <w:top w:val="single" w:sz="4" w:space="0" w:color="auto"/>
              <w:left w:val="single" w:sz="4" w:space="0" w:color="auto"/>
              <w:bottom w:val="single" w:sz="4" w:space="0" w:color="auto"/>
              <w:right w:val="single" w:sz="4" w:space="0" w:color="auto"/>
            </w:tcBorders>
            <w:hideMark/>
          </w:tcPr>
          <w:p w:rsidR="00CB38E3" w:rsidRDefault="00CB38E3">
            <w:pPr>
              <w:contextualSpacing/>
              <w:jc w:val="both"/>
              <w:rPr>
                <w:rFonts w:ascii="Times New Roman" w:eastAsia="Times New Roman" w:hAnsi="Times New Roman" w:cs="Times New Roman"/>
                <w:b/>
                <w:color w:val="000000"/>
                <w:sz w:val="24"/>
                <w:szCs w:val="24"/>
                <w:lang w:eastAsia="ru-RU"/>
              </w:rPr>
            </w:pPr>
            <w:r>
              <w:rPr>
                <w:rFonts w:ascii="Times New Roman" w:eastAsia="Times New Roman" w:hAnsi="Times New Roman" w:cs="Times New Roman"/>
                <w:b/>
                <w:color w:val="000000"/>
                <w:sz w:val="24"/>
                <w:szCs w:val="24"/>
                <w:lang w:eastAsia="ru-RU"/>
              </w:rPr>
              <w:t>1</w:t>
            </w:r>
          </w:p>
        </w:tc>
        <w:tc>
          <w:tcPr>
            <w:tcW w:w="2536" w:type="dxa"/>
            <w:gridSpan w:val="3"/>
            <w:tcBorders>
              <w:top w:val="single" w:sz="4" w:space="0" w:color="auto"/>
              <w:left w:val="single" w:sz="4" w:space="0" w:color="auto"/>
              <w:bottom w:val="single" w:sz="4" w:space="0" w:color="auto"/>
              <w:right w:val="single" w:sz="4" w:space="0" w:color="auto"/>
            </w:tcBorders>
            <w:hideMark/>
          </w:tcPr>
          <w:p w:rsidR="00CB38E3" w:rsidRDefault="00CB38E3">
            <w:pPr>
              <w:contextualSpacing/>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Подготовка к олимпиадам</w:t>
            </w:r>
          </w:p>
        </w:tc>
        <w:tc>
          <w:tcPr>
            <w:tcW w:w="795" w:type="dxa"/>
            <w:tcBorders>
              <w:top w:val="single" w:sz="4" w:space="0" w:color="auto"/>
              <w:left w:val="single" w:sz="4" w:space="0" w:color="auto"/>
              <w:bottom w:val="single" w:sz="4" w:space="0" w:color="auto"/>
              <w:right w:val="single" w:sz="4" w:space="0" w:color="auto"/>
            </w:tcBorders>
            <w:hideMark/>
          </w:tcPr>
          <w:p w:rsidR="00CB38E3" w:rsidRDefault="00CB38E3">
            <w:pPr>
              <w:contextualSpacing/>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w:t>
            </w:r>
          </w:p>
        </w:tc>
        <w:tc>
          <w:tcPr>
            <w:tcW w:w="807" w:type="dxa"/>
            <w:tcBorders>
              <w:top w:val="single" w:sz="4" w:space="0" w:color="auto"/>
              <w:left w:val="single" w:sz="4" w:space="0" w:color="auto"/>
              <w:bottom w:val="single" w:sz="4" w:space="0" w:color="auto"/>
              <w:right w:val="single" w:sz="4" w:space="0" w:color="auto"/>
            </w:tcBorders>
            <w:hideMark/>
          </w:tcPr>
          <w:p w:rsidR="00CB38E3" w:rsidRDefault="00CB38E3">
            <w:pPr>
              <w:contextualSpacing/>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36</w:t>
            </w:r>
          </w:p>
        </w:tc>
        <w:tc>
          <w:tcPr>
            <w:tcW w:w="1098" w:type="dxa"/>
            <w:tcBorders>
              <w:top w:val="single" w:sz="4" w:space="0" w:color="auto"/>
              <w:left w:val="single" w:sz="4" w:space="0" w:color="auto"/>
              <w:bottom w:val="single" w:sz="4" w:space="0" w:color="auto"/>
              <w:right w:val="single" w:sz="4" w:space="0" w:color="auto"/>
            </w:tcBorders>
            <w:hideMark/>
          </w:tcPr>
          <w:p w:rsidR="00CB38E3" w:rsidRDefault="00CB38E3">
            <w:pPr>
              <w:contextualSpacing/>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w:t>
            </w:r>
          </w:p>
        </w:tc>
        <w:tc>
          <w:tcPr>
            <w:tcW w:w="1835" w:type="dxa"/>
            <w:tcBorders>
              <w:top w:val="single" w:sz="4" w:space="0" w:color="auto"/>
              <w:left w:val="single" w:sz="4" w:space="0" w:color="auto"/>
              <w:bottom w:val="single" w:sz="4" w:space="0" w:color="auto"/>
              <w:right w:val="single" w:sz="4" w:space="0" w:color="auto"/>
            </w:tcBorders>
            <w:hideMark/>
          </w:tcPr>
          <w:p w:rsidR="00CB38E3" w:rsidRDefault="00CB38E3">
            <w:pPr>
              <w:shd w:val="clear" w:color="auto" w:fill="FFFFFF"/>
              <w:contextualSpacing/>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согласно графику</w:t>
            </w:r>
          </w:p>
          <w:p w:rsidR="00CB38E3" w:rsidRDefault="00CB38E3">
            <w:pPr>
              <w:shd w:val="clear" w:color="auto" w:fill="FFFFFF"/>
              <w:contextualSpacing/>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консультаций</w:t>
            </w:r>
          </w:p>
          <w:p w:rsidR="00CB38E3" w:rsidRDefault="00CB38E3">
            <w:pPr>
              <w:shd w:val="clear" w:color="auto" w:fill="FFFFFF"/>
              <w:contextualSpacing/>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преподавателей</w:t>
            </w:r>
          </w:p>
        </w:tc>
        <w:tc>
          <w:tcPr>
            <w:tcW w:w="1941" w:type="dxa"/>
            <w:tcBorders>
              <w:top w:val="single" w:sz="4" w:space="0" w:color="auto"/>
              <w:left w:val="single" w:sz="4" w:space="0" w:color="auto"/>
              <w:bottom w:val="single" w:sz="4" w:space="0" w:color="auto"/>
              <w:right w:val="single" w:sz="4" w:space="0" w:color="auto"/>
            </w:tcBorders>
          </w:tcPr>
          <w:p w:rsidR="00CB38E3" w:rsidRDefault="00CB38E3">
            <w:pPr>
              <w:contextualSpacing/>
              <w:jc w:val="both"/>
              <w:rPr>
                <w:rFonts w:ascii="Times New Roman" w:eastAsia="Times New Roman" w:hAnsi="Times New Roman" w:cs="Times New Roman"/>
                <w:color w:val="000000"/>
                <w:sz w:val="24"/>
                <w:szCs w:val="24"/>
                <w:lang w:eastAsia="ru-RU"/>
              </w:rPr>
            </w:pPr>
          </w:p>
        </w:tc>
      </w:tr>
      <w:tr w:rsidR="00CB38E3" w:rsidTr="00CB38E3">
        <w:tc>
          <w:tcPr>
            <w:tcW w:w="559" w:type="dxa"/>
            <w:tcBorders>
              <w:top w:val="single" w:sz="4" w:space="0" w:color="auto"/>
              <w:left w:val="single" w:sz="4" w:space="0" w:color="auto"/>
              <w:bottom w:val="single" w:sz="4" w:space="0" w:color="auto"/>
              <w:right w:val="single" w:sz="4" w:space="0" w:color="auto"/>
            </w:tcBorders>
            <w:hideMark/>
          </w:tcPr>
          <w:p w:rsidR="00CB38E3" w:rsidRDefault="00CB38E3">
            <w:pPr>
              <w:contextualSpacing/>
              <w:jc w:val="both"/>
              <w:rPr>
                <w:rFonts w:ascii="Times New Roman" w:eastAsia="Times New Roman" w:hAnsi="Times New Roman" w:cs="Times New Roman"/>
                <w:b/>
                <w:color w:val="000000"/>
                <w:sz w:val="24"/>
                <w:szCs w:val="24"/>
                <w:lang w:eastAsia="ru-RU"/>
              </w:rPr>
            </w:pPr>
            <w:r>
              <w:rPr>
                <w:rFonts w:ascii="Times New Roman" w:eastAsia="Times New Roman" w:hAnsi="Times New Roman" w:cs="Times New Roman"/>
                <w:b/>
                <w:color w:val="000000"/>
                <w:sz w:val="24"/>
                <w:szCs w:val="24"/>
                <w:lang w:eastAsia="ru-RU"/>
              </w:rPr>
              <w:t>2</w:t>
            </w:r>
          </w:p>
        </w:tc>
        <w:tc>
          <w:tcPr>
            <w:tcW w:w="2536" w:type="dxa"/>
            <w:gridSpan w:val="3"/>
            <w:tcBorders>
              <w:top w:val="single" w:sz="4" w:space="0" w:color="auto"/>
              <w:left w:val="single" w:sz="4" w:space="0" w:color="auto"/>
              <w:bottom w:val="single" w:sz="4" w:space="0" w:color="auto"/>
              <w:right w:val="single" w:sz="4" w:space="0" w:color="auto"/>
            </w:tcBorders>
            <w:hideMark/>
          </w:tcPr>
          <w:p w:rsidR="00CB38E3" w:rsidRDefault="00CB38E3">
            <w:pPr>
              <w:contextualSpacing/>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Факультатив «Финансовая грамотность»</w:t>
            </w:r>
          </w:p>
        </w:tc>
        <w:tc>
          <w:tcPr>
            <w:tcW w:w="795" w:type="dxa"/>
            <w:tcBorders>
              <w:top w:val="single" w:sz="4" w:space="0" w:color="auto"/>
              <w:left w:val="single" w:sz="4" w:space="0" w:color="auto"/>
              <w:bottom w:val="single" w:sz="4" w:space="0" w:color="auto"/>
              <w:right w:val="single" w:sz="4" w:space="0" w:color="auto"/>
            </w:tcBorders>
            <w:hideMark/>
          </w:tcPr>
          <w:p w:rsidR="00CB38E3" w:rsidRDefault="00CB38E3">
            <w:pPr>
              <w:contextualSpacing/>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1-4</w:t>
            </w:r>
          </w:p>
        </w:tc>
        <w:tc>
          <w:tcPr>
            <w:tcW w:w="807" w:type="dxa"/>
            <w:tcBorders>
              <w:top w:val="single" w:sz="4" w:space="0" w:color="auto"/>
              <w:left w:val="single" w:sz="4" w:space="0" w:color="auto"/>
              <w:bottom w:val="single" w:sz="4" w:space="0" w:color="auto"/>
              <w:right w:val="single" w:sz="4" w:space="0" w:color="auto"/>
            </w:tcBorders>
            <w:hideMark/>
          </w:tcPr>
          <w:p w:rsidR="00CB38E3" w:rsidRDefault="00CB38E3">
            <w:pPr>
              <w:contextualSpacing/>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36</w:t>
            </w:r>
          </w:p>
        </w:tc>
        <w:tc>
          <w:tcPr>
            <w:tcW w:w="1098" w:type="dxa"/>
            <w:tcBorders>
              <w:top w:val="single" w:sz="4" w:space="0" w:color="auto"/>
              <w:left w:val="single" w:sz="4" w:space="0" w:color="auto"/>
              <w:bottom w:val="single" w:sz="4" w:space="0" w:color="auto"/>
              <w:right w:val="single" w:sz="4" w:space="0" w:color="auto"/>
            </w:tcBorders>
            <w:hideMark/>
          </w:tcPr>
          <w:p w:rsidR="00CB38E3" w:rsidRDefault="00CB38E3">
            <w:pPr>
              <w:contextualSpacing/>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w:t>
            </w:r>
          </w:p>
        </w:tc>
        <w:tc>
          <w:tcPr>
            <w:tcW w:w="1835" w:type="dxa"/>
            <w:tcBorders>
              <w:top w:val="single" w:sz="4" w:space="0" w:color="auto"/>
              <w:left w:val="single" w:sz="4" w:space="0" w:color="auto"/>
              <w:bottom w:val="single" w:sz="4" w:space="0" w:color="auto"/>
              <w:right w:val="single" w:sz="4" w:space="0" w:color="auto"/>
            </w:tcBorders>
            <w:hideMark/>
          </w:tcPr>
          <w:p w:rsidR="00CB38E3" w:rsidRDefault="00CB38E3">
            <w:pPr>
              <w:contextualSpacing/>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Согласно расписанию</w:t>
            </w:r>
          </w:p>
        </w:tc>
        <w:tc>
          <w:tcPr>
            <w:tcW w:w="1941" w:type="dxa"/>
            <w:tcBorders>
              <w:top w:val="single" w:sz="4" w:space="0" w:color="auto"/>
              <w:left w:val="single" w:sz="4" w:space="0" w:color="auto"/>
              <w:bottom w:val="single" w:sz="4" w:space="0" w:color="auto"/>
              <w:right w:val="single" w:sz="4" w:space="0" w:color="auto"/>
            </w:tcBorders>
          </w:tcPr>
          <w:p w:rsidR="00CB38E3" w:rsidRDefault="00CB38E3">
            <w:pPr>
              <w:contextualSpacing/>
              <w:jc w:val="both"/>
              <w:rPr>
                <w:rFonts w:ascii="Times New Roman" w:eastAsia="Times New Roman" w:hAnsi="Times New Roman" w:cs="Times New Roman"/>
                <w:color w:val="000000"/>
                <w:sz w:val="24"/>
                <w:szCs w:val="24"/>
                <w:lang w:eastAsia="ru-RU"/>
              </w:rPr>
            </w:pPr>
          </w:p>
        </w:tc>
      </w:tr>
      <w:tr w:rsidR="00CB38E3" w:rsidTr="00CB38E3">
        <w:tc>
          <w:tcPr>
            <w:tcW w:w="9571" w:type="dxa"/>
            <w:gridSpan w:val="9"/>
            <w:tcBorders>
              <w:top w:val="single" w:sz="4" w:space="0" w:color="auto"/>
              <w:left w:val="single" w:sz="4" w:space="0" w:color="auto"/>
              <w:bottom w:val="single" w:sz="4" w:space="0" w:color="auto"/>
              <w:right w:val="single" w:sz="4" w:space="0" w:color="auto"/>
            </w:tcBorders>
            <w:hideMark/>
          </w:tcPr>
          <w:p w:rsidR="00CB38E3" w:rsidRDefault="00CB38E3">
            <w:pPr>
              <w:contextualSpacing/>
              <w:jc w:val="both"/>
              <w:rPr>
                <w:rFonts w:ascii="Times New Roman" w:eastAsia="Times New Roman" w:hAnsi="Times New Roman" w:cs="Times New Roman"/>
                <w:b/>
                <w:color w:val="000000"/>
                <w:sz w:val="24"/>
                <w:szCs w:val="24"/>
                <w:lang w:eastAsia="ru-RU"/>
              </w:rPr>
            </w:pPr>
            <w:r>
              <w:rPr>
                <w:rFonts w:ascii="Times New Roman" w:eastAsia="Times New Roman" w:hAnsi="Times New Roman" w:cs="Times New Roman"/>
                <w:b/>
                <w:color w:val="000000"/>
                <w:sz w:val="24"/>
                <w:szCs w:val="24"/>
                <w:lang w:eastAsia="ru-RU"/>
              </w:rPr>
              <w:t>Несистемные внеурочные занятия</w:t>
            </w:r>
          </w:p>
        </w:tc>
      </w:tr>
      <w:tr w:rsidR="00CB38E3" w:rsidTr="00CB38E3">
        <w:tc>
          <w:tcPr>
            <w:tcW w:w="559" w:type="dxa"/>
            <w:tcBorders>
              <w:top w:val="single" w:sz="4" w:space="0" w:color="auto"/>
              <w:left w:val="single" w:sz="4" w:space="0" w:color="auto"/>
              <w:bottom w:val="single" w:sz="4" w:space="0" w:color="auto"/>
              <w:right w:val="single" w:sz="4" w:space="0" w:color="auto"/>
            </w:tcBorders>
            <w:hideMark/>
          </w:tcPr>
          <w:p w:rsidR="00CB38E3" w:rsidRDefault="00CB38E3">
            <w:pPr>
              <w:contextualSpacing/>
              <w:jc w:val="both"/>
              <w:rPr>
                <w:rFonts w:ascii="Times New Roman" w:eastAsia="Times New Roman" w:hAnsi="Times New Roman" w:cs="Times New Roman"/>
                <w:b/>
                <w:color w:val="000000"/>
                <w:sz w:val="24"/>
                <w:szCs w:val="24"/>
                <w:lang w:eastAsia="ru-RU"/>
              </w:rPr>
            </w:pPr>
            <w:r>
              <w:rPr>
                <w:rFonts w:ascii="Times New Roman" w:eastAsia="Times New Roman" w:hAnsi="Times New Roman" w:cs="Times New Roman"/>
                <w:b/>
                <w:color w:val="000000"/>
                <w:sz w:val="24"/>
                <w:szCs w:val="24"/>
                <w:lang w:eastAsia="ru-RU"/>
              </w:rPr>
              <w:t>1</w:t>
            </w:r>
          </w:p>
        </w:tc>
        <w:tc>
          <w:tcPr>
            <w:tcW w:w="2536" w:type="dxa"/>
            <w:gridSpan w:val="3"/>
            <w:tcBorders>
              <w:top w:val="single" w:sz="4" w:space="0" w:color="auto"/>
              <w:left w:val="single" w:sz="4" w:space="0" w:color="auto"/>
              <w:bottom w:val="single" w:sz="4" w:space="0" w:color="auto"/>
              <w:right w:val="single" w:sz="4" w:space="0" w:color="auto"/>
            </w:tcBorders>
            <w:hideMark/>
          </w:tcPr>
          <w:p w:rsidR="00CB38E3" w:rsidRDefault="00CB38E3">
            <w:pPr>
              <w:contextualSpacing/>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Олимпиады по общеобразовательным предметам </w:t>
            </w:r>
          </w:p>
        </w:tc>
        <w:tc>
          <w:tcPr>
            <w:tcW w:w="795" w:type="dxa"/>
            <w:tcBorders>
              <w:top w:val="single" w:sz="4" w:space="0" w:color="auto"/>
              <w:left w:val="single" w:sz="4" w:space="0" w:color="auto"/>
              <w:bottom w:val="single" w:sz="4" w:space="0" w:color="auto"/>
              <w:right w:val="single" w:sz="4" w:space="0" w:color="auto"/>
            </w:tcBorders>
            <w:hideMark/>
          </w:tcPr>
          <w:p w:rsidR="00CB38E3" w:rsidRDefault="00CB38E3">
            <w:pPr>
              <w:contextualSpacing/>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w:t>
            </w:r>
          </w:p>
        </w:tc>
        <w:tc>
          <w:tcPr>
            <w:tcW w:w="807" w:type="dxa"/>
            <w:tcBorders>
              <w:top w:val="single" w:sz="4" w:space="0" w:color="auto"/>
              <w:left w:val="single" w:sz="4" w:space="0" w:color="auto"/>
              <w:bottom w:val="single" w:sz="4" w:space="0" w:color="auto"/>
              <w:right w:val="single" w:sz="4" w:space="0" w:color="auto"/>
            </w:tcBorders>
          </w:tcPr>
          <w:p w:rsidR="00CB38E3" w:rsidRDefault="00CB38E3">
            <w:pPr>
              <w:contextualSpacing/>
              <w:jc w:val="both"/>
              <w:rPr>
                <w:rFonts w:ascii="Times New Roman" w:eastAsia="Times New Roman" w:hAnsi="Times New Roman" w:cs="Times New Roman"/>
                <w:color w:val="000000"/>
                <w:sz w:val="24"/>
                <w:szCs w:val="24"/>
                <w:lang w:eastAsia="ru-RU"/>
              </w:rPr>
            </w:pPr>
          </w:p>
        </w:tc>
        <w:tc>
          <w:tcPr>
            <w:tcW w:w="1098" w:type="dxa"/>
            <w:tcBorders>
              <w:top w:val="single" w:sz="4" w:space="0" w:color="auto"/>
              <w:left w:val="single" w:sz="4" w:space="0" w:color="auto"/>
              <w:bottom w:val="single" w:sz="4" w:space="0" w:color="auto"/>
              <w:right w:val="single" w:sz="4" w:space="0" w:color="auto"/>
            </w:tcBorders>
          </w:tcPr>
          <w:p w:rsidR="00CB38E3" w:rsidRDefault="00CB38E3">
            <w:pPr>
              <w:contextualSpacing/>
              <w:jc w:val="both"/>
              <w:rPr>
                <w:rFonts w:ascii="Times New Roman" w:eastAsia="Times New Roman" w:hAnsi="Times New Roman" w:cs="Times New Roman"/>
                <w:color w:val="000000"/>
                <w:sz w:val="24"/>
                <w:szCs w:val="24"/>
                <w:lang w:eastAsia="ru-RU"/>
              </w:rPr>
            </w:pPr>
          </w:p>
        </w:tc>
        <w:tc>
          <w:tcPr>
            <w:tcW w:w="1835" w:type="dxa"/>
            <w:tcBorders>
              <w:top w:val="single" w:sz="4" w:space="0" w:color="auto"/>
              <w:left w:val="single" w:sz="4" w:space="0" w:color="auto"/>
              <w:bottom w:val="single" w:sz="4" w:space="0" w:color="auto"/>
              <w:right w:val="single" w:sz="4" w:space="0" w:color="auto"/>
            </w:tcBorders>
            <w:hideMark/>
          </w:tcPr>
          <w:p w:rsidR="00CB38E3" w:rsidRDefault="00CB38E3">
            <w:pPr>
              <w:contextualSpacing/>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В течение года</w:t>
            </w:r>
          </w:p>
        </w:tc>
        <w:tc>
          <w:tcPr>
            <w:tcW w:w="1941" w:type="dxa"/>
            <w:tcBorders>
              <w:top w:val="single" w:sz="4" w:space="0" w:color="auto"/>
              <w:left w:val="single" w:sz="4" w:space="0" w:color="auto"/>
              <w:bottom w:val="single" w:sz="4" w:space="0" w:color="auto"/>
              <w:right w:val="single" w:sz="4" w:space="0" w:color="auto"/>
            </w:tcBorders>
          </w:tcPr>
          <w:p w:rsidR="00CB38E3" w:rsidRDefault="00CB38E3">
            <w:pPr>
              <w:contextualSpacing/>
              <w:jc w:val="both"/>
              <w:rPr>
                <w:rFonts w:ascii="Times New Roman" w:eastAsia="Times New Roman" w:hAnsi="Times New Roman" w:cs="Times New Roman"/>
                <w:color w:val="000000"/>
                <w:sz w:val="24"/>
                <w:szCs w:val="24"/>
                <w:lang w:eastAsia="ru-RU"/>
              </w:rPr>
            </w:pPr>
          </w:p>
        </w:tc>
      </w:tr>
      <w:tr w:rsidR="00CB38E3" w:rsidTr="00CB38E3">
        <w:tc>
          <w:tcPr>
            <w:tcW w:w="559" w:type="dxa"/>
            <w:tcBorders>
              <w:top w:val="single" w:sz="4" w:space="0" w:color="auto"/>
              <w:left w:val="single" w:sz="4" w:space="0" w:color="auto"/>
              <w:bottom w:val="single" w:sz="4" w:space="0" w:color="auto"/>
              <w:right w:val="single" w:sz="4" w:space="0" w:color="auto"/>
            </w:tcBorders>
            <w:hideMark/>
          </w:tcPr>
          <w:p w:rsidR="00CB38E3" w:rsidRDefault="00CB38E3">
            <w:pPr>
              <w:contextualSpacing/>
              <w:jc w:val="both"/>
              <w:rPr>
                <w:rFonts w:ascii="Times New Roman" w:eastAsia="Times New Roman" w:hAnsi="Times New Roman" w:cs="Times New Roman"/>
                <w:b/>
                <w:color w:val="000000"/>
                <w:sz w:val="24"/>
                <w:szCs w:val="24"/>
                <w:lang w:eastAsia="ru-RU"/>
              </w:rPr>
            </w:pPr>
            <w:r>
              <w:rPr>
                <w:rFonts w:ascii="Times New Roman" w:eastAsia="Times New Roman" w:hAnsi="Times New Roman" w:cs="Times New Roman"/>
                <w:b/>
                <w:color w:val="000000"/>
                <w:sz w:val="24"/>
                <w:szCs w:val="24"/>
                <w:lang w:eastAsia="ru-RU"/>
              </w:rPr>
              <w:t>2</w:t>
            </w:r>
          </w:p>
        </w:tc>
        <w:tc>
          <w:tcPr>
            <w:tcW w:w="2536" w:type="dxa"/>
            <w:gridSpan w:val="3"/>
            <w:tcBorders>
              <w:top w:val="single" w:sz="4" w:space="0" w:color="auto"/>
              <w:left w:val="single" w:sz="4" w:space="0" w:color="auto"/>
              <w:bottom w:val="single" w:sz="4" w:space="0" w:color="auto"/>
              <w:right w:val="single" w:sz="4" w:space="0" w:color="auto"/>
            </w:tcBorders>
            <w:hideMark/>
          </w:tcPr>
          <w:p w:rsidR="00CB38E3" w:rsidRDefault="00CB38E3">
            <w:pPr>
              <w:contextualSpacing/>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Конкурс сочинений-рассуждений «Почему нужно быть грамотным»</w:t>
            </w:r>
          </w:p>
        </w:tc>
        <w:tc>
          <w:tcPr>
            <w:tcW w:w="795" w:type="dxa"/>
            <w:tcBorders>
              <w:top w:val="single" w:sz="4" w:space="0" w:color="auto"/>
              <w:left w:val="single" w:sz="4" w:space="0" w:color="auto"/>
              <w:bottom w:val="single" w:sz="4" w:space="0" w:color="auto"/>
              <w:right w:val="single" w:sz="4" w:space="0" w:color="auto"/>
            </w:tcBorders>
            <w:hideMark/>
          </w:tcPr>
          <w:p w:rsidR="00CB38E3" w:rsidRDefault="00CB38E3">
            <w:pPr>
              <w:contextualSpacing/>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w:t>
            </w:r>
          </w:p>
        </w:tc>
        <w:tc>
          <w:tcPr>
            <w:tcW w:w="807" w:type="dxa"/>
            <w:tcBorders>
              <w:top w:val="single" w:sz="4" w:space="0" w:color="auto"/>
              <w:left w:val="single" w:sz="4" w:space="0" w:color="auto"/>
              <w:bottom w:val="single" w:sz="4" w:space="0" w:color="auto"/>
              <w:right w:val="single" w:sz="4" w:space="0" w:color="auto"/>
            </w:tcBorders>
          </w:tcPr>
          <w:p w:rsidR="00CB38E3" w:rsidRDefault="00CB38E3">
            <w:pPr>
              <w:contextualSpacing/>
              <w:jc w:val="both"/>
              <w:rPr>
                <w:rFonts w:ascii="Times New Roman" w:eastAsia="Times New Roman" w:hAnsi="Times New Roman" w:cs="Times New Roman"/>
                <w:color w:val="000000"/>
                <w:sz w:val="24"/>
                <w:szCs w:val="24"/>
                <w:lang w:eastAsia="ru-RU"/>
              </w:rPr>
            </w:pPr>
          </w:p>
        </w:tc>
        <w:tc>
          <w:tcPr>
            <w:tcW w:w="1098" w:type="dxa"/>
            <w:tcBorders>
              <w:top w:val="single" w:sz="4" w:space="0" w:color="auto"/>
              <w:left w:val="single" w:sz="4" w:space="0" w:color="auto"/>
              <w:bottom w:val="single" w:sz="4" w:space="0" w:color="auto"/>
              <w:right w:val="single" w:sz="4" w:space="0" w:color="auto"/>
            </w:tcBorders>
            <w:hideMark/>
          </w:tcPr>
          <w:p w:rsidR="00CB38E3" w:rsidRDefault="00CB38E3">
            <w:pPr>
              <w:contextualSpacing/>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w:t>
            </w:r>
          </w:p>
        </w:tc>
        <w:tc>
          <w:tcPr>
            <w:tcW w:w="1835" w:type="dxa"/>
            <w:tcBorders>
              <w:top w:val="single" w:sz="4" w:space="0" w:color="auto"/>
              <w:left w:val="single" w:sz="4" w:space="0" w:color="auto"/>
              <w:bottom w:val="single" w:sz="4" w:space="0" w:color="auto"/>
              <w:right w:val="single" w:sz="4" w:space="0" w:color="auto"/>
            </w:tcBorders>
            <w:hideMark/>
          </w:tcPr>
          <w:p w:rsidR="00CB38E3" w:rsidRDefault="00CB38E3">
            <w:pPr>
              <w:contextualSpacing/>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сентябрь</w:t>
            </w:r>
          </w:p>
        </w:tc>
        <w:tc>
          <w:tcPr>
            <w:tcW w:w="1941" w:type="dxa"/>
            <w:tcBorders>
              <w:top w:val="single" w:sz="4" w:space="0" w:color="auto"/>
              <w:left w:val="single" w:sz="4" w:space="0" w:color="auto"/>
              <w:bottom w:val="single" w:sz="4" w:space="0" w:color="auto"/>
              <w:right w:val="single" w:sz="4" w:space="0" w:color="auto"/>
            </w:tcBorders>
          </w:tcPr>
          <w:p w:rsidR="00CB38E3" w:rsidRDefault="00CB38E3">
            <w:pPr>
              <w:contextualSpacing/>
              <w:jc w:val="both"/>
              <w:rPr>
                <w:rFonts w:ascii="Times New Roman" w:eastAsia="Times New Roman" w:hAnsi="Times New Roman" w:cs="Times New Roman"/>
                <w:color w:val="000000"/>
                <w:sz w:val="24"/>
                <w:szCs w:val="24"/>
                <w:lang w:eastAsia="ru-RU"/>
              </w:rPr>
            </w:pPr>
          </w:p>
        </w:tc>
      </w:tr>
      <w:tr w:rsidR="00CB38E3" w:rsidTr="00CB38E3">
        <w:tc>
          <w:tcPr>
            <w:tcW w:w="559" w:type="dxa"/>
            <w:tcBorders>
              <w:top w:val="single" w:sz="4" w:space="0" w:color="auto"/>
              <w:left w:val="single" w:sz="4" w:space="0" w:color="auto"/>
              <w:bottom w:val="single" w:sz="4" w:space="0" w:color="auto"/>
              <w:right w:val="single" w:sz="4" w:space="0" w:color="auto"/>
            </w:tcBorders>
            <w:hideMark/>
          </w:tcPr>
          <w:p w:rsidR="00CB38E3" w:rsidRDefault="00CB38E3">
            <w:pPr>
              <w:contextualSpacing/>
              <w:jc w:val="both"/>
              <w:rPr>
                <w:rFonts w:ascii="Times New Roman" w:eastAsia="Times New Roman" w:hAnsi="Times New Roman" w:cs="Times New Roman"/>
                <w:b/>
                <w:color w:val="000000"/>
                <w:sz w:val="24"/>
                <w:szCs w:val="24"/>
                <w:lang w:eastAsia="ru-RU"/>
              </w:rPr>
            </w:pPr>
            <w:r>
              <w:rPr>
                <w:rFonts w:ascii="Times New Roman" w:eastAsia="Times New Roman" w:hAnsi="Times New Roman" w:cs="Times New Roman"/>
                <w:b/>
                <w:color w:val="000000"/>
                <w:sz w:val="24"/>
                <w:szCs w:val="24"/>
                <w:lang w:eastAsia="ru-RU"/>
              </w:rPr>
              <w:t>3</w:t>
            </w:r>
          </w:p>
        </w:tc>
        <w:tc>
          <w:tcPr>
            <w:tcW w:w="2536" w:type="dxa"/>
            <w:gridSpan w:val="3"/>
            <w:tcBorders>
              <w:top w:val="single" w:sz="4" w:space="0" w:color="auto"/>
              <w:left w:val="single" w:sz="4" w:space="0" w:color="auto"/>
              <w:bottom w:val="single" w:sz="4" w:space="0" w:color="auto"/>
              <w:right w:val="single" w:sz="4" w:space="0" w:color="auto"/>
            </w:tcBorders>
            <w:hideMark/>
          </w:tcPr>
          <w:p w:rsidR="00CB38E3" w:rsidRDefault="00CB38E3">
            <w:pPr>
              <w:contextualSpacing/>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Математическая викторина</w:t>
            </w:r>
          </w:p>
        </w:tc>
        <w:tc>
          <w:tcPr>
            <w:tcW w:w="795" w:type="dxa"/>
            <w:tcBorders>
              <w:top w:val="single" w:sz="4" w:space="0" w:color="auto"/>
              <w:left w:val="single" w:sz="4" w:space="0" w:color="auto"/>
              <w:bottom w:val="single" w:sz="4" w:space="0" w:color="auto"/>
              <w:right w:val="single" w:sz="4" w:space="0" w:color="auto"/>
            </w:tcBorders>
            <w:hideMark/>
          </w:tcPr>
          <w:p w:rsidR="00CB38E3" w:rsidRDefault="00CB38E3">
            <w:pPr>
              <w:contextualSpacing/>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w:t>
            </w:r>
          </w:p>
        </w:tc>
        <w:tc>
          <w:tcPr>
            <w:tcW w:w="807" w:type="dxa"/>
            <w:tcBorders>
              <w:top w:val="single" w:sz="4" w:space="0" w:color="auto"/>
              <w:left w:val="single" w:sz="4" w:space="0" w:color="auto"/>
              <w:bottom w:val="single" w:sz="4" w:space="0" w:color="auto"/>
              <w:right w:val="single" w:sz="4" w:space="0" w:color="auto"/>
            </w:tcBorders>
          </w:tcPr>
          <w:p w:rsidR="00CB38E3" w:rsidRDefault="00CB38E3">
            <w:pPr>
              <w:contextualSpacing/>
              <w:jc w:val="both"/>
              <w:rPr>
                <w:rFonts w:ascii="Times New Roman" w:eastAsia="Times New Roman" w:hAnsi="Times New Roman" w:cs="Times New Roman"/>
                <w:color w:val="000000"/>
                <w:sz w:val="24"/>
                <w:szCs w:val="24"/>
                <w:lang w:eastAsia="ru-RU"/>
              </w:rPr>
            </w:pPr>
          </w:p>
        </w:tc>
        <w:tc>
          <w:tcPr>
            <w:tcW w:w="1098" w:type="dxa"/>
            <w:tcBorders>
              <w:top w:val="single" w:sz="4" w:space="0" w:color="auto"/>
              <w:left w:val="single" w:sz="4" w:space="0" w:color="auto"/>
              <w:bottom w:val="single" w:sz="4" w:space="0" w:color="auto"/>
              <w:right w:val="single" w:sz="4" w:space="0" w:color="auto"/>
            </w:tcBorders>
            <w:hideMark/>
          </w:tcPr>
          <w:p w:rsidR="00CB38E3" w:rsidRDefault="00CB38E3">
            <w:pPr>
              <w:contextualSpacing/>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w:t>
            </w:r>
          </w:p>
        </w:tc>
        <w:tc>
          <w:tcPr>
            <w:tcW w:w="1835" w:type="dxa"/>
            <w:tcBorders>
              <w:top w:val="single" w:sz="4" w:space="0" w:color="auto"/>
              <w:left w:val="single" w:sz="4" w:space="0" w:color="auto"/>
              <w:bottom w:val="single" w:sz="4" w:space="0" w:color="auto"/>
              <w:right w:val="single" w:sz="4" w:space="0" w:color="auto"/>
            </w:tcBorders>
            <w:hideMark/>
          </w:tcPr>
          <w:p w:rsidR="00CB38E3" w:rsidRDefault="00CB38E3">
            <w:pPr>
              <w:contextualSpacing/>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ноябрь</w:t>
            </w:r>
          </w:p>
        </w:tc>
        <w:tc>
          <w:tcPr>
            <w:tcW w:w="1941" w:type="dxa"/>
            <w:tcBorders>
              <w:top w:val="single" w:sz="4" w:space="0" w:color="auto"/>
              <w:left w:val="single" w:sz="4" w:space="0" w:color="auto"/>
              <w:bottom w:val="single" w:sz="4" w:space="0" w:color="auto"/>
              <w:right w:val="single" w:sz="4" w:space="0" w:color="auto"/>
            </w:tcBorders>
          </w:tcPr>
          <w:p w:rsidR="00CB38E3" w:rsidRDefault="00CB38E3">
            <w:pPr>
              <w:contextualSpacing/>
              <w:jc w:val="both"/>
              <w:rPr>
                <w:rFonts w:ascii="Times New Roman" w:eastAsia="Times New Roman" w:hAnsi="Times New Roman" w:cs="Times New Roman"/>
                <w:color w:val="000000"/>
                <w:sz w:val="24"/>
                <w:szCs w:val="24"/>
                <w:lang w:eastAsia="ru-RU"/>
              </w:rPr>
            </w:pPr>
          </w:p>
        </w:tc>
      </w:tr>
      <w:tr w:rsidR="00CB38E3" w:rsidTr="00CB38E3">
        <w:tc>
          <w:tcPr>
            <w:tcW w:w="559" w:type="dxa"/>
            <w:tcBorders>
              <w:top w:val="single" w:sz="4" w:space="0" w:color="auto"/>
              <w:left w:val="single" w:sz="4" w:space="0" w:color="auto"/>
              <w:bottom w:val="single" w:sz="4" w:space="0" w:color="auto"/>
              <w:right w:val="single" w:sz="4" w:space="0" w:color="auto"/>
            </w:tcBorders>
            <w:hideMark/>
          </w:tcPr>
          <w:p w:rsidR="00CB38E3" w:rsidRDefault="00CB38E3">
            <w:pPr>
              <w:contextualSpacing/>
              <w:jc w:val="both"/>
              <w:rPr>
                <w:rFonts w:ascii="Times New Roman" w:eastAsia="Times New Roman" w:hAnsi="Times New Roman" w:cs="Times New Roman"/>
                <w:b/>
                <w:color w:val="000000"/>
                <w:sz w:val="24"/>
                <w:szCs w:val="24"/>
                <w:lang w:eastAsia="ru-RU"/>
              </w:rPr>
            </w:pPr>
            <w:r>
              <w:rPr>
                <w:rFonts w:ascii="Times New Roman" w:eastAsia="Times New Roman" w:hAnsi="Times New Roman" w:cs="Times New Roman"/>
                <w:b/>
                <w:color w:val="000000"/>
                <w:sz w:val="24"/>
                <w:szCs w:val="24"/>
                <w:lang w:eastAsia="ru-RU"/>
              </w:rPr>
              <w:t>4</w:t>
            </w:r>
          </w:p>
        </w:tc>
        <w:tc>
          <w:tcPr>
            <w:tcW w:w="2536" w:type="dxa"/>
            <w:gridSpan w:val="3"/>
            <w:tcBorders>
              <w:top w:val="single" w:sz="4" w:space="0" w:color="auto"/>
              <w:left w:val="single" w:sz="4" w:space="0" w:color="auto"/>
              <w:bottom w:val="single" w:sz="4" w:space="0" w:color="auto"/>
              <w:right w:val="single" w:sz="4" w:space="0" w:color="auto"/>
            </w:tcBorders>
            <w:hideMark/>
          </w:tcPr>
          <w:p w:rsidR="00CB38E3" w:rsidRDefault="00CB38E3">
            <w:pPr>
              <w:contextualSpacing/>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Правовая игра «Конституция – основной закон страны»</w:t>
            </w:r>
          </w:p>
        </w:tc>
        <w:tc>
          <w:tcPr>
            <w:tcW w:w="795" w:type="dxa"/>
            <w:tcBorders>
              <w:top w:val="single" w:sz="4" w:space="0" w:color="auto"/>
              <w:left w:val="single" w:sz="4" w:space="0" w:color="auto"/>
              <w:bottom w:val="single" w:sz="4" w:space="0" w:color="auto"/>
              <w:right w:val="single" w:sz="4" w:space="0" w:color="auto"/>
            </w:tcBorders>
            <w:hideMark/>
          </w:tcPr>
          <w:p w:rsidR="00CB38E3" w:rsidRDefault="00CB38E3">
            <w:pPr>
              <w:contextualSpacing/>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1-2</w:t>
            </w:r>
          </w:p>
        </w:tc>
        <w:tc>
          <w:tcPr>
            <w:tcW w:w="807" w:type="dxa"/>
            <w:tcBorders>
              <w:top w:val="single" w:sz="4" w:space="0" w:color="auto"/>
              <w:left w:val="single" w:sz="4" w:space="0" w:color="auto"/>
              <w:bottom w:val="single" w:sz="4" w:space="0" w:color="auto"/>
              <w:right w:val="single" w:sz="4" w:space="0" w:color="auto"/>
            </w:tcBorders>
          </w:tcPr>
          <w:p w:rsidR="00CB38E3" w:rsidRDefault="00CB38E3">
            <w:pPr>
              <w:contextualSpacing/>
              <w:jc w:val="both"/>
              <w:rPr>
                <w:rFonts w:ascii="Times New Roman" w:eastAsia="Times New Roman" w:hAnsi="Times New Roman" w:cs="Times New Roman"/>
                <w:color w:val="000000"/>
                <w:sz w:val="24"/>
                <w:szCs w:val="24"/>
                <w:lang w:eastAsia="ru-RU"/>
              </w:rPr>
            </w:pPr>
          </w:p>
        </w:tc>
        <w:tc>
          <w:tcPr>
            <w:tcW w:w="1098" w:type="dxa"/>
            <w:tcBorders>
              <w:top w:val="single" w:sz="4" w:space="0" w:color="auto"/>
              <w:left w:val="single" w:sz="4" w:space="0" w:color="auto"/>
              <w:bottom w:val="single" w:sz="4" w:space="0" w:color="auto"/>
              <w:right w:val="single" w:sz="4" w:space="0" w:color="auto"/>
            </w:tcBorders>
            <w:hideMark/>
          </w:tcPr>
          <w:p w:rsidR="00CB38E3" w:rsidRDefault="00CB38E3">
            <w:pPr>
              <w:contextualSpacing/>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w:t>
            </w:r>
          </w:p>
        </w:tc>
        <w:tc>
          <w:tcPr>
            <w:tcW w:w="1835" w:type="dxa"/>
            <w:tcBorders>
              <w:top w:val="single" w:sz="4" w:space="0" w:color="auto"/>
              <w:left w:val="single" w:sz="4" w:space="0" w:color="auto"/>
              <w:bottom w:val="single" w:sz="4" w:space="0" w:color="auto"/>
              <w:right w:val="single" w:sz="4" w:space="0" w:color="auto"/>
            </w:tcBorders>
            <w:hideMark/>
          </w:tcPr>
          <w:p w:rsidR="00CB38E3" w:rsidRDefault="00CB38E3">
            <w:pPr>
              <w:contextualSpacing/>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декабрь</w:t>
            </w:r>
          </w:p>
        </w:tc>
        <w:tc>
          <w:tcPr>
            <w:tcW w:w="1941" w:type="dxa"/>
            <w:tcBorders>
              <w:top w:val="single" w:sz="4" w:space="0" w:color="auto"/>
              <w:left w:val="single" w:sz="4" w:space="0" w:color="auto"/>
              <w:bottom w:val="single" w:sz="4" w:space="0" w:color="auto"/>
              <w:right w:val="single" w:sz="4" w:space="0" w:color="auto"/>
            </w:tcBorders>
          </w:tcPr>
          <w:p w:rsidR="00CB38E3" w:rsidRDefault="00CB38E3">
            <w:pPr>
              <w:contextualSpacing/>
              <w:jc w:val="both"/>
              <w:rPr>
                <w:rFonts w:ascii="Times New Roman" w:eastAsia="Times New Roman" w:hAnsi="Times New Roman" w:cs="Times New Roman"/>
                <w:color w:val="000000"/>
                <w:sz w:val="24"/>
                <w:szCs w:val="24"/>
                <w:lang w:eastAsia="ru-RU"/>
              </w:rPr>
            </w:pPr>
          </w:p>
        </w:tc>
      </w:tr>
      <w:tr w:rsidR="00CB38E3" w:rsidTr="00CB38E3">
        <w:tc>
          <w:tcPr>
            <w:tcW w:w="559" w:type="dxa"/>
            <w:tcBorders>
              <w:top w:val="single" w:sz="4" w:space="0" w:color="auto"/>
              <w:left w:val="single" w:sz="4" w:space="0" w:color="auto"/>
              <w:bottom w:val="single" w:sz="4" w:space="0" w:color="auto"/>
              <w:right w:val="single" w:sz="4" w:space="0" w:color="auto"/>
            </w:tcBorders>
            <w:hideMark/>
          </w:tcPr>
          <w:p w:rsidR="00CB38E3" w:rsidRDefault="00CB38E3">
            <w:pPr>
              <w:contextualSpacing/>
              <w:jc w:val="both"/>
              <w:rPr>
                <w:rFonts w:ascii="Times New Roman" w:eastAsia="Times New Roman" w:hAnsi="Times New Roman" w:cs="Times New Roman"/>
                <w:b/>
                <w:color w:val="000000"/>
                <w:sz w:val="24"/>
                <w:szCs w:val="24"/>
                <w:lang w:eastAsia="ru-RU"/>
              </w:rPr>
            </w:pPr>
            <w:r>
              <w:rPr>
                <w:rFonts w:ascii="Times New Roman" w:eastAsia="Times New Roman" w:hAnsi="Times New Roman" w:cs="Times New Roman"/>
                <w:b/>
                <w:color w:val="000000"/>
                <w:sz w:val="24"/>
                <w:szCs w:val="24"/>
                <w:lang w:eastAsia="ru-RU"/>
              </w:rPr>
              <w:t>5</w:t>
            </w:r>
          </w:p>
        </w:tc>
        <w:tc>
          <w:tcPr>
            <w:tcW w:w="2536" w:type="dxa"/>
            <w:gridSpan w:val="3"/>
            <w:tcBorders>
              <w:top w:val="single" w:sz="4" w:space="0" w:color="auto"/>
              <w:left w:val="single" w:sz="4" w:space="0" w:color="auto"/>
              <w:bottom w:val="single" w:sz="4" w:space="0" w:color="auto"/>
              <w:right w:val="single" w:sz="4" w:space="0" w:color="auto"/>
            </w:tcBorders>
            <w:hideMark/>
          </w:tcPr>
          <w:p w:rsidR="00CB38E3" w:rsidRDefault="00CB38E3">
            <w:pPr>
              <w:contextualSpacing/>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Научно-практическая конференция</w:t>
            </w:r>
          </w:p>
        </w:tc>
        <w:tc>
          <w:tcPr>
            <w:tcW w:w="795" w:type="dxa"/>
            <w:tcBorders>
              <w:top w:val="single" w:sz="4" w:space="0" w:color="auto"/>
              <w:left w:val="single" w:sz="4" w:space="0" w:color="auto"/>
              <w:bottom w:val="single" w:sz="4" w:space="0" w:color="auto"/>
              <w:right w:val="single" w:sz="4" w:space="0" w:color="auto"/>
            </w:tcBorders>
            <w:hideMark/>
          </w:tcPr>
          <w:p w:rsidR="00CB38E3" w:rsidRDefault="00CB38E3">
            <w:pPr>
              <w:contextualSpacing/>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1-4</w:t>
            </w:r>
          </w:p>
        </w:tc>
        <w:tc>
          <w:tcPr>
            <w:tcW w:w="807" w:type="dxa"/>
            <w:tcBorders>
              <w:top w:val="single" w:sz="4" w:space="0" w:color="auto"/>
              <w:left w:val="single" w:sz="4" w:space="0" w:color="auto"/>
              <w:bottom w:val="single" w:sz="4" w:space="0" w:color="auto"/>
              <w:right w:val="single" w:sz="4" w:space="0" w:color="auto"/>
            </w:tcBorders>
          </w:tcPr>
          <w:p w:rsidR="00CB38E3" w:rsidRDefault="00CB38E3">
            <w:pPr>
              <w:contextualSpacing/>
              <w:jc w:val="both"/>
              <w:rPr>
                <w:rFonts w:ascii="Times New Roman" w:eastAsia="Times New Roman" w:hAnsi="Times New Roman" w:cs="Times New Roman"/>
                <w:color w:val="000000"/>
                <w:sz w:val="24"/>
                <w:szCs w:val="24"/>
                <w:lang w:eastAsia="ru-RU"/>
              </w:rPr>
            </w:pPr>
          </w:p>
        </w:tc>
        <w:tc>
          <w:tcPr>
            <w:tcW w:w="1098" w:type="dxa"/>
            <w:tcBorders>
              <w:top w:val="single" w:sz="4" w:space="0" w:color="auto"/>
              <w:left w:val="single" w:sz="4" w:space="0" w:color="auto"/>
              <w:bottom w:val="single" w:sz="4" w:space="0" w:color="auto"/>
              <w:right w:val="single" w:sz="4" w:space="0" w:color="auto"/>
            </w:tcBorders>
            <w:hideMark/>
          </w:tcPr>
          <w:p w:rsidR="00CB38E3" w:rsidRDefault="00CB38E3">
            <w:pPr>
              <w:contextualSpacing/>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w:t>
            </w:r>
          </w:p>
        </w:tc>
        <w:tc>
          <w:tcPr>
            <w:tcW w:w="1835" w:type="dxa"/>
            <w:tcBorders>
              <w:top w:val="single" w:sz="4" w:space="0" w:color="auto"/>
              <w:left w:val="single" w:sz="4" w:space="0" w:color="auto"/>
              <w:bottom w:val="single" w:sz="4" w:space="0" w:color="auto"/>
              <w:right w:val="single" w:sz="4" w:space="0" w:color="auto"/>
            </w:tcBorders>
            <w:hideMark/>
          </w:tcPr>
          <w:p w:rsidR="00CB38E3" w:rsidRDefault="00CB38E3">
            <w:pPr>
              <w:contextualSpacing/>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8 февраля</w:t>
            </w:r>
          </w:p>
        </w:tc>
        <w:tc>
          <w:tcPr>
            <w:tcW w:w="1941" w:type="dxa"/>
            <w:tcBorders>
              <w:top w:val="single" w:sz="4" w:space="0" w:color="auto"/>
              <w:left w:val="single" w:sz="4" w:space="0" w:color="auto"/>
              <w:bottom w:val="single" w:sz="4" w:space="0" w:color="auto"/>
              <w:right w:val="single" w:sz="4" w:space="0" w:color="auto"/>
            </w:tcBorders>
          </w:tcPr>
          <w:p w:rsidR="00CB38E3" w:rsidRDefault="00CB38E3">
            <w:pPr>
              <w:contextualSpacing/>
              <w:jc w:val="both"/>
              <w:rPr>
                <w:rFonts w:ascii="Times New Roman" w:eastAsia="Times New Roman" w:hAnsi="Times New Roman" w:cs="Times New Roman"/>
                <w:color w:val="000000"/>
                <w:sz w:val="24"/>
                <w:szCs w:val="24"/>
                <w:lang w:eastAsia="ru-RU"/>
              </w:rPr>
            </w:pPr>
          </w:p>
        </w:tc>
      </w:tr>
    </w:tbl>
    <w:p w:rsidR="00CB38E3" w:rsidRDefault="00CB38E3" w:rsidP="00CB38E3">
      <w:pPr>
        <w:shd w:val="clear" w:color="auto" w:fill="FFFFFF"/>
        <w:spacing w:after="0" w:line="240" w:lineRule="auto"/>
        <w:contextualSpacing/>
        <w:jc w:val="both"/>
        <w:rPr>
          <w:rFonts w:ascii="Times New Roman" w:eastAsia="Times New Roman" w:hAnsi="Times New Roman" w:cs="Times New Roman"/>
          <w:color w:val="000000"/>
          <w:sz w:val="24"/>
          <w:szCs w:val="24"/>
          <w:lang w:eastAsia="ru-RU"/>
        </w:rPr>
      </w:pPr>
    </w:p>
    <w:p w:rsidR="00CB38E3" w:rsidRDefault="00CB38E3" w:rsidP="00CB38E3">
      <w:pPr>
        <w:shd w:val="clear" w:color="auto" w:fill="FFFFFF"/>
        <w:spacing w:after="0" w:line="240" w:lineRule="auto"/>
        <w:contextualSpacing/>
        <w:jc w:val="both"/>
        <w:rPr>
          <w:rFonts w:ascii="Times New Roman" w:eastAsia="Times New Roman" w:hAnsi="Times New Roman" w:cs="Times New Roman"/>
          <w:b/>
          <w:color w:val="000000"/>
          <w:sz w:val="24"/>
          <w:szCs w:val="24"/>
          <w:lang w:eastAsia="ru-RU"/>
        </w:rPr>
      </w:pPr>
      <w:r>
        <w:rPr>
          <w:rFonts w:ascii="Times New Roman" w:eastAsia="Times New Roman" w:hAnsi="Times New Roman" w:cs="Times New Roman"/>
          <w:b/>
          <w:color w:val="000000"/>
          <w:sz w:val="24"/>
          <w:szCs w:val="24"/>
          <w:lang w:eastAsia="ru-RU"/>
        </w:rPr>
        <w:t>Духовно-нравственное направление</w:t>
      </w:r>
    </w:p>
    <w:p w:rsidR="00CB38E3" w:rsidRDefault="00CB38E3" w:rsidP="00CB38E3">
      <w:pPr>
        <w:shd w:val="clear" w:color="auto" w:fill="FFFFFF"/>
        <w:spacing w:after="0" w:line="240" w:lineRule="auto"/>
        <w:contextualSpacing/>
        <w:jc w:val="both"/>
        <w:rPr>
          <w:rFonts w:ascii="Times New Roman" w:eastAsia="Times New Roman" w:hAnsi="Times New Roman" w:cs="Times New Roman"/>
          <w:b/>
          <w:color w:val="000000"/>
          <w:sz w:val="24"/>
          <w:szCs w:val="24"/>
          <w:lang w:eastAsia="ru-RU"/>
        </w:rPr>
      </w:pPr>
    </w:p>
    <w:tbl>
      <w:tblPr>
        <w:tblStyle w:val="a5"/>
        <w:tblW w:w="0" w:type="auto"/>
        <w:tblLayout w:type="fixed"/>
        <w:tblLook w:val="04A0" w:firstRow="1" w:lastRow="0" w:firstColumn="1" w:lastColumn="0" w:noHBand="0" w:noVBand="1"/>
      </w:tblPr>
      <w:tblGrid>
        <w:gridCol w:w="548"/>
        <w:gridCol w:w="104"/>
        <w:gridCol w:w="3007"/>
        <w:gridCol w:w="107"/>
        <w:gridCol w:w="728"/>
        <w:gridCol w:w="612"/>
        <w:gridCol w:w="1024"/>
        <w:gridCol w:w="1349"/>
        <w:gridCol w:w="131"/>
        <w:gridCol w:w="1961"/>
      </w:tblGrid>
      <w:tr w:rsidR="00CB38E3" w:rsidTr="00CB38E3">
        <w:tc>
          <w:tcPr>
            <w:tcW w:w="652" w:type="dxa"/>
            <w:gridSpan w:val="2"/>
            <w:vMerge w:val="restart"/>
            <w:tcBorders>
              <w:top w:val="single" w:sz="4" w:space="0" w:color="auto"/>
              <w:left w:val="single" w:sz="4" w:space="0" w:color="auto"/>
              <w:bottom w:val="single" w:sz="4" w:space="0" w:color="auto"/>
              <w:right w:val="single" w:sz="4" w:space="0" w:color="auto"/>
            </w:tcBorders>
            <w:hideMark/>
          </w:tcPr>
          <w:p w:rsidR="00CB38E3" w:rsidRDefault="00CB38E3">
            <w:pPr>
              <w:contextualSpacing/>
              <w:jc w:val="both"/>
              <w:rPr>
                <w:rFonts w:ascii="Times New Roman" w:eastAsia="Times New Roman" w:hAnsi="Times New Roman" w:cs="Times New Roman"/>
                <w:b/>
                <w:color w:val="000000"/>
                <w:sz w:val="24"/>
                <w:szCs w:val="24"/>
                <w:lang w:eastAsia="ru-RU"/>
              </w:rPr>
            </w:pPr>
            <w:r>
              <w:rPr>
                <w:rFonts w:ascii="Times New Roman" w:eastAsia="Times New Roman" w:hAnsi="Times New Roman" w:cs="Times New Roman"/>
                <w:b/>
                <w:color w:val="000000"/>
                <w:sz w:val="24"/>
                <w:szCs w:val="24"/>
                <w:lang w:eastAsia="ru-RU"/>
              </w:rPr>
              <w:t>№ п/п</w:t>
            </w:r>
          </w:p>
        </w:tc>
        <w:tc>
          <w:tcPr>
            <w:tcW w:w="3007" w:type="dxa"/>
            <w:vMerge w:val="restart"/>
            <w:tcBorders>
              <w:top w:val="single" w:sz="4" w:space="0" w:color="auto"/>
              <w:left w:val="single" w:sz="4" w:space="0" w:color="auto"/>
              <w:bottom w:val="single" w:sz="4" w:space="0" w:color="auto"/>
              <w:right w:val="single" w:sz="4" w:space="0" w:color="auto"/>
            </w:tcBorders>
            <w:hideMark/>
          </w:tcPr>
          <w:p w:rsidR="00CB38E3" w:rsidRDefault="00CB38E3">
            <w:pPr>
              <w:contextualSpacing/>
              <w:jc w:val="both"/>
              <w:rPr>
                <w:rFonts w:ascii="Times New Roman" w:eastAsia="Times New Roman" w:hAnsi="Times New Roman" w:cs="Times New Roman"/>
                <w:b/>
                <w:color w:val="000000"/>
                <w:sz w:val="24"/>
                <w:szCs w:val="24"/>
                <w:lang w:eastAsia="ru-RU"/>
              </w:rPr>
            </w:pPr>
            <w:r>
              <w:rPr>
                <w:rFonts w:ascii="Times New Roman" w:eastAsia="Times New Roman" w:hAnsi="Times New Roman" w:cs="Times New Roman"/>
                <w:b/>
                <w:color w:val="000000"/>
                <w:sz w:val="24"/>
                <w:szCs w:val="24"/>
                <w:lang w:eastAsia="ru-RU"/>
              </w:rPr>
              <w:t>Форма</w:t>
            </w:r>
          </w:p>
        </w:tc>
        <w:tc>
          <w:tcPr>
            <w:tcW w:w="835" w:type="dxa"/>
            <w:gridSpan w:val="2"/>
            <w:vMerge w:val="restart"/>
            <w:tcBorders>
              <w:top w:val="single" w:sz="4" w:space="0" w:color="auto"/>
              <w:left w:val="single" w:sz="4" w:space="0" w:color="auto"/>
              <w:bottom w:val="single" w:sz="4" w:space="0" w:color="auto"/>
              <w:right w:val="single" w:sz="4" w:space="0" w:color="auto"/>
            </w:tcBorders>
            <w:hideMark/>
          </w:tcPr>
          <w:p w:rsidR="00CB38E3" w:rsidRDefault="00CB38E3">
            <w:pPr>
              <w:contextualSpacing/>
              <w:jc w:val="both"/>
              <w:rPr>
                <w:rFonts w:ascii="Times New Roman" w:eastAsia="Times New Roman" w:hAnsi="Times New Roman" w:cs="Times New Roman"/>
                <w:b/>
                <w:color w:val="000000"/>
                <w:sz w:val="24"/>
                <w:szCs w:val="24"/>
                <w:lang w:eastAsia="ru-RU"/>
              </w:rPr>
            </w:pPr>
            <w:r>
              <w:rPr>
                <w:rFonts w:ascii="Times New Roman" w:eastAsia="Times New Roman" w:hAnsi="Times New Roman" w:cs="Times New Roman"/>
                <w:b/>
                <w:color w:val="000000"/>
                <w:sz w:val="24"/>
                <w:szCs w:val="24"/>
                <w:lang w:eastAsia="ru-RU"/>
              </w:rPr>
              <w:t xml:space="preserve">Курс </w:t>
            </w:r>
          </w:p>
        </w:tc>
        <w:tc>
          <w:tcPr>
            <w:tcW w:w="1636" w:type="dxa"/>
            <w:gridSpan w:val="2"/>
            <w:tcBorders>
              <w:top w:val="single" w:sz="4" w:space="0" w:color="auto"/>
              <w:left w:val="single" w:sz="4" w:space="0" w:color="auto"/>
              <w:bottom w:val="single" w:sz="4" w:space="0" w:color="auto"/>
              <w:right w:val="single" w:sz="4" w:space="0" w:color="auto"/>
            </w:tcBorders>
            <w:hideMark/>
          </w:tcPr>
          <w:p w:rsidR="00CB38E3" w:rsidRDefault="00CB38E3">
            <w:pPr>
              <w:contextualSpacing/>
              <w:jc w:val="both"/>
              <w:rPr>
                <w:rFonts w:ascii="Times New Roman" w:eastAsia="Times New Roman" w:hAnsi="Times New Roman" w:cs="Times New Roman"/>
                <w:b/>
                <w:color w:val="000000"/>
                <w:sz w:val="24"/>
                <w:szCs w:val="24"/>
                <w:lang w:eastAsia="ru-RU"/>
              </w:rPr>
            </w:pPr>
            <w:r>
              <w:rPr>
                <w:rFonts w:ascii="Times New Roman" w:eastAsia="Times New Roman" w:hAnsi="Times New Roman" w:cs="Times New Roman"/>
                <w:b/>
                <w:color w:val="000000"/>
                <w:sz w:val="24"/>
                <w:szCs w:val="24"/>
                <w:lang w:eastAsia="ru-RU"/>
              </w:rPr>
              <w:t>Количество часов</w:t>
            </w:r>
          </w:p>
        </w:tc>
        <w:tc>
          <w:tcPr>
            <w:tcW w:w="1480" w:type="dxa"/>
            <w:gridSpan w:val="2"/>
            <w:vMerge w:val="restart"/>
            <w:tcBorders>
              <w:top w:val="single" w:sz="4" w:space="0" w:color="auto"/>
              <w:left w:val="single" w:sz="4" w:space="0" w:color="auto"/>
              <w:bottom w:val="single" w:sz="4" w:space="0" w:color="auto"/>
              <w:right w:val="single" w:sz="4" w:space="0" w:color="auto"/>
            </w:tcBorders>
            <w:hideMark/>
          </w:tcPr>
          <w:p w:rsidR="00CB38E3" w:rsidRDefault="00CB38E3">
            <w:pPr>
              <w:contextualSpacing/>
              <w:jc w:val="both"/>
              <w:rPr>
                <w:rFonts w:ascii="Times New Roman" w:eastAsia="Times New Roman" w:hAnsi="Times New Roman" w:cs="Times New Roman"/>
                <w:b/>
                <w:color w:val="000000"/>
                <w:sz w:val="24"/>
                <w:szCs w:val="24"/>
                <w:lang w:eastAsia="ru-RU"/>
              </w:rPr>
            </w:pPr>
            <w:r>
              <w:rPr>
                <w:rFonts w:ascii="Times New Roman" w:eastAsia="Times New Roman" w:hAnsi="Times New Roman" w:cs="Times New Roman"/>
                <w:b/>
                <w:color w:val="000000"/>
                <w:sz w:val="24"/>
                <w:szCs w:val="24"/>
                <w:lang w:eastAsia="ru-RU"/>
              </w:rPr>
              <w:t>Сроки проведения</w:t>
            </w:r>
          </w:p>
        </w:tc>
        <w:tc>
          <w:tcPr>
            <w:tcW w:w="1961" w:type="dxa"/>
            <w:vMerge w:val="restart"/>
            <w:tcBorders>
              <w:top w:val="single" w:sz="4" w:space="0" w:color="auto"/>
              <w:left w:val="single" w:sz="4" w:space="0" w:color="auto"/>
              <w:bottom w:val="single" w:sz="4" w:space="0" w:color="auto"/>
              <w:right w:val="single" w:sz="4" w:space="0" w:color="auto"/>
            </w:tcBorders>
            <w:hideMark/>
          </w:tcPr>
          <w:p w:rsidR="00CB38E3" w:rsidRDefault="00CB38E3">
            <w:pPr>
              <w:contextualSpacing/>
              <w:jc w:val="both"/>
              <w:rPr>
                <w:rFonts w:ascii="Times New Roman" w:eastAsia="Times New Roman" w:hAnsi="Times New Roman" w:cs="Times New Roman"/>
                <w:b/>
                <w:color w:val="000000"/>
                <w:sz w:val="24"/>
                <w:szCs w:val="24"/>
                <w:lang w:eastAsia="ru-RU"/>
              </w:rPr>
            </w:pPr>
            <w:r>
              <w:rPr>
                <w:rFonts w:ascii="Times New Roman" w:eastAsia="Times New Roman" w:hAnsi="Times New Roman" w:cs="Times New Roman"/>
                <w:b/>
                <w:color w:val="000000"/>
                <w:sz w:val="24"/>
                <w:szCs w:val="24"/>
                <w:lang w:eastAsia="ru-RU"/>
              </w:rPr>
              <w:t>Ответственные</w:t>
            </w:r>
          </w:p>
        </w:tc>
      </w:tr>
      <w:tr w:rsidR="00CB38E3" w:rsidTr="00CB38E3">
        <w:tc>
          <w:tcPr>
            <w:tcW w:w="12789" w:type="dxa"/>
            <w:gridSpan w:val="2"/>
            <w:vMerge/>
            <w:tcBorders>
              <w:top w:val="single" w:sz="4" w:space="0" w:color="auto"/>
              <w:left w:val="single" w:sz="4" w:space="0" w:color="auto"/>
              <w:bottom w:val="single" w:sz="4" w:space="0" w:color="auto"/>
              <w:right w:val="single" w:sz="4" w:space="0" w:color="auto"/>
            </w:tcBorders>
            <w:vAlign w:val="center"/>
            <w:hideMark/>
          </w:tcPr>
          <w:p w:rsidR="00CB38E3" w:rsidRDefault="00CB38E3">
            <w:pPr>
              <w:rPr>
                <w:rFonts w:ascii="Times New Roman" w:eastAsia="Times New Roman" w:hAnsi="Times New Roman" w:cs="Times New Roman"/>
                <w:b/>
                <w:color w:val="000000"/>
                <w:sz w:val="24"/>
                <w:szCs w:val="24"/>
                <w:lang w:eastAsia="ru-RU"/>
              </w:rPr>
            </w:pPr>
          </w:p>
        </w:tc>
        <w:tc>
          <w:tcPr>
            <w:tcW w:w="3007" w:type="dxa"/>
            <w:vMerge/>
            <w:tcBorders>
              <w:top w:val="single" w:sz="4" w:space="0" w:color="auto"/>
              <w:left w:val="single" w:sz="4" w:space="0" w:color="auto"/>
              <w:bottom w:val="single" w:sz="4" w:space="0" w:color="auto"/>
              <w:right w:val="single" w:sz="4" w:space="0" w:color="auto"/>
            </w:tcBorders>
            <w:vAlign w:val="center"/>
            <w:hideMark/>
          </w:tcPr>
          <w:p w:rsidR="00CB38E3" w:rsidRDefault="00CB38E3">
            <w:pPr>
              <w:rPr>
                <w:rFonts w:ascii="Times New Roman" w:eastAsia="Times New Roman" w:hAnsi="Times New Roman" w:cs="Times New Roman"/>
                <w:b/>
                <w:color w:val="000000"/>
                <w:sz w:val="24"/>
                <w:szCs w:val="24"/>
                <w:lang w:eastAsia="ru-RU"/>
              </w:rPr>
            </w:pPr>
          </w:p>
        </w:tc>
        <w:tc>
          <w:tcPr>
            <w:tcW w:w="1563" w:type="dxa"/>
            <w:gridSpan w:val="2"/>
            <w:vMerge/>
            <w:tcBorders>
              <w:top w:val="single" w:sz="4" w:space="0" w:color="auto"/>
              <w:left w:val="single" w:sz="4" w:space="0" w:color="auto"/>
              <w:bottom w:val="single" w:sz="4" w:space="0" w:color="auto"/>
              <w:right w:val="single" w:sz="4" w:space="0" w:color="auto"/>
            </w:tcBorders>
            <w:vAlign w:val="center"/>
            <w:hideMark/>
          </w:tcPr>
          <w:p w:rsidR="00CB38E3" w:rsidRDefault="00CB38E3">
            <w:pPr>
              <w:rPr>
                <w:rFonts w:ascii="Times New Roman" w:eastAsia="Times New Roman" w:hAnsi="Times New Roman" w:cs="Times New Roman"/>
                <w:b/>
                <w:color w:val="000000"/>
                <w:sz w:val="24"/>
                <w:szCs w:val="24"/>
                <w:lang w:eastAsia="ru-RU"/>
              </w:rPr>
            </w:pPr>
          </w:p>
        </w:tc>
        <w:tc>
          <w:tcPr>
            <w:tcW w:w="612" w:type="dxa"/>
            <w:tcBorders>
              <w:top w:val="single" w:sz="4" w:space="0" w:color="auto"/>
              <w:left w:val="single" w:sz="4" w:space="0" w:color="auto"/>
              <w:bottom w:val="single" w:sz="4" w:space="0" w:color="auto"/>
              <w:right w:val="single" w:sz="4" w:space="0" w:color="auto"/>
            </w:tcBorders>
            <w:hideMark/>
          </w:tcPr>
          <w:p w:rsidR="00CB38E3" w:rsidRDefault="00CB38E3">
            <w:pPr>
              <w:contextualSpacing/>
              <w:jc w:val="both"/>
              <w:rPr>
                <w:rFonts w:ascii="Times New Roman" w:eastAsia="Times New Roman" w:hAnsi="Times New Roman" w:cs="Times New Roman"/>
                <w:b/>
                <w:color w:val="000000"/>
                <w:sz w:val="24"/>
                <w:szCs w:val="24"/>
                <w:lang w:eastAsia="ru-RU"/>
              </w:rPr>
            </w:pPr>
            <w:r>
              <w:rPr>
                <w:rFonts w:ascii="Times New Roman" w:eastAsia="Times New Roman" w:hAnsi="Times New Roman" w:cs="Times New Roman"/>
                <w:b/>
                <w:color w:val="000000"/>
                <w:sz w:val="24"/>
                <w:szCs w:val="24"/>
                <w:lang w:eastAsia="ru-RU"/>
              </w:rPr>
              <w:t xml:space="preserve">в год </w:t>
            </w:r>
          </w:p>
        </w:tc>
        <w:tc>
          <w:tcPr>
            <w:tcW w:w="1024" w:type="dxa"/>
            <w:tcBorders>
              <w:top w:val="single" w:sz="4" w:space="0" w:color="auto"/>
              <w:left w:val="single" w:sz="4" w:space="0" w:color="auto"/>
              <w:bottom w:val="single" w:sz="4" w:space="0" w:color="auto"/>
              <w:right w:val="single" w:sz="4" w:space="0" w:color="auto"/>
            </w:tcBorders>
            <w:hideMark/>
          </w:tcPr>
          <w:p w:rsidR="00CB38E3" w:rsidRDefault="00CB38E3">
            <w:pPr>
              <w:contextualSpacing/>
              <w:jc w:val="both"/>
              <w:rPr>
                <w:rFonts w:ascii="Times New Roman" w:eastAsia="Times New Roman" w:hAnsi="Times New Roman" w:cs="Times New Roman"/>
                <w:b/>
                <w:color w:val="000000"/>
                <w:sz w:val="24"/>
                <w:szCs w:val="24"/>
                <w:lang w:eastAsia="ru-RU"/>
              </w:rPr>
            </w:pPr>
            <w:r>
              <w:rPr>
                <w:rFonts w:ascii="Times New Roman" w:eastAsia="Times New Roman" w:hAnsi="Times New Roman" w:cs="Times New Roman"/>
                <w:b/>
                <w:color w:val="000000"/>
                <w:sz w:val="24"/>
                <w:szCs w:val="24"/>
                <w:lang w:eastAsia="ru-RU"/>
              </w:rPr>
              <w:t>в неделю</w:t>
            </w:r>
          </w:p>
        </w:tc>
        <w:tc>
          <w:tcPr>
            <w:tcW w:w="3572" w:type="dxa"/>
            <w:gridSpan w:val="2"/>
            <w:vMerge/>
            <w:tcBorders>
              <w:top w:val="single" w:sz="4" w:space="0" w:color="auto"/>
              <w:left w:val="single" w:sz="4" w:space="0" w:color="auto"/>
              <w:bottom w:val="single" w:sz="4" w:space="0" w:color="auto"/>
              <w:right w:val="single" w:sz="4" w:space="0" w:color="auto"/>
            </w:tcBorders>
            <w:vAlign w:val="center"/>
            <w:hideMark/>
          </w:tcPr>
          <w:p w:rsidR="00CB38E3" w:rsidRDefault="00CB38E3">
            <w:pPr>
              <w:rPr>
                <w:rFonts w:ascii="Times New Roman" w:eastAsia="Times New Roman" w:hAnsi="Times New Roman" w:cs="Times New Roman"/>
                <w:b/>
                <w:color w:val="000000"/>
                <w:sz w:val="24"/>
                <w:szCs w:val="24"/>
                <w:lang w:eastAsia="ru-RU"/>
              </w:rPr>
            </w:pPr>
          </w:p>
        </w:tc>
        <w:tc>
          <w:tcPr>
            <w:tcW w:w="1961" w:type="dxa"/>
            <w:vMerge/>
            <w:tcBorders>
              <w:top w:val="single" w:sz="4" w:space="0" w:color="auto"/>
              <w:left w:val="single" w:sz="4" w:space="0" w:color="auto"/>
              <w:bottom w:val="single" w:sz="4" w:space="0" w:color="auto"/>
              <w:right w:val="single" w:sz="4" w:space="0" w:color="auto"/>
            </w:tcBorders>
            <w:vAlign w:val="center"/>
            <w:hideMark/>
          </w:tcPr>
          <w:p w:rsidR="00CB38E3" w:rsidRDefault="00CB38E3">
            <w:pPr>
              <w:rPr>
                <w:rFonts w:ascii="Times New Roman" w:eastAsia="Times New Roman" w:hAnsi="Times New Roman" w:cs="Times New Roman"/>
                <w:b/>
                <w:color w:val="000000"/>
                <w:sz w:val="24"/>
                <w:szCs w:val="24"/>
                <w:lang w:eastAsia="ru-RU"/>
              </w:rPr>
            </w:pPr>
          </w:p>
        </w:tc>
      </w:tr>
      <w:tr w:rsidR="00CB38E3" w:rsidTr="00CB38E3">
        <w:tc>
          <w:tcPr>
            <w:tcW w:w="9571" w:type="dxa"/>
            <w:gridSpan w:val="10"/>
            <w:tcBorders>
              <w:top w:val="single" w:sz="4" w:space="0" w:color="auto"/>
              <w:left w:val="single" w:sz="4" w:space="0" w:color="auto"/>
              <w:bottom w:val="single" w:sz="4" w:space="0" w:color="auto"/>
              <w:right w:val="single" w:sz="4" w:space="0" w:color="auto"/>
            </w:tcBorders>
            <w:hideMark/>
          </w:tcPr>
          <w:p w:rsidR="00CB38E3" w:rsidRDefault="00CB38E3">
            <w:pPr>
              <w:contextualSpacing/>
              <w:jc w:val="both"/>
              <w:rPr>
                <w:rFonts w:ascii="Times New Roman" w:eastAsia="Times New Roman" w:hAnsi="Times New Roman" w:cs="Times New Roman"/>
                <w:b/>
                <w:color w:val="000000"/>
                <w:sz w:val="24"/>
                <w:szCs w:val="24"/>
                <w:lang w:eastAsia="ru-RU"/>
              </w:rPr>
            </w:pPr>
            <w:r>
              <w:rPr>
                <w:rFonts w:ascii="Times New Roman" w:eastAsia="Times New Roman" w:hAnsi="Times New Roman" w:cs="Times New Roman"/>
                <w:b/>
                <w:color w:val="000000"/>
                <w:sz w:val="24"/>
                <w:szCs w:val="24"/>
                <w:lang w:eastAsia="ru-RU"/>
              </w:rPr>
              <w:t>Системные внеурочные занятия</w:t>
            </w:r>
          </w:p>
        </w:tc>
      </w:tr>
      <w:tr w:rsidR="00CB38E3" w:rsidTr="00CB38E3">
        <w:tc>
          <w:tcPr>
            <w:tcW w:w="548" w:type="dxa"/>
            <w:tcBorders>
              <w:top w:val="single" w:sz="4" w:space="0" w:color="auto"/>
              <w:left w:val="single" w:sz="4" w:space="0" w:color="auto"/>
              <w:bottom w:val="single" w:sz="4" w:space="0" w:color="auto"/>
              <w:right w:val="single" w:sz="4" w:space="0" w:color="auto"/>
            </w:tcBorders>
            <w:hideMark/>
          </w:tcPr>
          <w:p w:rsidR="00CB38E3" w:rsidRDefault="00CB38E3">
            <w:pPr>
              <w:contextualSpacing/>
              <w:jc w:val="both"/>
              <w:rPr>
                <w:rFonts w:ascii="Times New Roman" w:eastAsia="Times New Roman" w:hAnsi="Times New Roman" w:cs="Times New Roman"/>
                <w:b/>
                <w:color w:val="000000"/>
                <w:sz w:val="24"/>
                <w:szCs w:val="24"/>
                <w:lang w:eastAsia="ru-RU"/>
              </w:rPr>
            </w:pPr>
            <w:r>
              <w:rPr>
                <w:rFonts w:ascii="Times New Roman" w:eastAsia="Times New Roman" w:hAnsi="Times New Roman" w:cs="Times New Roman"/>
                <w:b/>
                <w:color w:val="000000"/>
                <w:sz w:val="24"/>
                <w:szCs w:val="24"/>
                <w:lang w:eastAsia="ru-RU"/>
              </w:rPr>
              <w:t>1</w:t>
            </w:r>
          </w:p>
        </w:tc>
        <w:tc>
          <w:tcPr>
            <w:tcW w:w="3218" w:type="dxa"/>
            <w:gridSpan w:val="3"/>
            <w:tcBorders>
              <w:top w:val="single" w:sz="4" w:space="0" w:color="auto"/>
              <w:left w:val="single" w:sz="4" w:space="0" w:color="auto"/>
              <w:bottom w:val="single" w:sz="4" w:space="0" w:color="auto"/>
              <w:right w:val="single" w:sz="4" w:space="0" w:color="auto"/>
            </w:tcBorders>
            <w:hideMark/>
          </w:tcPr>
          <w:p w:rsidR="00CB38E3" w:rsidRDefault="00CB38E3">
            <w:pPr>
              <w:contextualSpacing/>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Военно-патриотический клуб «Отечество»</w:t>
            </w:r>
          </w:p>
        </w:tc>
        <w:tc>
          <w:tcPr>
            <w:tcW w:w="728" w:type="dxa"/>
            <w:tcBorders>
              <w:top w:val="single" w:sz="4" w:space="0" w:color="auto"/>
              <w:left w:val="single" w:sz="4" w:space="0" w:color="auto"/>
              <w:bottom w:val="single" w:sz="4" w:space="0" w:color="auto"/>
              <w:right w:val="single" w:sz="4" w:space="0" w:color="auto"/>
            </w:tcBorders>
            <w:hideMark/>
          </w:tcPr>
          <w:p w:rsidR="00CB38E3" w:rsidRDefault="00CB38E3">
            <w:pPr>
              <w:contextualSpacing/>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1-4</w:t>
            </w:r>
          </w:p>
        </w:tc>
        <w:tc>
          <w:tcPr>
            <w:tcW w:w="612" w:type="dxa"/>
            <w:tcBorders>
              <w:top w:val="single" w:sz="4" w:space="0" w:color="auto"/>
              <w:left w:val="single" w:sz="4" w:space="0" w:color="auto"/>
              <w:bottom w:val="single" w:sz="4" w:space="0" w:color="auto"/>
              <w:right w:val="single" w:sz="4" w:space="0" w:color="auto"/>
            </w:tcBorders>
            <w:hideMark/>
          </w:tcPr>
          <w:p w:rsidR="00CB38E3" w:rsidRDefault="00CB38E3">
            <w:pPr>
              <w:contextualSpacing/>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36</w:t>
            </w:r>
          </w:p>
        </w:tc>
        <w:tc>
          <w:tcPr>
            <w:tcW w:w="1024" w:type="dxa"/>
            <w:tcBorders>
              <w:top w:val="single" w:sz="4" w:space="0" w:color="auto"/>
              <w:left w:val="single" w:sz="4" w:space="0" w:color="auto"/>
              <w:bottom w:val="single" w:sz="4" w:space="0" w:color="auto"/>
              <w:right w:val="single" w:sz="4" w:space="0" w:color="auto"/>
            </w:tcBorders>
            <w:hideMark/>
          </w:tcPr>
          <w:p w:rsidR="00CB38E3" w:rsidRDefault="00CB38E3">
            <w:pPr>
              <w:contextualSpacing/>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w:t>
            </w:r>
          </w:p>
        </w:tc>
        <w:tc>
          <w:tcPr>
            <w:tcW w:w="1480" w:type="dxa"/>
            <w:gridSpan w:val="2"/>
            <w:tcBorders>
              <w:top w:val="single" w:sz="4" w:space="0" w:color="auto"/>
              <w:left w:val="single" w:sz="4" w:space="0" w:color="auto"/>
              <w:bottom w:val="single" w:sz="4" w:space="0" w:color="auto"/>
              <w:right w:val="single" w:sz="4" w:space="0" w:color="auto"/>
            </w:tcBorders>
            <w:hideMark/>
          </w:tcPr>
          <w:p w:rsidR="00CB38E3" w:rsidRDefault="00CB38E3">
            <w:pPr>
              <w:contextualSpacing/>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Согласно расписанию</w:t>
            </w:r>
          </w:p>
        </w:tc>
        <w:tc>
          <w:tcPr>
            <w:tcW w:w="1961" w:type="dxa"/>
            <w:tcBorders>
              <w:top w:val="single" w:sz="4" w:space="0" w:color="auto"/>
              <w:left w:val="single" w:sz="4" w:space="0" w:color="auto"/>
              <w:bottom w:val="single" w:sz="4" w:space="0" w:color="auto"/>
              <w:right w:val="single" w:sz="4" w:space="0" w:color="auto"/>
            </w:tcBorders>
          </w:tcPr>
          <w:p w:rsidR="00CB38E3" w:rsidRDefault="00CB38E3">
            <w:pPr>
              <w:contextualSpacing/>
              <w:jc w:val="both"/>
              <w:rPr>
                <w:rFonts w:ascii="Times New Roman" w:eastAsia="Times New Roman" w:hAnsi="Times New Roman" w:cs="Times New Roman"/>
                <w:color w:val="000000"/>
                <w:sz w:val="24"/>
                <w:szCs w:val="24"/>
                <w:lang w:eastAsia="ru-RU"/>
              </w:rPr>
            </w:pPr>
          </w:p>
        </w:tc>
      </w:tr>
      <w:tr w:rsidR="00CB38E3" w:rsidTr="00CB38E3">
        <w:tc>
          <w:tcPr>
            <w:tcW w:w="9571" w:type="dxa"/>
            <w:gridSpan w:val="10"/>
            <w:tcBorders>
              <w:top w:val="single" w:sz="4" w:space="0" w:color="auto"/>
              <w:left w:val="single" w:sz="4" w:space="0" w:color="auto"/>
              <w:bottom w:val="single" w:sz="4" w:space="0" w:color="auto"/>
              <w:right w:val="single" w:sz="4" w:space="0" w:color="auto"/>
            </w:tcBorders>
            <w:hideMark/>
          </w:tcPr>
          <w:p w:rsidR="00CB38E3" w:rsidRDefault="00CB38E3">
            <w:pPr>
              <w:contextualSpacing/>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b/>
                <w:color w:val="000000"/>
                <w:sz w:val="24"/>
                <w:szCs w:val="24"/>
                <w:lang w:eastAsia="ru-RU"/>
              </w:rPr>
              <w:t>Несистемные внеурочные занятия</w:t>
            </w:r>
          </w:p>
        </w:tc>
      </w:tr>
      <w:tr w:rsidR="00CB38E3" w:rsidTr="00CB38E3">
        <w:tc>
          <w:tcPr>
            <w:tcW w:w="548" w:type="dxa"/>
            <w:tcBorders>
              <w:top w:val="single" w:sz="4" w:space="0" w:color="auto"/>
              <w:left w:val="single" w:sz="4" w:space="0" w:color="auto"/>
              <w:bottom w:val="single" w:sz="4" w:space="0" w:color="auto"/>
              <w:right w:val="single" w:sz="4" w:space="0" w:color="auto"/>
            </w:tcBorders>
            <w:hideMark/>
          </w:tcPr>
          <w:p w:rsidR="00CB38E3" w:rsidRDefault="00CB38E3">
            <w:pPr>
              <w:contextualSpacing/>
              <w:jc w:val="both"/>
              <w:rPr>
                <w:rFonts w:ascii="Times New Roman" w:eastAsia="Times New Roman" w:hAnsi="Times New Roman" w:cs="Times New Roman"/>
                <w:b/>
                <w:color w:val="000000"/>
                <w:sz w:val="24"/>
                <w:szCs w:val="24"/>
                <w:lang w:eastAsia="ru-RU"/>
              </w:rPr>
            </w:pPr>
            <w:r>
              <w:rPr>
                <w:rFonts w:ascii="Times New Roman" w:eastAsia="Times New Roman" w:hAnsi="Times New Roman" w:cs="Times New Roman"/>
                <w:b/>
                <w:color w:val="000000"/>
                <w:sz w:val="24"/>
                <w:szCs w:val="24"/>
                <w:lang w:eastAsia="ru-RU"/>
              </w:rPr>
              <w:t>1</w:t>
            </w:r>
          </w:p>
        </w:tc>
        <w:tc>
          <w:tcPr>
            <w:tcW w:w="3218" w:type="dxa"/>
            <w:gridSpan w:val="3"/>
            <w:tcBorders>
              <w:top w:val="single" w:sz="4" w:space="0" w:color="auto"/>
              <w:left w:val="single" w:sz="4" w:space="0" w:color="auto"/>
              <w:bottom w:val="single" w:sz="4" w:space="0" w:color="auto"/>
              <w:right w:val="single" w:sz="4" w:space="0" w:color="auto"/>
            </w:tcBorders>
            <w:hideMark/>
          </w:tcPr>
          <w:p w:rsidR="00CB38E3" w:rsidRDefault="00CB38E3">
            <w:pPr>
              <w:contextualSpacing/>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Часы общения, посвященные Победе в ВОВ.</w:t>
            </w:r>
          </w:p>
        </w:tc>
        <w:tc>
          <w:tcPr>
            <w:tcW w:w="728" w:type="dxa"/>
            <w:tcBorders>
              <w:top w:val="single" w:sz="4" w:space="0" w:color="auto"/>
              <w:left w:val="single" w:sz="4" w:space="0" w:color="auto"/>
              <w:bottom w:val="single" w:sz="4" w:space="0" w:color="auto"/>
              <w:right w:val="single" w:sz="4" w:space="0" w:color="auto"/>
            </w:tcBorders>
            <w:hideMark/>
          </w:tcPr>
          <w:p w:rsidR="00CB38E3" w:rsidRDefault="00CB38E3">
            <w:pPr>
              <w:contextualSpacing/>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1-4</w:t>
            </w:r>
          </w:p>
        </w:tc>
        <w:tc>
          <w:tcPr>
            <w:tcW w:w="612" w:type="dxa"/>
            <w:tcBorders>
              <w:top w:val="single" w:sz="4" w:space="0" w:color="auto"/>
              <w:left w:val="single" w:sz="4" w:space="0" w:color="auto"/>
              <w:bottom w:val="single" w:sz="4" w:space="0" w:color="auto"/>
              <w:right w:val="single" w:sz="4" w:space="0" w:color="auto"/>
            </w:tcBorders>
            <w:hideMark/>
          </w:tcPr>
          <w:p w:rsidR="00CB38E3" w:rsidRDefault="00CB38E3">
            <w:pPr>
              <w:contextualSpacing/>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36</w:t>
            </w:r>
          </w:p>
        </w:tc>
        <w:tc>
          <w:tcPr>
            <w:tcW w:w="1024" w:type="dxa"/>
            <w:tcBorders>
              <w:top w:val="single" w:sz="4" w:space="0" w:color="auto"/>
              <w:left w:val="single" w:sz="4" w:space="0" w:color="auto"/>
              <w:bottom w:val="single" w:sz="4" w:space="0" w:color="auto"/>
              <w:right w:val="single" w:sz="4" w:space="0" w:color="auto"/>
            </w:tcBorders>
            <w:hideMark/>
          </w:tcPr>
          <w:p w:rsidR="00CB38E3" w:rsidRDefault="00CB38E3">
            <w:pPr>
              <w:contextualSpacing/>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w:t>
            </w:r>
          </w:p>
        </w:tc>
        <w:tc>
          <w:tcPr>
            <w:tcW w:w="1349" w:type="dxa"/>
            <w:tcBorders>
              <w:top w:val="single" w:sz="4" w:space="0" w:color="auto"/>
              <w:left w:val="single" w:sz="4" w:space="0" w:color="auto"/>
              <w:bottom w:val="single" w:sz="4" w:space="0" w:color="auto"/>
              <w:right w:val="single" w:sz="4" w:space="0" w:color="auto"/>
            </w:tcBorders>
            <w:hideMark/>
          </w:tcPr>
          <w:p w:rsidR="00CB38E3" w:rsidRDefault="00CB38E3">
            <w:pPr>
              <w:contextualSpacing/>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В течение года</w:t>
            </w:r>
          </w:p>
        </w:tc>
        <w:tc>
          <w:tcPr>
            <w:tcW w:w="2092" w:type="dxa"/>
            <w:gridSpan w:val="2"/>
            <w:tcBorders>
              <w:top w:val="single" w:sz="4" w:space="0" w:color="auto"/>
              <w:left w:val="single" w:sz="4" w:space="0" w:color="auto"/>
              <w:bottom w:val="single" w:sz="4" w:space="0" w:color="auto"/>
              <w:right w:val="single" w:sz="4" w:space="0" w:color="auto"/>
            </w:tcBorders>
            <w:hideMark/>
          </w:tcPr>
          <w:p w:rsidR="00CB38E3" w:rsidRDefault="00CB38E3">
            <w:pPr>
              <w:contextualSpacing/>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Классные руководители </w:t>
            </w:r>
          </w:p>
        </w:tc>
      </w:tr>
      <w:tr w:rsidR="00CB38E3" w:rsidTr="00CB38E3">
        <w:tc>
          <w:tcPr>
            <w:tcW w:w="548" w:type="dxa"/>
            <w:tcBorders>
              <w:top w:val="single" w:sz="4" w:space="0" w:color="auto"/>
              <w:left w:val="single" w:sz="4" w:space="0" w:color="auto"/>
              <w:bottom w:val="single" w:sz="4" w:space="0" w:color="auto"/>
              <w:right w:val="single" w:sz="4" w:space="0" w:color="auto"/>
            </w:tcBorders>
            <w:hideMark/>
          </w:tcPr>
          <w:p w:rsidR="00CB38E3" w:rsidRDefault="00CB38E3">
            <w:pPr>
              <w:contextualSpacing/>
              <w:jc w:val="both"/>
              <w:rPr>
                <w:rFonts w:ascii="Times New Roman" w:eastAsia="Times New Roman" w:hAnsi="Times New Roman" w:cs="Times New Roman"/>
                <w:b/>
                <w:color w:val="000000"/>
                <w:sz w:val="24"/>
                <w:szCs w:val="24"/>
                <w:lang w:eastAsia="ru-RU"/>
              </w:rPr>
            </w:pPr>
            <w:r>
              <w:rPr>
                <w:rFonts w:ascii="Times New Roman" w:eastAsia="Times New Roman" w:hAnsi="Times New Roman" w:cs="Times New Roman"/>
                <w:b/>
                <w:color w:val="000000"/>
                <w:sz w:val="24"/>
                <w:szCs w:val="24"/>
                <w:lang w:eastAsia="ru-RU"/>
              </w:rPr>
              <w:t>2</w:t>
            </w:r>
          </w:p>
        </w:tc>
        <w:tc>
          <w:tcPr>
            <w:tcW w:w="3218" w:type="dxa"/>
            <w:gridSpan w:val="3"/>
            <w:tcBorders>
              <w:top w:val="single" w:sz="4" w:space="0" w:color="auto"/>
              <w:left w:val="single" w:sz="4" w:space="0" w:color="auto"/>
              <w:bottom w:val="single" w:sz="4" w:space="0" w:color="auto"/>
              <w:right w:val="single" w:sz="4" w:space="0" w:color="auto"/>
            </w:tcBorders>
            <w:hideMark/>
          </w:tcPr>
          <w:p w:rsidR="00CB38E3" w:rsidRDefault="00CB38E3">
            <w:pPr>
              <w:shd w:val="clear" w:color="auto" w:fill="FFFFFF"/>
              <w:contextualSpacing/>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День учителя</w:t>
            </w:r>
          </w:p>
        </w:tc>
        <w:tc>
          <w:tcPr>
            <w:tcW w:w="728" w:type="dxa"/>
            <w:tcBorders>
              <w:top w:val="single" w:sz="4" w:space="0" w:color="auto"/>
              <w:left w:val="single" w:sz="4" w:space="0" w:color="auto"/>
              <w:bottom w:val="single" w:sz="4" w:space="0" w:color="auto"/>
              <w:right w:val="single" w:sz="4" w:space="0" w:color="auto"/>
            </w:tcBorders>
            <w:hideMark/>
          </w:tcPr>
          <w:p w:rsidR="00CB38E3" w:rsidRDefault="00CB38E3">
            <w:pPr>
              <w:contextualSpacing/>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1-4</w:t>
            </w:r>
          </w:p>
        </w:tc>
        <w:tc>
          <w:tcPr>
            <w:tcW w:w="612" w:type="dxa"/>
            <w:tcBorders>
              <w:top w:val="single" w:sz="4" w:space="0" w:color="auto"/>
              <w:left w:val="single" w:sz="4" w:space="0" w:color="auto"/>
              <w:bottom w:val="single" w:sz="4" w:space="0" w:color="auto"/>
              <w:right w:val="single" w:sz="4" w:space="0" w:color="auto"/>
            </w:tcBorders>
          </w:tcPr>
          <w:p w:rsidR="00CB38E3" w:rsidRDefault="00CB38E3">
            <w:pPr>
              <w:contextualSpacing/>
              <w:jc w:val="both"/>
              <w:rPr>
                <w:rFonts w:ascii="Times New Roman" w:eastAsia="Times New Roman" w:hAnsi="Times New Roman" w:cs="Times New Roman"/>
                <w:color w:val="000000"/>
                <w:sz w:val="24"/>
                <w:szCs w:val="24"/>
                <w:lang w:eastAsia="ru-RU"/>
              </w:rPr>
            </w:pPr>
          </w:p>
        </w:tc>
        <w:tc>
          <w:tcPr>
            <w:tcW w:w="1024" w:type="dxa"/>
            <w:tcBorders>
              <w:top w:val="single" w:sz="4" w:space="0" w:color="auto"/>
              <w:left w:val="single" w:sz="4" w:space="0" w:color="auto"/>
              <w:bottom w:val="single" w:sz="4" w:space="0" w:color="auto"/>
              <w:right w:val="single" w:sz="4" w:space="0" w:color="auto"/>
            </w:tcBorders>
            <w:hideMark/>
          </w:tcPr>
          <w:p w:rsidR="00CB38E3" w:rsidRDefault="00CB38E3">
            <w:pPr>
              <w:contextualSpacing/>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w:t>
            </w:r>
          </w:p>
        </w:tc>
        <w:tc>
          <w:tcPr>
            <w:tcW w:w="1349" w:type="dxa"/>
            <w:tcBorders>
              <w:top w:val="single" w:sz="4" w:space="0" w:color="auto"/>
              <w:left w:val="single" w:sz="4" w:space="0" w:color="auto"/>
              <w:bottom w:val="single" w:sz="4" w:space="0" w:color="auto"/>
              <w:right w:val="single" w:sz="4" w:space="0" w:color="auto"/>
            </w:tcBorders>
            <w:hideMark/>
          </w:tcPr>
          <w:p w:rsidR="00CB38E3" w:rsidRDefault="00CB38E3">
            <w:pPr>
              <w:contextualSpacing/>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октябрь</w:t>
            </w:r>
          </w:p>
        </w:tc>
        <w:tc>
          <w:tcPr>
            <w:tcW w:w="2092" w:type="dxa"/>
            <w:gridSpan w:val="2"/>
            <w:tcBorders>
              <w:top w:val="single" w:sz="4" w:space="0" w:color="auto"/>
              <w:left w:val="single" w:sz="4" w:space="0" w:color="auto"/>
              <w:bottom w:val="single" w:sz="4" w:space="0" w:color="auto"/>
              <w:right w:val="single" w:sz="4" w:space="0" w:color="auto"/>
            </w:tcBorders>
          </w:tcPr>
          <w:p w:rsidR="00CB38E3" w:rsidRDefault="00CB38E3">
            <w:pPr>
              <w:contextualSpacing/>
              <w:jc w:val="both"/>
              <w:rPr>
                <w:rFonts w:ascii="Times New Roman" w:eastAsia="Times New Roman" w:hAnsi="Times New Roman" w:cs="Times New Roman"/>
                <w:color w:val="000000"/>
                <w:sz w:val="24"/>
                <w:szCs w:val="24"/>
                <w:lang w:eastAsia="ru-RU"/>
              </w:rPr>
            </w:pPr>
          </w:p>
        </w:tc>
      </w:tr>
      <w:tr w:rsidR="00CB38E3" w:rsidTr="00CB38E3">
        <w:tc>
          <w:tcPr>
            <w:tcW w:w="548" w:type="dxa"/>
            <w:tcBorders>
              <w:top w:val="single" w:sz="4" w:space="0" w:color="auto"/>
              <w:left w:val="single" w:sz="4" w:space="0" w:color="auto"/>
              <w:bottom w:val="single" w:sz="4" w:space="0" w:color="auto"/>
              <w:right w:val="single" w:sz="4" w:space="0" w:color="auto"/>
            </w:tcBorders>
            <w:hideMark/>
          </w:tcPr>
          <w:p w:rsidR="00CB38E3" w:rsidRDefault="00CB38E3">
            <w:pPr>
              <w:contextualSpacing/>
              <w:jc w:val="both"/>
              <w:rPr>
                <w:rFonts w:ascii="Times New Roman" w:eastAsia="Times New Roman" w:hAnsi="Times New Roman" w:cs="Times New Roman"/>
                <w:b/>
                <w:color w:val="000000"/>
                <w:sz w:val="24"/>
                <w:szCs w:val="24"/>
                <w:lang w:eastAsia="ru-RU"/>
              </w:rPr>
            </w:pPr>
            <w:r>
              <w:rPr>
                <w:rFonts w:ascii="Times New Roman" w:eastAsia="Times New Roman" w:hAnsi="Times New Roman" w:cs="Times New Roman"/>
                <w:b/>
                <w:color w:val="000000"/>
                <w:sz w:val="24"/>
                <w:szCs w:val="24"/>
                <w:lang w:eastAsia="ru-RU"/>
              </w:rPr>
              <w:t>3</w:t>
            </w:r>
          </w:p>
        </w:tc>
        <w:tc>
          <w:tcPr>
            <w:tcW w:w="3218" w:type="dxa"/>
            <w:gridSpan w:val="3"/>
            <w:tcBorders>
              <w:top w:val="single" w:sz="4" w:space="0" w:color="auto"/>
              <w:left w:val="single" w:sz="4" w:space="0" w:color="auto"/>
              <w:bottom w:val="single" w:sz="4" w:space="0" w:color="auto"/>
              <w:right w:val="single" w:sz="4" w:space="0" w:color="auto"/>
            </w:tcBorders>
            <w:hideMark/>
          </w:tcPr>
          <w:p w:rsidR="00CB38E3" w:rsidRDefault="00CB38E3">
            <w:pPr>
              <w:shd w:val="clear" w:color="auto" w:fill="FFFFFF"/>
              <w:contextualSpacing/>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Литературно-музыкальная композиция ко Дню матери «Руки Матери»</w:t>
            </w:r>
          </w:p>
        </w:tc>
        <w:tc>
          <w:tcPr>
            <w:tcW w:w="728" w:type="dxa"/>
            <w:tcBorders>
              <w:top w:val="single" w:sz="4" w:space="0" w:color="auto"/>
              <w:left w:val="single" w:sz="4" w:space="0" w:color="auto"/>
              <w:bottom w:val="single" w:sz="4" w:space="0" w:color="auto"/>
              <w:right w:val="single" w:sz="4" w:space="0" w:color="auto"/>
            </w:tcBorders>
            <w:hideMark/>
          </w:tcPr>
          <w:p w:rsidR="00CB38E3" w:rsidRDefault="00CB38E3">
            <w:pPr>
              <w:contextualSpacing/>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1-4</w:t>
            </w:r>
          </w:p>
        </w:tc>
        <w:tc>
          <w:tcPr>
            <w:tcW w:w="612" w:type="dxa"/>
            <w:tcBorders>
              <w:top w:val="single" w:sz="4" w:space="0" w:color="auto"/>
              <w:left w:val="single" w:sz="4" w:space="0" w:color="auto"/>
              <w:bottom w:val="single" w:sz="4" w:space="0" w:color="auto"/>
              <w:right w:val="single" w:sz="4" w:space="0" w:color="auto"/>
            </w:tcBorders>
          </w:tcPr>
          <w:p w:rsidR="00CB38E3" w:rsidRDefault="00CB38E3">
            <w:pPr>
              <w:contextualSpacing/>
              <w:jc w:val="both"/>
              <w:rPr>
                <w:rFonts w:ascii="Times New Roman" w:eastAsia="Times New Roman" w:hAnsi="Times New Roman" w:cs="Times New Roman"/>
                <w:color w:val="000000"/>
                <w:sz w:val="24"/>
                <w:szCs w:val="24"/>
                <w:lang w:eastAsia="ru-RU"/>
              </w:rPr>
            </w:pPr>
          </w:p>
        </w:tc>
        <w:tc>
          <w:tcPr>
            <w:tcW w:w="1024" w:type="dxa"/>
            <w:tcBorders>
              <w:top w:val="single" w:sz="4" w:space="0" w:color="auto"/>
              <w:left w:val="single" w:sz="4" w:space="0" w:color="auto"/>
              <w:bottom w:val="single" w:sz="4" w:space="0" w:color="auto"/>
              <w:right w:val="single" w:sz="4" w:space="0" w:color="auto"/>
            </w:tcBorders>
            <w:hideMark/>
          </w:tcPr>
          <w:p w:rsidR="00CB38E3" w:rsidRDefault="00CB38E3">
            <w:pPr>
              <w:contextualSpacing/>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10</w:t>
            </w:r>
          </w:p>
        </w:tc>
        <w:tc>
          <w:tcPr>
            <w:tcW w:w="1349" w:type="dxa"/>
            <w:tcBorders>
              <w:top w:val="single" w:sz="4" w:space="0" w:color="auto"/>
              <w:left w:val="single" w:sz="4" w:space="0" w:color="auto"/>
              <w:bottom w:val="single" w:sz="4" w:space="0" w:color="auto"/>
              <w:right w:val="single" w:sz="4" w:space="0" w:color="auto"/>
            </w:tcBorders>
            <w:hideMark/>
          </w:tcPr>
          <w:p w:rsidR="00CB38E3" w:rsidRDefault="00CB38E3">
            <w:pPr>
              <w:contextualSpacing/>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ноябрь</w:t>
            </w:r>
          </w:p>
        </w:tc>
        <w:tc>
          <w:tcPr>
            <w:tcW w:w="2092" w:type="dxa"/>
            <w:gridSpan w:val="2"/>
            <w:tcBorders>
              <w:top w:val="single" w:sz="4" w:space="0" w:color="auto"/>
              <w:left w:val="single" w:sz="4" w:space="0" w:color="auto"/>
              <w:bottom w:val="single" w:sz="4" w:space="0" w:color="auto"/>
              <w:right w:val="single" w:sz="4" w:space="0" w:color="auto"/>
            </w:tcBorders>
          </w:tcPr>
          <w:p w:rsidR="00CB38E3" w:rsidRDefault="00CB38E3">
            <w:pPr>
              <w:contextualSpacing/>
              <w:jc w:val="both"/>
              <w:rPr>
                <w:rFonts w:ascii="Times New Roman" w:eastAsia="Times New Roman" w:hAnsi="Times New Roman" w:cs="Times New Roman"/>
                <w:color w:val="000000"/>
                <w:sz w:val="24"/>
                <w:szCs w:val="24"/>
                <w:lang w:eastAsia="ru-RU"/>
              </w:rPr>
            </w:pPr>
          </w:p>
        </w:tc>
      </w:tr>
      <w:tr w:rsidR="00CB38E3" w:rsidTr="00CB38E3">
        <w:tc>
          <w:tcPr>
            <w:tcW w:w="548" w:type="dxa"/>
            <w:tcBorders>
              <w:top w:val="single" w:sz="4" w:space="0" w:color="auto"/>
              <w:left w:val="single" w:sz="4" w:space="0" w:color="auto"/>
              <w:bottom w:val="single" w:sz="4" w:space="0" w:color="auto"/>
              <w:right w:val="single" w:sz="4" w:space="0" w:color="auto"/>
            </w:tcBorders>
            <w:hideMark/>
          </w:tcPr>
          <w:p w:rsidR="00CB38E3" w:rsidRDefault="00CB38E3">
            <w:pPr>
              <w:contextualSpacing/>
              <w:jc w:val="both"/>
              <w:rPr>
                <w:rFonts w:ascii="Times New Roman" w:eastAsia="Times New Roman" w:hAnsi="Times New Roman" w:cs="Times New Roman"/>
                <w:b/>
                <w:color w:val="000000"/>
                <w:sz w:val="24"/>
                <w:szCs w:val="24"/>
                <w:lang w:eastAsia="ru-RU"/>
              </w:rPr>
            </w:pPr>
            <w:r>
              <w:rPr>
                <w:rFonts w:ascii="Times New Roman" w:eastAsia="Times New Roman" w:hAnsi="Times New Roman" w:cs="Times New Roman"/>
                <w:b/>
                <w:color w:val="000000"/>
                <w:sz w:val="24"/>
                <w:szCs w:val="24"/>
                <w:lang w:eastAsia="ru-RU"/>
              </w:rPr>
              <w:t>4</w:t>
            </w:r>
          </w:p>
        </w:tc>
        <w:tc>
          <w:tcPr>
            <w:tcW w:w="3218" w:type="dxa"/>
            <w:gridSpan w:val="3"/>
            <w:tcBorders>
              <w:top w:val="single" w:sz="4" w:space="0" w:color="auto"/>
              <w:left w:val="single" w:sz="4" w:space="0" w:color="auto"/>
              <w:bottom w:val="single" w:sz="4" w:space="0" w:color="auto"/>
              <w:right w:val="single" w:sz="4" w:space="0" w:color="auto"/>
            </w:tcBorders>
            <w:hideMark/>
          </w:tcPr>
          <w:p w:rsidR="00CB38E3" w:rsidRDefault="00CB38E3">
            <w:pPr>
              <w:contextualSpacing/>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Организация и проведение экскурсий в районный музей</w:t>
            </w:r>
          </w:p>
        </w:tc>
        <w:tc>
          <w:tcPr>
            <w:tcW w:w="728" w:type="dxa"/>
            <w:tcBorders>
              <w:top w:val="single" w:sz="4" w:space="0" w:color="auto"/>
              <w:left w:val="single" w:sz="4" w:space="0" w:color="auto"/>
              <w:bottom w:val="single" w:sz="4" w:space="0" w:color="auto"/>
              <w:right w:val="single" w:sz="4" w:space="0" w:color="auto"/>
            </w:tcBorders>
            <w:hideMark/>
          </w:tcPr>
          <w:p w:rsidR="00CB38E3" w:rsidRDefault="00CB38E3">
            <w:pPr>
              <w:contextualSpacing/>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w:t>
            </w:r>
          </w:p>
        </w:tc>
        <w:tc>
          <w:tcPr>
            <w:tcW w:w="612" w:type="dxa"/>
            <w:tcBorders>
              <w:top w:val="single" w:sz="4" w:space="0" w:color="auto"/>
              <w:left w:val="single" w:sz="4" w:space="0" w:color="auto"/>
              <w:bottom w:val="single" w:sz="4" w:space="0" w:color="auto"/>
              <w:right w:val="single" w:sz="4" w:space="0" w:color="auto"/>
            </w:tcBorders>
          </w:tcPr>
          <w:p w:rsidR="00CB38E3" w:rsidRDefault="00CB38E3">
            <w:pPr>
              <w:contextualSpacing/>
              <w:jc w:val="both"/>
              <w:rPr>
                <w:rFonts w:ascii="Times New Roman" w:eastAsia="Times New Roman" w:hAnsi="Times New Roman" w:cs="Times New Roman"/>
                <w:color w:val="000000"/>
                <w:sz w:val="24"/>
                <w:szCs w:val="24"/>
                <w:lang w:eastAsia="ru-RU"/>
              </w:rPr>
            </w:pPr>
          </w:p>
        </w:tc>
        <w:tc>
          <w:tcPr>
            <w:tcW w:w="1024" w:type="dxa"/>
            <w:tcBorders>
              <w:top w:val="single" w:sz="4" w:space="0" w:color="auto"/>
              <w:left w:val="single" w:sz="4" w:space="0" w:color="auto"/>
              <w:bottom w:val="single" w:sz="4" w:space="0" w:color="auto"/>
              <w:right w:val="single" w:sz="4" w:space="0" w:color="auto"/>
            </w:tcBorders>
            <w:hideMark/>
          </w:tcPr>
          <w:p w:rsidR="00CB38E3" w:rsidRDefault="00CB38E3">
            <w:pPr>
              <w:contextualSpacing/>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8</w:t>
            </w:r>
          </w:p>
        </w:tc>
        <w:tc>
          <w:tcPr>
            <w:tcW w:w="1349" w:type="dxa"/>
            <w:tcBorders>
              <w:top w:val="single" w:sz="4" w:space="0" w:color="auto"/>
              <w:left w:val="single" w:sz="4" w:space="0" w:color="auto"/>
              <w:bottom w:val="single" w:sz="4" w:space="0" w:color="auto"/>
              <w:right w:val="single" w:sz="4" w:space="0" w:color="auto"/>
            </w:tcBorders>
            <w:hideMark/>
          </w:tcPr>
          <w:p w:rsidR="00CB38E3" w:rsidRDefault="00CB38E3">
            <w:pPr>
              <w:contextualSpacing/>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В течение года</w:t>
            </w:r>
          </w:p>
        </w:tc>
        <w:tc>
          <w:tcPr>
            <w:tcW w:w="2092" w:type="dxa"/>
            <w:gridSpan w:val="2"/>
            <w:tcBorders>
              <w:top w:val="single" w:sz="4" w:space="0" w:color="auto"/>
              <w:left w:val="single" w:sz="4" w:space="0" w:color="auto"/>
              <w:bottom w:val="single" w:sz="4" w:space="0" w:color="auto"/>
              <w:right w:val="single" w:sz="4" w:space="0" w:color="auto"/>
            </w:tcBorders>
          </w:tcPr>
          <w:p w:rsidR="00CB38E3" w:rsidRDefault="00CB38E3">
            <w:pPr>
              <w:contextualSpacing/>
              <w:jc w:val="both"/>
              <w:rPr>
                <w:rFonts w:ascii="Times New Roman" w:eastAsia="Times New Roman" w:hAnsi="Times New Roman" w:cs="Times New Roman"/>
                <w:color w:val="000000"/>
                <w:sz w:val="24"/>
                <w:szCs w:val="24"/>
                <w:lang w:eastAsia="ru-RU"/>
              </w:rPr>
            </w:pPr>
          </w:p>
        </w:tc>
      </w:tr>
      <w:tr w:rsidR="00CB38E3" w:rsidTr="00CB38E3">
        <w:tc>
          <w:tcPr>
            <w:tcW w:w="548" w:type="dxa"/>
            <w:tcBorders>
              <w:top w:val="single" w:sz="4" w:space="0" w:color="auto"/>
              <w:left w:val="single" w:sz="4" w:space="0" w:color="auto"/>
              <w:bottom w:val="single" w:sz="4" w:space="0" w:color="auto"/>
              <w:right w:val="single" w:sz="4" w:space="0" w:color="auto"/>
            </w:tcBorders>
            <w:hideMark/>
          </w:tcPr>
          <w:p w:rsidR="00CB38E3" w:rsidRDefault="00CB38E3">
            <w:pPr>
              <w:contextualSpacing/>
              <w:jc w:val="both"/>
              <w:rPr>
                <w:rFonts w:ascii="Times New Roman" w:eastAsia="Times New Roman" w:hAnsi="Times New Roman" w:cs="Times New Roman"/>
                <w:b/>
                <w:color w:val="000000"/>
                <w:sz w:val="24"/>
                <w:szCs w:val="24"/>
                <w:lang w:eastAsia="ru-RU"/>
              </w:rPr>
            </w:pPr>
            <w:r>
              <w:rPr>
                <w:rFonts w:ascii="Times New Roman" w:eastAsia="Times New Roman" w:hAnsi="Times New Roman" w:cs="Times New Roman"/>
                <w:b/>
                <w:color w:val="000000"/>
                <w:sz w:val="24"/>
                <w:szCs w:val="24"/>
                <w:lang w:eastAsia="ru-RU"/>
              </w:rPr>
              <w:t>5</w:t>
            </w:r>
          </w:p>
        </w:tc>
        <w:tc>
          <w:tcPr>
            <w:tcW w:w="3218" w:type="dxa"/>
            <w:gridSpan w:val="3"/>
            <w:tcBorders>
              <w:top w:val="single" w:sz="4" w:space="0" w:color="auto"/>
              <w:left w:val="single" w:sz="4" w:space="0" w:color="auto"/>
              <w:bottom w:val="single" w:sz="4" w:space="0" w:color="auto"/>
              <w:right w:val="single" w:sz="4" w:space="0" w:color="auto"/>
            </w:tcBorders>
            <w:hideMark/>
          </w:tcPr>
          <w:p w:rsidR="00CB38E3" w:rsidRDefault="00CB38E3">
            <w:pPr>
              <w:contextualSpacing/>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Час мужества, приуроченный Дню Героев Отечества</w:t>
            </w:r>
          </w:p>
        </w:tc>
        <w:tc>
          <w:tcPr>
            <w:tcW w:w="728" w:type="dxa"/>
            <w:tcBorders>
              <w:top w:val="single" w:sz="4" w:space="0" w:color="auto"/>
              <w:left w:val="single" w:sz="4" w:space="0" w:color="auto"/>
              <w:bottom w:val="single" w:sz="4" w:space="0" w:color="auto"/>
              <w:right w:val="single" w:sz="4" w:space="0" w:color="auto"/>
            </w:tcBorders>
            <w:hideMark/>
          </w:tcPr>
          <w:p w:rsidR="00CB38E3" w:rsidRDefault="00CB38E3">
            <w:pPr>
              <w:contextualSpacing/>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1-4</w:t>
            </w:r>
          </w:p>
        </w:tc>
        <w:tc>
          <w:tcPr>
            <w:tcW w:w="612" w:type="dxa"/>
            <w:tcBorders>
              <w:top w:val="single" w:sz="4" w:space="0" w:color="auto"/>
              <w:left w:val="single" w:sz="4" w:space="0" w:color="auto"/>
              <w:bottom w:val="single" w:sz="4" w:space="0" w:color="auto"/>
              <w:right w:val="single" w:sz="4" w:space="0" w:color="auto"/>
            </w:tcBorders>
          </w:tcPr>
          <w:p w:rsidR="00CB38E3" w:rsidRDefault="00CB38E3">
            <w:pPr>
              <w:contextualSpacing/>
              <w:jc w:val="both"/>
              <w:rPr>
                <w:rFonts w:ascii="Times New Roman" w:eastAsia="Times New Roman" w:hAnsi="Times New Roman" w:cs="Times New Roman"/>
                <w:color w:val="000000"/>
                <w:sz w:val="24"/>
                <w:szCs w:val="24"/>
                <w:lang w:eastAsia="ru-RU"/>
              </w:rPr>
            </w:pPr>
          </w:p>
        </w:tc>
        <w:tc>
          <w:tcPr>
            <w:tcW w:w="1024" w:type="dxa"/>
            <w:tcBorders>
              <w:top w:val="single" w:sz="4" w:space="0" w:color="auto"/>
              <w:left w:val="single" w:sz="4" w:space="0" w:color="auto"/>
              <w:bottom w:val="single" w:sz="4" w:space="0" w:color="auto"/>
              <w:right w:val="single" w:sz="4" w:space="0" w:color="auto"/>
            </w:tcBorders>
            <w:hideMark/>
          </w:tcPr>
          <w:p w:rsidR="00CB38E3" w:rsidRDefault="00CB38E3">
            <w:pPr>
              <w:contextualSpacing/>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w:t>
            </w:r>
          </w:p>
        </w:tc>
        <w:tc>
          <w:tcPr>
            <w:tcW w:w="1349" w:type="dxa"/>
            <w:tcBorders>
              <w:top w:val="single" w:sz="4" w:space="0" w:color="auto"/>
              <w:left w:val="single" w:sz="4" w:space="0" w:color="auto"/>
              <w:bottom w:val="single" w:sz="4" w:space="0" w:color="auto"/>
              <w:right w:val="single" w:sz="4" w:space="0" w:color="auto"/>
            </w:tcBorders>
            <w:hideMark/>
          </w:tcPr>
          <w:p w:rsidR="00CB38E3" w:rsidRDefault="00CB38E3">
            <w:pPr>
              <w:contextualSpacing/>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декабрь</w:t>
            </w:r>
          </w:p>
        </w:tc>
        <w:tc>
          <w:tcPr>
            <w:tcW w:w="2092" w:type="dxa"/>
            <w:gridSpan w:val="2"/>
            <w:tcBorders>
              <w:top w:val="single" w:sz="4" w:space="0" w:color="auto"/>
              <w:left w:val="single" w:sz="4" w:space="0" w:color="auto"/>
              <w:bottom w:val="single" w:sz="4" w:space="0" w:color="auto"/>
              <w:right w:val="single" w:sz="4" w:space="0" w:color="auto"/>
            </w:tcBorders>
          </w:tcPr>
          <w:p w:rsidR="00CB38E3" w:rsidRDefault="00CB38E3">
            <w:pPr>
              <w:contextualSpacing/>
              <w:jc w:val="both"/>
              <w:rPr>
                <w:rFonts w:ascii="Times New Roman" w:eastAsia="Times New Roman" w:hAnsi="Times New Roman" w:cs="Times New Roman"/>
                <w:color w:val="000000"/>
                <w:sz w:val="24"/>
                <w:szCs w:val="24"/>
                <w:lang w:eastAsia="ru-RU"/>
              </w:rPr>
            </w:pPr>
          </w:p>
        </w:tc>
      </w:tr>
      <w:tr w:rsidR="00CB38E3" w:rsidTr="00CB38E3">
        <w:tc>
          <w:tcPr>
            <w:tcW w:w="548" w:type="dxa"/>
            <w:tcBorders>
              <w:top w:val="single" w:sz="4" w:space="0" w:color="auto"/>
              <w:left w:val="single" w:sz="4" w:space="0" w:color="auto"/>
              <w:bottom w:val="single" w:sz="4" w:space="0" w:color="auto"/>
              <w:right w:val="single" w:sz="4" w:space="0" w:color="auto"/>
            </w:tcBorders>
            <w:hideMark/>
          </w:tcPr>
          <w:p w:rsidR="00CB38E3" w:rsidRDefault="00CB38E3">
            <w:pPr>
              <w:contextualSpacing/>
              <w:jc w:val="both"/>
              <w:rPr>
                <w:rFonts w:ascii="Times New Roman" w:eastAsia="Times New Roman" w:hAnsi="Times New Roman" w:cs="Times New Roman"/>
                <w:b/>
                <w:color w:val="000000"/>
                <w:sz w:val="24"/>
                <w:szCs w:val="24"/>
                <w:lang w:eastAsia="ru-RU"/>
              </w:rPr>
            </w:pPr>
            <w:r>
              <w:rPr>
                <w:rFonts w:ascii="Times New Roman" w:eastAsia="Times New Roman" w:hAnsi="Times New Roman" w:cs="Times New Roman"/>
                <w:b/>
                <w:color w:val="000000"/>
                <w:sz w:val="24"/>
                <w:szCs w:val="24"/>
                <w:lang w:eastAsia="ru-RU"/>
              </w:rPr>
              <w:t>6</w:t>
            </w:r>
          </w:p>
        </w:tc>
        <w:tc>
          <w:tcPr>
            <w:tcW w:w="3218" w:type="dxa"/>
            <w:gridSpan w:val="3"/>
            <w:tcBorders>
              <w:top w:val="single" w:sz="4" w:space="0" w:color="auto"/>
              <w:left w:val="single" w:sz="4" w:space="0" w:color="auto"/>
              <w:bottom w:val="single" w:sz="4" w:space="0" w:color="auto"/>
              <w:right w:val="single" w:sz="4" w:space="0" w:color="auto"/>
            </w:tcBorders>
            <w:hideMark/>
          </w:tcPr>
          <w:p w:rsidR="00CB38E3" w:rsidRDefault="00CB38E3">
            <w:pPr>
              <w:contextualSpacing/>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Тематические беседы «Блокадный Ленинград»</w:t>
            </w:r>
          </w:p>
        </w:tc>
        <w:tc>
          <w:tcPr>
            <w:tcW w:w="728" w:type="dxa"/>
            <w:tcBorders>
              <w:top w:val="single" w:sz="4" w:space="0" w:color="auto"/>
              <w:left w:val="single" w:sz="4" w:space="0" w:color="auto"/>
              <w:bottom w:val="single" w:sz="4" w:space="0" w:color="auto"/>
              <w:right w:val="single" w:sz="4" w:space="0" w:color="auto"/>
            </w:tcBorders>
            <w:hideMark/>
          </w:tcPr>
          <w:p w:rsidR="00CB38E3" w:rsidRDefault="00CB38E3">
            <w:pPr>
              <w:contextualSpacing/>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1-2</w:t>
            </w:r>
          </w:p>
        </w:tc>
        <w:tc>
          <w:tcPr>
            <w:tcW w:w="612" w:type="dxa"/>
            <w:tcBorders>
              <w:top w:val="single" w:sz="4" w:space="0" w:color="auto"/>
              <w:left w:val="single" w:sz="4" w:space="0" w:color="auto"/>
              <w:bottom w:val="single" w:sz="4" w:space="0" w:color="auto"/>
              <w:right w:val="single" w:sz="4" w:space="0" w:color="auto"/>
            </w:tcBorders>
          </w:tcPr>
          <w:p w:rsidR="00CB38E3" w:rsidRDefault="00CB38E3">
            <w:pPr>
              <w:contextualSpacing/>
              <w:jc w:val="both"/>
              <w:rPr>
                <w:rFonts w:ascii="Times New Roman" w:eastAsia="Times New Roman" w:hAnsi="Times New Roman" w:cs="Times New Roman"/>
                <w:color w:val="000000"/>
                <w:sz w:val="24"/>
                <w:szCs w:val="24"/>
                <w:lang w:eastAsia="ru-RU"/>
              </w:rPr>
            </w:pPr>
          </w:p>
        </w:tc>
        <w:tc>
          <w:tcPr>
            <w:tcW w:w="1024" w:type="dxa"/>
            <w:tcBorders>
              <w:top w:val="single" w:sz="4" w:space="0" w:color="auto"/>
              <w:left w:val="single" w:sz="4" w:space="0" w:color="auto"/>
              <w:bottom w:val="single" w:sz="4" w:space="0" w:color="auto"/>
              <w:right w:val="single" w:sz="4" w:space="0" w:color="auto"/>
            </w:tcBorders>
            <w:hideMark/>
          </w:tcPr>
          <w:p w:rsidR="00CB38E3" w:rsidRDefault="00CB38E3">
            <w:pPr>
              <w:contextualSpacing/>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w:t>
            </w:r>
          </w:p>
        </w:tc>
        <w:tc>
          <w:tcPr>
            <w:tcW w:w="1349" w:type="dxa"/>
            <w:tcBorders>
              <w:top w:val="single" w:sz="4" w:space="0" w:color="auto"/>
              <w:left w:val="single" w:sz="4" w:space="0" w:color="auto"/>
              <w:bottom w:val="single" w:sz="4" w:space="0" w:color="auto"/>
              <w:right w:val="single" w:sz="4" w:space="0" w:color="auto"/>
            </w:tcBorders>
            <w:hideMark/>
          </w:tcPr>
          <w:p w:rsidR="00CB38E3" w:rsidRDefault="00CB38E3">
            <w:pPr>
              <w:contextualSpacing/>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январь</w:t>
            </w:r>
          </w:p>
        </w:tc>
        <w:tc>
          <w:tcPr>
            <w:tcW w:w="2092" w:type="dxa"/>
            <w:gridSpan w:val="2"/>
            <w:tcBorders>
              <w:top w:val="single" w:sz="4" w:space="0" w:color="auto"/>
              <w:left w:val="single" w:sz="4" w:space="0" w:color="auto"/>
              <w:bottom w:val="single" w:sz="4" w:space="0" w:color="auto"/>
              <w:right w:val="single" w:sz="4" w:space="0" w:color="auto"/>
            </w:tcBorders>
          </w:tcPr>
          <w:p w:rsidR="00CB38E3" w:rsidRDefault="00CB38E3">
            <w:pPr>
              <w:contextualSpacing/>
              <w:jc w:val="both"/>
              <w:rPr>
                <w:rFonts w:ascii="Times New Roman" w:eastAsia="Times New Roman" w:hAnsi="Times New Roman" w:cs="Times New Roman"/>
                <w:color w:val="000000"/>
                <w:sz w:val="24"/>
                <w:szCs w:val="24"/>
                <w:lang w:eastAsia="ru-RU"/>
              </w:rPr>
            </w:pPr>
          </w:p>
        </w:tc>
      </w:tr>
      <w:tr w:rsidR="00CB38E3" w:rsidTr="00CB38E3">
        <w:tc>
          <w:tcPr>
            <w:tcW w:w="548" w:type="dxa"/>
            <w:tcBorders>
              <w:top w:val="single" w:sz="4" w:space="0" w:color="auto"/>
              <w:left w:val="single" w:sz="4" w:space="0" w:color="auto"/>
              <w:bottom w:val="single" w:sz="4" w:space="0" w:color="auto"/>
              <w:right w:val="single" w:sz="4" w:space="0" w:color="auto"/>
            </w:tcBorders>
            <w:hideMark/>
          </w:tcPr>
          <w:p w:rsidR="00CB38E3" w:rsidRDefault="00CB38E3">
            <w:pPr>
              <w:contextualSpacing/>
              <w:jc w:val="both"/>
              <w:rPr>
                <w:rFonts w:ascii="Times New Roman" w:eastAsia="Times New Roman" w:hAnsi="Times New Roman" w:cs="Times New Roman"/>
                <w:b/>
                <w:color w:val="000000"/>
                <w:sz w:val="24"/>
                <w:szCs w:val="24"/>
                <w:lang w:eastAsia="ru-RU"/>
              </w:rPr>
            </w:pPr>
            <w:r>
              <w:rPr>
                <w:rFonts w:ascii="Times New Roman" w:eastAsia="Times New Roman" w:hAnsi="Times New Roman" w:cs="Times New Roman"/>
                <w:b/>
                <w:color w:val="000000"/>
                <w:sz w:val="24"/>
                <w:szCs w:val="24"/>
                <w:lang w:eastAsia="ru-RU"/>
              </w:rPr>
              <w:t>7</w:t>
            </w:r>
          </w:p>
        </w:tc>
        <w:tc>
          <w:tcPr>
            <w:tcW w:w="3218" w:type="dxa"/>
            <w:gridSpan w:val="3"/>
            <w:tcBorders>
              <w:top w:val="single" w:sz="4" w:space="0" w:color="auto"/>
              <w:left w:val="single" w:sz="4" w:space="0" w:color="auto"/>
              <w:bottom w:val="single" w:sz="4" w:space="0" w:color="auto"/>
              <w:right w:val="single" w:sz="4" w:space="0" w:color="auto"/>
            </w:tcBorders>
            <w:hideMark/>
          </w:tcPr>
          <w:p w:rsidR="00CB38E3" w:rsidRDefault="00CB38E3">
            <w:pPr>
              <w:contextualSpacing/>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Лекции-беседы со священнослужителями на темы духовного развития современной молодежи. </w:t>
            </w:r>
          </w:p>
        </w:tc>
        <w:tc>
          <w:tcPr>
            <w:tcW w:w="728" w:type="dxa"/>
            <w:tcBorders>
              <w:top w:val="single" w:sz="4" w:space="0" w:color="auto"/>
              <w:left w:val="single" w:sz="4" w:space="0" w:color="auto"/>
              <w:bottom w:val="single" w:sz="4" w:space="0" w:color="auto"/>
              <w:right w:val="single" w:sz="4" w:space="0" w:color="auto"/>
            </w:tcBorders>
            <w:hideMark/>
          </w:tcPr>
          <w:p w:rsidR="00CB38E3" w:rsidRDefault="00CB38E3">
            <w:pPr>
              <w:contextualSpacing/>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1-4</w:t>
            </w:r>
          </w:p>
        </w:tc>
        <w:tc>
          <w:tcPr>
            <w:tcW w:w="612" w:type="dxa"/>
            <w:tcBorders>
              <w:top w:val="single" w:sz="4" w:space="0" w:color="auto"/>
              <w:left w:val="single" w:sz="4" w:space="0" w:color="auto"/>
              <w:bottom w:val="single" w:sz="4" w:space="0" w:color="auto"/>
              <w:right w:val="single" w:sz="4" w:space="0" w:color="auto"/>
            </w:tcBorders>
          </w:tcPr>
          <w:p w:rsidR="00CB38E3" w:rsidRDefault="00CB38E3">
            <w:pPr>
              <w:contextualSpacing/>
              <w:jc w:val="both"/>
              <w:rPr>
                <w:rFonts w:ascii="Times New Roman" w:eastAsia="Times New Roman" w:hAnsi="Times New Roman" w:cs="Times New Roman"/>
                <w:color w:val="000000"/>
                <w:sz w:val="24"/>
                <w:szCs w:val="24"/>
                <w:lang w:eastAsia="ru-RU"/>
              </w:rPr>
            </w:pPr>
          </w:p>
        </w:tc>
        <w:tc>
          <w:tcPr>
            <w:tcW w:w="1024" w:type="dxa"/>
            <w:tcBorders>
              <w:top w:val="single" w:sz="4" w:space="0" w:color="auto"/>
              <w:left w:val="single" w:sz="4" w:space="0" w:color="auto"/>
              <w:bottom w:val="single" w:sz="4" w:space="0" w:color="auto"/>
              <w:right w:val="single" w:sz="4" w:space="0" w:color="auto"/>
            </w:tcBorders>
            <w:hideMark/>
          </w:tcPr>
          <w:p w:rsidR="00CB38E3" w:rsidRDefault="00CB38E3">
            <w:pPr>
              <w:contextualSpacing/>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10</w:t>
            </w:r>
          </w:p>
        </w:tc>
        <w:tc>
          <w:tcPr>
            <w:tcW w:w="1349" w:type="dxa"/>
            <w:tcBorders>
              <w:top w:val="single" w:sz="4" w:space="0" w:color="auto"/>
              <w:left w:val="single" w:sz="4" w:space="0" w:color="auto"/>
              <w:bottom w:val="single" w:sz="4" w:space="0" w:color="auto"/>
              <w:right w:val="single" w:sz="4" w:space="0" w:color="auto"/>
            </w:tcBorders>
            <w:hideMark/>
          </w:tcPr>
          <w:p w:rsidR="00CB38E3" w:rsidRDefault="00CB38E3">
            <w:pPr>
              <w:contextualSpacing/>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В течение года</w:t>
            </w:r>
          </w:p>
        </w:tc>
        <w:tc>
          <w:tcPr>
            <w:tcW w:w="2092" w:type="dxa"/>
            <w:gridSpan w:val="2"/>
            <w:tcBorders>
              <w:top w:val="single" w:sz="4" w:space="0" w:color="auto"/>
              <w:left w:val="single" w:sz="4" w:space="0" w:color="auto"/>
              <w:bottom w:val="single" w:sz="4" w:space="0" w:color="auto"/>
              <w:right w:val="single" w:sz="4" w:space="0" w:color="auto"/>
            </w:tcBorders>
          </w:tcPr>
          <w:p w:rsidR="00CB38E3" w:rsidRDefault="00CB38E3">
            <w:pPr>
              <w:contextualSpacing/>
              <w:jc w:val="both"/>
              <w:rPr>
                <w:rFonts w:ascii="Times New Roman" w:eastAsia="Times New Roman" w:hAnsi="Times New Roman" w:cs="Times New Roman"/>
                <w:color w:val="000000"/>
                <w:sz w:val="24"/>
                <w:szCs w:val="24"/>
                <w:lang w:eastAsia="ru-RU"/>
              </w:rPr>
            </w:pPr>
          </w:p>
        </w:tc>
      </w:tr>
      <w:tr w:rsidR="00CB38E3" w:rsidTr="00CB38E3">
        <w:tc>
          <w:tcPr>
            <w:tcW w:w="548" w:type="dxa"/>
            <w:tcBorders>
              <w:top w:val="single" w:sz="4" w:space="0" w:color="auto"/>
              <w:left w:val="single" w:sz="4" w:space="0" w:color="auto"/>
              <w:bottom w:val="single" w:sz="4" w:space="0" w:color="auto"/>
              <w:right w:val="single" w:sz="4" w:space="0" w:color="auto"/>
            </w:tcBorders>
            <w:hideMark/>
          </w:tcPr>
          <w:p w:rsidR="00CB38E3" w:rsidRDefault="00CB38E3">
            <w:pPr>
              <w:contextualSpacing/>
              <w:jc w:val="both"/>
              <w:rPr>
                <w:rFonts w:ascii="Times New Roman" w:eastAsia="Times New Roman" w:hAnsi="Times New Roman" w:cs="Times New Roman"/>
                <w:b/>
                <w:color w:val="000000"/>
                <w:sz w:val="24"/>
                <w:szCs w:val="24"/>
                <w:lang w:eastAsia="ru-RU"/>
              </w:rPr>
            </w:pPr>
            <w:r>
              <w:rPr>
                <w:rFonts w:ascii="Times New Roman" w:eastAsia="Times New Roman" w:hAnsi="Times New Roman" w:cs="Times New Roman"/>
                <w:b/>
                <w:color w:val="000000"/>
                <w:sz w:val="24"/>
                <w:szCs w:val="24"/>
                <w:lang w:eastAsia="ru-RU"/>
              </w:rPr>
              <w:t>8</w:t>
            </w:r>
          </w:p>
        </w:tc>
        <w:tc>
          <w:tcPr>
            <w:tcW w:w="3218" w:type="dxa"/>
            <w:gridSpan w:val="3"/>
            <w:tcBorders>
              <w:top w:val="single" w:sz="4" w:space="0" w:color="auto"/>
              <w:left w:val="single" w:sz="4" w:space="0" w:color="auto"/>
              <w:bottom w:val="single" w:sz="4" w:space="0" w:color="auto"/>
              <w:right w:val="single" w:sz="4" w:space="0" w:color="auto"/>
            </w:tcBorders>
          </w:tcPr>
          <w:p w:rsidR="00CB38E3" w:rsidRDefault="00CB38E3">
            <w:pPr>
              <w:contextualSpacing/>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Вечер памяти «Память вечно жива», посвященный Дню Победы</w:t>
            </w:r>
          </w:p>
          <w:p w:rsidR="00CB38E3" w:rsidRDefault="00CB38E3">
            <w:pPr>
              <w:contextualSpacing/>
              <w:jc w:val="both"/>
              <w:rPr>
                <w:rFonts w:ascii="Times New Roman" w:eastAsia="Times New Roman" w:hAnsi="Times New Roman" w:cs="Times New Roman"/>
                <w:color w:val="000000"/>
                <w:sz w:val="24"/>
                <w:szCs w:val="24"/>
                <w:lang w:eastAsia="ru-RU"/>
              </w:rPr>
            </w:pPr>
          </w:p>
        </w:tc>
        <w:tc>
          <w:tcPr>
            <w:tcW w:w="728" w:type="dxa"/>
            <w:tcBorders>
              <w:top w:val="single" w:sz="4" w:space="0" w:color="auto"/>
              <w:left w:val="single" w:sz="4" w:space="0" w:color="auto"/>
              <w:bottom w:val="single" w:sz="4" w:space="0" w:color="auto"/>
              <w:right w:val="single" w:sz="4" w:space="0" w:color="auto"/>
            </w:tcBorders>
          </w:tcPr>
          <w:p w:rsidR="00CB38E3" w:rsidRDefault="00CB38E3">
            <w:pPr>
              <w:contextualSpacing/>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w:t>
            </w:r>
          </w:p>
          <w:p w:rsidR="00CB38E3" w:rsidRDefault="00CB38E3">
            <w:pPr>
              <w:contextualSpacing/>
              <w:jc w:val="both"/>
              <w:rPr>
                <w:rFonts w:ascii="Times New Roman" w:eastAsia="Times New Roman" w:hAnsi="Times New Roman" w:cs="Times New Roman"/>
                <w:color w:val="000000"/>
                <w:sz w:val="24"/>
                <w:szCs w:val="24"/>
                <w:lang w:eastAsia="ru-RU"/>
              </w:rPr>
            </w:pPr>
          </w:p>
        </w:tc>
        <w:tc>
          <w:tcPr>
            <w:tcW w:w="612" w:type="dxa"/>
            <w:tcBorders>
              <w:top w:val="single" w:sz="4" w:space="0" w:color="auto"/>
              <w:left w:val="single" w:sz="4" w:space="0" w:color="auto"/>
              <w:bottom w:val="single" w:sz="4" w:space="0" w:color="auto"/>
              <w:right w:val="single" w:sz="4" w:space="0" w:color="auto"/>
            </w:tcBorders>
          </w:tcPr>
          <w:p w:rsidR="00CB38E3" w:rsidRDefault="00CB38E3">
            <w:pPr>
              <w:contextualSpacing/>
              <w:jc w:val="both"/>
              <w:rPr>
                <w:rFonts w:ascii="Times New Roman" w:eastAsia="Times New Roman" w:hAnsi="Times New Roman" w:cs="Times New Roman"/>
                <w:color w:val="000000"/>
                <w:sz w:val="24"/>
                <w:szCs w:val="24"/>
                <w:lang w:eastAsia="ru-RU"/>
              </w:rPr>
            </w:pPr>
          </w:p>
        </w:tc>
        <w:tc>
          <w:tcPr>
            <w:tcW w:w="1024" w:type="dxa"/>
            <w:tcBorders>
              <w:top w:val="single" w:sz="4" w:space="0" w:color="auto"/>
              <w:left w:val="single" w:sz="4" w:space="0" w:color="auto"/>
              <w:bottom w:val="single" w:sz="4" w:space="0" w:color="auto"/>
              <w:right w:val="single" w:sz="4" w:space="0" w:color="auto"/>
            </w:tcBorders>
            <w:hideMark/>
          </w:tcPr>
          <w:p w:rsidR="00CB38E3" w:rsidRDefault="00CB38E3">
            <w:pPr>
              <w:contextualSpacing/>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10</w:t>
            </w:r>
          </w:p>
        </w:tc>
        <w:tc>
          <w:tcPr>
            <w:tcW w:w="1349" w:type="dxa"/>
            <w:tcBorders>
              <w:top w:val="single" w:sz="4" w:space="0" w:color="auto"/>
              <w:left w:val="single" w:sz="4" w:space="0" w:color="auto"/>
              <w:bottom w:val="single" w:sz="4" w:space="0" w:color="auto"/>
              <w:right w:val="single" w:sz="4" w:space="0" w:color="auto"/>
            </w:tcBorders>
            <w:hideMark/>
          </w:tcPr>
          <w:p w:rsidR="00CB38E3" w:rsidRDefault="00CB38E3">
            <w:pPr>
              <w:contextualSpacing/>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май</w:t>
            </w:r>
          </w:p>
        </w:tc>
        <w:tc>
          <w:tcPr>
            <w:tcW w:w="2092" w:type="dxa"/>
            <w:gridSpan w:val="2"/>
            <w:tcBorders>
              <w:top w:val="single" w:sz="4" w:space="0" w:color="auto"/>
              <w:left w:val="single" w:sz="4" w:space="0" w:color="auto"/>
              <w:bottom w:val="single" w:sz="4" w:space="0" w:color="auto"/>
              <w:right w:val="single" w:sz="4" w:space="0" w:color="auto"/>
            </w:tcBorders>
          </w:tcPr>
          <w:p w:rsidR="00CB38E3" w:rsidRDefault="00CB38E3">
            <w:pPr>
              <w:contextualSpacing/>
              <w:jc w:val="both"/>
              <w:rPr>
                <w:rFonts w:ascii="Times New Roman" w:eastAsia="Times New Roman" w:hAnsi="Times New Roman" w:cs="Times New Roman"/>
                <w:color w:val="000000"/>
                <w:sz w:val="24"/>
                <w:szCs w:val="24"/>
                <w:lang w:eastAsia="ru-RU"/>
              </w:rPr>
            </w:pPr>
          </w:p>
        </w:tc>
      </w:tr>
      <w:tr w:rsidR="00CB38E3" w:rsidTr="00CB38E3">
        <w:tc>
          <w:tcPr>
            <w:tcW w:w="548" w:type="dxa"/>
            <w:tcBorders>
              <w:top w:val="single" w:sz="4" w:space="0" w:color="auto"/>
              <w:left w:val="single" w:sz="4" w:space="0" w:color="auto"/>
              <w:bottom w:val="single" w:sz="4" w:space="0" w:color="auto"/>
              <w:right w:val="single" w:sz="4" w:space="0" w:color="auto"/>
            </w:tcBorders>
            <w:hideMark/>
          </w:tcPr>
          <w:p w:rsidR="00CB38E3" w:rsidRDefault="00CB38E3">
            <w:pPr>
              <w:contextualSpacing/>
              <w:jc w:val="both"/>
              <w:rPr>
                <w:rFonts w:ascii="Times New Roman" w:eastAsia="Times New Roman" w:hAnsi="Times New Roman" w:cs="Times New Roman"/>
                <w:b/>
                <w:color w:val="000000"/>
                <w:sz w:val="24"/>
                <w:szCs w:val="24"/>
                <w:lang w:eastAsia="ru-RU"/>
              </w:rPr>
            </w:pPr>
            <w:r>
              <w:rPr>
                <w:rFonts w:ascii="Times New Roman" w:eastAsia="Times New Roman" w:hAnsi="Times New Roman" w:cs="Times New Roman"/>
                <w:b/>
                <w:color w:val="000000"/>
                <w:sz w:val="24"/>
                <w:szCs w:val="24"/>
                <w:lang w:eastAsia="ru-RU"/>
              </w:rPr>
              <w:t>9</w:t>
            </w:r>
          </w:p>
        </w:tc>
        <w:tc>
          <w:tcPr>
            <w:tcW w:w="3218" w:type="dxa"/>
            <w:gridSpan w:val="3"/>
            <w:tcBorders>
              <w:top w:val="single" w:sz="4" w:space="0" w:color="auto"/>
              <w:left w:val="single" w:sz="4" w:space="0" w:color="auto"/>
              <w:bottom w:val="single" w:sz="4" w:space="0" w:color="auto"/>
              <w:right w:val="single" w:sz="4" w:space="0" w:color="auto"/>
            </w:tcBorders>
          </w:tcPr>
          <w:p w:rsidR="00CB38E3" w:rsidRDefault="00CB38E3">
            <w:pPr>
              <w:contextualSpacing/>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Тематическая беседа «Есть у войны печальный день начальный»</w:t>
            </w:r>
          </w:p>
          <w:p w:rsidR="00CB38E3" w:rsidRDefault="00CB38E3">
            <w:pPr>
              <w:contextualSpacing/>
              <w:jc w:val="both"/>
              <w:rPr>
                <w:rFonts w:ascii="Times New Roman" w:eastAsia="Times New Roman" w:hAnsi="Times New Roman" w:cs="Times New Roman"/>
                <w:color w:val="000000"/>
                <w:sz w:val="24"/>
                <w:szCs w:val="24"/>
                <w:lang w:eastAsia="ru-RU"/>
              </w:rPr>
            </w:pPr>
          </w:p>
        </w:tc>
        <w:tc>
          <w:tcPr>
            <w:tcW w:w="728" w:type="dxa"/>
            <w:tcBorders>
              <w:top w:val="single" w:sz="4" w:space="0" w:color="auto"/>
              <w:left w:val="single" w:sz="4" w:space="0" w:color="auto"/>
              <w:bottom w:val="single" w:sz="4" w:space="0" w:color="auto"/>
              <w:right w:val="single" w:sz="4" w:space="0" w:color="auto"/>
            </w:tcBorders>
            <w:hideMark/>
          </w:tcPr>
          <w:p w:rsidR="00CB38E3" w:rsidRDefault="00CB38E3">
            <w:pPr>
              <w:contextualSpacing/>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1-4</w:t>
            </w:r>
          </w:p>
        </w:tc>
        <w:tc>
          <w:tcPr>
            <w:tcW w:w="612" w:type="dxa"/>
            <w:tcBorders>
              <w:top w:val="single" w:sz="4" w:space="0" w:color="auto"/>
              <w:left w:val="single" w:sz="4" w:space="0" w:color="auto"/>
              <w:bottom w:val="single" w:sz="4" w:space="0" w:color="auto"/>
              <w:right w:val="single" w:sz="4" w:space="0" w:color="auto"/>
            </w:tcBorders>
          </w:tcPr>
          <w:p w:rsidR="00CB38E3" w:rsidRDefault="00CB38E3">
            <w:pPr>
              <w:contextualSpacing/>
              <w:jc w:val="both"/>
              <w:rPr>
                <w:rFonts w:ascii="Times New Roman" w:eastAsia="Times New Roman" w:hAnsi="Times New Roman" w:cs="Times New Roman"/>
                <w:color w:val="000000"/>
                <w:sz w:val="24"/>
                <w:szCs w:val="24"/>
                <w:lang w:eastAsia="ru-RU"/>
              </w:rPr>
            </w:pPr>
          </w:p>
        </w:tc>
        <w:tc>
          <w:tcPr>
            <w:tcW w:w="1024" w:type="dxa"/>
            <w:tcBorders>
              <w:top w:val="single" w:sz="4" w:space="0" w:color="auto"/>
              <w:left w:val="single" w:sz="4" w:space="0" w:color="auto"/>
              <w:bottom w:val="single" w:sz="4" w:space="0" w:color="auto"/>
              <w:right w:val="single" w:sz="4" w:space="0" w:color="auto"/>
            </w:tcBorders>
            <w:hideMark/>
          </w:tcPr>
          <w:p w:rsidR="00CB38E3" w:rsidRDefault="00CB38E3">
            <w:pPr>
              <w:contextualSpacing/>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10</w:t>
            </w:r>
          </w:p>
        </w:tc>
        <w:tc>
          <w:tcPr>
            <w:tcW w:w="1349" w:type="dxa"/>
            <w:tcBorders>
              <w:top w:val="single" w:sz="4" w:space="0" w:color="auto"/>
              <w:left w:val="single" w:sz="4" w:space="0" w:color="auto"/>
              <w:bottom w:val="single" w:sz="4" w:space="0" w:color="auto"/>
              <w:right w:val="single" w:sz="4" w:space="0" w:color="auto"/>
            </w:tcBorders>
            <w:hideMark/>
          </w:tcPr>
          <w:p w:rsidR="00CB38E3" w:rsidRDefault="00CB38E3">
            <w:pPr>
              <w:contextualSpacing/>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июнь</w:t>
            </w:r>
          </w:p>
        </w:tc>
        <w:tc>
          <w:tcPr>
            <w:tcW w:w="2092" w:type="dxa"/>
            <w:gridSpan w:val="2"/>
            <w:tcBorders>
              <w:top w:val="single" w:sz="4" w:space="0" w:color="auto"/>
              <w:left w:val="single" w:sz="4" w:space="0" w:color="auto"/>
              <w:bottom w:val="single" w:sz="4" w:space="0" w:color="auto"/>
              <w:right w:val="single" w:sz="4" w:space="0" w:color="auto"/>
            </w:tcBorders>
          </w:tcPr>
          <w:p w:rsidR="00CB38E3" w:rsidRDefault="00CB38E3">
            <w:pPr>
              <w:contextualSpacing/>
              <w:jc w:val="both"/>
              <w:rPr>
                <w:rFonts w:ascii="Times New Roman" w:eastAsia="Times New Roman" w:hAnsi="Times New Roman" w:cs="Times New Roman"/>
                <w:color w:val="000000"/>
                <w:sz w:val="24"/>
                <w:szCs w:val="24"/>
                <w:lang w:eastAsia="ru-RU"/>
              </w:rPr>
            </w:pPr>
          </w:p>
        </w:tc>
      </w:tr>
    </w:tbl>
    <w:p w:rsidR="00CB38E3" w:rsidRDefault="00CB38E3" w:rsidP="00CB38E3">
      <w:pPr>
        <w:shd w:val="clear" w:color="auto" w:fill="FFFFFF"/>
        <w:spacing w:after="0" w:line="240" w:lineRule="auto"/>
        <w:contextualSpacing/>
        <w:jc w:val="both"/>
        <w:rPr>
          <w:rFonts w:ascii="Times New Roman" w:eastAsia="Times New Roman" w:hAnsi="Times New Roman" w:cs="Times New Roman"/>
          <w:b/>
          <w:color w:val="000000"/>
          <w:sz w:val="24"/>
          <w:szCs w:val="24"/>
          <w:lang w:eastAsia="ru-RU"/>
        </w:rPr>
      </w:pPr>
    </w:p>
    <w:p w:rsidR="00CB38E3" w:rsidRDefault="00CB38E3" w:rsidP="00CB38E3">
      <w:pPr>
        <w:shd w:val="clear" w:color="auto" w:fill="FFFFFF"/>
        <w:spacing w:after="0" w:line="240" w:lineRule="auto"/>
        <w:contextualSpacing/>
        <w:jc w:val="both"/>
        <w:rPr>
          <w:rFonts w:ascii="Times New Roman" w:eastAsia="Times New Roman" w:hAnsi="Times New Roman" w:cs="Times New Roman"/>
          <w:b/>
          <w:color w:val="000000"/>
          <w:sz w:val="24"/>
          <w:szCs w:val="24"/>
          <w:lang w:eastAsia="ru-RU"/>
        </w:rPr>
      </w:pPr>
    </w:p>
    <w:p w:rsidR="00CB38E3" w:rsidRDefault="00CB38E3" w:rsidP="00CB38E3">
      <w:pPr>
        <w:shd w:val="clear" w:color="auto" w:fill="FFFFFF"/>
        <w:spacing w:after="0" w:line="240" w:lineRule="auto"/>
        <w:contextualSpacing/>
        <w:jc w:val="both"/>
        <w:rPr>
          <w:rFonts w:ascii="Times New Roman" w:eastAsia="Times New Roman" w:hAnsi="Times New Roman" w:cs="Times New Roman"/>
          <w:b/>
          <w:color w:val="000000"/>
          <w:sz w:val="24"/>
          <w:szCs w:val="24"/>
          <w:lang w:eastAsia="ru-RU"/>
        </w:rPr>
      </w:pPr>
      <w:r>
        <w:rPr>
          <w:rFonts w:ascii="Times New Roman" w:eastAsia="Times New Roman" w:hAnsi="Times New Roman" w:cs="Times New Roman"/>
          <w:b/>
          <w:color w:val="000000"/>
          <w:sz w:val="24"/>
          <w:szCs w:val="24"/>
          <w:lang w:eastAsia="ru-RU"/>
        </w:rPr>
        <w:t>Социальное направление</w:t>
      </w:r>
    </w:p>
    <w:tbl>
      <w:tblPr>
        <w:tblStyle w:val="a5"/>
        <w:tblW w:w="0" w:type="auto"/>
        <w:tblLook w:val="04A0" w:firstRow="1" w:lastRow="0" w:firstColumn="1" w:lastColumn="0" w:noHBand="0" w:noVBand="1"/>
      </w:tblPr>
      <w:tblGrid>
        <w:gridCol w:w="548"/>
        <w:gridCol w:w="104"/>
        <w:gridCol w:w="3007"/>
        <w:gridCol w:w="107"/>
        <w:gridCol w:w="728"/>
        <w:gridCol w:w="612"/>
        <w:gridCol w:w="1024"/>
        <w:gridCol w:w="1480"/>
        <w:gridCol w:w="1961"/>
      </w:tblGrid>
      <w:tr w:rsidR="00CB38E3" w:rsidTr="00CB38E3">
        <w:tc>
          <w:tcPr>
            <w:tcW w:w="652" w:type="dxa"/>
            <w:gridSpan w:val="2"/>
            <w:vMerge w:val="restart"/>
            <w:tcBorders>
              <w:top w:val="single" w:sz="4" w:space="0" w:color="auto"/>
              <w:left w:val="single" w:sz="4" w:space="0" w:color="auto"/>
              <w:bottom w:val="single" w:sz="4" w:space="0" w:color="auto"/>
              <w:right w:val="single" w:sz="4" w:space="0" w:color="auto"/>
            </w:tcBorders>
            <w:hideMark/>
          </w:tcPr>
          <w:p w:rsidR="00CB38E3" w:rsidRDefault="00CB38E3">
            <w:pPr>
              <w:contextualSpacing/>
              <w:jc w:val="both"/>
              <w:rPr>
                <w:rFonts w:ascii="Times New Roman" w:eastAsia="Times New Roman" w:hAnsi="Times New Roman" w:cs="Times New Roman"/>
                <w:b/>
                <w:color w:val="000000"/>
                <w:sz w:val="24"/>
                <w:szCs w:val="24"/>
                <w:lang w:eastAsia="ru-RU"/>
              </w:rPr>
            </w:pPr>
            <w:r>
              <w:rPr>
                <w:rFonts w:ascii="Times New Roman" w:eastAsia="Times New Roman" w:hAnsi="Times New Roman" w:cs="Times New Roman"/>
                <w:b/>
                <w:color w:val="000000"/>
                <w:sz w:val="24"/>
                <w:szCs w:val="24"/>
                <w:lang w:eastAsia="ru-RU"/>
              </w:rPr>
              <w:t>№ п/п</w:t>
            </w:r>
          </w:p>
        </w:tc>
        <w:tc>
          <w:tcPr>
            <w:tcW w:w="3007" w:type="dxa"/>
            <w:vMerge w:val="restart"/>
            <w:tcBorders>
              <w:top w:val="single" w:sz="4" w:space="0" w:color="auto"/>
              <w:left w:val="single" w:sz="4" w:space="0" w:color="auto"/>
              <w:bottom w:val="single" w:sz="4" w:space="0" w:color="auto"/>
              <w:right w:val="single" w:sz="4" w:space="0" w:color="auto"/>
            </w:tcBorders>
            <w:hideMark/>
          </w:tcPr>
          <w:p w:rsidR="00CB38E3" w:rsidRDefault="00CB38E3">
            <w:pPr>
              <w:contextualSpacing/>
              <w:jc w:val="both"/>
              <w:rPr>
                <w:rFonts w:ascii="Times New Roman" w:eastAsia="Times New Roman" w:hAnsi="Times New Roman" w:cs="Times New Roman"/>
                <w:b/>
                <w:color w:val="000000"/>
                <w:sz w:val="24"/>
                <w:szCs w:val="24"/>
                <w:lang w:eastAsia="ru-RU"/>
              </w:rPr>
            </w:pPr>
            <w:r>
              <w:rPr>
                <w:rFonts w:ascii="Times New Roman" w:eastAsia="Times New Roman" w:hAnsi="Times New Roman" w:cs="Times New Roman"/>
                <w:b/>
                <w:color w:val="000000"/>
                <w:sz w:val="24"/>
                <w:szCs w:val="24"/>
                <w:lang w:eastAsia="ru-RU"/>
              </w:rPr>
              <w:t>Форма</w:t>
            </w:r>
          </w:p>
        </w:tc>
        <w:tc>
          <w:tcPr>
            <w:tcW w:w="835" w:type="dxa"/>
            <w:gridSpan w:val="2"/>
            <w:vMerge w:val="restart"/>
            <w:tcBorders>
              <w:top w:val="single" w:sz="4" w:space="0" w:color="auto"/>
              <w:left w:val="single" w:sz="4" w:space="0" w:color="auto"/>
              <w:bottom w:val="single" w:sz="4" w:space="0" w:color="auto"/>
              <w:right w:val="single" w:sz="4" w:space="0" w:color="auto"/>
            </w:tcBorders>
            <w:hideMark/>
          </w:tcPr>
          <w:p w:rsidR="00CB38E3" w:rsidRDefault="00CB38E3">
            <w:pPr>
              <w:contextualSpacing/>
              <w:jc w:val="both"/>
              <w:rPr>
                <w:rFonts w:ascii="Times New Roman" w:eastAsia="Times New Roman" w:hAnsi="Times New Roman" w:cs="Times New Roman"/>
                <w:b/>
                <w:color w:val="000000"/>
                <w:sz w:val="24"/>
                <w:szCs w:val="24"/>
                <w:lang w:eastAsia="ru-RU"/>
              </w:rPr>
            </w:pPr>
            <w:r>
              <w:rPr>
                <w:rFonts w:ascii="Times New Roman" w:eastAsia="Times New Roman" w:hAnsi="Times New Roman" w:cs="Times New Roman"/>
                <w:b/>
                <w:color w:val="000000"/>
                <w:sz w:val="24"/>
                <w:szCs w:val="24"/>
                <w:lang w:eastAsia="ru-RU"/>
              </w:rPr>
              <w:t xml:space="preserve">Курс </w:t>
            </w:r>
          </w:p>
        </w:tc>
        <w:tc>
          <w:tcPr>
            <w:tcW w:w="1636" w:type="dxa"/>
            <w:gridSpan w:val="2"/>
            <w:tcBorders>
              <w:top w:val="single" w:sz="4" w:space="0" w:color="auto"/>
              <w:left w:val="single" w:sz="4" w:space="0" w:color="auto"/>
              <w:bottom w:val="single" w:sz="4" w:space="0" w:color="auto"/>
              <w:right w:val="single" w:sz="4" w:space="0" w:color="auto"/>
            </w:tcBorders>
            <w:hideMark/>
          </w:tcPr>
          <w:p w:rsidR="00CB38E3" w:rsidRDefault="00CB38E3">
            <w:pPr>
              <w:contextualSpacing/>
              <w:jc w:val="both"/>
              <w:rPr>
                <w:rFonts w:ascii="Times New Roman" w:eastAsia="Times New Roman" w:hAnsi="Times New Roman" w:cs="Times New Roman"/>
                <w:b/>
                <w:color w:val="000000"/>
                <w:sz w:val="24"/>
                <w:szCs w:val="24"/>
                <w:lang w:eastAsia="ru-RU"/>
              </w:rPr>
            </w:pPr>
            <w:r>
              <w:rPr>
                <w:rFonts w:ascii="Times New Roman" w:eastAsia="Times New Roman" w:hAnsi="Times New Roman" w:cs="Times New Roman"/>
                <w:b/>
                <w:color w:val="000000"/>
                <w:sz w:val="24"/>
                <w:szCs w:val="24"/>
                <w:lang w:eastAsia="ru-RU"/>
              </w:rPr>
              <w:t>Количество часов</w:t>
            </w:r>
          </w:p>
        </w:tc>
        <w:tc>
          <w:tcPr>
            <w:tcW w:w="1480" w:type="dxa"/>
            <w:vMerge w:val="restart"/>
            <w:tcBorders>
              <w:top w:val="single" w:sz="4" w:space="0" w:color="auto"/>
              <w:left w:val="single" w:sz="4" w:space="0" w:color="auto"/>
              <w:bottom w:val="single" w:sz="4" w:space="0" w:color="auto"/>
              <w:right w:val="single" w:sz="4" w:space="0" w:color="auto"/>
            </w:tcBorders>
            <w:hideMark/>
          </w:tcPr>
          <w:p w:rsidR="00CB38E3" w:rsidRDefault="00CB38E3">
            <w:pPr>
              <w:contextualSpacing/>
              <w:jc w:val="both"/>
              <w:rPr>
                <w:rFonts w:ascii="Times New Roman" w:eastAsia="Times New Roman" w:hAnsi="Times New Roman" w:cs="Times New Roman"/>
                <w:b/>
                <w:color w:val="000000"/>
                <w:sz w:val="24"/>
                <w:szCs w:val="24"/>
                <w:lang w:eastAsia="ru-RU"/>
              </w:rPr>
            </w:pPr>
            <w:r>
              <w:rPr>
                <w:rFonts w:ascii="Times New Roman" w:eastAsia="Times New Roman" w:hAnsi="Times New Roman" w:cs="Times New Roman"/>
                <w:b/>
                <w:color w:val="000000"/>
                <w:sz w:val="24"/>
                <w:szCs w:val="24"/>
                <w:lang w:eastAsia="ru-RU"/>
              </w:rPr>
              <w:t>Сроки проведения</w:t>
            </w:r>
          </w:p>
        </w:tc>
        <w:tc>
          <w:tcPr>
            <w:tcW w:w="1961" w:type="dxa"/>
            <w:vMerge w:val="restart"/>
            <w:tcBorders>
              <w:top w:val="single" w:sz="4" w:space="0" w:color="auto"/>
              <w:left w:val="single" w:sz="4" w:space="0" w:color="auto"/>
              <w:bottom w:val="single" w:sz="4" w:space="0" w:color="auto"/>
              <w:right w:val="single" w:sz="4" w:space="0" w:color="auto"/>
            </w:tcBorders>
            <w:hideMark/>
          </w:tcPr>
          <w:p w:rsidR="00CB38E3" w:rsidRDefault="00CB38E3">
            <w:pPr>
              <w:contextualSpacing/>
              <w:jc w:val="both"/>
              <w:rPr>
                <w:rFonts w:ascii="Times New Roman" w:eastAsia="Times New Roman" w:hAnsi="Times New Roman" w:cs="Times New Roman"/>
                <w:b/>
                <w:color w:val="000000"/>
                <w:sz w:val="24"/>
                <w:szCs w:val="24"/>
                <w:lang w:eastAsia="ru-RU"/>
              </w:rPr>
            </w:pPr>
            <w:r>
              <w:rPr>
                <w:rFonts w:ascii="Times New Roman" w:eastAsia="Times New Roman" w:hAnsi="Times New Roman" w:cs="Times New Roman"/>
                <w:b/>
                <w:color w:val="000000"/>
                <w:sz w:val="24"/>
                <w:szCs w:val="24"/>
                <w:lang w:eastAsia="ru-RU"/>
              </w:rPr>
              <w:t>Ответственные</w:t>
            </w:r>
          </w:p>
        </w:tc>
      </w:tr>
      <w:tr w:rsidR="00CB38E3" w:rsidTr="00CB38E3">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rsidR="00CB38E3" w:rsidRDefault="00CB38E3">
            <w:pPr>
              <w:rPr>
                <w:rFonts w:ascii="Times New Roman" w:eastAsia="Times New Roman" w:hAnsi="Times New Roman" w:cs="Times New Roman"/>
                <w:b/>
                <w:color w:val="000000"/>
                <w:sz w:val="24"/>
                <w:szCs w:val="24"/>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CB38E3" w:rsidRDefault="00CB38E3">
            <w:pPr>
              <w:rPr>
                <w:rFonts w:ascii="Times New Roman" w:eastAsia="Times New Roman" w:hAnsi="Times New Roman" w:cs="Times New Roman"/>
                <w:b/>
                <w:color w:val="000000"/>
                <w:sz w:val="24"/>
                <w:szCs w:val="24"/>
                <w:lang w:eastAsia="ru-RU"/>
              </w:rPr>
            </w:pPr>
          </w:p>
        </w:tc>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rsidR="00CB38E3" w:rsidRDefault="00CB38E3">
            <w:pPr>
              <w:rPr>
                <w:rFonts w:ascii="Times New Roman" w:eastAsia="Times New Roman" w:hAnsi="Times New Roman" w:cs="Times New Roman"/>
                <w:b/>
                <w:color w:val="000000"/>
                <w:sz w:val="24"/>
                <w:szCs w:val="24"/>
                <w:lang w:eastAsia="ru-RU"/>
              </w:rPr>
            </w:pPr>
          </w:p>
        </w:tc>
        <w:tc>
          <w:tcPr>
            <w:tcW w:w="612" w:type="dxa"/>
            <w:tcBorders>
              <w:top w:val="single" w:sz="4" w:space="0" w:color="auto"/>
              <w:left w:val="single" w:sz="4" w:space="0" w:color="auto"/>
              <w:bottom w:val="single" w:sz="4" w:space="0" w:color="auto"/>
              <w:right w:val="single" w:sz="4" w:space="0" w:color="auto"/>
            </w:tcBorders>
            <w:hideMark/>
          </w:tcPr>
          <w:p w:rsidR="00CB38E3" w:rsidRDefault="00CB38E3">
            <w:pPr>
              <w:contextualSpacing/>
              <w:jc w:val="both"/>
              <w:rPr>
                <w:rFonts w:ascii="Times New Roman" w:eastAsia="Times New Roman" w:hAnsi="Times New Roman" w:cs="Times New Roman"/>
                <w:b/>
                <w:color w:val="000000"/>
                <w:sz w:val="24"/>
                <w:szCs w:val="24"/>
                <w:lang w:eastAsia="ru-RU"/>
              </w:rPr>
            </w:pPr>
            <w:r>
              <w:rPr>
                <w:rFonts w:ascii="Times New Roman" w:eastAsia="Times New Roman" w:hAnsi="Times New Roman" w:cs="Times New Roman"/>
                <w:b/>
                <w:color w:val="000000"/>
                <w:sz w:val="24"/>
                <w:szCs w:val="24"/>
                <w:lang w:eastAsia="ru-RU"/>
              </w:rPr>
              <w:t xml:space="preserve">в год </w:t>
            </w:r>
          </w:p>
        </w:tc>
        <w:tc>
          <w:tcPr>
            <w:tcW w:w="1024" w:type="dxa"/>
            <w:tcBorders>
              <w:top w:val="single" w:sz="4" w:space="0" w:color="auto"/>
              <w:left w:val="single" w:sz="4" w:space="0" w:color="auto"/>
              <w:bottom w:val="single" w:sz="4" w:space="0" w:color="auto"/>
              <w:right w:val="single" w:sz="4" w:space="0" w:color="auto"/>
            </w:tcBorders>
            <w:hideMark/>
          </w:tcPr>
          <w:p w:rsidR="00CB38E3" w:rsidRDefault="00CB38E3">
            <w:pPr>
              <w:contextualSpacing/>
              <w:jc w:val="both"/>
              <w:rPr>
                <w:rFonts w:ascii="Times New Roman" w:eastAsia="Times New Roman" w:hAnsi="Times New Roman" w:cs="Times New Roman"/>
                <w:b/>
                <w:color w:val="000000"/>
                <w:sz w:val="24"/>
                <w:szCs w:val="24"/>
                <w:lang w:eastAsia="ru-RU"/>
              </w:rPr>
            </w:pPr>
            <w:r>
              <w:rPr>
                <w:rFonts w:ascii="Times New Roman" w:eastAsia="Times New Roman" w:hAnsi="Times New Roman" w:cs="Times New Roman"/>
                <w:b/>
                <w:color w:val="000000"/>
                <w:sz w:val="24"/>
                <w:szCs w:val="24"/>
                <w:lang w:eastAsia="ru-RU"/>
              </w:rPr>
              <w:t>в неделю</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CB38E3" w:rsidRDefault="00CB38E3">
            <w:pPr>
              <w:rPr>
                <w:rFonts w:ascii="Times New Roman" w:eastAsia="Times New Roman" w:hAnsi="Times New Roman" w:cs="Times New Roman"/>
                <w:b/>
                <w:color w:val="000000"/>
                <w:sz w:val="24"/>
                <w:szCs w:val="24"/>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CB38E3" w:rsidRDefault="00CB38E3">
            <w:pPr>
              <w:rPr>
                <w:rFonts w:ascii="Times New Roman" w:eastAsia="Times New Roman" w:hAnsi="Times New Roman" w:cs="Times New Roman"/>
                <w:b/>
                <w:color w:val="000000"/>
                <w:sz w:val="24"/>
                <w:szCs w:val="24"/>
                <w:lang w:eastAsia="ru-RU"/>
              </w:rPr>
            </w:pPr>
          </w:p>
        </w:tc>
      </w:tr>
      <w:tr w:rsidR="00CB38E3" w:rsidTr="00CB38E3">
        <w:tc>
          <w:tcPr>
            <w:tcW w:w="9571" w:type="dxa"/>
            <w:gridSpan w:val="9"/>
            <w:tcBorders>
              <w:top w:val="single" w:sz="4" w:space="0" w:color="auto"/>
              <w:left w:val="single" w:sz="4" w:space="0" w:color="auto"/>
              <w:bottom w:val="single" w:sz="4" w:space="0" w:color="auto"/>
              <w:right w:val="single" w:sz="4" w:space="0" w:color="auto"/>
            </w:tcBorders>
            <w:hideMark/>
          </w:tcPr>
          <w:p w:rsidR="00CB38E3" w:rsidRDefault="00CB38E3">
            <w:pPr>
              <w:contextualSpacing/>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b/>
                <w:color w:val="000000"/>
                <w:sz w:val="24"/>
                <w:szCs w:val="24"/>
                <w:lang w:eastAsia="ru-RU"/>
              </w:rPr>
              <w:t>Несистемные внеурочные занятия</w:t>
            </w:r>
          </w:p>
        </w:tc>
      </w:tr>
      <w:tr w:rsidR="00CB38E3" w:rsidTr="00CB38E3">
        <w:tc>
          <w:tcPr>
            <w:tcW w:w="548" w:type="dxa"/>
            <w:tcBorders>
              <w:top w:val="single" w:sz="4" w:space="0" w:color="auto"/>
              <w:left w:val="single" w:sz="4" w:space="0" w:color="auto"/>
              <w:bottom w:val="single" w:sz="4" w:space="0" w:color="auto"/>
              <w:right w:val="single" w:sz="4" w:space="0" w:color="auto"/>
            </w:tcBorders>
            <w:hideMark/>
          </w:tcPr>
          <w:p w:rsidR="00CB38E3" w:rsidRDefault="00CB38E3">
            <w:pPr>
              <w:contextualSpacing/>
              <w:jc w:val="both"/>
              <w:rPr>
                <w:rFonts w:ascii="Times New Roman" w:eastAsia="Times New Roman" w:hAnsi="Times New Roman" w:cs="Times New Roman"/>
                <w:b/>
                <w:color w:val="000000"/>
                <w:sz w:val="24"/>
                <w:szCs w:val="24"/>
                <w:lang w:eastAsia="ru-RU"/>
              </w:rPr>
            </w:pPr>
            <w:r>
              <w:rPr>
                <w:rFonts w:ascii="Times New Roman" w:eastAsia="Times New Roman" w:hAnsi="Times New Roman" w:cs="Times New Roman"/>
                <w:b/>
                <w:color w:val="000000"/>
                <w:sz w:val="24"/>
                <w:szCs w:val="24"/>
                <w:lang w:eastAsia="ru-RU"/>
              </w:rPr>
              <w:t>1</w:t>
            </w:r>
          </w:p>
        </w:tc>
        <w:tc>
          <w:tcPr>
            <w:tcW w:w="3218" w:type="dxa"/>
            <w:gridSpan w:val="3"/>
            <w:tcBorders>
              <w:top w:val="single" w:sz="4" w:space="0" w:color="auto"/>
              <w:left w:val="single" w:sz="4" w:space="0" w:color="auto"/>
              <w:bottom w:val="single" w:sz="4" w:space="0" w:color="auto"/>
              <w:right w:val="single" w:sz="4" w:space="0" w:color="auto"/>
            </w:tcBorders>
            <w:hideMark/>
          </w:tcPr>
          <w:p w:rsidR="00CB38E3" w:rsidRDefault="00CB38E3">
            <w:pPr>
              <w:contextualSpacing/>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Волонтерское объединение «Вместе» </w:t>
            </w:r>
          </w:p>
        </w:tc>
        <w:tc>
          <w:tcPr>
            <w:tcW w:w="728" w:type="dxa"/>
            <w:tcBorders>
              <w:top w:val="single" w:sz="4" w:space="0" w:color="auto"/>
              <w:left w:val="single" w:sz="4" w:space="0" w:color="auto"/>
              <w:bottom w:val="single" w:sz="4" w:space="0" w:color="auto"/>
              <w:right w:val="single" w:sz="4" w:space="0" w:color="auto"/>
            </w:tcBorders>
            <w:hideMark/>
          </w:tcPr>
          <w:p w:rsidR="00CB38E3" w:rsidRDefault="00CB38E3">
            <w:pPr>
              <w:contextualSpacing/>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1-4</w:t>
            </w:r>
          </w:p>
        </w:tc>
        <w:tc>
          <w:tcPr>
            <w:tcW w:w="612" w:type="dxa"/>
            <w:tcBorders>
              <w:top w:val="single" w:sz="4" w:space="0" w:color="auto"/>
              <w:left w:val="single" w:sz="4" w:space="0" w:color="auto"/>
              <w:bottom w:val="single" w:sz="4" w:space="0" w:color="auto"/>
              <w:right w:val="single" w:sz="4" w:space="0" w:color="auto"/>
            </w:tcBorders>
            <w:hideMark/>
          </w:tcPr>
          <w:p w:rsidR="00CB38E3" w:rsidRDefault="00CB38E3">
            <w:pPr>
              <w:contextualSpacing/>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72</w:t>
            </w:r>
          </w:p>
        </w:tc>
        <w:tc>
          <w:tcPr>
            <w:tcW w:w="1024" w:type="dxa"/>
            <w:tcBorders>
              <w:top w:val="single" w:sz="4" w:space="0" w:color="auto"/>
              <w:left w:val="single" w:sz="4" w:space="0" w:color="auto"/>
              <w:bottom w:val="single" w:sz="4" w:space="0" w:color="auto"/>
              <w:right w:val="single" w:sz="4" w:space="0" w:color="auto"/>
            </w:tcBorders>
            <w:hideMark/>
          </w:tcPr>
          <w:p w:rsidR="00CB38E3" w:rsidRDefault="00CB38E3">
            <w:pPr>
              <w:contextualSpacing/>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w:t>
            </w:r>
          </w:p>
        </w:tc>
        <w:tc>
          <w:tcPr>
            <w:tcW w:w="1480" w:type="dxa"/>
            <w:tcBorders>
              <w:top w:val="single" w:sz="4" w:space="0" w:color="auto"/>
              <w:left w:val="single" w:sz="4" w:space="0" w:color="auto"/>
              <w:bottom w:val="single" w:sz="4" w:space="0" w:color="auto"/>
              <w:right w:val="single" w:sz="4" w:space="0" w:color="auto"/>
            </w:tcBorders>
            <w:hideMark/>
          </w:tcPr>
          <w:p w:rsidR="00CB38E3" w:rsidRDefault="00CB38E3">
            <w:pPr>
              <w:contextualSpacing/>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В течение года</w:t>
            </w:r>
          </w:p>
        </w:tc>
        <w:tc>
          <w:tcPr>
            <w:tcW w:w="1961" w:type="dxa"/>
            <w:tcBorders>
              <w:top w:val="single" w:sz="4" w:space="0" w:color="auto"/>
              <w:left w:val="single" w:sz="4" w:space="0" w:color="auto"/>
              <w:bottom w:val="single" w:sz="4" w:space="0" w:color="auto"/>
              <w:right w:val="single" w:sz="4" w:space="0" w:color="auto"/>
            </w:tcBorders>
          </w:tcPr>
          <w:p w:rsidR="00CB38E3" w:rsidRDefault="00CB38E3">
            <w:pPr>
              <w:contextualSpacing/>
              <w:jc w:val="both"/>
              <w:rPr>
                <w:rFonts w:ascii="Times New Roman" w:eastAsia="Times New Roman" w:hAnsi="Times New Roman" w:cs="Times New Roman"/>
                <w:color w:val="000000"/>
                <w:sz w:val="24"/>
                <w:szCs w:val="24"/>
                <w:lang w:eastAsia="ru-RU"/>
              </w:rPr>
            </w:pPr>
          </w:p>
        </w:tc>
      </w:tr>
      <w:tr w:rsidR="00CB38E3" w:rsidTr="00CB38E3">
        <w:tc>
          <w:tcPr>
            <w:tcW w:w="548" w:type="dxa"/>
            <w:tcBorders>
              <w:top w:val="single" w:sz="4" w:space="0" w:color="auto"/>
              <w:left w:val="single" w:sz="4" w:space="0" w:color="auto"/>
              <w:bottom w:val="single" w:sz="4" w:space="0" w:color="auto"/>
              <w:right w:val="single" w:sz="4" w:space="0" w:color="auto"/>
            </w:tcBorders>
            <w:hideMark/>
          </w:tcPr>
          <w:p w:rsidR="00CB38E3" w:rsidRDefault="00CB38E3">
            <w:pPr>
              <w:contextualSpacing/>
              <w:jc w:val="both"/>
              <w:rPr>
                <w:rFonts w:ascii="Times New Roman" w:eastAsia="Times New Roman" w:hAnsi="Times New Roman" w:cs="Times New Roman"/>
                <w:b/>
                <w:color w:val="000000"/>
                <w:sz w:val="24"/>
                <w:szCs w:val="24"/>
                <w:lang w:eastAsia="ru-RU"/>
              </w:rPr>
            </w:pPr>
            <w:r>
              <w:rPr>
                <w:rFonts w:ascii="Times New Roman" w:eastAsia="Times New Roman" w:hAnsi="Times New Roman" w:cs="Times New Roman"/>
                <w:b/>
                <w:color w:val="000000"/>
                <w:sz w:val="24"/>
                <w:szCs w:val="24"/>
                <w:lang w:eastAsia="ru-RU"/>
              </w:rPr>
              <w:t>2</w:t>
            </w:r>
          </w:p>
        </w:tc>
        <w:tc>
          <w:tcPr>
            <w:tcW w:w="3218" w:type="dxa"/>
            <w:gridSpan w:val="3"/>
            <w:tcBorders>
              <w:top w:val="single" w:sz="4" w:space="0" w:color="auto"/>
              <w:left w:val="single" w:sz="4" w:space="0" w:color="auto"/>
              <w:bottom w:val="single" w:sz="4" w:space="0" w:color="auto"/>
              <w:right w:val="single" w:sz="4" w:space="0" w:color="auto"/>
            </w:tcBorders>
            <w:hideMark/>
          </w:tcPr>
          <w:p w:rsidR="00CB38E3" w:rsidRDefault="00CB38E3">
            <w:pPr>
              <w:shd w:val="clear" w:color="auto" w:fill="FFFFFF"/>
              <w:contextualSpacing/>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Организационно-</w:t>
            </w:r>
          </w:p>
          <w:p w:rsidR="00CB38E3" w:rsidRDefault="00CB38E3">
            <w:pPr>
              <w:shd w:val="clear" w:color="auto" w:fill="FFFFFF"/>
              <w:contextualSpacing/>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деятельностная игра</w:t>
            </w:r>
          </w:p>
          <w:p w:rsidR="00CB38E3" w:rsidRDefault="00CB38E3">
            <w:pPr>
              <w:shd w:val="clear" w:color="auto" w:fill="FFFFFF"/>
              <w:contextualSpacing/>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«Включайся!»</w:t>
            </w:r>
          </w:p>
        </w:tc>
        <w:tc>
          <w:tcPr>
            <w:tcW w:w="728" w:type="dxa"/>
            <w:tcBorders>
              <w:top w:val="single" w:sz="4" w:space="0" w:color="auto"/>
              <w:left w:val="single" w:sz="4" w:space="0" w:color="auto"/>
              <w:bottom w:val="single" w:sz="4" w:space="0" w:color="auto"/>
              <w:right w:val="single" w:sz="4" w:space="0" w:color="auto"/>
            </w:tcBorders>
            <w:hideMark/>
          </w:tcPr>
          <w:p w:rsidR="00CB38E3" w:rsidRDefault="00CB38E3">
            <w:pPr>
              <w:contextualSpacing/>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w:t>
            </w:r>
          </w:p>
        </w:tc>
        <w:tc>
          <w:tcPr>
            <w:tcW w:w="612" w:type="dxa"/>
            <w:tcBorders>
              <w:top w:val="single" w:sz="4" w:space="0" w:color="auto"/>
              <w:left w:val="single" w:sz="4" w:space="0" w:color="auto"/>
              <w:bottom w:val="single" w:sz="4" w:space="0" w:color="auto"/>
              <w:right w:val="single" w:sz="4" w:space="0" w:color="auto"/>
            </w:tcBorders>
          </w:tcPr>
          <w:p w:rsidR="00CB38E3" w:rsidRDefault="00CB38E3">
            <w:pPr>
              <w:contextualSpacing/>
              <w:jc w:val="both"/>
              <w:rPr>
                <w:rFonts w:ascii="Times New Roman" w:eastAsia="Times New Roman" w:hAnsi="Times New Roman" w:cs="Times New Roman"/>
                <w:color w:val="000000"/>
                <w:sz w:val="24"/>
                <w:szCs w:val="24"/>
                <w:lang w:eastAsia="ru-RU"/>
              </w:rPr>
            </w:pPr>
          </w:p>
        </w:tc>
        <w:tc>
          <w:tcPr>
            <w:tcW w:w="1024" w:type="dxa"/>
            <w:tcBorders>
              <w:top w:val="single" w:sz="4" w:space="0" w:color="auto"/>
              <w:left w:val="single" w:sz="4" w:space="0" w:color="auto"/>
              <w:bottom w:val="single" w:sz="4" w:space="0" w:color="auto"/>
              <w:right w:val="single" w:sz="4" w:space="0" w:color="auto"/>
            </w:tcBorders>
            <w:hideMark/>
          </w:tcPr>
          <w:p w:rsidR="00CB38E3" w:rsidRDefault="00CB38E3">
            <w:pPr>
              <w:contextualSpacing/>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w:t>
            </w:r>
          </w:p>
        </w:tc>
        <w:tc>
          <w:tcPr>
            <w:tcW w:w="1480" w:type="dxa"/>
            <w:tcBorders>
              <w:top w:val="single" w:sz="4" w:space="0" w:color="auto"/>
              <w:left w:val="single" w:sz="4" w:space="0" w:color="auto"/>
              <w:bottom w:val="single" w:sz="4" w:space="0" w:color="auto"/>
              <w:right w:val="single" w:sz="4" w:space="0" w:color="auto"/>
            </w:tcBorders>
            <w:hideMark/>
          </w:tcPr>
          <w:p w:rsidR="00CB38E3" w:rsidRDefault="00CB38E3">
            <w:pPr>
              <w:contextualSpacing/>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сентябрь</w:t>
            </w:r>
          </w:p>
        </w:tc>
        <w:tc>
          <w:tcPr>
            <w:tcW w:w="1961" w:type="dxa"/>
            <w:tcBorders>
              <w:top w:val="single" w:sz="4" w:space="0" w:color="auto"/>
              <w:left w:val="single" w:sz="4" w:space="0" w:color="auto"/>
              <w:bottom w:val="single" w:sz="4" w:space="0" w:color="auto"/>
              <w:right w:val="single" w:sz="4" w:space="0" w:color="auto"/>
            </w:tcBorders>
          </w:tcPr>
          <w:p w:rsidR="00CB38E3" w:rsidRDefault="00CB38E3">
            <w:pPr>
              <w:contextualSpacing/>
              <w:jc w:val="both"/>
              <w:rPr>
                <w:rFonts w:ascii="Times New Roman" w:eastAsia="Times New Roman" w:hAnsi="Times New Roman" w:cs="Times New Roman"/>
                <w:color w:val="000000"/>
                <w:sz w:val="24"/>
                <w:szCs w:val="24"/>
                <w:lang w:eastAsia="ru-RU"/>
              </w:rPr>
            </w:pPr>
          </w:p>
        </w:tc>
      </w:tr>
      <w:tr w:rsidR="00CB38E3" w:rsidTr="00CB38E3">
        <w:tc>
          <w:tcPr>
            <w:tcW w:w="548" w:type="dxa"/>
            <w:tcBorders>
              <w:top w:val="single" w:sz="4" w:space="0" w:color="auto"/>
              <w:left w:val="single" w:sz="4" w:space="0" w:color="auto"/>
              <w:bottom w:val="single" w:sz="4" w:space="0" w:color="auto"/>
              <w:right w:val="single" w:sz="4" w:space="0" w:color="auto"/>
            </w:tcBorders>
            <w:hideMark/>
          </w:tcPr>
          <w:p w:rsidR="00CB38E3" w:rsidRDefault="00CB38E3">
            <w:pPr>
              <w:contextualSpacing/>
              <w:jc w:val="both"/>
              <w:rPr>
                <w:rFonts w:ascii="Times New Roman" w:eastAsia="Times New Roman" w:hAnsi="Times New Roman" w:cs="Times New Roman"/>
                <w:b/>
                <w:color w:val="000000"/>
                <w:sz w:val="24"/>
                <w:szCs w:val="24"/>
                <w:lang w:eastAsia="ru-RU"/>
              </w:rPr>
            </w:pPr>
            <w:r>
              <w:rPr>
                <w:rFonts w:ascii="Times New Roman" w:eastAsia="Times New Roman" w:hAnsi="Times New Roman" w:cs="Times New Roman"/>
                <w:b/>
                <w:color w:val="000000"/>
                <w:sz w:val="24"/>
                <w:szCs w:val="24"/>
                <w:lang w:eastAsia="ru-RU"/>
              </w:rPr>
              <w:t>3</w:t>
            </w:r>
          </w:p>
        </w:tc>
        <w:tc>
          <w:tcPr>
            <w:tcW w:w="3218" w:type="dxa"/>
            <w:gridSpan w:val="3"/>
            <w:tcBorders>
              <w:top w:val="single" w:sz="4" w:space="0" w:color="auto"/>
              <w:left w:val="single" w:sz="4" w:space="0" w:color="auto"/>
              <w:bottom w:val="single" w:sz="4" w:space="0" w:color="auto"/>
              <w:right w:val="single" w:sz="4" w:space="0" w:color="auto"/>
            </w:tcBorders>
            <w:hideMark/>
          </w:tcPr>
          <w:p w:rsidR="00CB38E3" w:rsidRDefault="00CB38E3">
            <w:pPr>
              <w:shd w:val="clear" w:color="auto" w:fill="FFFFFF"/>
              <w:contextualSpacing/>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Митинг</w:t>
            </w:r>
          </w:p>
          <w:p w:rsidR="00CB38E3" w:rsidRDefault="00CB38E3">
            <w:pPr>
              <w:shd w:val="clear" w:color="auto" w:fill="FFFFFF"/>
              <w:contextualSpacing/>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памяти жертв терроризма</w:t>
            </w:r>
          </w:p>
        </w:tc>
        <w:tc>
          <w:tcPr>
            <w:tcW w:w="728" w:type="dxa"/>
            <w:tcBorders>
              <w:top w:val="single" w:sz="4" w:space="0" w:color="auto"/>
              <w:left w:val="single" w:sz="4" w:space="0" w:color="auto"/>
              <w:bottom w:val="single" w:sz="4" w:space="0" w:color="auto"/>
              <w:right w:val="single" w:sz="4" w:space="0" w:color="auto"/>
            </w:tcBorders>
            <w:hideMark/>
          </w:tcPr>
          <w:p w:rsidR="00CB38E3" w:rsidRDefault="00CB38E3">
            <w:pPr>
              <w:contextualSpacing/>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1-2</w:t>
            </w:r>
          </w:p>
        </w:tc>
        <w:tc>
          <w:tcPr>
            <w:tcW w:w="612" w:type="dxa"/>
            <w:tcBorders>
              <w:top w:val="single" w:sz="4" w:space="0" w:color="auto"/>
              <w:left w:val="single" w:sz="4" w:space="0" w:color="auto"/>
              <w:bottom w:val="single" w:sz="4" w:space="0" w:color="auto"/>
              <w:right w:val="single" w:sz="4" w:space="0" w:color="auto"/>
            </w:tcBorders>
          </w:tcPr>
          <w:p w:rsidR="00CB38E3" w:rsidRDefault="00CB38E3">
            <w:pPr>
              <w:contextualSpacing/>
              <w:jc w:val="both"/>
              <w:rPr>
                <w:rFonts w:ascii="Times New Roman" w:eastAsia="Times New Roman" w:hAnsi="Times New Roman" w:cs="Times New Roman"/>
                <w:color w:val="000000"/>
                <w:sz w:val="24"/>
                <w:szCs w:val="24"/>
                <w:lang w:eastAsia="ru-RU"/>
              </w:rPr>
            </w:pPr>
          </w:p>
        </w:tc>
        <w:tc>
          <w:tcPr>
            <w:tcW w:w="1024" w:type="dxa"/>
            <w:tcBorders>
              <w:top w:val="single" w:sz="4" w:space="0" w:color="auto"/>
              <w:left w:val="single" w:sz="4" w:space="0" w:color="auto"/>
              <w:bottom w:val="single" w:sz="4" w:space="0" w:color="auto"/>
              <w:right w:val="single" w:sz="4" w:space="0" w:color="auto"/>
            </w:tcBorders>
          </w:tcPr>
          <w:p w:rsidR="00CB38E3" w:rsidRDefault="00CB38E3">
            <w:pPr>
              <w:contextualSpacing/>
              <w:jc w:val="both"/>
              <w:rPr>
                <w:rFonts w:ascii="Times New Roman" w:eastAsia="Times New Roman" w:hAnsi="Times New Roman" w:cs="Times New Roman"/>
                <w:color w:val="000000"/>
                <w:sz w:val="24"/>
                <w:szCs w:val="24"/>
                <w:lang w:eastAsia="ru-RU"/>
              </w:rPr>
            </w:pPr>
          </w:p>
        </w:tc>
        <w:tc>
          <w:tcPr>
            <w:tcW w:w="1480" w:type="dxa"/>
            <w:tcBorders>
              <w:top w:val="single" w:sz="4" w:space="0" w:color="auto"/>
              <w:left w:val="single" w:sz="4" w:space="0" w:color="auto"/>
              <w:bottom w:val="single" w:sz="4" w:space="0" w:color="auto"/>
              <w:right w:val="single" w:sz="4" w:space="0" w:color="auto"/>
            </w:tcBorders>
          </w:tcPr>
          <w:p w:rsidR="00CB38E3" w:rsidRDefault="00CB38E3">
            <w:pPr>
              <w:contextualSpacing/>
              <w:jc w:val="both"/>
              <w:rPr>
                <w:rFonts w:ascii="Times New Roman" w:eastAsia="Times New Roman" w:hAnsi="Times New Roman" w:cs="Times New Roman"/>
                <w:color w:val="000000"/>
                <w:sz w:val="24"/>
                <w:szCs w:val="24"/>
                <w:lang w:eastAsia="ru-RU"/>
              </w:rPr>
            </w:pPr>
          </w:p>
        </w:tc>
        <w:tc>
          <w:tcPr>
            <w:tcW w:w="1961" w:type="dxa"/>
            <w:tcBorders>
              <w:top w:val="single" w:sz="4" w:space="0" w:color="auto"/>
              <w:left w:val="single" w:sz="4" w:space="0" w:color="auto"/>
              <w:bottom w:val="single" w:sz="4" w:space="0" w:color="auto"/>
              <w:right w:val="single" w:sz="4" w:space="0" w:color="auto"/>
            </w:tcBorders>
          </w:tcPr>
          <w:p w:rsidR="00CB38E3" w:rsidRDefault="00CB38E3">
            <w:pPr>
              <w:contextualSpacing/>
              <w:jc w:val="both"/>
              <w:rPr>
                <w:rFonts w:ascii="Times New Roman" w:eastAsia="Times New Roman" w:hAnsi="Times New Roman" w:cs="Times New Roman"/>
                <w:color w:val="000000"/>
                <w:sz w:val="24"/>
                <w:szCs w:val="24"/>
                <w:lang w:eastAsia="ru-RU"/>
              </w:rPr>
            </w:pPr>
          </w:p>
        </w:tc>
      </w:tr>
      <w:tr w:rsidR="00CB38E3" w:rsidTr="00CB38E3">
        <w:tc>
          <w:tcPr>
            <w:tcW w:w="548" w:type="dxa"/>
            <w:tcBorders>
              <w:top w:val="single" w:sz="4" w:space="0" w:color="auto"/>
              <w:left w:val="single" w:sz="4" w:space="0" w:color="auto"/>
              <w:bottom w:val="single" w:sz="4" w:space="0" w:color="auto"/>
              <w:right w:val="single" w:sz="4" w:space="0" w:color="auto"/>
            </w:tcBorders>
            <w:hideMark/>
          </w:tcPr>
          <w:p w:rsidR="00CB38E3" w:rsidRDefault="00CB38E3">
            <w:pPr>
              <w:contextualSpacing/>
              <w:jc w:val="both"/>
              <w:rPr>
                <w:rFonts w:ascii="Times New Roman" w:eastAsia="Times New Roman" w:hAnsi="Times New Roman" w:cs="Times New Roman"/>
                <w:b/>
                <w:color w:val="000000"/>
                <w:sz w:val="24"/>
                <w:szCs w:val="24"/>
                <w:lang w:eastAsia="ru-RU"/>
              </w:rPr>
            </w:pPr>
            <w:r>
              <w:rPr>
                <w:rFonts w:ascii="Times New Roman" w:eastAsia="Times New Roman" w:hAnsi="Times New Roman" w:cs="Times New Roman"/>
                <w:b/>
                <w:color w:val="000000"/>
                <w:sz w:val="24"/>
                <w:szCs w:val="24"/>
                <w:lang w:eastAsia="ru-RU"/>
              </w:rPr>
              <w:t>4</w:t>
            </w:r>
          </w:p>
        </w:tc>
        <w:tc>
          <w:tcPr>
            <w:tcW w:w="3218" w:type="dxa"/>
            <w:gridSpan w:val="3"/>
            <w:tcBorders>
              <w:top w:val="single" w:sz="4" w:space="0" w:color="auto"/>
              <w:left w:val="single" w:sz="4" w:space="0" w:color="auto"/>
              <w:bottom w:val="single" w:sz="4" w:space="0" w:color="auto"/>
              <w:right w:val="single" w:sz="4" w:space="0" w:color="auto"/>
            </w:tcBorders>
            <w:hideMark/>
          </w:tcPr>
          <w:p w:rsidR="00CB38E3" w:rsidRDefault="00CB38E3">
            <w:pPr>
              <w:contextualSpacing/>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Тренинг знакомства</w:t>
            </w:r>
          </w:p>
        </w:tc>
        <w:tc>
          <w:tcPr>
            <w:tcW w:w="728" w:type="dxa"/>
            <w:tcBorders>
              <w:top w:val="single" w:sz="4" w:space="0" w:color="auto"/>
              <w:left w:val="single" w:sz="4" w:space="0" w:color="auto"/>
              <w:bottom w:val="single" w:sz="4" w:space="0" w:color="auto"/>
              <w:right w:val="single" w:sz="4" w:space="0" w:color="auto"/>
            </w:tcBorders>
            <w:hideMark/>
          </w:tcPr>
          <w:p w:rsidR="00CB38E3" w:rsidRDefault="00CB38E3">
            <w:pPr>
              <w:contextualSpacing/>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w:t>
            </w:r>
          </w:p>
        </w:tc>
        <w:tc>
          <w:tcPr>
            <w:tcW w:w="612" w:type="dxa"/>
            <w:tcBorders>
              <w:top w:val="single" w:sz="4" w:space="0" w:color="auto"/>
              <w:left w:val="single" w:sz="4" w:space="0" w:color="auto"/>
              <w:bottom w:val="single" w:sz="4" w:space="0" w:color="auto"/>
              <w:right w:val="single" w:sz="4" w:space="0" w:color="auto"/>
            </w:tcBorders>
          </w:tcPr>
          <w:p w:rsidR="00CB38E3" w:rsidRDefault="00CB38E3">
            <w:pPr>
              <w:contextualSpacing/>
              <w:jc w:val="both"/>
              <w:rPr>
                <w:rFonts w:ascii="Times New Roman" w:eastAsia="Times New Roman" w:hAnsi="Times New Roman" w:cs="Times New Roman"/>
                <w:color w:val="000000"/>
                <w:sz w:val="24"/>
                <w:szCs w:val="24"/>
                <w:lang w:eastAsia="ru-RU"/>
              </w:rPr>
            </w:pPr>
          </w:p>
        </w:tc>
        <w:tc>
          <w:tcPr>
            <w:tcW w:w="1024" w:type="dxa"/>
            <w:tcBorders>
              <w:top w:val="single" w:sz="4" w:space="0" w:color="auto"/>
              <w:left w:val="single" w:sz="4" w:space="0" w:color="auto"/>
              <w:bottom w:val="single" w:sz="4" w:space="0" w:color="auto"/>
              <w:right w:val="single" w:sz="4" w:space="0" w:color="auto"/>
            </w:tcBorders>
            <w:hideMark/>
          </w:tcPr>
          <w:p w:rsidR="00CB38E3" w:rsidRDefault="00CB38E3">
            <w:pPr>
              <w:contextualSpacing/>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8</w:t>
            </w:r>
          </w:p>
        </w:tc>
        <w:tc>
          <w:tcPr>
            <w:tcW w:w="1480" w:type="dxa"/>
            <w:tcBorders>
              <w:top w:val="single" w:sz="4" w:space="0" w:color="auto"/>
              <w:left w:val="single" w:sz="4" w:space="0" w:color="auto"/>
              <w:bottom w:val="single" w:sz="4" w:space="0" w:color="auto"/>
              <w:right w:val="single" w:sz="4" w:space="0" w:color="auto"/>
            </w:tcBorders>
            <w:hideMark/>
          </w:tcPr>
          <w:p w:rsidR="00CB38E3" w:rsidRDefault="00CB38E3">
            <w:pPr>
              <w:contextualSpacing/>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сентябрь</w:t>
            </w:r>
          </w:p>
        </w:tc>
        <w:tc>
          <w:tcPr>
            <w:tcW w:w="1961" w:type="dxa"/>
            <w:tcBorders>
              <w:top w:val="single" w:sz="4" w:space="0" w:color="auto"/>
              <w:left w:val="single" w:sz="4" w:space="0" w:color="auto"/>
              <w:bottom w:val="single" w:sz="4" w:space="0" w:color="auto"/>
              <w:right w:val="single" w:sz="4" w:space="0" w:color="auto"/>
            </w:tcBorders>
          </w:tcPr>
          <w:p w:rsidR="00CB38E3" w:rsidRDefault="00CB38E3">
            <w:pPr>
              <w:contextualSpacing/>
              <w:jc w:val="both"/>
              <w:rPr>
                <w:rFonts w:ascii="Times New Roman" w:eastAsia="Times New Roman" w:hAnsi="Times New Roman" w:cs="Times New Roman"/>
                <w:color w:val="000000"/>
                <w:sz w:val="24"/>
                <w:szCs w:val="24"/>
                <w:lang w:eastAsia="ru-RU"/>
              </w:rPr>
            </w:pPr>
          </w:p>
        </w:tc>
      </w:tr>
      <w:tr w:rsidR="00CB38E3" w:rsidTr="00CB38E3">
        <w:tc>
          <w:tcPr>
            <w:tcW w:w="548" w:type="dxa"/>
            <w:tcBorders>
              <w:top w:val="single" w:sz="4" w:space="0" w:color="auto"/>
              <w:left w:val="single" w:sz="4" w:space="0" w:color="auto"/>
              <w:bottom w:val="single" w:sz="4" w:space="0" w:color="auto"/>
              <w:right w:val="single" w:sz="4" w:space="0" w:color="auto"/>
            </w:tcBorders>
            <w:hideMark/>
          </w:tcPr>
          <w:p w:rsidR="00CB38E3" w:rsidRDefault="00CB38E3">
            <w:pPr>
              <w:contextualSpacing/>
              <w:jc w:val="both"/>
              <w:rPr>
                <w:rFonts w:ascii="Times New Roman" w:eastAsia="Times New Roman" w:hAnsi="Times New Roman" w:cs="Times New Roman"/>
                <w:b/>
                <w:color w:val="000000"/>
                <w:sz w:val="24"/>
                <w:szCs w:val="24"/>
                <w:lang w:eastAsia="ru-RU"/>
              </w:rPr>
            </w:pPr>
            <w:r>
              <w:rPr>
                <w:rFonts w:ascii="Times New Roman" w:eastAsia="Times New Roman" w:hAnsi="Times New Roman" w:cs="Times New Roman"/>
                <w:b/>
                <w:color w:val="000000"/>
                <w:sz w:val="24"/>
                <w:szCs w:val="24"/>
                <w:lang w:eastAsia="ru-RU"/>
              </w:rPr>
              <w:t>5</w:t>
            </w:r>
          </w:p>
        </w:tc>
        <w:tc>
          <w:tcPr>
            <w:tcW w:w="3218" w:type="dxa"/>
            <w:gridSpan w:val="3"/>
            <w:tcBorders>
              <w:top w:val="single" w:sz="4" w:space="0" w:color="auto"/>
              <w:left w:val="single" w:sz="4" w:space="0" w:color="auto"/>
              <w:bottom w:val="single" w:sz="4" w:space="0" w:color="auto"/>
              <w:right w:val="single" w:sz="4" w:space="0" w:color="auto"/>
            </w:tcBorders>
            <w:hideMark/>
          </w:tcPr>
          <w:p w:rsidR="00CB38E3" w:rsidRDefault="00CB38E3">
            <w:pPr>
              <w:contextualSpacing/>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День мудрого человека </w:t>
            </w:r>
          </w:p>
        </w:tc>
        <w:tc>
          <w:tcPr>
            <w:tcW w:w="728" w:type="dxa"/>
            <w:tcBorders>
              <w:top w:val="single" w:sz="4" w:space="0" w:color="auto"/>
              <w:left w:val="single" w:sz="4" w:space="0" w:color="auto"/>
              <w:bottom w:val="single" w:sz="4" w:space="0" w:color="auto"/>
              <w:right w:val="single" w:sz="4" w:space="0" w:color="auto"/>
            </w:tcBorders>
            <w:hideMark/>
          </w:tcPr>
          <w:p w:rsidR="00CB38E3" w:rsidRDefault="00CB38E3">
            <w:pPr>
              <w:contextualSpacing/>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w:t>
            </w:r>
          </w:p>
        </w:tc>
        <w:tc>
          <w:tcPr>
            <w:tcW w:w="612" w:type="dxa"/>
            <w:tcBorders>
              <w:top w:val="single" w:sz="4" w:space="0" w:color="auto"/>
              <w:left w:val="single" w:sz="4" w:space="0" w:color="auto"/>
              <w:bottom w:val="single" w:sz="4" w:space="0" w:color="auto"/>
              <w:right w:val="single" w:sz="4" w:space="0" w:color="auto"/>
            </w:tcBorders>
          </w:tcPr>
          <w:p w:rsidR="00CB38E3" w:rsidRDefault="00CB38E3">
            <w:pPr>
              <w:contextualSpacing/>
              <w:jc w:val="both"/>
              <w:rPr>
                <w:rFonts w:ascii="Times New Roman" w:eastAsia="Times New Roman" w:hAnsi="Times New Roman" w:cs="Times New Roman"/>
                <w:color w:val="000000"/>
                <w:sz w:val="24"/>
                <w:szCs w:val="24"/>
                <w:lang w:eastAsia="ru-RU"/>
              </w:rPr>
            </w:pPr>
          </w:p>
        </w:tc>
        <w:tc>
          <w:tcPr>
            <w:tcW w:w="1024" w:type="dxa"/>
            <w:tcBorders>
              <w:top w:val="single" w:sz="4" w:space="0" w:color="auto"/>
              <w:left w:val="single" w:sz="4" w:space="0" w:color="auto"/>
              <w:bottom w:val="single" w:sz="4" w:space="0" w:color="auto"/>
              <w:right w:val="single" w:sz="4" w:space="0" w:color="auto"/>
            </w:tcBorders>
            <w:hideMark/>
          </w:tcPr>
          <w:p w:rsidR="00CB38E3" w:rsidRDefault="00CB38E3">
            <w:pPr>
              <w:contextualSpacing/>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w:t>
            </w:r>
          </w:p>
        </w:tc>
        <w:tc>
          <w:tcPr>
            <w:tcW w:w="1480" w:type="dxa"/>
            <w:tcBorders>
              <w:top w:val="single" w:sz="4" w:space="0" w:color="auto"/>
              <w:left w:val="single" w:sz="4" w:space="0" w:color="auto"/>
              <w:bottom w:val="single" w:sz="4" w:space="0" w:color="auto"/>
              <w:right w:val="single" w:sz="4" w:space="0" w:color="auto"/>
            </w:tcBorders>
            <w:hideMark/>
          </w:tcPr>
          <w:p w:rsidR="00CB38E3" w:rsidRDefault="00CB38E3">
            <w:pPr>
              <w:contextualSpacing/>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 октября</w:t>
            </w:r>
          </w:p>
        </w:tc>
        <w:tc>
          <w:tcPr>
            <w:tcW w:w="1961" w:type="dxa"/>
            <w:tcBorders>
              <w:top w:val="single" w:sz="4" w:space="0" w:color="auto"/>
              <w:left w:val="single" w:sz="4" w:space="0" w:color="auto"/>
              <w:bottom w:val="single" w:sz="4" w:space="0" w:color="auto"/>
              <w:right w:val="single" w:sz="4" w:space="0" w:color="auto"/>
            </w:tcBorders>
          </w:tcPr>
          <w:p w:rsidR="00CB38E3" w:rsidRDefault="00CB38E3">
            <w:pPr>
              <w:contextualSpacing/>
              <w:jc w:val="both"/>
              <w:rPr>
                <w:rFonts w:ascii="Times New Roman" w:eastAsia="Times New Roman" w:hAnsi="Times New Roman" w:cs="Times New Roman"/>
                <w:color w:val="000000"/>
                <w:sz w:val="24"/>
                <w:szCs w:val="24"/>
                <w:lang w:eastAsia="ru-RU"/>
              </w:rPr>
            </w:pPr>
          </w:p>
        </w:tc>
      </w:tr>
      <w:tr w:rsidR="00CB38E3" w:rsidTr="00CB38E3">
        <w:tc>
          <w:tcPr>
            <w:tcW w:w="548" w:type="dxa"/>
            <w:tcBorders>
              <w:top w:val="single" w:sz="4" w:space="0" w:color="auto"/>
              <w:left w:val="single" w:sz="4" w:space="0" w:color="auto"/>
              <w:bottom w:val="single" w:sz="4" w:space="0" w:color="auto"/>
              <w:right w:val="single" w:sz="4" w:space="0" w:color="auto"/>
            </w:tcBorders>
            <w:hideMark/>
          </w:tcPr>
          <w:p w:rsidR="00CB38E3" w:rsidRDefault="00CB38E3">
            <w:pPr>
              <w:contextualSpacing/>
              <w:jc w:val="both"/>
              <w:rPr>
                <w:rFonts w:ascii="Times New Roman" w:eastAsia="Times New Roman" w:hAnsi="Times New Roman" w:cs="Times New Roman"/>
                <w:b/>
                <w:color w:val="000000"/>
                <w:sz w:val="24"/>
                <w:szCs w:val="24"/>
                <w:lang w:eastAsia="ru-RU"/>
              </w:rPr>
            </w:pPr>
            <w:r>
              <w:rPr>
                <w:rFonts w:ascii="Times New Roman" w:eastAsia="Times New Roman" w:hAnsi="Times New Roman" w:cs="Times New Roman"/>
                <w:b/>
                <w:color w:val="000000"/>
                <w:sz w:val="24"/>
                <w:szCs w:val="24"/>
                <w:lang w:eastAsia="ru-RU"/>
              </w:rPr>
              <w:t>6</w:t>
            </w:r>
          </w:p>
        </w:tc>
        <w:tc>
          <w:tcPr>
            <w:tcW w:w="3218" w:type="dxa"/>
            <w:gridSpan w:val="3"/>
            <w:tcBorders>
              <w:top w:val="single" w:sz="4" w:space="0" w:color="auto"/>
              <w:left w:val="single" w:sz="4" w:space="0" w:color="auto"/>
              <w:bottom w:val="single" w:sz="4" w:space="0" w:color="auto"/>
              <w:right w:val="single" w:sz="4" w:space="0" w:color="auto"/>
            </w:tcBorders>
            <w:hideMark/>
          </w:tcPr>
          <w:p w:rsidR="00CB38E3" w:rsidRDefault="00CB38E3">
            <w:pPr>
              <w:contextualSpacing/>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День толерантности </w:t>
            </w:r>
          </w:p>
        </w:tc>
        <w:tc>
          <w:tcPr>
            <w:tcW w:w="728" w:type="dxa"/>
            <w:tcBorders>
              <w:top w:val="single" w:sz="4" w:space="0" w:color="auto"/>
              <w:left w:val="single" w:sz="4" w:space="0" w:color="auto"/>
              <w:bottom w:val="single" w:sz="4" w:space="0" w:color="auto"/>
              <w:right w:val="single" w:sz="4" w:space="0" w:color="auto"/>
            </w:tcBorders>
            <w:hideMark/>
          </w:tcPr>
          <w:p w:rsidR="00CB38E3" w:rsidRDefault="00CB38E3">
            <w:pPr>
              <w:contextualSpacing/>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1-2</w:t>
            </w:r>
          </w:p>
        </w:tc>
        <w:tc>
          <w:tcPr>
            <w:tcW w:w="612" w:type="dxa"/>
            <w:tcBorders>
              <w:top w:val="single" w:sz="4" w:space="0" w:color="auto"/>
              <w:left w:val="single" w:sz="4" w:space="0" w:color="auto"/>
              <w:bottom w:val="single" w:sz="4" w:space="0" w:color="auto"/>
              <w:right w:val="single" w:sz="4" w:space="0" w:color="auto"/>
            </w:tcBorders>
          </w:tcPr>
          <w:p w:rsidR="00CB38E3" w:rsidRDefault="00CB38E3">
            <w:pPr>
              <w:contextualSpacing/>
              <w:jc w:val="both"/>
              <w:rPr>
                <w:rFonts w:ascii="Times New Roman" w:eastAsia="Times New Roman" w:hAnsi="Times New Roman" w:cs="Times New Roman"/>
                <w:color w:val="000000"/>
                <w:sz w:val="24"/>
                <w:szCs w:val="24"/>
                <w:lang w:eastAsia="ru-RU"/>
              </w:rPr>
            </w:pPr>
          </w:p>
        </w:tc>
        <w:tc>
          <w:tcPr>
            <w:tcW w:w="1024" w:type="dxa"/>
            <w:tcBorders>
              <w:top w:val="single" w:sz="4" w:space="0" w:color="auto"/>
              <w:left w:val="single" w:sz="4" w:space="0" w:color="auto"/>
              <w:bottom w:val="single" w:sz="4" w:space="0" w:color="auto"/>
              <w:right w:val="single" w:sz="4" w:space="0" w:color="auto"/>
            </w:tcBorders>
            <w:hideMark/>
          </w:tcPr>
          <w:p w:rsidR="00CB38E3" w:rsidRDefault="00CB38E3">
            <w:pPr>
              <w:contextualSpacing/>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w:t>
            </w:r>
          </w:p>
        </w:tc>
        <w:tc>
          <w:tcPr>
            <w:tcW w:w="1480" w:type="dxa"/>
            <w:tcBorders>
              <w:top w:val="single" w:sz="4" w:space="0" w:color="auto"/>
              <w:left w:val="single" w:sz="4" w:space="0" w:color="auto"/>
              <w:bottom w:val="single" w:sz="4" w:space="0" w:color="auto"/>
              <w:right w:val="single" w:sz="4" w:space="0" w:color="auto"/>
            </w:tcBorders>
            <w:hideMark/>
          </w:tcPr>
          <w:p w:rsidR="00CB38E3" w:rsidRDefault="00CB38E3">
            <w:pPr>
              <w:contextualSpacing/>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ноябрь</w:t>
            </w:r>
          </w:p>
        </w:tc>
        <w:tc>
          <w:tcPr>
            <w:tcW w:w="1961" w:type="dxa"/>
            <w:tcBorders>
              <w:top w:val="single" w:sz="4" w:space="0" w:color="auto"/>
              <w:left w:val="single" w:sz="4" w:space="0" w:color="auto"/>
              <w:bottom w:val="single" w:sz="4" w:space="0" w:color="auto"/>
              <w:right w:val="single" w:sz="4" w:space="0" w:color="auto"/>
            </w:tcBorders>
          </w:tcPr>
          <w:p w:rsidR="00CB38E3" w:rsidRDefault="00CB38E3">
            <w:pPr>
              <w:contextualSpacing/>
              <w:jc w:val="both"/>
              <w:rPr>
                <w:rFonts w:ascii="Times New Roman" w:eastAsia="Times New Roman" w:hAnsi="Times New Roman" w:cs="Times New Roman"/>
                <w:color w:val="000000"/>
                <w:sz w:val="24"/>
                <w:szCs w:val="24"/>
                <w:lang w:eastAsia="ru-RU"/>
              </w:rPr>
            </w:pPr>
          </w:p>
        </w:tc>
      </w:tr>
      <w:tr w:rsidR="00CB38E3" w:rsidTr="00CB38E3">
        <w:tc>
          <w:tcPr>
            <w:tcW w:w="548" w:type="dxa"/>
            <w:tcBorders>
              <w:top w:val="single" w:sz="4" w:space="0" w:color="auto"/>
              <w:left w:val="single" w:sz="4" w:space="0" w:color="auto"/>
              <w:bottom w:val="single" w:sz="4" w:space="0" w:color="auto"/>
              <w:right w:val="single" w:sz="4" w:space="0" w:color="auto"/>
            </w:tcBorders>
            <w:hideMark/>
          </w:tcPr>
          <w:p w:rsidR="00CB38E3" w:rsidRDefault="00CB38E3">
            <w:pPr>
              <w:contextualSpacing/>
              <w:jc w:val="both"/>
              <w:rPr>
                <w:rFonts w:ascii="Times New Roman" w:eastAsia="Times New Roman" w:hAnsi="Times New Roman" w:cs="Times New Roman"/>
                <w:b/>
                <w:color w:val="000000"/>
                <w:sz w:val="24"/>
                <w:szCs w:val="24"/>
                <w:lang w:eastAsia="ru-RU"/>
              </w:rPr>
            </w:pPr>
            <w:r>
              <w:rPr>
                <w:rFonts w:ascii="Times New Roman" w:eastAsia="Times New Roman" w:hAnsi="Times New Roman" w:cs="Times New Roman"/>
                <w:b/>
                <w:color w:val="000000"/>
                <w:sz w:val="24"/>
                <w:szCs w:val="24"/>
                <w:lang w:eastAsia="ru-RU"/>
              </w:rPr>
              <w:t>7</w:t>
            </w:r>
          </w:p>
        </w:tc>
        <w:tc>
          <w:tcPr>
            <w:tcW w:w="3218" w:type="dxa"/>
            <w:gridSpan w:val="3"/>
            <w:tcBorders>
              <w:top w:val="single" w:sz="4" w:space="0" w:color="auto"/>
              <w:left w:val="single" w:sz="4" w:space="0" w:color="auto"/>
              <w:bottom w:val="single" w:sz="4" w:space="0" w:color="auto"/>
              <w:right w:val="single" w:sz="4" w:space="0" w:color="auto"/>
            </w:tcBorders>
            <w:hideMark/>
          </w:tcPr>
          <w:p w:rsidR="00CB38E3" w:rsidRDefault="00CB38E3">
            <w:pPr>
              <w:contextualSpacing/>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Акция «СТОП ВИЧ/СПИД»</w:t>
            </w:r>
          </w:p>
        </w:tc>
        <w:tc>
          <w:tcPr>
            <w:tcW w:w="728" w:type="dxa"/>
            <w:tcBorders>
              <w:top w:val="single" w:sz="4" w:space="0" w:color="auto"/>
              <w:left w:val="single" w:sz="4" w:space="0" w:color="auto"/>
              <w:bottom w:val="single" w:sz="4" w:space="0" w:color="auto"/>
              <w:right w:val="single" w:sz="4" w:space="0" w:color="auto"/>
            </w:tcBorders>
            <w:hideMark/>
          </w:tcPr>
          <w:p w:rsidR="00CB38E3" w:rsidRDefault="00CB38E3">
            <w:pPr>
              <w:contextualSpacing/>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1-4</w:t>
            </w:r>
          </w:p>
        </w:tc>
        <w:tc>
          <w:tcPr>
            <w:tcW w:w="612" w:type="dxa"/>
            <w:tcBorders>
              <w:top w:val="single" w:sz="4" w:space="0" w:color="auto"/>
              <w:left w:val="single" w:sz="4" w:space="0" w:color="auto"/>
              <w:bottom w:val="single" w:sz="4" w:space="0" w:color="auto"/>
              <w:right w:val="single" w:sz="4" w:space="0" w:color="auto"/>
            </w:tcBorders>
          </w:tcPr>
          <w:p w:rsidR="00CB38E3" w:rsidRDefault="00CB38E3">
            <w:pPr>
              <w:contextualSpacing/>
              <w:jc w:val="both"/>
              <w:rPr>
                <w:rFonts w:ascii="Times New Roman" w:eastAsia="Times New Roman" w:hAnsi="Times New Roman" w:cs="Times New Roman"/>
                <w:color w:val="000000"/>
                <w:sz w:val="24"/>
                <w:szCs w:val="24"/>
                <w:lang w:eastAsia="ru-RU"/>
              </w:rPr>
            </w:pPr>
          </w:p>
        </w:tc>
        <w:tc>
          <w:tcPr>
            <w:tcW w:w="1024" w:type="dxa"/>
            <w:tcBorders>
              <w:top w:val="single" w:sz="4" w:space="0" w:color="auto"/>
              <w:left w:val="single" w:sz="4" w:space="0" w:color="auto"/>
              <w:bottom w:val="single" w:sz="4" w:space="0" w:color="auto"/>
              <w:right w:val="single" w:sz="4" w:space="0" w:color="auto"/>
            </w:tcBorders>
            <w:hideMark/>
          </w:tcPr>
          <w:p w:rsidR="00CB38E3" w:rsidRDefault="00CB38E3">
            <w:pPr>
              <w:contextualSpacing/>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10</w:t>
            </w:r>
          </w:p>
        </w:tc>
        <w:tc>
          <w:tcPr>
            <w:tcW w:w="1480" w:type="dxa"/>
            <w:tcBorders>
              <w:top w:val="single" w:sz="4" w:space="0" w:color="auto"/>
              <w:left w:val="single" w:sz="4" w:space="0" w:color="auto"/>
              <w:bottom w:val="single" w:sz="4" w:space="0" w:color="auto"/>
              <w:right w:val="single" w:sz="4" w:space="0" w:color="auto"/>
            </w:tcBorders>
            <w:hideMark/>
          </w:tcPr>
          <w:p w:rsidR="00CB38E3" w:rsidRDefault="00CB38E3">
            <w:pPr>
              <w:contextualSpacing/>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ноябрь</w:t>
            </w:r>
          </w:p>
        </w:tc>
        <w:tc>
          <w:tcPr>
            <w:tcW w:w="1961" w:type="dxa"/>
            <w:tcBorders>
              <w:top w:val="single" w:sz="4" w:space="0" w:color="auto"/>
              <w:left w:val="single" w:sz="4" w:space="0" w:color="auto"/>
              <w:bottom w:val="single" w:sz="4" w:space="0" w:color="auto"/>
              <w:right w:val="single" w:sz="4" w:space="0" w:color="auto"/>
            </w:tcBorders>
          </w:tcPr>
          <w:p w:rsidR="00CB38E3" w:rsidRDefault="00CB38E3">
            <w:pPr>
              <w:contextualSpacing/>
              <w:jc w:val="both"/>
              <w:rPr>
                <w:rFonts w:ascii="Times New Roman" w:eastAsia="Times New Roman" w:hAnsi="Times New Roman" w:cs="Times New Roman"/>
                <w:color w:val="000000"/>
                <w:sz w:val="24"/>
                <w:szCs w:val="24"/>
                <w:lang w:eastAsia="ru-RU"/>
              </w:rPr>
            </w:pPr>
          </w:p>
        </w:tc>
      </w:tr>
      <w:tr w:rsidR="00CB38E3" w:rsidTr="00CB38E3">
        <w:tc>
          <w:tcPr>
            <w:tcW w:w="548" w:type="dxa"/>
            <w:tcBorders>
              <w:top w:val="single" w:sz="4" w:space="0" w:color="auto"/>
              <w:left w:val="single" w:sz="4" w:space="0" w:color="auto"/>
              <w:bottom w:val="single" w:sz="4" w:space="0" w:color="auto"/>
              <w:right w:val="single" w:sz="4" w:space="0" w:color="auto"/>
            </w:tcBorders>
            <w:hideMark/>
          </w:tcPr>
          <w:p w:rsidR="00CB38E3" w:rsidRDefault="00CB38E3">
            <w:pPr>
              <w:contextualSpacing/>
              <w:jc w:val="both"/>
              <w:rPr>
                <w:rFonts w:ascii="Times New Roman" w:eastAsia="Times New Roman" w:hAnsi="Times New Roman" w:cs="Times New Roman"/>
                <w:b/>
                <w:color w:val="000000"/>
                <w:sz w:val="24"/>
                <w:szCs w:val="24"/>
                <w:lang w:eastAsia="ru-RU"/>
              </w:rPr>
            </w:pPr>
            <w:r>
              <w:rPr>
                <w:rFonts w:ascii="Times New Roman" w:eastAsia="Times New Roman" w:hAnsi="Times New Roman" w:cs="Times New Roman"/>
                <w:b/>
                <w:color w:val="000000"/>
                <w:sz w:val="24"/>
                <w:szCs w:val="24"/>
                <w:lang w:eastAsia="ru-RU"/>
              </w:rPr>
              <w:t>8</w:t>
            </w:r>
          </w:p>
        </w:tc>
        <w:tc>
          <w:tcPr>
            <w:tcW w:w="3218" w:type="dxa"/>
            <w:gridSpan w:val="3"/>
            <w:tcBorders>
              <w:top w:val="single" w:sz="4" w:space="0" w:color="auto"/>
              <w:left w:val="single" w:sz="4" w:space="0" w:color="auto"/>
              <w:bottom w:val="single" w:sz="4" w:space="0" w:color="auto"/>
              <w:right w:val="single" w:sz="4" w:space="0" w:color="auto"/>
            </w:tcBorders>
            <w:hideMark/>
          </w:tcPr>
          <w:p w:rsidR="00CB38E3" w:rsidRDefault="00CB38E3">
            <w:pPr>
              <w:contextualSpacing/>
              <w:jc w:val="both"/>
              <w:rPr>
                <w:rFonts w:ascii="Times New Roman" w:eastAsia="Times New Roman" w:hAnsi="Times New Roman" w:cs="Times New Roman"/>
                <w:sz w:val="24"/>
                <w:szCs w:val="24"/>
                <w:lang w:eastAsia="ru-RU"/>
              </w:rPr>
            </w:pPr>
            <w:r>
              <w:rPr>
                <w:rFonts w:ascii="Times New Roman" w:hAnsi="Times New Roman" w:cs="Times New Roman"/>
                <w:bCs/>
                <w:sz w:val="24"/>
                <w:szCs w:val="24"/>
                <w:shd w:val="clear" w:color="auto" w:fill="FFFFFF"/>
              </w:rPr>
              <w:t>Конкурс</w:t>
            </w:r>
            <w:r>
              <w:rPr>
                <w:rFonts w:ascii="Times New Roman" w:hAnsi="Times New Roman" w:cs="Times New Roman"/>
                <w:sz w:val="24"/>
                <w:szCs w:val="24"/>
                <w:shd w:val="clear" w:color="auto" w:fill="FFFFFF"/>
              </w:rPr>
              <w:t> социальной антикоррупционной рекламы на тему «Вместе </w:t>
            </w:r>
            <w:r>
              <w:rPr>
                <w:rFonts w:ascii="Times New Roman" w:hAnsi="Times New Roman" w:cs="Times New Roman"/>
                <w:bCs/>
                <w:sz w:val="24"/>
                <w:szCs w:val="24"/>
                <w:shd w:val="clear" w:color="auto" w:fill="FFFFFF"/>
              </w:rPr>
              <w:t>против</w:t>
            </w:r>
            <w:r>
              <w:rPr>
                <w:rFonts w:ascii="Times New Roman" w:hAnsi="Times New Roman" w:cs="Times New Roman"/>
                <w:sz w:val="24"/>
                <w:szCs w:val="24"/>
                <w:shd w:val="clear" w:color="auto" w:fill="FFFFFF"/>
              </w:rPr>
              <w:t> </w:t>
            </w:r>
            <w:r>
              <w:rPr>
                <w:rFonts w:ascii="Times New Roman" w:hAnsi="Times New Roman" w:cs="Times New Roman"/>
                <w:bCs/>
                <w:sz w:val="24"/>
                <w:szCs w:val="24"/>
                <w:shd w:val="clear" w:color="auto" w:fill="FFFFFF"/>
              </w:rPr>
              <w:t>коррупции</w:t>
            </w:r>
            <w:r>
              <w:rPr>
                <w:rFonts w:ascii="Times New Roman" w:hAnsi="Times New Roman" w:cs="Times New Roman"/>
                <w:sz w:val="24"/>
                <w:szCs w:val="24"/>
                <w:shd w:val="clear" w:color="auto" w:fill="FFFFFF"/>
              </w:rPr>
              <w:t>!»</w:t>
            </w:r>
          </w:p>
        </w:tc>
        <w:tc>
          <w:tcPr>
            <w:tcW w:w="728" w:type="dxa"/>
            <w:tcBorders>
              <w:top w:val="single" w:sz="4" w:space="0" w:color="auto"/>
              <w:left w:val="single" w:sz="4" w:space="0" w:color="auto"/>
              <w:bottom w:val="single" w:sz="4" w:space="0" w:color="auto"/>
              <w:right w:val="single" w:sz="4" w:space="0" w:color="auto"/>
            </w:tcBorders>
            <w:hideMark/>
          </w:tcPr>
          <w:p w:rsidR="00CB38E3" w:rsidRDefault="00CB38E3">
            <w:pPr>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1-2</w:t>
            </w:r>
          </w:p>
        </w:tc>
        <w:tc>
          <w:tcPr>
            <w:tcW w:w="612" w:type="dxa"/>
            <w:tcBorders>
              <w:top w:val="single" w:sz="4" w:space="0" w:color="auto"/>
              <w:left w:val="single" w:sz="4" w:space="0" w:color="auto"/>
              <w:bottom w:val="single" w:sz="4" w:space="0" w:color="auto"/>
              <w:right w:val="single" w:sz="4" w:space="0" w:color="auto"/>
            </w:tcBorders>
          </w:tcPr>
          <w:p w:rsidR="00CB38E3" w:rsidRDefault="00CB38E3">
            <w:pPr>
              <w:contextualSpacing/>
              <w:jc w:val="both"/>
              <w:rPr>
                <w:rFonts w:ascii="Times New Roman" w:eastAsia="Times New Roman" w:hAnsi="Times New Roman" w:cs="Times New Roman"/>
                <w:color w:val="000000"/>
                <w:sz w:val="24"/>
                <w:szCs w:val="24"/>
                <w:lang w:eastAsia="ru-RU"/>
              </w:rPr>
            </w:pPr>
          </w:p>
        </w:tc>
        <w:tc>
          <w:tcPr>
            <w:tcW w:w="1024" w:type="dxa"/>
            <w:tcBorders>
              <w:top w:val="single" w:sz="4" w:space="0" w:color="auto"/>
              <w:left w:val="single" w:sz="4" w:space="0" w:color="auto"/>
              <w:bottom w:val="single" w:sz="4" w:space="0" w:color="auto"/>
              <w:right w:val="single" w:sz="4" w:space="0" w:color="auto"/>
            </w:tcBorders>
            <w:hideMark/>
          </w:tcPr>
          <w:p w:rsidR="00CB38E3" w:rsidRDefault="00CB38E3">
            <w:pPr>
              <w:contextualSpacing/>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w:t>
            </w:r>
          </w:p>
        </w:tc>
        <w:tc>
          <w:tcPr>
            <w:tcW w:w="1480" w:type="dxa"/>
            <w:tcBorders>
              <w:top w:val="single" w:sz="4" w:space="0" w:color="auto"/>
              <w:left w:val="single" w:sz="4" w:space="0" w:color="auto"/>
              <w:bottom w:val="single" w:sz="4" w:space="0" w:color="auto"/>
              <w:right w:val="single" w:sz="4" w:space="0" w:color="auto"/>
            </w:tcBorders>
            <w:hideMark/>
          </w:tcPr>
          <w:p w:rsidR="00CB38E3" w:rsidRDefault="00CB38E3">
            <w:pPr>
              <w:contextualSpacing/>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декабрь</w:t>
            </w:r>
          </w:p>
        </w:tc>
        <w:tc>
          <w:tcPr>
            <w:tcW w:w="1961" w:type="dxa"/>
            <w:tcBorders>
              <w:top w:val="single" w:sz="4" w:space="0" w:color="auto"/>
              <w:left w:val="single" w:sz="4" w:space="0" w:color="auto"/>
              <w:bottom w:val="single" w:sz="4" w:space="0" w:color="auto"/>
              <w:right w:val="single" w:sz="4" w:space="0" w:color="auto"/>
            </w:tcBorders>
          </w:tcPr>
          <w:p w:rsidR="00CB38E3" w:rsidRDefault="00CB38E3">
            <w:pPr>
              <w:contextualSpacing/>
              <w:jc w:val="both"/>
              <w:rPr>
                <w:rFonts w:ascii="Times New Roman" w:eastAsia="Times New Roman" w:hAnsi="Times New Roman" w:cs="Times New Roman"/>
                <w:color w:val="000000"/>
                <w:sz w:val="24"/>
                <w:szCs w:val="24"/>
                <w:lang w:eastAsia="ru-RU"/>
              </w:rPr>
            </w:pPr>
          </w:p>
        </w:tc>
      </w:tr>
      <w:tr w:rsidR="00CB38E3" w:rsidTr="00CB38E3">
        <w:tc>
          <w:tcPr>
            <w:tcW w:w="548" w:type="dxa"/>
            <w:tcBorders>
              <w:top w:val="single" w:sz="4" w:space="0" w:color="auto"/>
              <w:left w:val="single" w:sz="4" w:space="0" w:color="auto"/>
              <w:bottom w:val="single" w:sz="4" w:space="0" w:color="auto"/>
              <w:right w:val="single" w:sz="4" w:space="0" w:color="auto"/>
            </w:tcBorders>
            <w:hideMark/>
          </w:tcPr>
          <w:p w:rsidR="00CB38E3" w:rsidRDefault="00CB38E3">
            <w:pPr>
              <w:contextualSpacing/>
              <w:jc w:val="both"/>
              <w:rPr>
                <w:rFonts w:ascii="Times New Roman" w:eastAsia="Times New Roman" w:hAnsi="Times New Roman" w:cs="Times New Roman"/>
                <w:b/>
                <w:color w:val="000000"/>
                <w:sz w:val="24"/>
                <w:szCs w:val="24"/>
                <w:lang w:eastAsia="ru-RU"/>
              </w:rPr>
            </w:pPr>
            <w:r>
              <w:rPr>
                <w:rFonts w:ascii="Times New Roman" w:eastAsia="Times New Roman" w:hAnsi="Times New Roman" w:cs="Times New Roman"/>
                <w:b/>
                <w:color w:val="000000"/>
                <w:sz w:val="24"/>
                <w:szCs w:val="24"/>
                <w:lang w:eastAsia="ru-RU"/>
              </w:rPr>
              <w:t>9</w:t>
            </w:r>
          </w:p>
        </w:tc>
        <w:tc>
          <w:tcPr>
            <w:tcW w:w="3218" w:type="dxa"/>
            <w:gridSpan w:val="3"/>
            <w:tcBorders>
              <w:top w:val="single" w:sz="4" w:space="0" w:color="auto"/>
              <w:left w:val="single" w:sz="4" w:space="0" w:color="auto"/>
              <w:bottom w:val="single" w:sz="4" w:space="0" w:color="auto"/>
              <w:right w:val="single" w:sz="4" w:space="0" w:color="auto"/>
            </w:tcBorders>
          </w:tcPr>
          <w:p w:rsidR="00CB38E3" w:rsidRDefault="00CB38E3">
            <w:pPr>
              <w:contextualSpacing/>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Неделя здоровья</w:t>
            </w:r>
          </w:p>
          <w:p w:rsidR="00CB38E3" w:rsidRDefault="00CB38E3">
            <w:pPr>
              <w:contextualSpacing/>
              <w:jc w:val="both"/>
              <w:rPr>
                <w:rFonts w:ascii="Times New Roman" w:eastAsia="Times New Roman" w:hAnsi="Times New Roman" w:cs="Times New Roman"/>
                <w:color w:val="000000"/>
                <w:sz w:val="24"/>
                <w:szCs w:val="24"/>
                <w:lang w:eastAsia="ru-RU"/>
              </w:rPr>
            </w:pPr>
          </w:p>
        </w:tc>
        <w:tc>
          <w:tcPr>
            <w:tcW w:w="728" w:type="dxa"/>
            <w:tcBorders>
              <w:top w:val="single" w:sz="4" w:space="0" w:color="auto"/>
              <w:left w:val="single" w:sz="4" w:space="0" w:color="auto"/>
              <w:bottom w:val="single" w:sz="4" w:space="0" w:color="auto"/>
              <w:right w:val="single" w:sz="4" w:space="0" w:color="auto"/>
            </w:tcBorders>
            <w:hideMark/>
          </w:tcPr>
          <w:p w:rsidR="00CB38E3" w:rsidRDefault="00CB38E3">
            <w:pPr>
              <w:contextualSpacing/>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1-4</w:t>
            </w:r>
          </w:p>
        </w:tc>
        <w:tc>
          <w:tcPr>
            <w:tcW w:w="612" w:type="dxa"/>
            <w:tcBorders>
              <w:top w:val="single" w:sz="4" w:space="0" w:color="auto"/>
              <w:left w:val="single" w:sz="4" w:space="0" w:color="auto"/>
              <w:bottom w:val="single" w:sz="4" w:space="0" w:color="auto"/>
              <w:right w:val="single" w:sz="4" w:space="0" w:color="auto"/>
            </w:tcBorders>
          </w:tcPr>
          <w:p w:rsidR="00CB38E3" w:rsidRDefault="00CB38E3">
            <w:pPr>
              <w:contextualSpacing/>
              <w:jc w:val="both"/>
              <w:rPr>
                <w:rFonts w:ascii="Times New Roman" w:eastAsia="Times New Roman" w:hAnsi="Times New Roman" w:cs="Times New Roman"/>
                <w:color w:val="000000"/>
                <w:sz w:val="24"/>
                <w:szCs w:val="24"/>
                <w:lang w:eastAsia="ru-RU"/>
              </w:rPr>
            </w:pPr>
          </w:p>
        </w:tc>
        <w:tc>
          <w:tcPr>
            <w:tcW w:w="1024" w:type="dxa"/>
            <w:tcBorders>
              <w:top w:val="single" w:sz="4" w:space="0" w:color="auto"/>
              <w:left w:val="single" w:sz="4" w:space="0" w:color="auto"/>
              <w:bottom w:val="single" w:sz="4" w:space="0" w:color="auto"/>
              <w:right w:val="single" w:sz="4" w:space="0" w:color="auto"/>
            </w:tcBorders>
            <w:hideMark/>
          </w:tcPr>
          <w:p w:rsidR="00CB38E3" w:rsidRDefault="00CB38E3">
            <w:pPr>
              <w:contextualSpacing/>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10</w:t>
            </w:r>
          </w:p>
        </w:tc>
        <w:tc>
          <w:tcPr>
            <w:tcW w:w="1480" w:type="dxa"/>
            <w:tcBorders>
              <w:top w:val="single" w:sz="4" w:space="0" w:color="auto"/>
              <w:left w:val="single" w:sz="4" w:space="0" w:color="auto"/>
              <w:bottom w:val="single" w:sz="4" w:space="0" w:color="auto"/>
              <w:right w:val="single" w:sz="4" w:space="0" w:color="auto"/>
            </w:tcBorders>
            <w:hideMark/>
          </w:tcPr>
          <w:p w:rsidR="00CB38E3" w:rsidRDefault="00CB38E3">
            <w:pPr>
              <w:contextualSpacing/>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Апрель</w:t>
            </w:r>
          </w:p>
        </w:tc>
        <w:tc>
          <w:tcPr>
            <w:tcW w:w="1961" w:type="dxa"/>
            <w:tcBorders>
              <w:top w:val="single" w:sz="4" w:space="0" w:color="auto"/>
              <w:left w:val="single" w:sz="4" w:space="0" w:color="auto"/>
              <w:bottom w:val="single" w:sz="4" w:space="0" w:color="auto"/>
              <w:right w:val="single" w:sz="4" w:space="0" w:color="auto"/>
            </w:tcBorders>
          </w:tcPr>
          <w:p w:rsidR="00CB38E3" w:rsidRDefault="00CB38E3">
            <w:pPr>
              <w:contextualSpacing/>
              <w:jc w:val="both"/>
              <w:rPr>
                <w:rFonts w:ascii="Times New Roman" w:eastAsia="Times New Roman" w:hAnsi="Times New Roman" w:cs="Times New Roman"/>
                <w:color w:val="000000"/>
                <w:sz w:val="24"/>
                <w:szCs w:val="24"/>
                <w:lang w:eastAsia="ru-RU"/>
              </w:rPr>
            </w:pPr>
          </w:p>
        </w:tc>
      </w:tr>
    </w:tbl>
    <w:p w:rsidR="00CB38E3" w:rsidRDefault="00CB38E3" w:rsidP="00CB38E3">
      <w:pPr>
        <w:shd w:val="clear" w:color="auto" w:fill="FFFFFF"/>
        <w:spacing w:after="0" w:line="240" w:lineRule="auto"/>
        <w:contextualSpacing/>
        <w:jc w:val="both"/>
        <w:rPr>
          <w:rFonts w:ascii="Times New Roman" w:eastAsia="Times New Roman" w:hAnsi="Times New Roman" w:cs="Times New Roman"/>
          <w:color w:val="000000"/>
          <w:sz w:val="24"/>
          <w:szCs w:val="24"/>
          <w:lang w:eastAsia="ru-RU"/>
        </w:rPr>
      </w:pPr>
    </w:p>
    <w:p w:rsidR="00CB38E3" w:rsidRDefault="00CB38E3" w:rsidP="00CB38E3">
      <w:pPr>
        <w:shd w:val="clear" w:color="auto" w:fill="FFFFFF"/>
        <w:spacing w:after="0" w:line="240" w:lineRule="auto"/>
        <w:contextualSpacing/>
        <w:jc w:val="both"/>
        <w:rPr>
          <w:rFonts w:ascii="Times New Roman" w:eastAsia="Times New Roman" w:hAnsi="Times New Roman" w:cs="Times New Roman"/>
          <w:b/>
          <w:color w:val="000000"/>
          <w:sz w:val="24"/>
          <w:szCs w:val="24"/>
          <w:lang w:eastAsia="ru-RU"/>
        </w:rPr>
      </w:pPr>
      <w:r>
        <w:rPr>
          <w:rFonts w:ascii="Times New Roman" w:eastAsia="Times New Roman" w:hAnsi="Times New Roman" w:cs="Times New Roman"/>
          <w:b/>
          <w:color w:val="000000"/>
          <w:sz w:val="24"/>
          <w:szCs w:val="24"/>
          <w:lang w:eastAsia="ru-RU"/>
        </w:rPr>
        <w:t>Общекультурное направление</w:t>
      </w:r>
    </w:p>
    <w:tbl>
      <w:tblPr>
        <w:tblStyle w:val="a5"/>
        <w:tblW w:w="0" w:type="auto"/>
        <w:tblLook w:val="04A0" w:firstRow="1" w:lastRow="0" w:firstColumn="1" w:lastColumn="0" w:noHBand="0" w:noVBand="1"/>
      </w:tblPr>
      <w:tblGrid>
        <w:gridCol w:w="574"/>
        <w:gridCol w:w="80"/>
        <w:gridCol w:w="2199"/>
        <w:gridCol w:w="90"/>
        <w:gridCol w:w="878"/>
        <w:gridCol w:w="1052"/>
        <w:gridCol w:w="1190"/>
        <w:gridCol w:w="1531"/>
        <w:gridCol w:w="1977"/>
      </w:tblGrid>
      <w:tr w:rsidR="00CB38E3" w:rsidTr="00CB38E3">
        <w:tc>
          <w:tcPr>
            <w:tcW w:w="654" w:type="dxa"/>
            <w:gridSpan w:val="2"/>
            <w:vMerge w:val="restart"/>
            <w:tcBorders>
              <w:top w:val="single" w:sz="4" w:space="0" w:color="auto"/>
              <w:left w:val="single" w:sz="4" w:space="0" w:color="auto"/>
              <w:bottom w:val="single" w:sz="4" w:space="0" w:color="auto"/>
              <w:right w:val="single" w:sz="4" w:space="0" w:color="auto"/>
            </w:tcBorders>
            <w:hideMark/>
          </w:tcPr>
          <w:p w:rsidR="00CB38E3" w:rsidRDefault="00CB38E3">
            <w:pPr>
              <w:contextualSpacing/>
              <w:jc w:val="both"/>
              <w:rPr>
                <w:rFonts w:ascii="Times New Roman" w:eastAsia="Times New Roman" w:hAnsi="Times New Roman" w:cs="Times New Roman"/>
                <w:b/>
                <w:color w:val="000000"/>
                <w:sz w:val="24"/>
                <w:szCs w:val="24"/>
                <w:lang w:eastAsia="ru-RU"/>
              </w:rPr>
            </w:pPr>
            <w:r>
              <w:rPr>
                <w:rFonts w:ascii="Times New Roman" w:eastAsia="Times New Roman" w:hAnsi="Times New Roman" w:cs="Times New Roman"/>
                <w:b/>
                <w:color w:val="000000"/>
                <w:sz w:val="24"/>
                <w:szCs w:val="24"/>
                <w:lang w:eastAsia="ru-RU"/>
              </w:rPr>
              <w:t>№ п/п</w:t>
            </w:r>
          </w:p>
        </w:tc>
        <w:tc>
          <w:tcPr>
            <w:tcW w:w="2199" w:type="dxa"/>
            <w:vMerge w:val="restart"/>
            <w:tcBorders>
              <w:top w:val="single" w:sz="4" w:space="0" w:color="auto"/>
              <w:left w:val="single" w:sz="4" w:space="0" w:color="auto"/>
              <w:bottom w:val="single" w:sz="4" w:space="0" w:color="auto"/>
              <w:right w:val="single" w:sz="4" w:space="0" w:color="auto"/>
            </w:tcBorders>
            <w:hideMark/>
          </w:tcPr>
          <w:p w:rsidR="00CB38E3" w:rsidRDefault="00CB38E3">
            <w:pPr>
              <w:contextualSpacing/>
              <w:jc w:val="both"/>
              <w:rPr>
                <w:rFonts w:ascii="Times New Roman" w:eastAsia="Times New Roman" w:hAnsi="Times New Roman" w:cs="Times New Roman"/>
                <w:b/>
                <w:color w:val="000000"/>
                <w:sz w:val="24"/>
                <w:szCs w:val="24"/>
                <w:lang w:eastAsia="ru-RU"/>
              </w:rPr>
            </w:pPr>
            <w:r>
              <w:rPr>
                <w:rFonts w:ascii="Times New Roman" w:eastAsia="Times New Roman" w:hAnsi="Times New Roman" w:cs="Times New Roman"/>
                <w:b/>
                <w:color w:val="000000"/>
                <w:sz w:val="24"/>
                <w:szCs w:val="24"/>
                <w:lang w:eastAsia="ru-RU"/>
              </w:rPr>
              <w:t>Форма</w:t>
            </w:r>
          </w:p>
        </w:tc>
        <w:tc>
          <w:tcPr>
            <w:tcW w:w="968" w:type="dxa"/>
            <w:gridSpan w:val="2"/>
            <w:vMerge w:val="restart"/>
            <w:tcBorders>
              <w:top w:val="single" w:sz="4" w:space="0" w:color="auto"/>
              <w:left w:val="single" w:sz="4" w:space="0" w:color="auto"/>
              <w:bottom w:val="single" w:sz="4" w:space="0" w:color="auto"/>
              <w:right w:val="single" w:sz="4" w:space="0" w:color="auto"/>
            </w:tcBorders>
            <w:hideMark/>
          </w:tcPr>
          <w:p w:rsidR="00CB38E3" w:rsidRDefault="00CB38E3">
            <w:pPr>
              <w:contextualSpacing/>
              <w:jc w:val="both"/>
              <w:rPr>
                <w:rFonts w:ascii="Times New Roman" w:eastAsia="Times New Roman" w:hAnsi="Times New Roman" w:cs="Times New Roman"/>
                <w:b/>
                <w:color w:val="000000"/>
                <w:sz w:val="24"/>
                <w:szCs w:val="24"/>
                <w:lang w:eastAsia="ru-RU"/>
              </w:rPr>
            </w:pPr>
            <w:r>
              <w:rPr>
                <w:rFonts w:ascii="Times New Roman" w:eastAsia="Times New Roman" w:hAnsi="Times New Roman" w:cs="Times New Roman"/>
                <w:b/>
                <w:color w:val="000000"/>
                <w:sz w:val="24"/>
                <w:szCs w:val="24"/>
                <w:lang w:eastAsia="ru-RU"/>
              </w:rPr>
              <w:t xml:space="preserve">Курс </w:t>
            </w:r>
          </w:p>
        </w:tc>
        <w:tc>
          <w:tcPr>
            <w:tcW w:w="2242" w:type="dxa"/>
            <w:gridSpan w:val="2"/>
            <w:tcBorders>
              <w:top w:val="single" w:sz="4" w:space="0" w:color="auto"/>
              <w:left w:val="single" w:sz="4" w:space="0" w:color="auto"/>
              <w:bottom w:val="single" w:sz="4" w:space="0" w:color="auto"/>
              <w:right w:val="single" w:sz="4" w:space="0" w:color="auto"/>
            </w:tcBorders>
            <w:hideMark/>
          </w:tcPr>
          <w:p w:rsidR="00CB38E3" w:rsidRDefault="00CB38E3">
            <w:pPr>
              <w:contextualSpacing/>
              <w:jc w:val="both"/>
              <w:rPr>
                <w:rFonts w:ascii="Times New Roman" w:eastAsia="Times New Roman" w:hAnsi="Times New Roman" w:cs="Times New Roman"/>
                <w:b/>
                <w:color w:val="000000"/>
                <w:sz w:val="24"/>
                <w:szCs w:val="24"/>
                <w:lang w:eastAsia="ru-RU"/>
              </w:rPr>
            </w:pPr>
            <w:r>
              <w:rPr>
                <w:rFonts w:ascii="Times New Roman" w:eastAsia="Times New Roman" w:hAnsi="Times New Roman" w:cs="Times New Roman"/>
                <w:b/>
                <w:color w:val="000000"/>
                <w:sz w:val="24"/>
                <w:szCs w:val="24"/>
                <w:lang w:eastAsia="ru-RU"/>
              </w:rPr>
              <w:t>Количество часов</w:t>
            </w:r>
          </w:p>
        </w:tc>
        <w:tc>
          <w:tcPr>
            <w:tcW w:w="1531" w:type="dxa"/>
            <w:vMerge w:val="restart"/>
            <w:tcBorders>
              <w:top w:val="single" w:sz="4" w:space="0" w:color="auto"/>
              <w:left w:val="single" w:sz="4" w:space="0" w:color="auto"/>
              <w:bottom w:val="single" w:sz="4" w:space="0" w:color="auto"/>
              <w:right w:val="single" w:sz="4" w:space="0" w:color="auto"/>
            </w:tcBorders>
            <w:hideMark/>
          </w:tcPr>
          <w:p w:rsidR="00CB38E3" w:rsidRDefault="00CB38E3">
            <w:pPr>
              <w:contextualSpacing/>
              <w:jc w:val="both"/>
              <w:rPr>
                <w:rFonts w:ascii="Times New Roman" w:eastAsia="Times New Roman" w:hAnsi="Times New Roman" w:cs="Times New Roman"/>
                <w:b/>
                <w:color w:val="000000"/>
                <w:sz w:val="24"/>
                <w:szCs w:val="24"/>
                <w:lang w:eastAsia="ru-RU"/>
              </w:rPr>
            </w:pPr>
            <w:r>
              <w:rPr>
                <w:rFonts w:ascii="Times New Roman" w:eastAsia="Times New Roman" w:hAnsi="Times New Roman" w:cs="Times New Roman"/>
                <w:b/>
                <w:color w:val="000000"/>
                <w:sz w:val="24"/>
                <w:szCs w:val="24"/>
                <w:lang w:eastAsia="ru-RU"/>
              </w:rPr>
              <w:t>Сроки проведения</w:t>
            </w:r>
          </w:p>
        </w:tc>
        <w:tc>
          <w:tcPr>
            <w:tcW w:w="1977" w:type="dxa"/>
            <w:vMerge w:val="restart"/>
            <w:tcBorders>
              <w:top w:val="single" w:sz="4" w:space="0" w:color="auto"/>
              <w:left w:val="single" w:sz="4" w:space="0" w:color="auto"/>
              <w:bottom w:val="single" w:sz="4" w:space="0" w:color="auto"/>
              <w:right w:val="single" w:sz="4" w:space="0" w:color="auto"/>
            </w:tcBorders>
            <w:hideMark/>
          </w:tcPr>
          <w:p w:rsidR="00CB38E3" w:rsidRDefault="00CB38E3">
            <w:pPr>
              <w:contextualSpacing/>
              <w:jc w:val="both"/>
              <w:rPr>
                <w:rFonts w:ascii="Times New Roman" w:eastAsia="Times New Roman" w:hAnsi="Times New Roman" w:cs="Times New Roman"/>
                <w:b/>
                <w:color w:val="000000"/>
                <w:sz w:val="24"/>
                <w:szCs w:val="24"/>
                <w:lang w:eastAsia="ru-RU"/>
              </w:rPr>
            </w:pPr>
            <w:r>
              <w:rPr>
                <w:rFonts w:ascii="Times New Roman" w:eastAsia="Times New Roman" w:hAnsi="Times New Roman" w:cs="Times New Roman"/>
                <w:b/>
                <w:color w:val="000000"/>
                <w:sz w:val="24"/>
                <w:szCs w:val="24"/>
                <w:lang w:eastAsia="ru-RU"/>
              </w:rPr>
              <w:t>Ответственные</w:t>
            </w:r>
          </w:p>
        </w:tc>
      </w:tr>
      <w:tr w:rsidR="00CB38E3" w:rsidTr="00CB38E3">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rsidR="00CB38E3" w:rsidRDefault="00CB38E3">
            <w:pPr>
              <w:rPr>
                <w:rFonts w:ascii="Times New Roman" w:eastAsia="Times New Roman" w:hAnsi="Times New Roman" w:cs="Times New Roman"/>
                <w:b/>
                <w:color w:val="000000"/>
                <w:sz w:val="24"/>
                <w:szCs w:val="24"/>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CB38E3" w:rsidRDefault="00CB38E3">
            <w:pPr>
              <w:rPr>
                <w:rFonts w:ascii="Times New Roman" w:eastAsia="Times New Roman" w:hAnsi="Times New Roman" w:cs="Times New Roman"/>
                <w:b/>
                <w:color w:val="000000"/>
                <w:sz w:val="24"/>
                <w:szCs w:val="24"/>
                <w:lang w:eastAsia="ru-RU"/>
              </w:rPr>
            </w:pPr>
          </w:p>
        </w:tc>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rsidR="00CB38E3" w:rsidRDefault="00CB38E3">
            <w:pPr>
              <w:rPr>
                <w:rFonts w:ascii="Times New Roman" w:eastAsia="Times New Roman" w:hAnsi="Times New Roman" w:cs="Times New Roman"/>
                <w:b/>
                <w:color w:val="000000"/>
                <w:sz w:val="24"/>
                <w:szCs w:val="24"/>
                <w:lang w:eastAsia="ru-RU"/>
              </w:rPr>
            </w:pPr>
          </w:p>
        </w:tc>
        <w:tc>
          <w:tcPr>
            <w:tcW w:w="1052" w:type="dxa"/>
            <w:tcBorders>
              <w:top w:val="single" w:sz="4" w:space="0" w:color="auto"/>
              <w:left w:val="single" w:sz="4" w:space="0" w:color="auto"/>
              <w:bottom w:val="single" w:sz="4" w:space="0" w:color="auto"/>
              <w:right w:val="single" w:sz="4" w:space="0" w:color="auto"/>
            </w:tcBorders>
            <w:hideMark/>
          </w:tcPr>
          <w:p w:rsidR="00CB38E3" w:rsidRDefault="00CB38E3">
            <w:pPr>
              <w:contextualSpacing/>
              <w:jc w:val="both"/>
              <w:rPr>
                <w:rFonts w:ascii="Times New Roman" w:eastAsia="Times New Roman" w:hAnsi="Times New Roman" w:cs="Times New Roman"/>
                <w:b/>
                <w:color w:val="000000"/>
                <w:sz w:val="24"/>
                <w:szCs w:val="24"/>
                <w:lang w:eastAsia="ru-RU"/>
              </w:rPr>
            </w:pPr>
            <w:r>
              <w:rPr>
                <w:rFonts w:ascii="Times New Roman" w:eastAsia="Times New Roman" w:hAnsi="Times New Roman" w:cs="Times New Roman"/>
                <w:b/>
                <w:color w:val="000000"/>
                <w:sz w:val="24"/>
                <w:szCs w:val="24"/>
                <w:lang w:eastAsia="ru-RU"/>
              </w:rPr>
              <w:t xml:space="preserve">в год </w:t>
            </w:r>
          </w:p>
        </w:tc>
        <w:tc>
          <w:tcPr>
            <w:tcW w:w="1190" w:type="dxa"/>
            <w:tcBorders>
              <w:top w:val="single" w:sz="4" w:space="0" w:color="auto"/>
              <w:left w:val="single" w:sz="4" w:space="0" w:color="auto"/>
              <w:bottom w:val="single" w:sz="4" w:space="0" w:color="auto"/>
              <w:right w:val="single" w:sz="4" w:space="0" w:color="auto"/>
            </w:tcBorders>
            <w:hideMark/>
          </w:tcPr>
          <w:p w:rsidR="00CB38E3" w:rsidRDefault="00CB38E3">
            <w:pPr>
              <w:contextualSpacing/>
              <w:jc w:val="both"/>
              <w:rPr>
                <w:rFonts w:ascii="Times New Roman" w:eastAsia="Times New Roman" w:hAnsi="Times New Roman" w:cs="Times New Roman"/>
                <w:b/>
                <w:color w:val="000000"/>
                <w:sz w:val="24"/>
                <w:szCs w:val="24"/>
                <w:lang w:eastAsia="ru-RU"/>
              </w:rPr>
            </w:pPr>
            <w:r>
              <w:rPr>
                <w:rFonts w:ascii="Times New Roman" w:eastAsia="Times New Roman" w:hAnsi="Times New Roman" w:cs="Times New Roman"/>
                <w:b/>
                <w:color w:val="000000"/>
                <w:sz w:val="24"/>
                <w:szCs w:val="24"/>
                <w:lang w:eastAsia="ru-RU"/>
              </w:rPr>
              <w:t>в неделю</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CB38E3" w:rsidRDefault="00CB38E3">
            <w:pPr>
              <w:rPr>
                <w:rFonts w:ascii="Times New Roman" w:eastAsia="Times New Roman" w:hAnsi="Times New Roman" w:cs="Times New Roman"/>
                <w:b/>
                <w:color w:val="000000"/>
                <w:sz w:val="24"/>
                <w:szCs w:val="24"/>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CB38E3" w:rsidRDefault="00CB38E3">
            <w:pPr>
              <w:rPr>
                <w:rFonts w:ascii="Times New Roman" w:eastAsia="Times New Roman" w:hAnsi="Times New Roman" w:cs="Times New Roman"/>
                <w:b/>
                <w:color w:val="000000"/>
                <w:sz w:val="24"/>
                <w:szCs w:val="24"/>
                <w:lang w:eastAsia="ru-RU"/>
              </w:rPr>
            </w:pPr>
          </w:p>
        </w:tc>
      </w:tr>
      <w:tr w:rsidR="00CB38E3" w:rsidTr="00CB38E3">
        <w:tc>
          <w:tcPr>
            <w:tcW w:w="9571" w:type="dxa"/>
            <w:gridSpan w:val="9"/>
            <w:tcBorders>
              <w:top w:val="single" w:sz="4" w:space="0" w:color="auto"/>
              <w:left w:val="single" w:sz="4" w:space="0" w:color="auto"/>
              <w:bottom w:val="single" w:sz="4" w:space="0" w:color="auto"/>
              <w:right w:val="single" w:sz="4" w:space="0" w:color="auto"/>
            </w:tcBorders>
            <w:hideMark/>
          </w:tcPr>
          <w:p w:rsidR="00CB38E3" w:rsidRDefault="00CB38E3">
            <w:pPr>
              <w:contextualSpacing/>
              <w:jc w:val="both"/>
              <w:rPr>
                <w:rFonts w:ascii="Times New Roman" w:eastAsia="Times New Roman" w:hAnsi="Times New Roman" w:cs="Times New Roman"/>
                <w:b/>
                <w:color w:val="000000"/>
                <w:sz w:val="24"/>
                <w:szCs w:val="24"/>
                <w:lang w:eastAsia="ru-RU"/>
              </w:rPr>
            </w:pPr>
            <w:r>
              <w:rPr>
                <w:rFonts w:ascii="Times New Roman" w:eastAsia="Times New Roman" w:hAnsi="Times New Roman" w:cs="Times New Roman"/>
                <w:b/>
                <w:color w:val="000000"/>
                <w:sz w:val="24"/>
                <w:szCs w:val="24"/>
                <w:lang w:eastAsia="ru-RU"/>
              </w:rPr>
              <w:t>Системные внеурочные занятия</w:t>
            </w:r>
          </w:p>
        </w:tc>
      </w:tr>
      <w:tr w:rsidR="00CB38E3" w:rsidTr="00CB38E3">
        <w:tc>
          <w:tcPr>
            <w:tcW w:w="574" w:type="dxa"/>
            <w:tcBorders>
              <w:top w:val="single" w:sz="4" w:space="0" w:color="auto"/>
              <w:left w:val="single" w:sz="4" w:space="0" w:color="auto"/>
              <w:bottom w:val="single" w:sz="4" w:space="0" w:color="auto"/>
              <w:right w:val="single" w:sz="4" w:space="0" w:color="auto"/>
            </w:tcBorders>
            <w:hideMark/>
          </w:tcPr>
          <w:p w:rsidR="00CB38E3" w:rsidRDefault="00CB38E3">
            <w:pPr>
              <w:contextualSpacing/>
              <w:jc w:val="both"/>
              <w:rPr>
                <w:rFonts w:ascii="Times New Roman" w:eastAsia="Times New Roman" w:hAnsi="Times New Roman" w:cs="Times New Roman"/>
                <w:b/>
                <w:color w:val="000000"/>
                <w:sz w:val="24"/>
                <w:szCs w:val="24"/>
                <w:lang w:eastAsia="ru-RU"/>
              </w:rPr>
            </w:pPr>
            <w:r>
              <w:rPr>
                <w:rFonts w:ascii="Times New Roman" w:eastAsia="Times New Roman" w:hAnsi="Times New Roman" w:cs="Times New Roman"/>
                <w:b/>
                <w:color w:val="000000"/>
                <w:sz w:val="24"/>
                <w:szCs w:val="24"/>
                <w:lang w:eastAsia="ru-RU"/>
              </w:rPr>
              <w:t>1</w:t>
            </w:r>
          </w:p>
        </w:tc>
        <w:tc>
          <w:tcPr>
            <w:tcW w:w="2369" w:type="dxa"/>
            <w:gridSpan w:val="3"/>
            <w:tcBorders>
              <w:top w:val="single" w:sz="4" w:space="0" w:color="auto"/>
              <w:left w:val="single" w:sz="4" w:space="0" w:color="auto"/>
              <w:bottom w:val="single" w:sz="4" w:space="0" w:color="auto"/>
              <w:right w:val="single" w:sz="4" w:space="0" w:color="auto"/>
            </w:tcBorders>
            <w:hideMark/>
          </w:tcPr>
          <w:p w:rsidR="00CB38E3" w:rsidRDefault="00CB38E3">
            <w:pPr>
              <w:contextualSpacing/>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Творческое объединение «Ритм»</w:t>
            </w:r>
          </w:p>
        </w:tc>
        <w:tc>
          <w:tcPr>
            <w:tcW w:w="878" w:type="dxa"/>
            <w:tcBorders>
              <w:top w:val="single" w:sz="4" w:space="0" w:color="auto"/>
              <w:left w:val="single" w:sz="4" w:space="0" w:color="auto"/>
              <w:bottom w:val="single" w:sz="4" w:space="0" w:color="auto"/>
              <w:right w:val="single" w:sz="4" w:space="0" w:color="auto"/>
            </w:tcBorders>
            <w:hideMark/>
          </w:tcPr>
          <w:p w:rsidR="00CB38E3" w:rsidRDefault="00CB38E3">
            <w:pPr>
              <w:contextualSpacing/>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1-4</w:t>
            </w:r>
          </w:p>
        </w:tc>
        <w:tc>
          <w:tcPr>
            <w:tcW w:w="1052" w:type="dxa"/>
            <w:tcBorders>
              <w:top w:val="single" w:sz="4" w:space="0" w:color="auto"/>
              <w:left w:val="single" w:sz="4" w:space="0" w:color="auto"/>
              <w:bottom w:val="single" w:sz="4" w:space="0" w:color="auto"/>
              <w:right w:val="single" w:sz="4" w:space="0" w:color="auto"/>
            </w:tcBorders>
            <w:hideMark/>
          </w:tcPr>
          <w:p w:rsidR="00CB38E3" w:rsidRDefault="00CB38E3">
            <w:pPr>
              <w:contextualSpacing/>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36</w:t>
            </w:r>
          </w:p>
        </w:tc>
        <w:tc>
          <w:tcPr>
            <w:tcW w:w="1190" w:type="dxa"/>
            <w:tcBorders>
              <w:top w:val="single" w:sz="4" w:space="0" w:color="auto"/>
              <w:left w:val="single" w:sz="4" w:space="0" w:color="auto"/>
              <w:bottom w:val="single" w:sz="4" w:space="0" w:color="auto"/>
              <w:right w:val="single" w:sz="4" w:space="0" w:color="auto"/>
            </w:tcBorders>
            <w:hideMark/>
          </w:tcPr>
          <w:p w:rsidR="00CB38E3" w:rsidRDefault="00CB38E3">
            <w:pPr>
              <w:contextualSpacing/>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w:t>
            </w:r>
          </w:p>
        </w:tc>
        <w:tc>
          <w:tcPr>
            <w:tcW w:w="1531" w:type="dxa"/>
            <w:tcBorders>
              <w:top w:val="single" w:sz="4" w:space="0" w:color="auto"/>
              <w:left w:val="single" w:sz="4" w:space="0" w:color="auto"/>
              <w:bottom w:val="single" w:sz="4" w:space="0" w:color="auto"/>
              <w:right w:val="single" w:sz="4" w:space="0" w:color="auto"/>
            </w:tcBorders>
            <w:hideMark/>
          </w:tcPr>
          <w:p w:rsidR="00CB38E3" w:rsidRDefault="00CB38E3">
            <w:pPr>
              <w:contextualSpacing/>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Согласно расписанию</w:t>
            </w:r>
          </w:p>
        </w:tc>
        <w:tc>
          <w:tcPr>
            <w:tcW w:w="1977" w:type="dxa"/>
            <w:tcBorders>
              <w:top w:val="single" w:sz="4" w:space="0" w:color="auto"/>
              <w:left w:val="single" w:sz="4" w:space="0" w:color="auto"/>
              <w:bottom w:val="single" w:sz="4" w:space="0" w:color="auto"/>
              <w:right w:val="single" w:sz="4" w:space="0" w:color="auto"/>
            </w:tcBorders>
          </w:tcPr>
          <w:p w:rsidR="00CB38E3" w:rsidRDefault="00CB38E3">
            <w:pPr>
              <w:contextualSpacing/>
              <w:jc w:val="both"/>
              <w:rPr>
                <w:rFonts w:ascii="Times New Roman" w:eastAsia="Times New Roman" w:hAnsi="Times New Roman" w:cs="Times New Roman"/>
                <w:color w:val="000000"/>
                <w:sz w:val="24"/>
                <w:szCs w:val="24"/>
                <w:lang w:eastAsia="ru-RU"/>
              </w:rPr>
            </w:pPr>
          </w:p>
        </w:tc>
      </w:tr>
      <w:tr w:rsidR="00CB38E3" w:rsidTr="00CB38E3">
        <w:tc>
          <w:tcPr>
            <w:tcW w:w="574" w:type="dxa"/>
            <w:tcBorders>
              <w:top w:val="single" w:sz="4" w:space="0" w:color="auto"/>
              <w:left w:val="single" w:sz="4" w:space="0" w:color="auto"/>
              <w:bottom w:val="single" w:sz="4" w:space="0" w:color="auto"/>
              <w:right w:val="single" w:sz="4" w:space="0" w:color="auto"/>
            </w:tcBorders>
            <w:hideMark/>
          </w:tcPr>
          <w:p w:rsidR="00CB38E3" w:rsidRDefault="00CB38E3">
            <w:pPr>
              <w:contextualSpacing/>
              <w:jc w:val="both"/>
              <w:rPr>
                <w:rFonts w:ascii="Times New Roman" w:eastAsia="Times New Roman" w:hAnsi="Times New Roman" w:cs="Times New Roman"/>
                <w:b/>
                <w:color w:val="000000"/>
                <w:sz w:val="24"/>
                <w:szCs w:val="24"/>
                <w:lang w:eastAsia="ru-RU"/>
              </w:rPr>
            </w:pPr>
            <w:r>
              <w:rPr>
                <w:rFonts w:ascii="Times New Roman" w:eastAsia="Times New Roman" w:hAnsi="Times New Roman" w:cs="Times New Roman"/>
                <w:b/>
                <w:color w:val="000000"/>
                <w:sz w:val="24"/>
                <w:szCs w:val="24"/>
                <w:lang w:eastAsia="ru-RU"/>
              </w:rPr>
              <w:t>2</w:t>
            </w:r>
          </w:p>
        </w:tc>
        <w:tc>
          <w:tcPr>
            <w:tcW w:w="2369" w:type="dxa"/>
            <w:gridSpan w:val="3"/>
            <w:tcBorders>
              <w:top w:val="single" w:sz="4" w:space="0" w:color="auto"/>
              <w:left w:val="single" w:sz="4" w:space="0" w:color="auto"/>
              <w:bottom w:val="single" w:sz="4" w:space="0" w:color="auto"/>
              <w:right w:val="single" w:sz="4" w:space="0" w:color="auto"/>
            </w:tcBorders>
            <w:hideMark/>
          </w:tcPr>
          <w:p w:rsidR="00CB38E3" w:rsidRDefault="00CB38E3">
            <w:pPr>
              <w:contextualSpacing/>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Творческое объединение «Кастинг»</w:t>
            </w:r>
          </w:p>
        </w:tc>
        <w:tc>
          <w:tcPr>
            <w:tcW w:w="878" w:type="dxa"/>
            <w:tcBorders>
              <w:top w:val="single" w:sz="4" w:space="0" w:color="auto"/>
              <w:left w:val="single" w:sz="4" w:space="0" w:color="auto"/>
              <w:bottom w:val="single" w:sz="4" w:space="0" w:color="auto"/>
              <w:right w:val="single" w:sz="4" w:space="0" w:color="auto"/>
            </w:tcBorders>
            <w:hideMark/>
          </w:tcPr>
          <w:p w:rsidR="00CB38E3" w:rsidRDefault="00CB38E3">
            <w:pPr>
              <w:contextualSpacing/>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1-4</w:t>
            </w:r>
          </w:p>
        </w:tc>
        <w:tc>
          <w:tcPr>
            <w:tcW w:w="1052" w:type="dxa"/>
            <w:tcBorders>
              <w:top w:val="single" w:sz="4" w:space="0" w:color="auto"/>
              <w:left w:val="single" w:sz="4" w:space="0" w:color="auto"/>
              <w:bottom w:val="single" w:sz="4" w:space="0" w:color="auto"/>
              <w:right w:val="single" w:sz="4" w:space="0" w:color="auto"/>
            </w:tcBorders>
            <w:hideMark/>
          </w:tcPr>
          <w:p w:rsidR="00CB38E3" w:rsidRDefault="00CB38E3">
            <w:pPr>
              <w:contextualSpacing/>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36</w:t>
            </w:r>
          </w:p>
        </w:tc>
        <w:tc>
          <w:tcPr>
            <w:tcW w:w="1190" w:type="dxa"/>
            <w:tcBorders>
              <w:top w:val="single" w:sz="4" w:space="0" w:color="auto"/>
              <w:left w:val="single" w:sz="4" w:space="0" w:color="auto"/>
              <w:bottom w:val="single" w:sz="4" w:space="0" w:color="auto"/>
              <w:right w:val="single" w:sz="4" w:space="0" w:color="auto"/>
            </w:tcBorders>
            <w:hideMark/>
          </w:tcPr>
          <w:p w:rsidR="00CB38E3" w:rsidRDefault="00CB38E3">
            <w:pPr>
              <w:contextualSpacing/>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w:t>
            </w:r>
          </w:p>
        </w:tc>
        <w:tc>
          <w:tcPr>
            <w:tcW w:w="1531" w:type="dxa"/>
            <w:tcBorders>
              <w:top w:val="single" w:sz="4" w:space="0" w:color="auto"/>
              <w:left w:val="single" w:sz="4" w:space="0" w:color="auto"/>
              <w:bottom w:val="single" w:sz="4" w:space="0" w:color="auto"/>
              <w:right w:val="single" w:sz="4" w:space="0" w:color="auto"/>
            </w:tcBorders>
            <w:hideMark/>
          </w:tcPr>
          <w:p w:rsidR="00CB38E3" w:rsidRDefault="00CB38E3">
            <w:pPr>
              <w:contextualSpacing/>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Согласно расписанию</w:t>
            </w:r>
          </w:p>
        </w:tc>
        <w:tc>
          <w:tcPr>
            <w:tcW w:w="1977" w:type="dxa"/>
            <w:tcBorders>
              <w:top w:val="single" w:sz="4" w:space="0" w:color="auto"/>
              <w:left w:val="single" w:sz="4" w:space="0" w:color="auto"/>
              <w:bottom w:val="single" w:sz="4" w:space="0" w:color="auto"/>
              <w:right w:val="single" w:sz="4" w:space="0" w:color="auto"/>
            </w:tcBorders>
          </w:tcPr>
          <w:p w:rsidR="00CB38E3" w:rsidRDefault="00CB38E3">
            <w:pPr>
              <w:contextualSpacing/>
              <w:jc w:val="both"/>
              <w:rPr>
                <w:rFonts w:ascii="Times New Roman" w:eastAsia="Times New Roman" w:hAnsi="Times New Roman" w:cs="Times New Roman"/>
                <w:color w:val="000000"/>
                <w:sz w:val="24"/>
                <w:szCs w:val="24"/>
                <w:lang w:eastAsia="ru-RU"/>
              </w:rPr>
            </w:pPr>
          </w:p>
        </w:tc>
      </w:tr>
      <w:tr w:rsidR="00CB38E3" w:rsidTr="00CB38E3">
        <w:tc>
          <w:tcPr>
            <w:tcW w:w="574" w:type="dxa"/>
            <w:tcBorders>
              <w:top w:val="single" w:sz="4" w:space="0" w:color="auto"/>
              <w:left w:val="single" w:sz="4" w:space="0" w:color="auto"/>
              <w:bottom w:val="single" w:sz="4" w:space="0" w:color="auto"/>
              <w:right w:val="single" w:sz="4" w:space="0" w:color="auto"/>
            </w:tcBorders>
            <w:hideMark/>
          </w:tcPr>
          <w:p w:rsidR="00CB38E3" w:rsidRDefault="00CB38E3">
            <w:pPr>
              <w:contextualSpacing/>
              <w:jc w:val="both"/>
              <w:rPr>
                <w:rFonts w:ascii="Times New Roman" w:eastAsia="Times New Roman" w:hAnsi="Times New Roman" w:cs="Times New Roman"/>
                <w:b/>
                <w:color w:val="000000"/>
                <w:sz w:val="24"/>
                <w:szCs w:val="24"/>
                <w:lang w:eastAsia="ru-RU"/>
              </w:rPr>
            </w:pPr>
            <w:r>
              <w:rPr>
                <w:rFonts w:ascii="Times New Roman" w:eastAsia="Times New Roman" w:hAnsi="Times New Roman" w:cs="Times New Roman"/>
                <w:b/>
                <w:color w:val="000000"/>
                <w:sz w:val="24"/>
                <w:szCs w:val="24"/>
                <w:lang w:eastAsia="ru-RU"/>
              </w:rPr>
              <w:t>3</w:t>
            </w:r>
          </w:p>
        </w:tc>
        <w:tc>
          <w:tcPr>
            <w:tcW w:w="2369" w:type="dxa"/>
            <w:gridSpan w:val="3"/>
            <w:tcBorders>
              <w:top w:val="single" w:sz="4" w:space="0" w:color="auto"/>
              <w:left w:val="single" w:sz="4" w:space="0" w:color="auto"/>
              <w:bottom w:val="single" w:sz="4" w:space="0" w:color="auto"/>
              <w:right w:val="single" w:sz="4" w:space="0" w:color="auto"/>
            </w:tcBorders>
            <w:hideMark/>
          </w:tcPr>
          <w:p w:rsidR="00CB38E3" w:rsidRDefault="00CB38E3">
            <w:pPr>
              <w:contextualSpacing/>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Творческая мастерская «Фантазия»</w:t>
            </w:r>
          </w:p>
        </w:tc>
        <w:tc>
          <w:tcPr>
            <w:tcW w:w="878" w:type="dxa"/>
            <w:tcBorders>
              <w:top w:val="single" w:sz="4" w:space="0" w:color="auto"/>
              <w:left w:val="single" w:sz="4" w:space="0" w:color="auto"/>
              <w:bottom w:val="single" w:sz="4" w:space="0" w:color="auto"/>
              <w:right w:val="single" w:sz="4" w:space="0" w:color="auto"/>
            </w:tcBorders>
            <w:hideMark/>
          </w:tcPr>
          <w:p w:rsidR="00CB38E3" w:rsidRDefault="00CB38E3">
            <w:pPr>
              <w:contextualSpacing/>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1-4</w:t>
            </w:r>
          </w:p>
        </w:tc>
        <w:tc>
          <w:tcPr>
            <w:tcW w:w="1052" w:type="dxa"/>
            <w:tcBorders>
              <w:top w:val="single" w:sz="4" w:space="0" w:color="auto"/>
              <w:left w:val="single" w:sz="4" w:space="0" w:color="auto"/>
              <w:bottom w:val="single" w:sz="4" w:space="0" w:color="auto"/>
              <w:right w:val="single" w:sz="4" w:space="0" w:color="auto"/>
            </w:tcBorders>
            <w:hideMark/>
          </w:tcPr>
          <w:p w:rsidR="00CB38E3" w:rsidRDefault="00CB38E3">
            <w:pPr>
              <w:contextualSpacing/>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36</w:t>
            </w:r>
          </w:p>
        </w:tc>
        <w:tc>
          <w:tcPr>
            <w:tcW w:w="1190" w:type="dxa"/>
            <w:tcBorders>
              <w:top w:val="single" w:sz="4" w:space="0" w:color="auto"/>
              <w:left w:val="single" w:sz="4" w:space="0" w:color="auto"/>
              <w:bottom w:val="single" w:sz="4" w:space="0" w:color="auto"/>
              <w:right w:val="single" w:sz="4" w:space="0" w:color="auto"/>
            </w:tcBorders>
            <w:hideMark/>
          </w:tcPr>
          <w:p w:rsidR="00CB38E3" w:rsidRDefault="00CB38E3">
            <w:pPr>
              <w:contextualSpacing/>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w:t>
            </w:r>
          </w:p>
        </w:tc>
        <w:tc>
          <w:tcPr>
            <w:tcW w:w="1531" w:type="dxa"/>
            <w:tcBorders>
              <w:top w:val="single" w:sz="4" w:space="0" w:color="auto"/>
              <w:left w:val="single" w:sz="4" w:space="0" w:color="auto"/>
              <w:bottom w:val="single" w:sz="4" w:space="0" w:color="auto"/>
              <w:right w:val="single" w:sz="4" w:space="0" w:color="auto"/>
            </w:tcBorders>
            <w:hideMark/>
          </w:tcPr>
          <w:p w:rsidR="00CB38E3" w:rsidRDefault="00CB38E3">
            <w:pPr>
              <w:contextualSpacing/>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Согласно расписанию</w:t>
            </w:r>
          </w:p>
        </w:tc>
        <w:tc>
          <w:tcPr>
            <w:tcW w:w="1977" w:type="dxa"/>
            <w:tcBorders>
              <w:top w:val="single" w:sz="4" w:space="0" w:color="auto"/>
              <w:left w:val="single" w:sz="4" w:space="0" w:color="auto"/>
              <w:bottom w:val="single" w:sz="4" w:space="0" w:color="auto"/>
              <w:right w:val="single" w:sz="4" w:space="0" w:color="auto"/>
            </w:tcBorders>
          </w:tcPr>
          <w:p w:rsidR="00CB38E3" w:rsidRDefault="00CB38E3">
            <w:pPr>
              <w:contextualSpacing/>
              <w:jc w:val="both"/>
              <w:rPr>
                <w:rFonts w:ascii="Times New Roman" w:eastAsia="Times New Roman" w:hAnsi="Times New Roman" w:cs="Times New Roman"/>
                <w:color w:val="000000"/>
                <w:sz w:val="24"/>
                <w:szCs w:val="24"/>
                <w:lang w:eastAsia="ru-RU"/>
              </w:rPr>
            </w:pPr>
          </w:p>
        </w:tc>
      </w:tr>
      <w:tr w:rsidR="00CB38E3" w:rsidTr="00CB38E3">
        <w:tc>
          <w:tcPr>
            <w:tcW w:w="9571" w:type="dxa"/>
            <w:gridSpan w:val="9"/>
            <w:tcBorders>
              <w:top w:val="single" w:sz="4" w:space="0" w:color="auto"/>
              <w:left w:val="single" w:sz="4" w:space="0" w:color="auto"/>
              <w:bottom w:val="single" w:sz="4" w:space="0" w:color="auto"/>
              <w:right w:val="single" w:sz="4" w:space="0" w:color="auto"/>
            </w:tcBorders>
            <w:hideMark/>
          </w:tcPr>
          <w:p w:rsidR="00CB38E3" w:rsidRDefault="00CB38E3">
            <w:pPr>
              <w:contextualSpacing/>
              <w:jc w:val="both"/>
              <w:rPr>
                <w:rFonts w:ascii="Times New Roman" w:eastAsia="Times New Roman" w:hAnsi="Times New Roman" w:cs="Times New Roman"/>
                <w:b/>
                <w:color w:val="000000"/>
                <w:sz w:val="24"/>
                <w:szCs w:val="24"/>
                <w:lang w:eastAsia="ru-RU"/>
              </w:rPr>
            </w:pPr>
            <w:r>
              <w:rPr>
                <w:rFonts w:ascii="Times New Roman" w:eastAsia="Times New Roman" w:hAnsi="Times New Roman" w:cs="Times New Roman"/>
                <w:b/>
                <w:color w:val="000000"/>
                <w:sz w:val="24"/>
                <w:szCs w:val="24"/>
                <w:lang w:eastAsia="ru-RU"/>
              </w:rPr>
              <w:t>Несистемные внеурочные занятия</w:t>
            </w:r>
          </w:p>
        </w:tc>
      </w:tr>
      <w:tr w:rsidR="00CB38E3" w:rsidTr="00CB38E3">
        <w:tc>
          <w:tcPr>
            <w:tcW w:w="574" w:type="dxa"/>
            <w:tcBorders>
              <w:top w:val="single" w:sz="4" w:space="0" w:color="auto"/>
              <w:left w:val="single" w:sz="4" w:space="0" w:color="auto"/>
              <w:bottom w:val="single" w:sz="4" w:space="0" w:color="auto"/>
              <w:right w:val="single" w:sz="4" w:space="0" w:color="auto"/>
            </w:tcBorders>
            <w:hideMark/>
          </w:tcPr>
          <w:p w:rsidR="00CB38E3" w:rsidRDefault="00CB38E3">
            <w:pPr>
              <w:contextualSpacing/>
              <w:jc w:val="both"/>
              <w:rPr>
                <w:rFonts w:ascii="Times New Roman" w:eastAsia="Times New Roman" w:hAnsi="Times New Roman" w:cs="Times New Roman"/>
                <w:b/>
                <w:color w:val="000000"/>
                <w:sz w:val="24"/>
                <w:szCs w:val="24"/>
                <w:lang w:eastAsia="ru-RU"/>
              </w:rPr>
            </w:pPr>
            <w:r>
              <w:rPr>
                <w:rFonts w:ascii="Times New Roman" w:eastAsia="Times New Roman" w:hAnsi="Times New Roman" w:cs="Times New Roman"/>
                <w:b/>
                <w:color w:val="000000"/>
                <w:sz w:val="24"/>
                <w:szCs w:val="24"/>
                <w:lang w:eastAsia="ru-RU"/>
              </w:rPr>
              <w:t>1</w:t>
            </w:r>
          </w:p>
        </w:tc>
        <w:tc>
          <w:tcPr>
            <w:tcW w:w="2369" w:type="dxa"/>
            <w:gridSpan w:val="3"/>
            <w:tcBorders>
              <w:top w:val="single" w:sz="4" w:space="0" w:color="auto"/>
              <w:left w:val="single" w:sz="4" w:space="0" w:color="auto"/>
              <w:bottom w:val="single" w:sz="4" w:space="0" w:color="auto"/>
              <w:right w:val="single" w:sz="4" w:space="0" w:color="auto"/>
            </w:tcBorders>
            <w:hideMark/>
          </w:tcPr>
          <w:p w:rsidR="00CB38E3" w:rsidRDefault="00CB38E3">
            <w:pPr>
              <w:contextualSpacing/>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Посвящение в студенты </w:t>
            </w:r>
          </w:p>
        </w:tc>
        <w:tc>
          <w:tcPr>
            <w:tcW w:w="878" w:type="dxa"/>
            <w:tcBorders>
              <w:top w:val="single" w:sz="4" w:space="0" w:color="auto"/>
              <w:left w:val="single" w:sz="4" w:space="0" w:color="auto"/>
              <w:bottom w:val="single" w:sz="4" w:space="0" w:color="auto"/>
              <w:right w:val="single" w:sz="4" w:space="0" w:color="auto"/>
            </w:tcBorders>
            <w:hideMark/>
          </w:tcPr>
          <w:p w:rsidR="00CB38E3" w:rsidRDefault="00CB38E3">
            <w:pPr>
              <w:contextualSpacing/>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w:t>
            </w:r>
          </w:p>
        </w:tc>
        <w:tc>
          <w:tcPr>
            <w:tcW w:w="1052" w:type="dxa"/>
            <w:tcBorders>
              <w:top w:val="single" w:sz="4" w:space="0" w:color="auto"/>
              <w:left w:val="single" w:sz="4" w:space="0" w:color="auto"/>
              <w:bottom w:val="single" w:sz="4" w:space="0" w:color="auto"/>
              <w:right w:val="single" w:sz="4" w:space="0" w:color="auto"/>
            </w:tcBorders>
          </w:tcPr>
          <w:p w:rsidR="00CB38E3" w:rsidRDefault="00CB38E3">
            <w:pPr>
              <w:contextualSpacing/>
              <w:jc w:val="both"/>
              <w:rPr>
                <w:rFonts w:ascii="Times New Roman" w:eastAsia="Times New Roman" w:hAnsi="Times New Roman" w:cs="Times New Roman"/>
                <w:color w:val="000000"/>
                <w:sz w:val="24"/>
                <w:szCs w:val="24"/>
                <w:lang w:eastAsia="ru-RU"/>
              </w:rPr>
            </w:pPr>
          </w:p>
        </w:tc>
        <w:tc>
          <w:tcPr>
            <w:tcW w:w="1190" w:type="dxa"/>
            <w:tcBorders>
              <w:top w:val="single" w:sz="4" w:space="0" w:color="auto"/>
              <w:left w:val="single" w:sz="4" w:space="0" w:color="auto"/>
              <w:bottom w:val="single" w:sz="4" w:space="0" w:color="auto"/>
              <w:right w:val="single" w:sz="4" w:space="0" w:color="auto"/>
            </w:tcBorders>
            <w:hideMark/>
          </w:tcPr>
          <w:p w:rsidR="00CB38E3" w:rsidRDefault="00CB38E3">
            <w:pPr>
              <w:contextualSpacing/>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10</w:t>
            </w:r>
          </w:p>
        </w:tc>
        <w:tc>
          <w:tcPr>
            <w:tcW w:w="1531" w:type="dxa"/>
            <w:tcBorders>
              <w:top w:val="single" w:sz="4" w:space="0" w:color="auto"/>
              <w:left w:val="single" w:sz="4" w:space="0" w:color="auto"/>
              <w:bottom w:val="single" w:sz="4" w:space="0" w:color="auto"/>
              <w:right w:val="single" w:sz="4" w:space="0" w:color="auto"/>
            </w:tcBorders>
            <w:hideMark/>
          </w:tcPr>
          <w:p w:rsidR="00CB38E3" w:rsidRDefault="00CB38E3">
            <w:pPr>
              <w:contextualSpacing/>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Сентябрь</w:t>
            </w:r>
          </w:p>
        </w:tc>
        <w:tc>
          <w:tcPr>
            <w:tcW w:w="1977" w:type="dxa"/>
            <w:tcBorders>
              <w:top w:val="single" w:sz="4" w:space="0" w:color="auto"/>
              <w:left w:val="single" w:sz="4" w:space="0" w:color="auto"/>
              <w:bottom w:val="single" w:sz="4" w:space="0" w:color="auto"/>
              <w:right w:val="single" w:sz="4" w:space="0" w:color="auto"/>
            </w:tcBorders>
          </w:tcPr>
          <w:p w:rsidR="00CB38E3" w:rsidRDefault="00CB38E3">
            <w:pPr>
              <w:contextualSpacing/>
              <w:jc w:val="both"/>
              <w:rPr>
                <w:rFonts w:ascii="Times New Roman" w:eastAsia="Times New Roman" w:hAnsi="Times New Roman" w:cs="Times New Roman"/>
                <w:color w:val="000000"/>
                <w:sz w:val="24"/>
                <w:szCs w:val="24"/>
                <w:lang w:eastAsia="ru-RU"/>
              </w:rPr>
            </w:pPr>
          </w:p>
        </w:tc>
      </w:tr>
      <w:tr w:rsidR="00CB38E3" w:rsidTr="00CB38E3">
        <w:tc>
          <w:tcPr>
            <w:tcW w:w="574" w:type="dxa"/>
            <w:tcBorders>
              <w:top w:val="single" w:sz="4" w:space="0" w:color="auto"/>
              <w:left w:val="single" w:sz="4" w:space="0" w:color="auto"/>
              <w:bottom w:val="single" w:sz="4" w:space="0" w:color="auto"/>
              <w:right w:val="single" w:sz="4" w:space="0" w:color="auto"/>
            </w:tcBorders>
            <w:hideMark/>
          </w:tcPr>
          <w:p w:rsidR="00CB38E3" w:rsidRDefault="00CB38E3">
            <w:pPr>
              <w:contextualSpacing/>
              <w:jc w:val="both"/>
              <w:rPr>
                <w:rFonts w:ascii="Times New Roman" w:eastAsia="Times New Roman" w:hAnsi="Times New Roman" w:cs="Times New Roman"/>
                <w:b/>
                <w:color w:val="000000"/>
                <w:sz w:val="24"/>
                <w:szCs w:val="24"/>
                <w:lang w:eastAsia="ru-RU"/>
              </w:rPr>
            </w:pPr>
            <w:r>
              <w:rPr>
                <w:rFonts w:ascii="Times New Roman" w:eastAsia="Times New Roman" w:hAnsi="Times New Roman" w:cs="Times New Roman"/>
                <w:b/>
                <w:color w:val="000000"/>
                <w:sz w:val="24"/>
                <w:szCs w:val="24"/>
                <w:lang w:eastAsia="ru-RU"/>
              </w:rPr>
              <w:t>2</w:t>
            </w:r>
          </w:p>
        </w:tc>
        <w:tc>
          <w:tcPr>
            <w:tcW w:w="2369" w:type="dxa"/>
            <w:gridSpan w:val="3"/>
            <w:tcBorders>
              <w:top w:val="single" w:sz="4" w:space="0" w:color="auto"/>
              <w:left w:val="single" w:sz="4" w:space="0" w:color="auto"/>
              <w:bottom w:val="single" w:sz="4" w:space="0" w:color="auto"/>
              <w:right w:val="single" w:sz="4" w:space="0" w:color="auto"/>
            </w:tcBorders>
            <w:hideMark/>
          </w:tcPr>
          <w:p w:rsidR="00CB38E3" w:rsidRDefault="00CB38E3">
            <w:pPr>
              <w:contextualSpacing/>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День учителя</w:t>
            </w:r>
          </w:p>
        </w:tc>
        <w:tc>
          <w:tcPr>
            <w:tcW w:w="878" w:type="dxa"/>
            <w:tcBorders>
              <w:top w:val="single" w:sz="4" w:space="0" w:color="auto"/>
              <w:left w:val="single" w:sz="4" w:space="0" w:color="auto"/>
              <w:bottom w:val="single" w:sz="4" w:space="0" w:color="auto"/>
              <w:right w:val="single" w:sz="4" w:space="0" w:color="auto"/>
            </w:tcBorders>
            <w:hideMark/>
          </w:tcPr>
          <w:p w:rsidR="00CB38E3" w:rsidRDefault="00CB38E3">
            <w:pPr>
              <w:contextualSpacing/>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w:t>
            </w:r>
          </w:p>
        </w:tc>
        <w:tc>
          <w:tcPr>
            <w:tcW w:w="1052" w:type="dxa"/>
            <w:tcBorders>
              <w:top w:val="single" w:sz="4" w:space="0" w:color="auto"/>
              <w:left w:val="single" w:sz="4" w:space="0" w:color="auto"/>
              <w:bottom w:val="single" w:sz="4" w:space="0" w:color="auto"/>
              <w:right w:val="single" w:sz="4" w:space="0" w:color="auto"/>
            </w:tcBorders>
          </w:tcPr>
          <w:p w:rsidR="00CB38E3" w:rsidRDefault="00CB38E3">
            <w:pPr>
              <w:contextualSpacing/>
              <w:jc w:val="both"/>
              <w:rPr>
                <w:rFonts w:ascii="Times New Roman" w:eastAsia="Times New Roman" w:hAnsi="Times New Roman" w:cs="Times New Roman"/>
                <w:color w:val="000000"/>
                <w:sz w:val="24"/>
                <w:szCs w:val="24"/>
                <w:lang w:eastAsia="ru-RU"/>
              </w:rPr>
            </w:pPr>
          </w:p>
        </w:tc>
        <w:tc>
          <w:tcPr>
            <w:tcW w:w="1190" w:type="dxa"/>
            <w:tcBorders>
              <w:top w:val="single" w:sz="4" w:space="0" w:color="auto"/>
              <w:left w:val="single" w:sz="4" w:space="0" w:color="auto"/>
              <w:bottom w:val="single" w:sz="4" w:space="0" w:color="auto"/>
              <w:right w:val="single" w:sz="4" w:space="0" w:color="auto"/>
            </w:tcBorders>
            <w:hideMark/>
          </w:tcPr>
          <w:p w:rsidR="00CB38E3" w:rsidRDefault="00CB38E3">
            <w:pPr>
              <w:contextualSpacing/>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10</w:t>
            </w:r>
          </w:p>
        </w:tc>
        <w:tc>
          <w:tcPr>
            <w:tcW w:w="1531" w:type="dxa"/>
            <w:tcBorders>
              <w:top w:val="single" w:sz="4" w:space="0" w:color="auto"/>
              <w:left w:val="single" w:sz="4" w:space="0" w:color="auto"/>
              <w:bottom w:val="single" w:sz="4" w:space="0" w:color="auto"/>
              <w:right w:val="single" w:sz="4" w:space="0" w:color="auto"/>
            </w:tcBorders>
            <w:hideMark/>
          </w:tcPr>
          <w:p w:rsidR="00CB38E3" w:rsidRDefault="00CB38E3">
            <w:pPr>
              <w:contextualSpacing/>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Октябрь</w:t>
            </w:r>
          </w:p>
        </w:tc>
        <w:tc>
          <w:tcPr>
            <w:tcW w:w="1977" w:type="dxa"/>
            <w:tcBorders>
              <w:top w:val="single" w:sz="4" w:space="0" w:color="auto"/>
              <w:left w:val="single" w:sz="4" w:space="0" w:color="auto"/>
              <w:bottom w:val="single" w:sz="4" w:space="0" w:color="auto"/>
              <w:right w:val="single" w:sz="4" w:space="0" w:color="auto"/>
            </w:tcBorders>
          </w:tcPr>
          <w:p w:rsidR="00CB38E3" w:rsidRDefault="00CB38E3">
            <w:pPr>
              <w:contextualSpacing/>
              <w:jc w:val="both"/>
              <w:rPr>
                <w:rFonts w:ascii="Times New Roman" w:eastAsia="Times New Roman" w:hAnsi="Times New Roman" w:cs="Times New Roman"/>
                <w:color w:val="000000"/>
                <w:sz w:val="24"/>
                <w:szCs w:val="24"/>
                <w:lang w:eastAsia="ru-RU"/>
              </w:rPr>
            </w:pPr>
          </w:p>
        </w:tc>
      </w:tr>
      <w:tr w:rsidR="00CB38E3" w:rsidTr="00CB38E3">
        <w:tc>
          <w:tcPr>
            <w:tcW w:w="574" w:type="dxa"/>
            <w:tcBorders>
              <w:top w:val="single" w:sz="4" w:space="0" w:color="auto"/>
              <w:left w:val="single" w:sz="4" w:space="0" w:color="auto"/>
              <w:bottom w:val="single" w:sz="4" w:space="0" w:color="auto"/>
              <w:right w:val="single" w:sz="4" w:space="0" w:color="auto"/>
            </w:tcBorders>
            <w:hideMark/>
          </w:tcPr>
          <w:p w:rsidR="00CB38E3" w:rsidRDefault="00CB38E3">
            <w:pPr>
              <w:contextualSpacing/>
              <w:jc w:val="both"/>
              <w:rPr>
                <w:rFonts w:ascii="Times New Roman" w:eastAsia="Times New Roman" w:hAnsi="Times New Roman" w:cs="Times New Roman"/>
                <w:b/>
                <w:color w:val="000000"/>
                <w:sz w:val="24"/>
                <w:szCs w:val="24"/>
                <w:lang w:eastAsia="ru-RU"/>
              </w:rPr>
            </w:pPr>
            <w:r>
              <w:rPr>
                <w:rFonts w:ascii="Times New Roman" w:eastAsia="Times New Roman" w:hAnsi="Times New Roman" w:cs="Times New Roman"/>
                <w:b/>
                <w:color w:val="000000"/>
                <w:sz w:val="24"/>
                <w:szCs w:val="24"/>
                <w:lang w:eastAsia="ru-RU"/>
              </w:rPr>
              <w:t>3</w:t>
            </w:r>
          </w:p>
        </w:tc>
        <w:tc>
          <w:tcPr>
            <w:tcW w:w="2369" w:type="dxa"/>
            <w:gridSpan w:val="3"/>
            <w:tcBorders>
              <w:top w:val="single" w:sz="4" w:space="0" w:color="auto"/>
              <w:left w:val="single" w:sz="4" w:space="0" w:color="auto"/>
              <w:bottom w:val="single" w:sz="4" w:space="0" w:color="auto"/>
              <w:right w:val="single" w:sz="4" w:space="0" w:color="auto"/>
            </w:tcBorders>
            <w:hideMark/>
          </w:tcPr>
          <w:p w:rsidR="00CB38E3" w:rsidRDefault="00CB38E3">
            <w:pPr>
              <w:contextualSpacing/>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Турнир по мини-футболу </w:t>
            </w:r>
          </w:p>
        </w:tc>
        <w:tc>
          <w:tcPr>
            <w:tcW w:w="878" w:type="dxa"/>
            <w:tcBorders>
              <w:top w:val="single" w:sz="4" w:space="0" w:color="auto"/>
              <w:left w:val="single" w:sz="4" w:space="0" w:color="auto"/>
              <w:bottom w:val="single" w:sz="4" w:space="0" w:color="auto"/>
              <w:right w:val="single" w:sz="4" w:space="0" w:color="auto"/>
            </w:tcBorders>
            <w:hideMark/>
          </w:tcPr>
          <w:p w:rsidR="00CB38E3" w:rsidRDefault="00CB38E3">
            <w:pPr>
              <w:contextualSpacing/>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1-4</w:t>
            </w:r>
          </w:p>
        </w:tc>
        <w:tc>
          <w:tcPr>
            <w:tcW w:w="1052" w:type="dxa"/>
            <w:tcBorders>
              <w:top w:val="single" w:sz="4" w:space="0" w:color="auto"/>
              <w:left w:val="single" w:sz="4" w:space="0" w:color="auto"/>
              <w:bottom w:val="single" w:sz="4" w:space="0" w:color="auto"/>
              <w:right w:val="single" w:sz="4" w:space="0" w:color="auto"/>
            </w:tcBorders>
          </w:tcPr>
          <w:p w:rsidR="00CB38E3" w:rsidRDefault="00CB38E3">
            <w:pPr>
              <w:contextualSpacing/>
              <w:jc w:val="both"/>
              <w:rPr>
                <w:rFonts w:ascii="Times New Roman" w:eastAsia="Times New Roman" w:hAnsi="Times New Roman" w:cs="Times New Roman"/>
                <w:color w:val="000000"/>
                <w:sz w:val="24"/>
                <w:szCs w:val="24"/>
                <w:lang w:eastAsia="ru-RU"/>
              </w:rPr>
            </w:pPr>
          </w:p>
        </w:tc>
        <w:tc>
          <w:tcPr>
            <w:tcW w:w="1190" w:type="dxa"/>
            <w:tcBorders>
              <w:top w:val="single" w:sz="4" w:space="0" w:color="auto"/>
              <w:left w:val="single" w:sz="4" w:space="0" w:color="auto"/>
              <w:bottom w:val="single" w:sz="4" w:space="0" w:color="auto"/>
              <w:right w:val="single" w:sz="4" w:space="0" w:color="auto"/>
            </w:tcBorders>
            <w:hideMark/>
          </w:tcPr>
          <w:p w:rsidR="00CB38E3" w:rsidRDefault="00CB38E3">
            <w:pPr>
              <w:contextualSpacing/>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w:t>
            </w:r>
          </w:p>
        </w:tc>
        <w:tc>
          <w:tcPr>
            <w:tcW w:w="1531" w:type="dxa"/>
            <w:tcBorders>
              <w:top w:val="single" w:sz="4" w:space="0" w:color="auto"/>
              <w:left w:val="single" w:sz="4" w:space="0" w:color="auto"/>
              <w:bottom w:val="single" w:sz="4" w:space="0" w:color="auto"/>
              <w:right w:val="single" w:sz="4" w:space="0" w:color="auto"/>
            </w:tcBorders>
            <w:hideMark/>
          </w:tcPr>
          <w:p w:rsidR="00CB38E3" w:rsidRDefault="00CB38E3">
            <w:pPr>
              <w:contextualSpacing/>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ноябрь</w:t>
            </w:r>
          </w:p>
        </w:tc>
        <w:tc>
          <w:tcPr>
            <w:tcW w:w="1977" w:type="dxa"/>
            <w:tcBorders>
              <w:top w:val="single" w:sz="4" w:space="0" w:color="auto"/>
              <w:left w:val="single" w:sz="4" w:space="0" w:color="auto"/>
              <w:bottom w:val="single" w:sz="4" w:space="0" w:color="auto"/>
              <w:right w:val="single" w:sz="4" w:space="0" w:color="auto"/>
            </w:tcBorders>
          </w:tcPr>
          <w:p w:rsidR="00CB38E3" w:rsidRDefault="00CB38E3">
            <w:pPr>
              <w:contextualSpacing/>
              <w:jc w:val="both"/>
              <w:rPr>
                <w:rFonts w:ascii="Times New Roman" w:eastAsia="Times New Roman" w:hAnsi="Times New Roman" w:cs="Times New Roman"/>
                <w:color w:val="000000"/>
                <w:sz w:val="24"/>
                <w:szCs w:val="24"/>
                <w:lang w:eastAsia="ru-RU"/>
              </w:rPr>
            </w:pPr>
          </w:p>
        </w:tc>
      </w:tr>
      <w:tr w:rsidR="00CB38E3" w:rsidTr="00CB38E3">
        <w:tc>
          <w:tcPr>
            <w:tcW w:w="574" w:type="dxa"/>
            <w:tcBorders>
              <w:top w:val="single" w:sz="4" w:space="0" w:color="auto"/>
              <w:left w:val="single" w:sz="4" w:space="0" w:color="auto"/>
              <w:bottom w:val="single" w:sz="4" w:space="0" w:color="auto"/>
              <w:right w:val="single" w:sz="4" w:space="0" w:color="auto"/>
            </w:tcBorders>
            <w:hideMark/>
          </w:tcPr>
          <w:p w:rsidR="00CB38E3" w:rsidRDefault="00CB38E3">
            <w:pPr>
              <w:contextualSpacing/>
              <w:jc w:val="both"/>
              <w:rPr>
                <w:rFonts w:ascii="Times New Roman" w:eastAsia="Times New Roman" w:hAnsi="Times New Roman" w:cs="Times New Roman"/>
                <w:b/>
                <w:color w:val="000000"/>
                <w:sz w:val="24"/>
                <w:szCs w:val="24"/>
                <w:lang w:eastAsia="ru-RU"/>
              </w:rPr>
            </w:pPr>
            <w:r>
              <w:rPr>
                <w:rFonts w:ascii="Times New Roman" w:eastAsia="Times New Roman" w:hAnsi="Times New Roman" w:cs="Times New Roman"/>
                <w:b/>
                <w:color w:val="000000"/>
                <w:sz w:val="24"/>
                <w:szCs w:val="24"/>
                <w:lang w:eastAsia="ru-RU"/>
              </w:rPr>
              <w:t>4</w:t>
            </w:r>
          </w:p>
        </w:tc>
        <w:tc>
          <w:tcPr>
            <w:tcW w:w="2369" w:type="dxa"/>
            <w:gridSpan w:val="3"/>
            <w:tcBorders>
              <w:top w:val="single" w:sz="4" w:space="0" w:color="auto"/>
              <w:left w:val="single" w:sz="4" w:space="0" w:color="auto"/>
              <w:bottom w:val="single" w:sz="4" w:space="0" w:color="auto"/>
              <w:right w:val="single" w:sz="4" w:space="0" w:color="auto"/>
            </w:tcBorders>
            <w:hideMark/>
          </w:tcPr>
          <w:p w:rsidR="00CB38E3" w:rsidRDefault="00CB38E3">
            <w:pPr>
              <w:contextualSpacing/>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Новогдний вечер</w:t>
            </w:r>
          </w:p>
        </w:tc>
        <w:tc>
          <w:tcPr>
            <w:tcW w:w="878" w:type="dxa"/>
            <w:tcBorders>
              <w:top w:val="single" w:sz="4" w:space="0" w:color="auto"/>
              <w:left w:val="single" w:sz="4" w:space="0" w:color="auto"/>
              <w:bottom w:val="single" w:sz="4" w:space="0" w:color="auto"/>
              <w:right w:val="single" w:sz="4" w:space="0" w:color="auto"/>
            </w:tcBorders>
            <w:hideMark/>
          </w:tcPr>
          <w:p w:rsidR="00CB38E3" w:rsidRDefault="00CB38E3">
            <w:pPr>
              <w:contextualSpacing/>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1-4</w:t>
            </w:r>
          </w:p>
        </w:tc>
        <w:tc>
          <w:tcPr>
            <w:tcW w:w="1052" w:type="dxa"/>
            <w:tcBorders>
              <w:top w:val="single" w:sz="4" w:space="0" w:color="auto"/>
              <w:left w:val="single" w:sz="4" w:space="0" w:color="auto"/>
              <w:bottom w:val="single" w:sz="4" w:space="0" w:color="auto"/>
              <w:right w:val="single" w:sz="4" w:space="0" w:color="auto"/>
            </w:tcBorders>
          </w:tcPr>
          <w:p w:rsidR="00CB38E3" w:rsidRDefault="00CB38E3">
            <w:pPr>
              <w:contextualSpacing/>
              <w:jc w:val="both"/>
              <w:rPr>
                <w:rFonts w:ascii="Times New Roman" w:eastAsia="Times New Roman" w:hAnsi="Times New Roman" w:cs="Times New Roman"/>
                <w:color w:val="000000"/>
                <w:sz w:val="24"/>
                <w:szCs w:val="24"/>
                <w:lang w:eastAsia="ru-RU"/>
              </w:rPr>
            </w:pPr>
          </w:p>
        </w:tc>
        <w:tc>
          <w:tcPr>
            <w:tcW w:w="1190" w:type="dxa"/>
            <w:tcBorders>
              <w:top w:val="single" w:sz="4" w:space="0" w:color="auto"/>
              <w:left w:val="single" w:sz="4" w:space="0" w:color="auto"/>
              <w:bottom w:val="single" w:sz="4" w:space="0" w:color="auto"/>
              <w:right w:val="single" w:sz="4" w:space="0" w:color="auto"/>
            </w:tcBorders>
            <w:hideMark/>
          </w:tcPr>
          <w:p w:rsidR="00CB38E3" w:rsidRDefault="00CB38E3">
            <w:pPr>
              <w:contextualSpacing/>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10</w:t>
            </w:r>
          </w:p>
        </w:tc>
        <w:tc>
          <w:tcPr>
            <w:tcW w:w="1531" w:type="dxa"/>
            <w:tcBorders>
              <w:top w:val="single" w:sz="4" w:space="0" w:color="auto"/>
              <w:left w:val="single" w:sz="4" w:space="0" w:color="auto"/>
              <w:bottom w:val="single" w:sz="4" w:space="0" w:color="auto"/>
              <w:right w:val="single" w:sz="4" w:space="0" w:color="auto"/>
            </w:tcBorders>
            <w:hideMark/>
          </w:tcPr>
          <w:p w:rsidR="00CB38E3" w:rsidRDefault="00CB38E3">
            <w:pPr>
              <w:contextualSpacing/>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декабрь</w:t>
            </w:r>
          </w:p>
        </w:tc>
        <w:tc>
          <w:tcPr>
            <w:tcW w:w="1977" w:type="dxa"/>
            <w:tcBorders>
              <w:top w:val="single" w:sz="4" w:space="0" w:color="auto"/>
              <w:left w:val="single" w:sz="4" w:space="0" w:color="auto"/>
              <w:bottom w:val="single" w:sz="4" w:space="0" w:color="auto"/>
              <w:right w:val="single" w:sz="4" w:space="0" w:color="auto"/>
            </w:tcBorders>
          </w:tcPr>
          <w:p w:rsidR="00CB38E3" w:rsidRDefault="00CB38E3">
            <w:pPr>
              <w:contextualSpacing/>
              <w:jc w:val="both"/>
              <w:rPr>
                <w:rFonts w:ascii="Times New Roman" w:eastAsia="Times New Roman" w:hAnsi="Times New Roman" w:cs="Times New Roman"/>
                <w:color w:val="000000"/>
                <w:sz w:val="24"/>
                <w:szCs w:val="24"/>
                <w:lang w:eastAsia="ru-RU"/>
              </w:rPr>
            </w:pPr>
          </w:p>
        </w:tc>
      </w:tr>
      <w:tr w:rsidR="00CB38E3" w:rsidTr="00CB38E3">
        <w:tc>
          <w:tcPr>
            <w:tcW w:w="574" w:type="dxa"/>
            <w:tcBorders>
              <w:top w:val="single" w:sz="4" w:space="0" w:color="auto"/>
              <w:left w:val="single" w:sz="4" w:space="0" w:color="auto"/>
              <w:bottom w:val="single" w:sz="4" w:space="0" w:color="auto"/>
              <w:right w:val="single" w:sz="4" w:space="0" w:color="auto"/>
            </w:tcBorders>
            <w:hideMark/>
          </w:tcPr>
          <w:p w:rsidR="00CB38E3" w:rsidRDefault="00CB38E3">
            <w:pPr>
              <w:contextualSpacing/>
              <w:jc w:val="both"/>
              <w:rPr>
                <w:rFonts w:ascii="Times New Roman" w:eastAsia="Times New Roman" w:hAnsi="Times New Roman" w:cs="Times New Roman"/>
                <w:b/>
                <w:color w:val="000000"/>
                <w:sz w:val="24"/>
                <w:szCs w:val="24"/>
                <w:lang w:eastAsia="ru-RU"/>
              </w:rPr>
            </w:pPr>
            <w:r>
              <w:rPr>
                <w:rFonts w:ascii="Times New Roman" w:eastAsia="Times New Roman" w:hAnsi="Times New Roman" w:cs="Times New Roman"/>
                <w:b/>
                <w:color w:val="000000"/>
                <w:sz w:val="24"/>
                <w:szCs w:val="24"/>
                <w:lang w:eastAsia="ru-RU"/>
              </w:rPr>
              <w:t>5</w:t>
            </w:r>
          </w:p>
        </w:tc>
        <w:tc>
          <w:tcPr>
            <w:tcW w:w="2369" w:type="dxa"/>
            <w:gridSpan w:val="3"/>
            <w:tcBorders>
              <w:top w:val="single" w:sz="4" w:space="0" w:color="auto"/>
              <w:left w:val="single" w:sz="4" w:space="0" w:color="auto"/>
              <w:bottom w:val="single" w:sz="4" w:space="0" w:color="auto"/>
              <w:right w:val="single" w:sz="4" w:space="0" w:color="auto"/>
            </w:tcBorders>
            <w:hideMark/>
          </w:tcPr>
          <w:p w:rsidR="00CB38E3" w:rsidRDefault="00CB38E3">
            <w:pPr>
              <w:contextualSpacing/>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День Российского студенчества (КВН)</w:t>
            </w:r>
          </w:p>
        </w:tc>
        <w:tc>
          <w:tcPr>
            <w:tcW w:w="878" w:type="dxa"/>
            <w:tcBorders>
              <w:top w:val="single" w:sz="4" w:space="0" w:color="auto"/>
              <w:left w:val="single" w:sz="4" w:space="0" w:color="auto"/>
              <w:bottom w:val="single" w:sz="4" w:space="0" w:color="auto"/>
              <w:right w:val="single" w:sz="4" w:space="0" w:color="auto"/>
            </w:tcBorders>
            <w:hideMark/>
          </w:tcPr>
          <w:p w:rsidR="00CB38E3" w:rsidRDefault="00CB38E3">
            <w:pPr>
              <w:contextualSpacing/>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1-4</w:t>
            </w:r>
          </w:p>
        </w:tc>
        <w:tc>
          <w:tcPr>
            <w:tcW w:w="1052" w:type="dxa"/>
            <w:tcBorders>
              <w:top w:val="single" w:sz="4" w:space="0" w:color="auto"/>
              <w:left w:val="single" w:sz="4" w:space="0" w:color="auto"/>
              <w:bottom w:val="single" w:sz="4" w:space="0" w:color="auto"/>
              <w:right w:val="single" w:sz="4" w:space="0" w:color="auto"/>
            </w:tcBorders>
          </w:tcPr>
          <w:p w:rsidR="00CB38E3" w:rsidRDefault="00CB38E3">
            <w:pPr>
              <w:contextualSpacing/>
              <w:jc w:val="both"/>
              <w:rPr>
                <w:rFonts w:ascii="Times New Roman" w:eastAsia="Times New Roman" w:hAnsi="Times New Roman" w:cs="Times New Roman"/>
                <w:color w:val="000000"/>
                <w:sz w:val="24"/>
                <w:szCs w:val="24"/>
                <w:lang w:eastAsia="ru-RU"/>
              </w:rPr>
            </w:pPr>
          </w:p>
        </w:tc>
        <w:tc>
          <w:tcPr>
            <w:tcW w:w="1190" w:type="dxa"/>
            <w:tcBorders>
              <w:top w:val="single" w:sz="4" w:space="0" w:color="auto"/>
              <w:left w:val="single" w:sz="4" w:space="0" w:color="auto"/>
              <w:bottom w:val="single" w:sz="4" w:space="0" w:color="auto"/>
              <w:right w:val="single" w:sz="4" w:space="0" w:color="auto"/>
            </w:tcBorders>
            <w:hideMark/>
          </w:tcPr>
          <w:p w:rsidR="00CB38E3" w:rsidRDefault="00CB38E3">
            <w:pPr>
              <w:contextualSpacing/>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w:t>
            </w:r>
          </w:p>
        </w:tc>
        <w:tc>
          <w:tcPr>
            <w:tcW w:w="1531" w:type="dxa"/>
            <w:tcBorders>
              <w:top w:val="single" w:sz="4" w:space="0" w:color="auto"/>
              <w:left w:val="single" w:sz="4" w:space="0" w:color="auto"/>
              <w:bottom w:val="single" w:sz="4" w:space="0" w:color="auto"/>
              <w:right w:val="single" w:sz="4" w:space="0" w:color="auto"/>
            </w:tcBorders>
            <w:hideMark/>
          </w:tcPr>
          <w:p w:rsidR="00CB38E3" w:rsidRDefault="00CB38E3">
            <w:pPr>
              <w:contextualSpacing/>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январь</w:t>
            </w:r>
          </w:p>
        </w:tc>
        <w:tc>
          <w:tcPr>
            <w:tcW w:w="1977" w:type="dxa"/>
            <w:tcBorders>
              <w:top w:val="single" w:sz="4" w:space="0" w:color="auto"/>
              <w:left w:val="single" w:sz="4" w:space="0" w:color="auto"/>
              <w:bottom w:val="single" w:sz="4" w:space="0" w:color="auto"/>
              <w:right w:val="single" w:sz="4" w:space="0" w:color="auto"/>
            </w:tcBorders>
          </w:tcPr>
          <w:p w:rsidR="00CB38E3" w:rsidRDefault="00CB38E3">
            <w:pPr>
              <w:contextualSpacing/>
              <w:jc w:val="both"/>
              <w:rPr>
                <w:rFonts w:ascii="Times New Roman" w:eastAsia="Times New Roman" w:hAnsi="Times New Roman" w:cs="Times New Roman"/>
                <w:color w:val="000000"/>
                <w:sz w:val="24"/>
                <w:szCs w:val="24"/>
                <w:lang w:eastAsia="ru-RU"/>
              </w:rPr>
            </w:pPr>
          </w:p>
        </w:tc>
      </w:tr>
      <w:tr w:rsidR="00CB38E3" w:rsidTr="00CB38E3">
        <w:tc>
          <w:tcPr>
            <w:tcW w:w="574" w:type="dxa"/>
            <w:tcBorders>
              <w:top w:val="single" w:sz="4" w:space="0" w:color="auto"/>
              <w:left w:val="single" w:sz="4" w:space="0" w:color="auto"/>
              <w:bottom w:val="single" w:sz="4" w:space="0" w:color="auto"/>
              <w:right w:val="single" w:sz="4" w:space="0" w:color="auto"/>
            </w:tcBorders>
            <w:hideMark/>
          </w:tcPr>
          <w:p w:rsidR="00CB38E3" w:rsidRDefault="00CB38E3">
            <w:pPr>
              <w:contextualSpacing/>
              <w:jc w:val="both"/>
              <w:rPr>
                <w:rFonts w:ascii="Times New Roman" w:eastAsia="Times New Roman" w:hAnsi="Times New Roman" w:cs="Times New Roman"/>
                <w:b/>
                <w:color w:val="000000"/>
                <w:sz w:val="24"/>
                <w:szCs w:val="24"/>
                <w:lang w:eastAsia="ru-RU"/>
              </w:rPr>
            </w:pPr>
            <w:r>
              <w:rPr>
                <w:rFonts w:ascii="Times New Roman" w:eastAsia="Times New Roman" w:hAnsi="Times New Roman" w:cs="Times New Roman"/>
                <w:b/>
                <w:color w:val="000000"/>
                <w:sz w:val="24"/>
                <w:szCs w:val="24"/>
                <w:lang w:eastAsia="ru-RU"/>
              </w:rPr>
              <w:t>6</w:t>
            </w:r>
          </w:p>
        </w:tc>
        <w:tc>
          <w:tcPr>
            <w:tcW w:w="2369" w:type="dxa"/>
            <w:gridSpan w:val="3"/>
            <w:tcBorders>
              <w:top w:val="single" w:sz="4" w:space="0" w:color="auto"/>
              <w:left w:val="single" w:sz="4" w:space="0" w:color="auto"/>
              <w:bottom w:val="single" w:sz="4" w:space="0" w:color="auto"/>
              <w:right w:val="single" w:sz="4" w:space="0" w:color="auto"/>
            </w:tcBorders>
            <w:hideMark/>
          </w:tcPr>
          <w:p w:rsidR="00CB38E3" w:rsidRDefault="00CB38E3">
            <w:pPr>
              <w:contextualSpacing/>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Тематическая линейка, приуроченная Дню памяти о россиянах, исполнявших служебный долг за пределами Отечества «Афганистан болит в моей душе»</w:t>
            </w:r>
          </w:p>
        </w:tc>
        <w:tc>
          <w:tcPr>
            <w:tcW w:w="878" w:type="dxa"/>
            <w:tcBorders>
              <w:top w:val="single" w:sz="4" w:space="0" w:color="auto"/>
              <w:left w:val="single" w:sz="4" w:space="0" w:color="auto"/>
              <w:bottom w:val="single" w:sz="4" w:space="0" w:color="auto"/>
              <w:right w:val="single" w:sz="4" w:space="0" w:color="auto"/>
            </w:tcBorders>
            <w:hideMark/>
          </w:tcPr>
          <w:p w:rsidR="00CB38E3" w:rsidRDefault="00CB38E3">
            <w:pPr>
              <w:contextualSpacing/>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1-2</w:t>
            </w:r>
          </w:p>
        </w:tc>
        <w:tc>
          <w:tcPr>
            <w:tcW w:w="1052" w:type="dxa"/>
            <w:tcBorders>
              <w:top w:val="single" w:sz="4" w:space="0" w:color="auto"/>
              <w:left w:val="single" w:sz="4" w:space="0" w:color="auto"/>
              <w:bottom w:val="single" w:sz="4" w:space="0" w:color="auto"/>
              <w:right w:val="single" w:sz="4" w:space="0" w:color="auto"/>
            </w:tcBorders>
          </w:tcPr>
          <w:p w:rsidR="00CB38E3" w:rsidRDefault="00CB38E3">
            <w:pPr>
              <w:contextualSpacing/>
              <w:jc w:val="both"/>
              <w:rPr>
                <w:rFonts w:ascii="Times New Roman" w:eastAsia="Times New Roman" w:hAnsi="Times New Roman" w:cs="Times New Roman"/>
                <w:color w:val="000000"/>
                <w:sz w:val="24"/>
                <w:szCs w:val="24"/>
                <w:lang w:eastAsia="ru-RU"/>
              </w:rPr>
            </w:pPr>
          </w:p>
        </w:tc>
        <w:tc>
          <w:tcPr>
            <w:tcW w:w="1190" w:type="dxa"/>
            <w:tcBorders>
              <w:top w:val="single" w:sz="4" w:space="0" w:color="auto"/>
              <w:left w:val="single" w:sz="4" w:space="0" w:color="auto"/>
              <w:bottom w:val="single" w:sz="4" w:space="0" w:color="auto"/>
              <w:right w:val="single" w:sz="4" w:space="0" w:color="auto"/>
            </w:tcBorders>
            <w:hideMark/>
          </w:tcPr>
          <w:p w:rsidR="00CB38E3" w:rsidRDefault="00CB38E3">
            <w:pPr>
              <w:contextualSpacing/>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w:t>
            </w:r>
          </w:p>
        </w:tc>
        <w:tc>
          <w:tcPr>
            <w:tcW w:w="1531" w:type="dxa"/>
            <w:tcBorders>
              <w:top w:val="single" w:sz="4" w:space="0" w:color="auto"/>
              <w:left w:val="single" w:sz="4" w:space="0" w:color="auto"/>
              <w:bottom w:val="single" w:sz="4" w:space="0" w:color="auto"/>
              <w:right w:val="single" w:sz="4" w:space="0" w:color="auto"/>
            </w:tcBorders>
            <w:hideMark/>
          </w:tcPr>
          <w:p w:rsidR="00CB38E3" w:rsidRDefault="00CB38E3">
            <w:pPr>
              <w:contextualSpacing/>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февраль</w:t>
            </w:r>
          </w:p>
        </w:tc>
        <w:tc>
          <w:tcPr>
            <w:tcW w:w="1977" w:type="dxa"/>
            <w:tcBorders>
              <w:top w:val="single" w:sz="4" w:space="0" w:color="auto"/>
              <w:left w:val="single" w:sz="4" w:space="0" w:color="auto"/>
              <w:bottom w:val="single" w:sz="4" w:space="0" w:color="auto"/>
              <w:right w:val="single" w:sz="4" w:space="0" w:color="auto"/>
            </w:tcBorders>
          </w:tcPr>
          <w:p w:rsidR="00CB38E3" w:rsidRDefault="00CB38E3">
            <w:pPr>
              <w:contextualSpacing/>
              <w:jc w:val="both"/>
              <w:rPr>
                <w:rFonts w:ascii="Times New Roman" w:eastAsia="Times New Roman" w:hAnsi="Times New Roman" w:cs="Times New Roman"/>
                <w:color w:val="000000"/>
                <w:sz w:val="24"/>
                <w:szCs w:val="24"/>
                <w:lang w:eastAsia="ru-RU"/>
              </w:rPr>
            </w:pPr>
          </w:p>
        </w:tc>
      </w:tr>
      <w:tr w:rsidR="00CB38E3" w:rsidTr="00CB38E3">
        <w:tc>
          <w:tcPr>
            <w:tcW w:w="574" w:type="dxa"/>
            <w:tcBorders>
              <w:top w:val="single" w:sz="4" w:space="0" w:color="auto"/>
              <w:left w:val="single" w:sz="4" w:space="0" w:color="auto"/>
              <w:bottom w:val="single" w:sz="4" w:space="0" w:color="auto"/>
              <w:right w:val="single" w:sz="4" w:space="0" w:color="auto"/>
            </w:tcBorders>
            <w:hideMark/>
          </w:tcPr>
          <w:p w:rsidR="00CB38E3" w:rsidRDefault="00CB38E3">
            <w:pPr>
              <w:contextualSpacing/>
              <w:jc w:val="both"/>
              <w:rPr>
                <w:rFonts w:ascii="Times New Roman" w:eastAsia="Times New Roman" w:hAnsi="Times New Roman" w:cs="Times New Roman"/>
                <w:b/>
                <w:color w:val="000000"/>
                <w:sz w:val="24"/>
                <w:szCs w:val="24"/>
                <w:lang w:eastAsia="ru-RU"/>
              </w:rPr>
            </w:pPr>
            <w:r>
              <w:rPr>
                <w:rFonts w:ascii="Times New Roman" w:eastAsia="Times New Roman" w:hAnsi="Times New Roman" w:cs="Times New Roman"/>
                <w:b/>
                <w:color w:val="000000"/>
                <w:sz w:val="24"/>
                <w:szCs w:val="24"/>
                <w:lang w:eastAsia="ru-RU"/>
              </w:rPr>
              <w:t>7</w:t>
            </w:r>
          </w:p>
        </w:tc>
        <w:tc>
          <w:tcPr>
            <w:tcW w:w="2369" w:type="dxa"/>
            <w:gridSpan w:val="3"/>
            <w:tcBorders>
              <w:top w:val="single" w:sz="4" w:space="0" w:color="auto"/>
              <w:left w:val="single" w:sz="4" w:space="0" w:color="auto"/>
              <w:bottom w:val="single" w:sz="4" w:space="0" w:color="auto"/>
              <w:right w:val="single" w:sz="4" w:space="0" w:color="auto"/>
            </w:tcBorders>
            <w:hideMark/>
          </w:tcPr>
          <w:p w:rsidR="00CB38E3" w:rsidRDefault="00CB38E3">
            <w:pPr>
              <w:contextualSpacing/>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Концерт к международному женскому дню</w:t>
            </w:r>
          </w:p>
        </w:tc>
        <w:tc>
          <w:tcPr>
            <w:tcW w:w="878" w:type="dxa"/>
            <w:tcBorders>
              <w:top w:val="single" w:sz="4" w:space="0" w:color="auto"/>
              <w:left w:val="single" w:sz="4" w:space="0" w:color="auto"/>
              <w:bottom w:val="single" w:sz="4" w:space="0" w:color="auto"/>
              <w:right w:val="single" w:sz="4" w:space="0" w:color="auto"/>
            </w:tcBorders>
            <w:hideMark/>
          </w:tcPr>
          <w:p w:rsidR="00CB38E3" w:rsidRDefault="00CB38E3">
            <w:pPr>
              <w:contextualSpacing/>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1-4</w:t>
            </w:r>
          </w:p>
        </w:tc>
        <w:tc>
          <w:tcPr>
            <w:tcW w:w="1052" w:type="dxa"/>
            <w:tcBorders>
              <w:top w:val="single" w:sz="4" w:space="0" w:color="auto"/>
              <w:left w:val="single" w:sz="4" w:space="0" w:color="auto"/>
              <w:bottom w:val="single" w:sz="4" w:space="0" w:color="auto"/>
              <w:right w:val="single" w:sz="4" w:space="0" w:color="auto"/>
            </w:tcBorders>
          </w:tcPr>
          <w:p w:rsidR="00CB38E3" w:rsidRDefault="00CB38E3">
            <w:pPr>
              <w:contextualSpacing/>
              <w:jc w:val="both"/>
              <w:rPr>
                <w:rFonts w:ascii="Times New Roman" w:eastAsia="Times New Roman" w:hAnsi="Times New Roman" w:cs="Times New Roman"/>
                <w:color w:val="000000"/>
                <w:sz w:val="24"/>
                <w:szCs w:val="24"/>
                <w:lang w:eastAsia="ru-RU"/>
              </w:rPr>
            </w:pPr>
          </w:p>
        </w:tc>
        <w:tc>
          <w:tcPr>
            <w:tcW w:w="1190" w:type="dxa"/>
            <w:tcBorders>
              <w:top w:val="single" w:sz="4" w:space="0" w:color="auto"/>
              <w:left w:val="single" w:sz="4" w:space="0" w:color="auto"/>
              <w:bottom w:val="single" w:sz="4" w:space="0" w:color="auto"/>
              <w:right w:val="single" w:sz="4" w:space="0" w:color="auto"/>
            </w:tcBorders>
            <w:hideMark/>
          </w:tcPr>
          <w:p w:rsidR="00CB38E3" w:rsidRDefault="00CB38E3">
            <w:pPr>
              <w:contextualSpacing/>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w:t>
            </w:r>
          </w:p>
        </w:tc>
        <w:tc>
          <w:tcPr>
            <w:tcW w:w="1531" w:type="dxa"/>
            <w:tcBorders>
              <w:top w:val="single" w:sz="4" w:space="0" w:color="auto"/>
              <w:left w:val="single" w:sz="4" w:space="0" w:color="auto"/>
              <w:bottom w:val="single" w:sz="4" w:space="0" w:color="auto"/>
              <w:right w:val="single" w:sz="4" w:space="0" w:color="auto"/>
            </w:tcBorders>
            <w:hideMark/>
          </w:tcPr>
          <w:p w:rsidR="00CB38E3" w:rsidRDefault="00CB38E3">
            <w:pPr>
              <w:contextualSpacing/>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март</w:t>
            </w:r>
          </w:p>
        </w:tc>
        <w:tc>
          <w:tcPr>
            <w:tcW w:w="1977" w:type="dxa"/>
            <w:tcBorders>
              <w:top w:val="single" w:sz="4" w:space="0" w:color="auto"/>
              <w:left w:val="single" w:sz="4" w:space="0" w:color="auto"/>
              <w:bottom w:val="single" w:sz="4" w:space="0" w:color="auto"/>
              <w:right w:val="single" w:sz="4" w:space="0" w:color="auto"/>
            </w:tcBorders>
          </w:tcPr>
          <w:p w:rsidR="00CB38E3" w:rsidRDefault="00CB38E3">
            <w:pPr>
              <w:contextualSpacing/>
              <w:jc w:val="both"/>
              <w:rPr>
                <w:rFonts w:ascii="Times New Roman" w:eastAsia="Times New Roman" w:hAnsi="Times New Roman" w:cs="Times New Roman"/>
                <w:color w:val="000000"/>
                <w:sz w:val="24"/>
                <w:szCs w:val="24"/>
                <w:lang w:eastAsia="ru-RU"/>
              </w:rPr>
            </w:pPr>
          </w:p>
        </w:tc>
      </w:tr>
      <w:tr w:rsidR="00CB38E3" w:rsidTr="00CB38E3">
        <w:tc>
          <w:tcPr>
            <w:tcW w:w="574" w:type="dxa"/>
            <w:tcBorders>
              <w:top w:val="single" w:sz="4" w:space="0" w:color="auto"/>
              <w:left w:val="single" w:sz="4" w:space="0" w:color="auto"/>
              <w:bottom w:val="single" w:sz="4" w:space="0" w:color="auto"/>
              <w:right w:val="single" w:sz="4" w:space="0" w:color="auto"/>
            </w:tcBorders>
            <w:hideMark/>
          </w:tcPr>
          <w:p w:rsidR="00CB38E3" w:rsidRDefault="00CB38E3">
            <w:pPr>
              <w:contextualSpacing/>
              <w:jc w:val="both"/>
              <w:rPr>
                <w:rFonts w:ascii="Times New Roman" w:eastAsia="Times New Roman" w:hAnsi="Times New Roman" w:cs="Times New Roman"/>
                <w:b/>
                <w:color w:val="000000"/>
                <w:sz w:val="24"/>
                <w:szCs w:val="24"/>
                <w:lang w:eastAsia="ru-RU"/>
              </w:rPr>
            </w:pPr>
            <w:r>
              <w:rPr>
                <w:rFonts w:ascii="Times New Roman" w:eastAsia="Times New Roman" w:hAnsi="Times New Roman" w:cs="Times New Roman"/>
                <w:b/>
                <w:color w:val="000000"/>
                <w:sz w:val="24"/>
                <w:szCs w:val="24"/>
                <w:lang w:eastAsia="ru-RU"/>
              </w:rPr>
              <w:t>8</w:t>
            </w:r>
          </w:p>
        </w:tc>
        <w:tc>
          <w:tcPr>
            <w:tcW w:w="2369" w:type="dxa"/>
            <w:gridSpan w:val="3"/>
            <w:tcBorders>
              <w:top w:val="single" w:sz="4" w:space="0" w:color="auto"/>
              <w:left w:val="single" w:sz="4" w:space="0" w:color="auto"/>
              <w:bottom w:val="single" w:sz="4" w:space="0" w:color="auto"/>
              <w:right w:val="single" w:sz="4" w:space="0" w:color="auto"/>
            </w:tcBorders>
            <w:hideMark/>
          </w:tcPr>
          <w:p w:rsidR="00CB38E3" w:rsidRDefault="00CB38E3">
            <w:pPr>
              <w:contextualSpacing/>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Акция «Вальс Победы»</w:t>
            </w:r>
          </w:p>
        </w:tc>
        <w:tc>
          <w:tcPr>
            <w:tcW w:w="878" w:type="dxa"/>
            <w:tcBorders>
              <w:top w:val="single" w:sz="4" w:space="0" w:color="auto"/>
              <w:left w:val="single" w:sz="4" w:space="0" w:color="auto"/>
              <w:bottom w:val="single" w:sz="4" w:space="0" w:color="auto"/>
              <w:right w:val="single" w:sz="4" w:space="0" w:color="auto"/>
            </w:tcBorders>
            <w:hideMark/>
          </w:tcPr>
          <w:p w:rsidR="00CB38E3" w:rsidRDefault="00CB38E3">
            <w:pPr>
              <w:contextualSpacing/>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1-4</w:t>
            </w:r>
          </w:p>
        </w:tc>
        <w:tc>
          <w:tcPr>
            <w:tcW w:w="1052" w:type="dxa"/>
            <w:tcBorders>
              <w:top w:val="single" w:sz="4" w:space="0" w:color="auto"/>
              <w:left w:val="single" w:sz="4" w:space="0" w:color="auto"/>
              <w:bottom w:val="single" w:sz="4" w:space="0" w:color="auto"/>
              <w:right w:val="single" w:sz="4" w:space="0" w:color="auto"/>
            </w:tcBorders>
          </w:tcPr>
          <w:p w:rsidR="00CB38E3" w:rsidRDefault="00CB38E3">
            <w:pPr>
              <w:contextualSpacing/>
              <w:jc w:val="both"/>
              <w:rPr>
                <w:rFonts w:ascii="Times New Roman" w:eastAsia="Times New Roman" w:hAnsi="Times New Roman" w:cs="Times New Roman"/>
                <w:color w:val="000000"/>
                <w:sz w:val="24"/>
                <w:szCs w:val="24"/>
                <w:lang w:eastAsia="ru-RU"/>
              </w:rPr>
            </w:pPr>
          </w:p>
        </w:tc>
        <w:tc>
          <w:tcPr>
            <w:tcW w:w="1190" w:type="dxa"/>
            <w:tcBorders>
              <w:top w:val="single" w:sz="4" w:space="0" w:color="auto"/>
              <w:left w:val="single" w:sz="4" w:space="0" w:color="auto"/>
              <w:bottom w:val="single" w:sz="4" w:space="0" w:color="auto"/>
              <w:right w:val="single" w:sz="4" w:space="0" w:color="auto"/>
            </w:tcBorders>
            <w:hideMark/>
          </w:tcPr>
          <w:p w:rsidR="00CB38E3" w:rsidRDefault="00CB38E3">
            <w:pPr>
              <w:contextualSpacing/>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12</w:t>
            </w:r>
          </w:p>
        </w:tc>
        <w:tc>
          <w:tcPr>
            <w:tcW w:w="1531" w:type="dxa"/>
            <w:tcBorders>
              <w:top w:val="single" w:sz="4" w:space="0" w:color="auto"/>
              <w:left w:val="single" w:sz="4" w:space="0" w:color="auto"/>
              <w:bottom w:val="single" w:sz="4" w:space="0" w:color="auto"/>
              <w:right w:val="single" w:sz="4" w:space="0" w:color="auto"/>
            </w:tcBorders>
            <w:hideMark/>
          </w:tcPr>
          <w:p w:rsidR="00CB38E3" w:rsidRDefault="00CB38E3">
            <w:pPr>
              <w:contextualSpacing/>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май</w:t>
            </w:r>
          </w:p>
        </w:tc>
        <w:tc>
          <w:tcPr>
            <w:tcW w:w="1977" w:type="dxa"/>
            <w:tcBorders>
              <w:top w:val="single" w:sz="4" w:space="0" w:color="auto"/>
              <w:left w:val="single" w:sz="4" w:space="0" w:color="auto"/>
              <w:bottom w:val="single" w:sz="4" w:space="0" w:color="auto"/>
              <w:right w:val="single" w:sz="4" w:space="0" w:color="auto"/>
            </w:tcBorders>
          </w:tcPr>
          <w:p w:rsidR="00CB38E3" w:rsidRDefault="00CB38E3">
            <w:pPr>
              <w:contextualSpacing/>
              <w:jc w:val="both"/>
              <w:rPr>
                <w:rFonts w:ascii="Times New Roman" w:eastAsia="Times New Roman" w:hAnsi="Times New Roman" w:cs="Times New Roman"/>
                <w:color w:val="000000"/>
                <w:sz w:val="24"/>
                <w:szCs w:val="24"/>
                <w:lang w:eastAsia="ru-RU"/>
              </w:rPr>
            </w:pPr>
          </w:p>
        </w:tc>
      </w:tr>
      <w:tr w:rsidR="00CB38E3" w:rsidTr="00CB38E3">
        <w:trPr>
          <w:trHeight w:val="960"/>
        </w:trPr>
        <w:tc>
          <w:tcPr>
            <w:tcW w:w="574" w:type="dxa"/>
            <w:tcBorders>
              <w:top w:val="single" w:sz="4" w:space="0" w:color="auto"/>
              <w:left w:val="single" w:sz="4" w:space="0" w:color="auto"/>
              <w:bottom w:val="single" w:sz="4" w:space="0" w:color="auto"/>
              <w:right w:val="single" w:sz="4" w:space="0" w:color="auto"/>
            </w:tcBorders>
            <w:hideMark/>
          </w:tcPr>
          <w:p w:rsidR="00CB38E3" w:rsidRDefault="00CB38E3">
            <w:pPr>
              <w:contextualSpacing/>
              <w:jc w:val="both"/>
              <w:rPr>
                <w:rFonts w:ascii="Times New Roman" w:eastAsia="Times New Roman" w:hAnsi="Times New Roman" w:cs="Times New Roman"/>
                <w:b/>
                <w:color w:val="000000"/>
                <w:sz w:val="24"/>
                <w:szCs w:val="24"/>
                <w:lang w:eastAsia="ru-RU"/>
              </w:rPr>
            </w:pPr>
            <w:r>
              <w:rPr>
                <w:rFonts w:ascii="Times New Roman" w:eastAsia="Times New Roman" w:hAnsi="Times New Roman" w:cs="Times New Roman"/>
                <w:b/>
                <w:color w:val="000000"/>
                <w:sz w:val="24"/>
                <w:szCs w:val="24"/>
                <w:lang w:eastAsia="ru-RU"/>
              </w:rPr>
              <w:t>9</w:t>
            </w:r>
          </w:p>
        </w:tc>
        <w:tc>
          <w:tcPr>
            <w:tcW w:w="2369" w:type="dxa"/>
            <w:gridSpan w:val="3"/>
            <w:tcBorders>
              <w:top w:val="single" w:sz="4" w:space="0" w:color="auto"/>
              <w:left w:val="single" w:sz="4" w:space="0" w:color="auto"/>
              <w:bottom w:val="single" w:sz="4" w:space="0" w:color="auto"/>
              <w:right w:val="single" w:sz="4" w:space="0" w:color="auto"/>
            </w:tcBorders>
          </w:tcPr>
          <w:p w:rsidR="00CB38E3" w:rsidRDefault="00CB38E3">
            <w:pPr>
              <w:contextualSpacing/>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Отчетный гала-концерт «Наши имена»</w:t>
            </w:r>
          </w:p>
          <w:p w:rsidR="00CB38E3" w:rsidRDefault="00CB38E3">
            <w:pPr>
              <w:contextualSpacing/>
              <w:jc w:val="both"/>
              <w:rPr>
                <w:rFonts w:ascii="Times New Roman" w:eastAsia="Times New Roman" w:hAnsi="Times New Roman" w:cs="Times New Roman"/>
                <w:color w:val="000000"/>
                <w:sz w:val="24"/>
                <w:szCs w:val="24"/>
                <w:lang w:eastAsia="ru-RU"/>
              </w:rPr>
            </w:pPr>
          </w:p>
        </w:tc>
        <w:tc>
          <w:tcPr>
            <w:tcW w:w="878" w:type="dxa"/>
            <w:tcBorders>
              <w:top w:val="single" w:sz="4" w:space="0" w:color="auto"/>
              <w:left w:val="single" w:sz="4" w:space="0" w:color="auto"/>
              <w:bottom w:val="single" w:sz="4" w:space="0" w:color="auto"/>
              <w:right w:val="single" w:sz="4" w:space="0" w:color="auto"/>
            </w:tcBorders>
            <w:hideMark/>
          </w:tcPr>
          <w:p w:rsidR="00CB38E3" w:rsidRDefault="00CB38E3">
            <w:pPr>
              <w:contextualSpacing/>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1-4</w:t>
            </w:r>
          </w:p>
        </w:tc>
        <w:tc>
          <w:tcPr>
            <w:tcW w:w="1052" w:type="dxa"/>
            <w:tcBorders>
              <w:top w:val="single" w:sz="4" w:space="0" w:color="auto"/>
              <w:left w:val="single" w:sz="4" w:space="0" w:color="auto"/>
              <w:bottom w:val="single" w:sz="4" w:space="0" w:color="auto"/>
              <w:right w:val="single" w:sz="4" w:space="0" w:color="auto"/>
            </w:tcBorders>
          </w:tcPr>
          <w:p w:rsidR="00CB38E3" w:rsidRDefault="00CB38E3">
            <w:pPr>
              <w:contextualSpacing/>
              <w:jc w:val="both"/>
              <w:rPr>
                <w:rFonts w:ascii="Times New Roman" w:eastAsia="Times New Roman" w:hAnsi="Times New Roman" w:cs="Times New Roman"/>
                <w:color w:val="000000"/>
                <w:sz w:val="24"/>
                <w:szCs w:val="24"/>
                <w:lang w:eastAsia="ru-RU"/>
              </w:rPr>
            </w:pPr>
          </w:p>
        </w:tc>
        <w:tc>
          <w:tcPr>
            <w:tcW w:w="1190" w:type="dxa"/>
            <w:tcBorders>
              <w:top w:val="single" w:sz="4" w:space="0" w:color="auto"/>
              <w:left w:val="single" w:sz="4" w:space="0" w:color="auto"/>
              <w:bottom w:val="single" w:sz="4" w:space="0" w:color="auto"/>
              <w:right w:val="single" w:sz="4" w:space="0" w:color="auto"/>
            </w:tcBorders>
            <w:hideMark/>
          </w:tcPr>
          <w:p w:rsidR="00CB38E3" w:rsidRDefault="00CB38E3">
            <w:pPr>
              <w:contextualSpacing/>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12</w:t>
            </w:r>
          </w:p>
        </w:tc>
        <w:tc>
          <w:tcPr>
            <w:tcW w:w="1531" w:type="dxa"/>
            <w:tcBorders>
              <w:top w:val="single" w:sz="4" w:space="0" w:color="auto"/>
              <w:left w:val="single" w:sz="4" w:space="0" w:color="auto"/>
              <w:bottom w:val="single" w:sz="4" w:space="0" w:color="auto"/>
              <w:right w:val="single" w:sz="4" w:space="0" w:color="auto"/>
            </w:tcBorders>
            <w:hideMark/>
          </w:tcPr>
          <w:p w:rsidR="00CB38E3" w:rsidRDefault="00CB38E3">
            <w:pPr>
              <w:contextualSpacing/>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июнь</w:t>
            </w:r>
          </w:p>
        </w:tc>
        <w:tc>
          <w:tcPr>
            <w:tcW w:w="1977" w:type="dxa"/>
            <w:tcBorders>
              <w:top w:val="single" w:sz="4" w:space="0" w:color="auto"/>
              <w:left w:val="single" w:sz="4" w:space="0" w:color="auto"/>
              <w:bottom w:val="single" w:sz="4" w:space="0" w:color="auto"/>
              <w:right w:val="single" w:sz="4" w:space="0" w:color="auto"/>
            </w:tcBorders>
          </w:tcPr>
          <w:p w:rsidR="00CB38E3" w:rsidRDefault="00CB38E3">
            <w:pPr>
              <w:contextualSpacing/>
              <w:jc w:val="both"/>
              <w:rPr>
                <w:rFonts w:ascii="Times New Roman" w:eastAsia="Times New Roman" w:hAnsi="Times New Roman" w:cs="Times New Roman"/>
                <w:color w:val="000000"/>
                <w:sz w:val="24"/>
                <w:szCs w:val="24"/>
                <w:lang w:eastAsia="ru-RU"/>
              </w:rPr>
            </w:pPr>
          </w:p>
        </w:tc>
      </w:tr>
    </w:tbl>
    <w:p w:rsidR="00CB38E3" w:rsidRDefault="00CB38E3" w:rsidP="00CB38E3">
      <w:pPr>
        <w:shd w:val="clear" w:color="auto" w:fill="FFFFFF"/>
        <w:spacing w:after="0" w:line="240" w:lineRule="auto"/>
        <w:contextualSpacing/>
        <w:jc w:val="both"/>
        <w:rPr>
          <w:rFonts w:ascii="Times New Roman" w:eastAsia="Times New Roman" w:hAnsi="Times New Roman" w:cs="Times New Roman"/>
          <w:color w:val="000000"/>
          <w:sz w:val="24"/>
          <w:szCs w:val="24"/>
          <w:lang w:eastAsia="ru-RU"/>
        </w:rPr>
      </w:pPr>
    </w:p>
    <w:p w:rsidR="00CB38E3" w:rsidRDefault="00CB38E3" w:rsidP="00CB38E3">
      <w:pPr>
        <w:shd w:val="clear" w:color="auto" w:fill="FFFFFF"/>
        <w:spacing w:after="0" w:line="240" w:lineRule="auto"/>
        <w:ind w:firstLine="708"/>
        <w:contextualSpacing/>
        <w:jc w:val="both"/>
        <w:rPr>
          <w:rFonts w:ascii="Times New Roman" w:eastAsia="Times New Roman" w:hAnsi="Times New Roman" w:cs="Times New Roman"/>
          <w:b/>
          <w:color w:val="000000"/>
          <w:sz w:val="24"/>
          <w:szCs w:val="24"/>
          <w:lang w:eastAsia="ru-RU"/>
        </w:rPr>
      </w:pPr>
      <w:r>
        <w:rPr>
          <w:rFonts w:ascii="Times New Roman" w:eastAsia="Times New Roman" w:hAnsi="Times New Roman" w:cs="Times New Roman"/>
          <w:b/>
          <w:color w:val="000000"/>
          <w:sz w:val="24"/>
          <w:szCs w:val="24"/>
          <w:lang w:eastAsia="ru-RU"/>
        </w:rPr>
        <w:t>5 Мониторинг занятости</w:t>
      </w:r>
    </w:p>
    <w:p w:rsidR="00CB38E3" w:rsidRDefault="00CB38E3" w:rsidP="00CB38E3">
      <w:pPr>
        <w:shd w:val="clear" w:color="auto" w:fill="FFFFFF"/>
        <w:spacing w:after="0" w:line="240" w:lineRule="auto"/>
        <w:ind w:firstLine="708"/>
        <w:contextualSpacing/>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Учет занятости обучающихся внеурочной деятельностью осуществляется руководителями объединений в журнале учета работы объединения, в котором содержится следующая</w:t>
      </w:r>
    </w:p>
    <w:p w:rsidR="00CB38E3" w:rsidRDefault="00CB38E3" w:rsidP="00CB38E3">
      <w:pPr>
        <w:shd w:val="clear" w:color="auto" w:fill="FFFFFF"/>
        <w:spacing w:after="0" w:line="240" w:lineRule="auto"/>
        <w:contextualSpacing/>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информация: ФИО руководителя, ФИ студентов, группа, дата проведения и тема проведения</w:t>
      </w:r>
    </w:p>
    <w:p w:rsidR="00CB38E3" w:rsidRDefault="00CB38E3" w:rsidP="00CB38E3">
      <w:pPr>
        <w:shd w:val="clear" w:color="auto" w:fill="FFFFFF"/>
        <w:spacing w:after="0" w:line="240" w:lineRule="auto"/>
        <w:contextualSpacing/>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занятия.</w:t>
      </w:r>
    </w:p>
    <w:p w:rsidR="00CB38E3" w:rsidRDefault="00CB38E3" w:rsidP="00CB38E3">
      <w:pPr>
        <w:shd w:val="clear" w:color="auto" w:fill="FFFFFF"/>
        <w:spacing w:after="0" w:line="240" w:lineRule="auto"/>
        <w:ind w:firstLine="708"/>
        <w:contextualSpacing/>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Контроль над выполнением плана внеурочной деятельности (системных занятий) ведет заместитель директора по учебно-воспитательной работе.</w:t>
      </w:r>
    </w:p>
    <w:p w:rsidR="00CB38E3" w:rsidRDefault="00CB38E3" w:rsidP="00CB38E3">
      <w:pPr>
        <w:shd w:val="clear" w:color="auto" w:fill="FFFFFF"/>
        <w:spacing w:after="0" w:line="240" w:lineRule="auto"/>
        <w:ind w:firstLine="708"/>
        <w:contextualSpacing/>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Учет несистемных занятий по группам ведет заместитель заведующего по учебно-воспитательной работе.</w:t>
      </w:r>
    </w:p>
    <w:p w:rsidR="00CB38E3" w:rsidRDefault="00CB38E3" w:rsidP="00CB38E3">
      <w:pPr>
        <w:shd w:val="clear" w:color="auto" w:fill="FFFFFF"/>
        <w:spacing w:after="0" w:line="240" w:lineRule="auto"/>
        <w:ind w:firstLine="708"/>
        <w:contextualSpacing/>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Классным руководителем составляется карта занятости обучающихся в группе. Данная информация сдается дважды в год (декабрь, июнь) заместителю заведующего по УВР. Данная информация включается в общий мониторинг воспитательной работы.</w:t>
      </w:r>
    </w:p>
    <w:p w:rsidR="00CB38E3" w:rsidRDefault="00CB38E3" w:rsidP="00CB38E3">
      <w:pPr>
        <w:suppressAutoHyphens/>
        <w:spacing w:after="0" w:line="240" w:lineRule="auto"/>
        <w:contextualSpacing/>
        <w:jc w:val="both"/>
        <w:rPr>
          <w:rFonts w:ascii="Times New Roman" w:eastAsia="Calibri" w:hAnsi="Times New Roman" w:cs="Times New Roman"/>
          <w:sz w:val="24"/>
          <w:szCs w:val="24"/>
          <w:lang w:eastAsia="ru-RU"/>
        </w:rPr>
      </w:pPr>
      <w:r>
        <w:rPr>
          <w:rFonts w:ascii="Times New Roman" w:eastAsia="Calibri" w:hAnsi="Times New Roman" w:cs="Times New Roman"/>
          <w:bCs/>
          <w:sz w:val="24"/>
          <w:szCs w:val="24"/>
          <w:lang w:val="en-US" w:eastAsia="ru-RU"/>
        </w:rPr>
        <w:t>III</w:t>
      </w:r>
      <w:r>
        <w:rPr>
          <w:rFonts w:ascii="Times New Roman" w:eastAsia="Calibri" w:hAnsi="Times New Roman" w:cs="Times New Roman"/>
          <w:bCs/>
          <w:sz w:val="24"/>
          <w:szCs w:val="24"/>
          <w:lang w:eastAsia="ru-RU" w:bidi="ru-RU"/>
        </w:rPr>
        <w:t>.3.  Система условий реализации основной образовательной программы</w:t>
      </w:r>
    </w:p>
    <w:p w:rsidR="00CB38E3" w:rsidRDefault="00CB38E3" w:rsidP="00CB38E3">
      <w:pPr>
        <w:suppressAutoHyphens/>
        <w:spacing w:after="0" w:line="240" w:lineRule="auto"/>
        <w:ind w:firstLine="709"/>
        <w:contextualSpacing/>
        <w:jc w:val="both"/>
        <w:rPr>
          <w:rFonts w:ascii="Times New Roman" w:eastAsia="Calibri" w:hAnsi="Times New Roman" w:cs="Times New Roman"/>
          <w:b/>
          <w:bCs/>
          <w:sz w:val="24"/>
          <w:szCs w:val="24"/>
          <w:lang w:eastAsia="ru-RU"/>
        </w:rPr>
      </w:pPr>
      <w:bookmarkStart w:id="117" w:name="_Toc435412744"/>
      <w:bookmarkStart w:id="118" w:name="_Toc453968219"/>
    </w:p>
    <w:p w:rsidR="00CB38E3" w:rsidRDefault="00CB38E3" w:rsidP="00CB38E3">
      <w:pPr>
        <w:suppressAutoHyphens/>
        <w:spacing w:after="0" w:line="240" w:lineRule="auto"/>
        <w:ind w:firstLine="709"/>
        <w:contextualSpacing/>
        <w:jc w:val="both"/>
        <w:rPr>
          <w:rFonts w:ascii="Times New Roman" w:eastAsia="Calibri" w:hAnsi="Times New Roman" w:cs="Times New Roman"/>
          <w:b/>
          <w:bCs/>
          <w:sz w:val="24"/>
          <w:szCs w:val="24"/>
          <w:lang w:eastAsia="ru-RU" w:bidi="ru-RU"/>
        </w:rPr>
      </w:pPr>
      <w:r>
        <w:rPr>
          <w:rFonts w:ascii="Times New Roman" w:eastAsia="Calibri" w:hAnsi="Times New Roman" w:cs="Times New Roman"/>
          <w:b/>
          <w:bCs/>
          <w:sz w:val="24"/>
          <w:szCs w:val="24"/>
          <w:lang w:val="en-US" w:eastAsia="ru-RU"/>
        </w:rPr>
        <w:t>III</w:t>
      </w:r>
      <w:r>
        <w:rPr>
          <w:rFonts w:ascii="Times New Roman" w:eastAsia="Calibri" w:hAnsi="Times New Roman" w:cs="Times New Roman"/>
          <w:b/>
          <w:bCs/>
          <w:sz w:val="24"/>
          <w:szCs w:val="24"/>
          <w:lang w:eastAsia="ru-RU" w:bidi="ru-RU"/>
        </w:rPr>
        <w:t>.3.</w:t>
      </w:r>
      <w:r>
        <w:rPr>
          <w:rFonts w:ascii="Times New Roman" w:hAnsi="Times New Roman" w:cs="Times New Roman"/>
          <w:b/>
          <w:bCs/>
          <w:color w:val="000000"/>
          <w:sz w:val="24"/>
          <w:szCs w:val="24"/>
        </w:rPr>
        <w:t xml:space="preserve"> Система условий реализации основной образовательной программы</w:t>
      </w:r>
    </w:p>
    <w:p w:rsidR="00CB38E3" w:rsidRDefault="00CB38E3" w:rsidP="00CB38E3">
      <w:pPr>
        <w:suppressAutoHyphens/>
        <w:spacing w:after="0" w:line="240" w:lineRule="auto"/>
        <w:ind w:firstLine="709"/>
        <w:contextualSpacing/>
        <w:jc w:val="both"/>
        <w:rPr>
          <w:rFonts w:ascii="Times New Roman" w:eastAsia="Calibri" w:hAnsi="Times New Roman" w:cs="Times New Roman"/>
          <w:b/>
          <w:bCs/>
          <w:sz w:val="24"/>
          <w:szCs w:val="24"/>
          <w:lang w:eastAsia="ru-RU" w:bidi="ru-RU"/>
        </w:rPr>
      </w:pPr>
      <w:r>
        <w:rPr>
          <w:rFonts w:ascii="Times New Roman" w:eastAsia="Calibri" w:hAnsi="Times New Roman" w:cs="Times New Roman"/>
          <w:b/>
          <w:bCs/>
          <w:sz w:val="24"/>
          <w:szCs w:val="24"/>
          <w:lang w:val="en-US" w:eastAsia="ru-RU"/>
        </w:rPr>
        <w:t>III</w:t>
      </w:r>
      <w:r>
        <w:rPr>
          <w:rFonts w:ascii="Times New Roman" w:eastAsia="Calibri" w:hAnsi="Times New Roman" w:cs="Times New Roman"/>
          <w:b/>
          <w:bCs/>
          <w:sz w:val="24"/>
          <w:szCs w:val="24"/>
          <w:lang w:eastAsia="ru-RU" w:bidi="ru-RU"/>
        </w:rPr>
        <w:t>.3.1.  Требования к кадровым условиям реализации ООП</w:t>
      </w:r>
    </w:p>
    <w:p w:rsidR="00CB38E3" w:rsidRDefault="00CB38E3" w:rsidP="00CB38E3">
      <w:pPr>
        <w:autoSpaceDE w:val="0"/>
        <w:autoSpaceDN w:val="0"/>
        <w:adjustRightInd w:val="0"/>
        <w:spacing w:after="0" w:line="240" w:lineRule="auto"/>
        <w:contextualSpacing/>
        <w:jc w:val="both"/>
        <w:rPr>
          <w:rFonts w:ascii="Times New Roman" w:hAnsi="Times New Roman" w:cs="Times New Roman"/>
          <w:color w:val="000000"/>
          <w:sz w:val="24"/>
          <w:szCs w:val="24"/>
        </w:rPr>
      </w:pPr>
      <w:r>
        <w:rPr>
          <w:rFonts w:ascii="Times New Roman" w:hAnsi="Times New Roman" w:cs="Times New Roman"/>
          <w:b/>
          <w:bCs/>
          <w:color w:val="000000"/>
          <w:sz w:val="24"/>
          <w:szCs w:val="24"/>
        </w:rPr>
        <w:t>Описание кадровых условий реализации основной образовательной программы основного общего образования</w:t>
      </w:r>
    </w:p>
    <w:p w:rsidR="00CB38E3" w:rsidRDefault="00CB38E3" w:rsidP="00CB38E3">
      <w:pPr>
        <w:autoSpaceDE w:val="0"/>
        <w:autoSpaceDN w:val="0"/>
        <w:adjustRightInd w:val="0"/>
        <w:spacing w:after="0" w:line="240" w:lineRule="auto"/>
        <w:contextualSpacing/>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Образовательное учреждение укомплектовано кадрами, имеющими необходимую квалификацию для решения задач, определенных основной образовательной программой основного общего образования, способными к инновационной профессиональной деятельности. </w:t>
      </w:r>
    </w:p>
    <w:p w:rsidR="00CB38E3" w:rsidRDefault="00CB38E3" w:rsidP="00CB38E3">
      <w:pPr>
        <w:spacing w:after="0" w:line="240" w:lineRule="auto"/>
        <w:contextualSpacing/>
        <w:jc w:val="both"/>
        <w:rPr>
          <w:rFonts w:ascii="Times New Roman" w:hAnsi="Times New Roman" w:cs="Times New Roman"/>
          <w:b/>
          <w:bCs/>
          <w:sz w:val="24"/>
          <w:szCs w:val="24"/>
        </w:rPr>
      </w:pPr>
      <w:r>
        <w:rPr>
          <w:rFonts w:ascii="Times New Roman" w:hAnsi="Times New Roman" w:cs="Times New Roman"/>
          <w:sz w:val="24"/>
          <w:szCs w:val="24"/>
        </w:rPr>
        <w:t>Основой для разработки должностных инструкций служат квалификационные характеристики, представленные в Едином квалификационном справочнике должностей руководителей, специалистов и служащих</w:t>
      </w:r>
      <w:r>
        <w:rPr>
          <w:rFonts w:ascii="Times New Roman" w:hAnsi="Times New Roman" w:cs="Times New Roman"/>
          <w:b/>
          <w:bCs/>
          <w:sz w:val="24"/>
          <w:szCs w:val="24"/>
        </w:rPr>
        <w:t>.</w:t>
      </w:r>
    </w:p>
    <w:p w:rsidR="00CB38E3" w:rsidRDefault="00CB38E3" w:rsidP="00CB38E3">
      <w:pPr>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t>Требования к кадровым условиям включают:</w:t>
      </w:r>
    </w:p>
    <w:p w:rsidR="00CB38E3" w:rsidRDefault="00CB38E3" w:rsidP="00CB38E3">
      <w:pPr>
        <w:suppressAutoHyphens/>
        <w:spacing w:after="0" w:line="240" w:lineRule="auto"/>
        <w:contextualSpacing/>
        <w:jc w:val="both"/>
        <w:rPr>
          <w:rFonts w:ascii="Times New Roman" w:eastAsia="Calibri" w:hAnsi="Times New Roman" w:cs="Times New Roman"/>
          <w:sz w:val="24"/>
          <w:szCs w:val="24"/>
          <w:bdr w:val="none" w:sz="0" w:space="0" w:color="auto" w:frame="1"/>
          <w:lang w:eastAsia="ru-RU"/>
        </w:rPr>
      </w:pPr>
      <w:r>
        <w:rPr>
          <w:rFonts w:ascii="Times New Roman" w:eastAsia="Calibri" w:hAnsi="Times New Roman" w:cs="Times New Roman"/>
          <w:sz w:val="24"/>
          <w:szCs w:val="24"/>
          <w:bdr w:val="none" w:sz="0" w:space="0" w:color="auto" w:frame="1"/>
          <w:lang w:eastAsia="ru-RU"/>
        </w:rPr>
        <w:t>укомплектованность образовательной организации педагогическими, руководящими и иными работниками;</w:t>
      </w:r>
    </w:p>
    <w:p w:rsidR="00CB38E3" w:rsidRDefault="00CB38E3" w:rsidP="00CB38E3">
      <w:pPr>
        <w:suppressAutoHyphens/>
        <w:spacing w:after="0" w:line="240" w:lineRule="auto"/>
        <w:contextualSpacing/>
        <w:jc w:val="both"/>
        <w:rPr>
          <w:rFonts w:ascii="Times New Roman" w:eastAsia="Calibri" w:hAnsi="Times New Roman" w:cs="Times New Roman"/>
          <w:sz w:val="24"/>
          <w:szCs w:val="24"/>
          <w:bdr w:val="none" w:sz="0" w:space="0" w:color="auto" w:frame="1"/>
          <w:lang w:eastAsia="ru-RU"/>
        </w:rPr>
      </w:pPr>
      <w:r>
        <w:rPr>
          <w:rFonts w:ascii="Times New Roman" w:eastAsia="Calibri" w:hAnsi="Times New Roman" w:cs="Times New Roman"/>
          <w:sz w:val="24"/>
          <w:szCs w:val="24"/>
          <w:bdr w:val="none" w:sz="0" w:space="0" w:color="auto" w:frame="1"/>
          <w:lang w:eastAsia="ru-RU"/>
        </w:rPr>
        <w:t>уровень квалификации педагогических и иных работников образовательной организации;</w:t>
      </w:r>
    </w:p>
    <w:p w:rsidR="00CB38E3" w:rsidRDefault="00CB38E3" w:rsidP="00CB38E3">
      <w:pPr>
        <w:suppressAutoHyphens/>
        <w:spacing w:after="0" w:line="240" w:lineRule="auto"/>
        <w:contextualSpacing/>
        <w:jc w:val="both"/>
        <w:rPr>
          <w:rFonts w:ascii="Times New Roman" w:eastAsia="Calibri" w:hAnsi="Times New Roman" w:cs="Times New Roman"/>
          <w:sz w:val="24"/>
          <w:szCs w:val="24"/>
          <w:bdr w:val="none" w:sz="0" w:space="0" w:color="auto" w:frame="1"/>
          <w:lang w:eastAsia="ru-RU"/>
        </w:rPr>
      </w:pPr>
      <w:r>
        <w:rPr>
          <w:rFonts w:ascii="Times New Roman" w:eastAsia="Calibri" w:hAnsi="Times New Roman" w:cs="Times New Roman"/>
          <w:sz w:val="24"/>
          <w:szCs w:val="24"/>
          <w:bdr w:val="none" w:sz="0" w:space="0" w:color="auto" w:frame="1"/>
          <w:lang w:eastAsia="ru-RU"/>
        </w:rPr>
        <w:t>непрерывность профессионального развития педагогических работников образовательной организации, реализующей образовательную программу среднего общего образования.</w:t>
      </w:r>
    </w:p>
    <w:p w:rsidR="00CB38E3" w:rsidRDefault="00CB38E3" w:rsidP="00CB38E3">
      <w:pPr>
        <w:spacing w:after="0" w:line="240" w:lineRule="auto"/>
        <w:contextualSpacing/>
        <w:jc w:val="both"/>
        <w:rPr>
          <w:rFonts w:ascii="Times New Roman" w:hAnsi="Times New Roman" w:cs="Times New Roman"/>
          <w:sz w:val="24"/>
          <w:szCs w:val="24"/>
          <w:lang w:eastAsia="ru-RU"/>
        </w:rPr>
      </w:pPr>
      <w:r>
        <w:rPr>
          <w:rFonts w:ascii="Times New Roman" w:hAnsi="Times New Roman" w:cs="Times New Roman"/>
          <w:sz w:val="24"/>
          <w:szCs w:val="24"/>
          <w:lang w:eastAsia="ru-RU"/>
        </w:rPr>
        <w:t>В организации, осуществляющей образовательную деятельность, реализующей основную образовательную программу, создаются условия:</w:t>
      </w:r>
    </w:p>
    <w:p w:rsidR="00CB38E3" w:rsidRDefault="00CB38E3" w:rsidP="00CB38E3">
      <w:pPr>
        <w:suppressAutoHyphens/>
        <w:spacing w:after="0" w:line="240" w:lineRule="auto"/>
        <w:contextualSpacing/>
        <w:jc w:val="both"/>
        <w:rPr>
          <w:rFonts w:ascii="Times New Roman" w:eastAsia="Calibri" w:hAnsi="Times New Roman" w:cs="Times New Roman"/>
          <w:sz w:val="24"/>
          <w:szCs w:val="24"/>
          <w:bdr w:val="none" w:sz="0" w:space="0" w:color="auto" w:frame="1"/>
          <w:lang w:eastAsia="ru-RU"/>
        </w:rPr>
      </w:pPr>
      <w:r>
        <w:rPr>
          <w:rFonts w:ascii="Times New Roman" w:eastAsia="Calibri" w:hAnsi="Times New Roman" w:cs="Times New Roman"/>
          <w:sz w:val="24"/>
          <w:szCs w:val="24"/>
          <w:bdr w:val="none" w:sz="0" w:space="0" w:color="auto" w:frame="1"/>
          <w:lang w:eastAsia="ru-RU"/>
        </w:rPr>
        <w:t>для реализации электронного обучения, применения дистанционных образовательных технологий, а также сетевого взаимодействия с организациями, осуществляющими образовательную деятельность, обеспечивающими возможность восполнения недостающих кадровых ресурсов;</w:t>
      </w:r>
    </w:p>
    <w:p w:rsidR="00CB38E3" w:rsidRDefault="00CB38E3" w:rsidP="00CB38E3">
      <w:pPr>
        <w:spacing w:after="0" w:line="240" w:lineRule="auto"/>
        <w:contextualSpacing/>
        <w:jc w:val="both"/>
        <w:rPr>
          <w:rFonts w:ascii="Times New Roman" w:hAnsi="Times New Roman" w:cs="Times New Roman"/>
          <w:sz w:val="24"/>
          <w:szCs w:val="24"/>
          <w:lang w:eastAsia="ru-RU"/>
        </w:rPr>
      </w:pPr>
      <w:r>
        <w:rPr>
          <w:rFonts w:ascii="Times New Roman" w:hAnsi="Times New Roman" w:cs="Times New Roman"/>
          <w:sz w:val="24"/>
          <w:szCs w:val="24"/>
          <w:lang w:eastAsia="ru-RU"/>
        </w:rPr>
        <w:t>–</w:t>
      </w:r>
      <w:r>
        <w:rPr>
          <w:rFonts w:ascii="Times New Roman" w:hAnsi="Times New Roman" w:cs="Times New Roman"/>
          <w:sz w:val="24"/>
          <w:szCs w:val="24"/>
          <w:lang w:eastAsia="ru-RU"/>
        </w:rPr>
        <w:tab/>
        <w:t>оказания постоянной научно-теоретической, методической и информационной поддержки педагогических работников по вопросам реализации основной образовательной программы, использования инновационного опыта других организаций, осуществляющих образовательную деятельность;</w:t>
      </w:r>
    </w:p>
    <w:p w:rsidR="00CB38E3" w:rsidRDefault="00CB38E3" w:rsidP="00CB38E3">
      <w:pPr>
        <w:spacing w:after="0" w:line="240" w:lineRule="auto"/>
        <w:contextualSpacing/>
        <w:jc w:val="both"/>
        <w:rPr>
          <w:rFonts w:ascii="Times New Roman" w:hAnsi="Times New Roman" w:cs="Times New Roman"/>
          <w:sz w:val="24"/>
          <w:szCs w:val="24"/>
          <w:lang w:eastAsia="ru-RU"/>
        </w:rPr>
      </w:pPr>
      <w:r>
        <w:rPr>
          <w:rFonts w:ascii="Times New Roman" w:hAnsi="Times New Roman" w:cs="Times New Roman"/>
          <w:sz w:val="24"/>
          <w:szCs w:val="24"/>
          <w:lang w:eastAsia="ru-RU"/>
        </w:rPr>
        <w:t>–</w:t>
      </w:r>
      <w:r>
        <w:rPr>
          <w:rFonts w:ascii="Times New Roman" w:hAnsi="Times New Roman" w:cs="Times New Roman"/>
          <w:sz w:val="24"/>
          <w:szCs w:val="24"/>
          <w:lang w:eastAsia="ru-RU"/>
        </w:rPr>
        <w:tab/>
        <w:t xml:space="preserve">стимулирования непрерывного личностного профессионального роста и повышения уровня квалификации педагогических работников, их методологической культуры, использования ими современных педагогических технологий; </w:t>
      </w:r>
    </w:p>
    <w:p w:rsidR="00CB38E3" w:rsidRDefault="00CB38E3" w:rsidP="00CB38E3">
      <w:pPr>
        <w:spacing w:after="0" w:line="240" w:lineRule="auto"/>
        <w:contextualSpacing/>
        <w:jc w:val="both"/>
        <w:rPr>
          <w:rFonts w:ascii="Times New Roman" w:hAnsi="Times New Roman" w:cs="Times New Roman"/>
          <w:sz w:val="24"/>
          <w:szCs w:val="24"/>
          <w:lang w:eastAsia="ru-RU"/>
        </w:rPr>
      </w:pPr>
      <w:r>
        <w:rPr>
          <w:rFonts w:ascii="Times New Roman" w:hAnsi="Times New Roman" w:cs="Times New Roman"/>
          <w:sz w:val="24"/>
          <w:szCs w:val="24"/>
          <w:lang w:eastAsia="ru-RU"/>
        </w:rPr>
        <w:t>–</w:t>
      </w:r>
      <w:r>
        <w:rPr>
          <w:rFonts w:ascii="Times New Roman" w:hAnsi="Times New Roman" w:cs="Times New Roman"/>
          <w:sz w:val="24"/>
          <w:szCs w:val="24"/>
          <w:lang w:eastAsia="ru-RU"/>
        </w:rPr>
        <w:tab/>
        <w:t>повышения эффективности и качества педагогического труда;</w:t>
      </w:r>
    </w:p>
    <w:p w:rsidR="00CB38E3" w:rsidRDefault="00CB38E3" w:rsidP="00CB38E3">
      <w:pPr>
        <w:spacing w:after="0" w:line="240" w:lineRule="auto"/>
        <w:contextualSpacing/>
        <w:jc w:val="both"/>
        <w:rPr>
          <w:rFonts w:ascii="Times New Roman" w:hAnsi="Times New Roman" w:cs="Times New Roman"/>
          <w:sz w:val="24"/>
          <w:szCs w:val="24"/>
          <w:lang w:eastAsia="ru-RU"/>
        </w:rPr>
      </w:pPr>
      <w:r>
        <w:rPr>
          <w:rFonts w:ascii="Times New Roman" w:hAnsi="Times New Roman" w:cs="Times New Roman"/>
          <w:sz w:val="24"/>
          <w:szCs w:val="24"/>
          <w:lang w:eastAsia="ru-RU"/>
        </w:rPr>
        <w:t>–</w:t>
      </w:r>
      <w:r>
        <w:rPr>
          <w:rFonts w:ascii="Times New Roman" w:hAnsi="Times New Roman" w:cs="Times New Roman"/>
          <w:sz w:val="24"/>
          <w:szCs w:val="24"/>
          <w:lang w:eastAsia="ru-RU"/>
        </w:rPr>
        <w:tab/>
        <w:t>выявления, развития и использования потенциальных возможностей педагогических работников;</w:t>
      </w:r>
    </w:p>
    <w:p w:rsidR="00CB38E3" w:rsidRDefault="00CB38E3" w:rsidP="00CB38E3">
      <w:pPr>
        <w:spacing w:after="0" w:line="240" w:lineRule="auto"/>
        <w:contextualSpacing/>
        <w:jc w:val="both"/>
        <w:rPr>
          <w:rFonts w:ascii="Times New Roman" w:hAnsi="Times New Roman" w:cs="Times New Roman"/>
          <w:sz w:val="24"/>
          <w:szCs w:val="24"/>
          <w:lang w:eastAsia="ru-RU"/>
        </w:rPr>
      </w:pPr>
      <w:r>
        <w:rPr>
          <w:rFonts w:ascii="Times New Roman" w:hAnsi="Times New Roman" w:cs="Times New Roman"/>
          <w:sz w:val="24"/>
          <w:szCs w:val="24"/>
          <w:lang w:eastAsia="ru-RU"/>
        </w:rPr>
        <w:t>–</w:t>
      </w:r>
      <w:r>
        <w:rPr>
          <w:rFonts w:ascii="Times New Roman" w:hAnsi="Times New Roman" w:cs="Times New Roman"/>
          <w:sz w:val="24"/>
          <w:szCs w:val="24"/>
          <w:lang w:eastAsia="ru-RU"/>
        </w:rPr>
        <w:tab/>
        <w:t>осуществления мониторинга результатов педагогического труда.</w:t>
      </w:r>
    </w:p>
    <w:p w:rsidR="00CB38E3" w:rsidRDefault="00CB38E3" w:rsidP="00CB38E3">
      <w:pPr>
        <w:tabs>
          <w:tab w:val="left" w:pos="0"/>
        </w:tabs>
        <w:spacing w:after="0" w:line="240" w:lineRule="auto"/>
        <w:contextualSpacing/>
        <w:jc w:val="both"/>
        <w:rPr>
          <w:rFonts w:ascii="Times New Roman" w:hAnsi="Times New Roman" w:cs="Times New Roman"/>
          <w:b/>
          <w:bCs/>
          <w:sz w:val="24"/>
          <w:szCs w:val="24"/>
        </w:rPr>
      </w:pPr>
      <w:r>
        <w:rPr>
          <w:rFonts w:ascii="Times New Roman" w:hAnsi="Times New Roman" w:cs="Times New Roman"/>
          <w:b/>
          <w:bCs/>
          <w:sz w:val="24"/>
          <w:szCs w:val="24"/>
        </w:rPr>
        <w:t>Данные о составе администрации ОУ</w:t>
      </w:r>
    </w:p>
    <w:tbl>
      <w:tblPr>
        <w:tblStyle w:val="21"/>
        <w:tblW w:w="9364" w:type="dxa"/>
        <w:tblInd w:w="108" w:type="dxa"/>
        <w:tblLook w:val="04A0" w:firstRow="1" w:lastRow="0" w:firstColumn="1" w:lastColumn="0" w:noHBand="0" w:noVBand="1"/>
      </w:tblPr>
      <w:tblGrid>
        <w:gridCol w:w="2768"/>
        <w:gridCol w:w="2441"/>
        <w:gridCol w:w="2027"/>
        <w:gridCol w:w="2128"/>
      </w:tblGrid>
      <w:tr w:rsidR="00CB38E3" w:rsidTr="00CB38E3">
        <w:tc>
          <w:tcPr>
            <w:tcW w:w="3082" w:type="dxa"/>
            <w:tcBorders>
              <w:top w:val="single" w:sz="4" w:space="0" w:color="auto"/>
              <w:left w:val="single" w:sz="4" w:space="0" w:color="auto"/>
              <w:bottom w:val="single" w:sz="4" w:space="0" w:color="auto"/>
              <w:right w:val="single" w:sz="4" w:space="0" w:color="auto"/>
            </w:tcBorders>
          </w:tcPr>
          <w:p w:rsidR="00CB38E3" w:rsidRDefault="00CB38E3">
            <w:pPr>
              <w:autoSpaceDE w:val="0"/>
              <w:autoSpaceDN w:val="0"/>
              <w:adjustRightInd w:val="0"/>
              <w:contextualSpacing/>
              <w:jc w:val="both"/>
              <w:rPr>
                <w:rFonts w:ascii="Times New Roman" w:hAnsi="Times New Roman" w:cs="Times New Roman"/>
                <w:color w:val="000000"/>
                <w:sz w:val="24"/>
                <w:szCs w:val="24"/>
              </w:rPr>
            </w:pPr>
            <w:r>
              <w:rPr>
                <w:rFonts w:ascii="Times New Roman" w:hAnsi="Times New Roman" w:cs="Times New Roman"/>
                <w:color w:val="000000"/>
                <w:sz w:val="24"/>
                <w:szCs w:val="24"/>
              </w:rPr>
              <w:t>Должность</w:t>
            </w:r>
          </w:p>
          <w:p w:rsidR="00CB38E3" w:rsidRDefault="00CB38E3">
            <w:pPr>
              <w:tabs>
                <w:tab w:val="left" w:pos="0"/>
              </w:tabs>
              <w:contextualSpacing/>
              <w:jc w:val="both"/>
              <w:rPr>
                <w:rFonts w:ascii="Times New Roman" w:hAnsi="Times New Roman" w:cs="Times New Roman"/>
                <w:sz w:val="24"/>
                <w:szCs w:val="24"/>
              </w:rPr>
            </w:pPr>
          </w:p>
        </w:tc>
        <w:tc>
          <w:tcPr>
            <w:tcW w:w="2528" w:type="dxa"/>
            <w:tcBorders>
              <w:top w:val="single" w:sz="4" w:space="0" w:color="auto"/>
              <w:left w:val="single" w:sz="4" w:space="0" w:color="auto"/>
              <w:bottom w:val="single" w:sz="4" w:space="0" w:color="auto"/>
              <w:right w:val="single" w:sz="4" w:space="0" w:color="auto"/>
            </w:tcBorders>
            <w:hideMark/>
          </w:tcPr>
          <w:p w:rsidR="00CB38E3" w:rsidRDefault="00CB38E3">
            <w:pPr>
              <w:autoSpaceDE w:val="0"/>
              <w:autoSpaceDN w:val="0"/>
              <w:adjustRightInd w:val="0"/>
              <w:contextualSpacing/>
              <w:jc w:val="both"/>
              <w:rPr>
                <w:rFonts w:ascii="Times New Roman" w:hAnsi="Times New Roman" w:cs="Times New Roman"/>
                <w:color w:val="000000"/>
                <w:sz w:val="24"/>
                <w:szCs w:val="24"/>
              </w:rPr>
            </w:pPr>
            <w:r>
              <w:rPr>
                <w:rFonts w:ascii="Times New Roman" w:hAnsi="Times New Roman" w:cs="Times New Roman"/>
                <w:color w:val="000000"/>
                <w:sz w:val="24"/>
                <w:szCs w:val="24"/>
              </w:rPr>
              <w:t>Общий</w:t>
            </w:r>
          </w:p>
          <w:p w:rsidR="00CB38E3" w:rsidRDefault="00CB38E3">
            <w:pPr>
              <w:autoSpaceDE w:val="0"/>
              <w:autoSpaceDN w:val="0"/>
              <w:adjustRightInd w:val="0"/>
              <w:contextualSpacing/>
              <w:jc w:val="both"/>
              <w:rPr>
                <w:rFonts w:ascii="Times New Roman" w:hAnsi="Times New Roman" w:cs="Times New Roman"/>
                <w:color w:val="000000"/>
                <w:sz w:val="24"/>
                <w:szCs w:val="24"/>
              </w:rPr>
            </w:pPr>
            <w:r>
              <w:rPr>
                <w:rFonts w:ascii="Times New Roman" w:hAnsi="Times New Roman" w:cs="Times New Roman"/>
                <w:color w:val="000000"/>
                <w:sz w:val="24"/>
                <w:szCs w:val="24"/>
              </w:rPr>
              <w:t>административный стаж</w:t>
            </w:r>
          </w:p>
          <w:p w:rsidR="00CB38E3" w:rsidRDefault="00CB38E3">
            <w:pPr>
              <w:autoSpaceDE w:val="0"/>
              <w:autoSpaceDN w:val="0"/>
              <w:adjustRightInd w:val="0"/>
              <w:contextualSpacing/>
              <w:jc w:val="both"/>
              <w:rPr>
                <w:rFonts w:ascii="Times New Roman" w:hAnsi="Times New Roman" w:cs="Times New Roman"/>
                <w:color w:val="000000"/>
                <w:sz w:val="24"/>
                <w:szCs w:val="24"/>
              </w:rPr>
            </w:pPr>
            <w:r>
              <w:rPr>
                <w:rFonts w:ascii="Times New Roman" w:hAnsi="Times New Roman" w:cs="Times New Roman"/>
                <w:i/>
                <w:iCs/>
                <w:color w:val="000000"/>
                <w:sz w:val="24"/>
                <w:szCs w:val="24"/>
              </w:rPr>
              <w:t>(кол-во лет)</w:t>
            </w:r>
          </w:p>
        </w:tc>
        <w:tc>
          <w:tcPr>
            <w:tcW w:w="2218" w:type="dxa"/>
            <w:tcBorders>
              <w:top w:val="single" w:sz="4" w:space="0" w:color="auto"/>
              <w:left w:val="single" w:sz="4" w:space="0" w:color="auto"/>
              <w:bottom w:val="single" w:sz="4" w:space="0" w:color="auto"/>
              <w:right w:val="single" w:sz="4" w:space="0" w:color="auto"/>
            </w:tcBorders>
            <w:hideMark/>
          </w:tcPr>
          <w:p w:rsidR="00CB38E3" w:rsidRDefault="00CB38E3">
            <w:pPr>
              <w:autoSpaceDE w:val="0"/>
              <w:autoSpaceDN w:val="0"/>
              <w:adjustRightInd w:val="0"/>
              <w:contextualSpacing/>
              <w:jc w:val="both"/>
              <w:rPr>
                <w:rFonts w:ascii="Times New Roman" w:hAnsi="Times New Roman" w:cs="Times New Roman"/>
                <w:color w:val="000000"/>
                <w:sz w:val="24"/>
                <w:szCs w:val="24"/>
              </w:rPr>
            </w:pPr>
            <w:r>
              <w:rPr>
                <w:rFonts w:ascii="Times New Roman" w:hAnsi="Times New Roman" w:cs="Times New Roman"/>
                <w:color w:val="000000"/>
                <w:sz w:val="24"/>
                <w:szCs w:val="24"/>
              </w:rPr>
              <w:t>Стаж работы в данной должности в данном учреждении</w:t>
            </w:r>
          </w:p>
        </w:tc>
        <w:tc>
          <w:tcPr>
            <w:tcW w:w="1536" w:type="dxa"/>
            <w:tcBorders>
              <w:top w:val="single" w:sz="4" w:space="0" w:color="auto"/>
              <w:left w:val="single" w:sz="4" w:space="0" w:color="auto"/>
              <w:bottom w:val="single" w:sz="4" w:space="0" w:color="auto"/>
              <w:right w:val="single" w:sz="4" w:space="0" w:color="auto"/>
            </w:tcBorders>
            <w:hideMark/>
          </w:tcPr>
          <w:p w:rsidR="00CB38E3" w:rsidRDefault="00CB38E3">
            <w:pPr>
              <w:autoSpaceDE w:val="0"/>
              <w:autoSpaceDN w:val="0"/>
              <w:adjustRightInd w:val="0"/>
              <w:contextualSpacing/>
              <w:jc w:val="both"/>
              <w:rPr>
                <w:rFonts w:ascii="Times New Roman" w:hAnsi="Times New Roman" w:cs="Times New Roman"/>
                <w:color w:val="000000"/>
                <w:sz w:val="24"/>
                <w:szCs w:val="24"/>
              </w:rPr>
            </w:pPr>
            <w:r>
              <w:rPr>
                <w:rFonts w:ascii="Times New Roman" w:hAnsi="Times New Roman" w:cs="Times New Roman"/>
                <w:color w:val="000000"/>
                <w:sz w:val="24"/>
                <w:szCs w:val="24"/>
              </w:rPr>
              <w:t>Образование</w:t>
            </w:r>
          </w:p>
        </w:tc>
      </w:tr>
      <w:tr w:rsidR="00CB38E3" w:rsidTr="00CB38E3">
        <w:tc>
          <w:tcPr>
            <w:tcW w:w="3082" w:type="dxa"/>
            <w:tcBorders>
              <w:top w:val="single" w:sz="4" w:space="0" w:color="auto"/>
              <w:left w:val="single" w:sz="4" w:space="0" w:color="auto"/>
              <w:bottom w:val="single" w:sz="4" w:space="0" w:color="auto"/>
              <w:right w:val="single" w:sz="4" w:space="0" w:color="auto"/>
            </w:tcBorders>
            <w:hideMark/>
          </w:tcPr>
          <w:p w:rsidR="00CB38E3" w:rsidRDefault="00CB38E3">
            <w:pPr>
              <w:autoSpaceDE w:val="0"/>
              <w:autoSpaceDN w:val="0"/>
              <w:adjustRightInd w:val="0"/>
              <w:contextualSpacing/>
              <w:jc w:val="both"/>
              <w:rPr>
                <w:rFonts w:ascii="Times New Roman" w:hAnsi="Times New Roman" w:cs="Times New Roman"/>
                <w:color w:val="000000"/>
                <w:sz w:val="24"/>
                <w:szCs w:val="24"/>
              </w:rPr>
            </w:pPr>
            <w:r>
              <w:rPr>
                <w:rFonts w:ascii="Times New Roman" w:hAnsi="Times New Roman" w:cs="Times New Roman"/>
                <w:color w:val="000000"/>
                <w:sz w:val="24"/>
                <w:szCs w:val="24"/>
              </w:rPr>
              <w:t>Заведующий филиалом</w:t>
            </w:r>
          </w:p>
        </w:tc>
        <w:tc>
          <w:tcPr>
            <w:tcW w:w="2528" w:type="dxa"/>
            <w:tcBorders>
              <w:top w:val="single" w:sz="4" w:space="0" w:color="auto"/>
              <w:left w:val="single" w:sz="4" w:space="0" w:color="auto"/>
              <w:bottom w:val="single" w:sz="4" w:space="0" w:color="auto"/>
              <w:right w:val="single" w:sz="4" w:space="0" w:color="auto"/>
            </w:tcBorders>
            <w:hideMark/>
          </w:tcPr>
          <w:p w:rsidR="00CB38E3" w:rsidRDefault="00CB38E3">
            <w:pPr>
              <w:tabs>
                <w:tab w:val="left" w:pos="0"/>
              </w:tabs>
              <w:contextualSpacing/>
              <w:jc w:val="both"/>
              <w:rPr>
                <w:rFonts w:ascii="Times New Roman" w:hAnsi="Times New Roman" w:cs="Times New Roman"/>
                <w:sz w:val="24"/>
                <w:szCs w:val="24"/>
              </w:rPr>
            </w:pPr>
            <w:r>
              <w:rPr>
                <w:rFonts w:ascii="Times New Roman" w:hAnsi="Times New Roman" w:cs="Times New Roman"/>
                <w:sz w:val="24"/>
                <w:szCs w:val="24"/>
              </w:rPr>
              <w:t>3</w:t>
            </w:r>
          </w:p>
        </w:tc>
        <w:tc>
          <w:tcPr>
            <w:tcW w:w="2218" w:type="dxa"/>
            <w:tcBorders>
              <w:top w:val="single" w:sz="4" w:space="0" w:color="auto"/>
              <w:left w:val="single" w:sz="4" w:space="0" w:color="auto"/>
              <w:bottom w:val="single" w:sz="4" w:space="0" w:color="auto"/>
              <w:right w:val="single" w:sz="4" w:space="0" w:color="auto"/>
            </w:tcBorders>
            <w:hideMark/>
          </w:tcPr>
          <w:p w:rsidR="00CB38E3" w:rsidRDefault="00CB38E3">
            <w:pPr>
              <w:tabs>
                <w:tab w:val="left" w:pos="0"/>
              </w:tabs>
              <w:contextualSpacing/>
              <w:jc w:val="both"/>
              <w:rPr>
                <w:rFonts w:ascii="Times New Roman" w:hAnsi="Times New Roman" w:cs="Times New Roman"/>
                <w:sz w:val="24"/>
                <w:szCs w:val="24"/>
              </w:rPr>
            </w:pPr>
            <w:r>
              <w:rPr>
                <w:rFonts w:ascii="Times New Roman" w:hAnsi="Times New Roman" w:cs="Times New Roman"/>
                <w:sz w:val="24"/>
                <w:szCs w:val="24"/>
              </w:rPr>
              <w:t>3</w:t>
            </w:r>
          </w:p>
        </w:tc>
        <w:tc>
          <w:tcPr>
            <w:tcW w:w="1536" w:type="dxa"/>
            <w:tcBorders>
              <w:top w:val="single" w:sz="4" w:space="0" w:color="auto"/>
              <w:left w:val="single" w:sz="4" w:space="0" w:color="auto"/>
              <w:bottom w:val="single" w:sz="4" w:space="0" w:color="auto"/>
              <w:right w:val="single" w:sz="4" w:space="0" w:color="auto"/>
            </w:tcBorders>
            <w:hideMark/>
          </w:tcPr>
          <w:p w:rsidR="00CB38E3" w:rsidRDefault="00CB38E3">
            <w:pPr>
              <w:autoSpaceDE w:val="0"/>
              <w:autoSpaceDN w:val="0"/>
              <w:adjustRightInd w:val="0"/>
              <w:contextualSpacing/>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Высшее </w:t>
            </w:r>
          </w:p>
        </w:tc>
      </w:tr>
      <w:tr w:rsidR="00CB38E3" w:rsidTr="00CB38E3">
        <w:tc>
          <w:tcPr>
            <w:tcW w:w="3082" w:type="dxa"/>
            <w:tcBorders>
              <w:top w:val="single" w:sz="4" w:space="0" w:color="auto"/>
              <w:left w:val="single" w:sz="4" w:space="0" w:color="auto"/>
              <w:bottom w:val="single" w:sz="4" w:space="0" w:color="auto"/>
              <w:right w:val="single" w:sz="4" w:space="0" w:color="auto"/>
            </w:tcBorders>
            <w:hideMark/>
          </w:tcPr>
          <w:p w:rsidR="00CB38E3" w:rsidRDefault="00CB38E3">
            <w:pPr>
              <w:tabs>
                <w:tab w:val="left" w:pos="0"/>
              </w:tabs>
              <w:contextualSpacing/>
              <w:jc w:val="both"/>
              <w:rPr>
                <w:rFonts w:ascii="Times New Roman" w:hAnsi="Times New Roman" w:cs="Times New Roman"/>
                <w:sz w:val="24"/>
                <w:szCs w:val="24"/>
              </w:rPr>
            </w:pPr>
            <w:r>
              <w:rPr>
                <w:rFonts w:ascii="Times New Roman" w:hAnsi="Times New Roman" w:cs="Times New Roman"/>
                <w:sz w:val="24"/>
                <w:szCs w:val="24"/>
              </w:rPr>
              <w:t>Заместитель  заведующего по учебно-воспитательной работе</w:t>
            </w:r>
          </w:p>
        </w:tc>
        <w:tc>
          <w:tcPr>
            <w:tcW w:w="2528" w:type="dxa"/>
            <w:tcBorders>
              <w:top w:val="single" w:sz="4" w:space="0" w:color="auto"/>
              <w:left w:val="single" w:sz="4" w:space="0" w:color="auto"/>
              <w:bottom w:val="single" w:sz="4" w:space="0" w:color="auto"/>
              <w:right w:val="single" w:sz="4" w:space="0" w:color="auto"/>
            </w:tcBorders>
            <w:hideMark/>
          </w:tcPr>
          <w:p w:rsidR="00CB38E3" w:rsidRDefault="00CB38E3">
            <w:pPr>
              <w:tabs>
                <w:tab w:val="left" w:pos="0"/>
              </w:tabs>
              <w:contextualSpacing/>
              <w:jc w:val="both"/>
              <w:rPr>
                <w:rFonts w:ascii="Times New Roman" w:hAnsi="Times New Roman" w:cs="Times New Roman"/>
                <w:sz w:val="24"/>
                <w:szCs w:val="24"/>
              </w:rPr>
            </w:pPr>
            <w:r>
              <w:rPr>
                <w:rFonts w:ascii="Times New Roman" w:hAnsi="Times New Roman" w:cs="Times New Roman"/>
                <w:sz w:val="24"/>
                <w:szCs w:val="24"/>
              </w:rPr>
              <w:t>1</w:t>
            </w:r>
          </w:p>
        </w:tc>
        <w:tc>
          <w:tcPr>
            <w:tcW w:w="2218" w:type="dxa"/>
            <w:tcBorders>
              <w:top w:val="single" w:sz="4" w:space="0" w:color="auto"/>
              <w:left w:val="single" w:sz="4" w:space="0" w:color="auto"/>
              <w:bottom w:val="single" w:sz="4" w:space="0" w:color="auto"/>
              <w:right w:val="single" w:sz="4" w:space="0" w:color="auto"/>
            </w:tcBorders>
            <w:hideMark/>
          </w:tcPr>
          <w:p w:rsidR="00CB38E3" w:rsidRDefault="00CB38E3">
            <w:pPr>
              <w:tabs>
                <w:tab w:val="left" w:pos="0"/>
              </w:tabs>
              <w:contextualSpacing/>
              <w:jc w:val="both"/>
              <w:rPr>
                <w:rFonts w:ascii="Times New Roman" w:hAnsi="Times New Roman" w:cs="Times New Roman"/>
                <w:sz w:val="24"/>
                <w:szCs w:val="24"/>
              </w:rPr>
            </w:pPr>
            <w:r>
              <w:rPr>
                <w:rFonts w:ascii="Times New Roman" w:hAnsi="Times New Roman" w:cs="Times New Roman"/>
                <w:sz w:val="24"/>
                <w:szCs w:val="24"/>
              </w:rPr>
              <w:t>1</w:t>
            </w:r>
          </w:p>
        </w:tc>
        <w:tc>
          <w:tcPr>
            <w:tcW w:w="1536" w:type="dxa"/>
            <w:tcBorders>
              <w:top w:val="single" w:sz="4" w:space="0" w:color="auto"/>
              <w:left w:val="single" w:sz="4" w:space="0" w:color="auto"/>
              <w:bottom w:val="single" w:sz="4" w:space="0" w:color="auto"/>
              <w:right w:val="single" w:sz="4" w:space="0" w:color="auto"/>
            </w:tcBorders>
          </w:tcPr>
          <w:p w:rsidR="00CB38E3" w:rsidRDefault="00CB38E3">
            <w:pPr>
              <w:autoSpaceDE w:val="0"/>
              <w:autoSpaceDN w:val="0"/>
              <w:adjustRightInd w:val="0"/>
              <w:contextualSpacing/>
              <w:jc w:val="both"/>
              <w:rPr>
                <w:rFonts w:ascii="Times New Roman" w:hAnsi="Times New Roman" w:cs="Times New Roman"/>
                <w:color w:val="000000"/>
                <w:sz w:val="24"/>
                <w:szCs w:val="24"/>
              </w:rPr>
            </w:pPr>
            <w:r>
              <w:rPr>
                <w:rFonts w:ascii="Times New Roman" w:hAnsi="Times New Roman" w:cs="Times New Roman"/>
                <w:color w:val="000000"/>
                <w:sz w:val="24"/>
                <w:szCs w:val="24"/>
              </w:rPr>
              <w:t>Среднее профессиональное</w:t>
            </w:r>
          </w:p>
          <w:p w:rsidR="00CB38E3" w:rsidRDefault="00CB38E3">
            <w:pPr>
              <w:tabs>
                <w:tab w:val="left" w:pos="0"/>
              </w:tabs>
              <w:contextualSpacing/>
              <w:jc w:val="both"/>
              <w:rPr>
                <w:rFonts w:ascii="Times New Roman" w:hAnsi="Times New Roman" w:cs="Times New Roman"/>
                <w:sz w:val="24"/>
                <w:szCs w:val="24"/>
              </w:rPr>
            </w:pPr>
          </w:p>
        </w:tc>
      </w:tr>
      <w:tr w:rsidR="00CB38E3" w:rsidTr="00CB38E3">
        <w:tc>
          <w:tcPr>
            <w:tcW w:w="3082" w:type="dxa"/>
            <w:tcBorders>
              <w:top w:val="single" w:sz="4" w:space="0" w:color="auto"/>
              <w:left w:val="single" w:sz="4" w:space="0" w:color="auto"/>
              <w:bottom w:val="single" w:sz="4" w:space="0" w:color="auto"/>
              <w:right w:val="single" w:sz="4" w:space="0" w:color="auto"/>
            </w:tcBorders>
            <w:hideMark/>
          </w:tcPr>
          <w:p w:rsidR="00CB38E3" w:rsidRDefault="00CB38E3">
            <w:pPr>
              <w:tabs>
                <w:tab w:val="left" w:pos="0"/>
              </w:tabs>
              <w:contextualSpacing/>
              <w:jc w:val="both"/>
              <w:rPr>
                <w:rFonts w:ascii="Times New Roman" w:hAnsi="Times New Roman" w:cs="Times New Roman"/>
                <w:sz w:val="24"/>
                <w:szCs w:val="24"/>
              </w:rPr>
            </w:pPr>
            <w:r>
              <w:rPr>
                <w:rFonts w:ascii="Times New Roman" w:hAnsi="Times New Roman" w:cs="Times New Roman"/>
                <w:sz w:val="24"/>
                <w:szCs w:val="24"/>
              </w:rPr>
              <w:t>Заместитель  заведующего по учебной работе</w:t>
            </w:r>
          </w:p>
        </w:tc>
        <w:tc>
          <w:tcPr>
            <w:tcW w:w="2528" w:type="dxa"/>
            <w:tcBorders>
              <w:top w:val="single" w:sz="4" w:space="0" w:color="auto"/>
              <w:left w:val="single" w:sz="4" w:space="0" w:color="auto"/>
              <w:bottom w:val="single" w:sz="4" w:space="0" w:color="auto"/>
              <w:right w:val="single" w:sz="4" w:space="0" w:color="auto"/>
            </w:tcBorders>
            <w:hideMark/>
          </w:tcPr>
          <w:p w:rsidR="00CB38E3" w:rsidRDefault="00CB38E3">
            <w:pPr>
              <w:tabs>
                <w:tab w:val="left" w:pos="0"/>
              </w:tabs>
              <w:contextualSpacing/>
              <w:jc w:val="both"/>
              <w:rPr>
                <w:rFonts w:ascii="Times New Roman" w:hAnsi="Times New Roman" w:cs="Times New Roman"/>
                <w:sz w:val="24"/>
                <w:szCs w:val="24"/>
              </w:rPr>
            </w:pPr>
            <w:r>
              <w:rPr>
                <w:rFonts w:ascii="Times New Roman" w:hAnsi="Times New Roman" w:cs="Times New Roman"/>
                <w:sz w:val="24"/>
                <w:szCs w:val="24"/>
              </w:rPr>
              <w:t>10</w:t>
            </w:r>
          </w:p>
        </w:tc>
        <w:tc>
          <w:tcPr>
            <w:tcW w:w="2218" w:type="dxa"/>
            <w:tcBorders>
              <w:top w:val="single" w:sz="4" w:space="0" w:color="auto"/>
              <w:left w:val="single" w:sz="4" w:space="0" w:color="auto"/>
              <w:bottom w:val="single" w:sz="4" w:space="0" w:color="auto"/>
              <w:right w:val="single" w:sz="4" w:space="0" w:color="auto"/>
            </w:tcBorders>
            <w:hideMark/>
          </w:tcPr>
          <w:p w:rsidR="00CB38E3" w:rsidRDefault="00CB38E3">
            <w:pPr>
              <w:tabs>
                <w:tab w:val="left" w:pos="0"/>
              </w:tabs>
              <w:contextualSpacing/>
              <w:jc w:val="both"/>
              <w:rPr>
                <w:rFonts w:ascii="Times New Roman" w:hAnsi="Times New Roman" w:cs="Times New Roman"/>
                <w:sz w:val="24"/>
                <w:szCs w:val="24"/>
              </w:rPr>
            </w:pPr>
            <w:r>
              <w:rPr>
                <w:rFonts w:ascii="Times New Roman" w:hAnsi="Times New Roman" w:cs="Times New Roman"/>
                <w:sz w:val="24"/>
                <w:szCs w:val="24"/>
              </w:rPr>
              <w:t>8</w:t>
            </w:r>
          </w:p>
        </w:tc>
        <w:tc>
          <w:tcPr>
            <w:tcW w:w="1536" w:type="dxa"/>
            <w:tcBorders>
              <w:top w:val="single" w:sz="4" w:space="0" w:color="auto"/>
              <w:left w:val="single" w:sz="4" w:space="0" w:color="auto"/>
              <w:bottom w:val="single" w:sz="4" w:space="0" w:color="auto"/>
              <w:right w:val="single" w:sz="4" w:space="0" w:color="auto"/>
            </w:tcBorders>
          </w:tcPr>
          <w:p w:rsidR="00CB38E3" w:rsidRDefault="00CB38E3">
            <w:pPr>
              <w:autoSpaceDE w:val="0"/>
              <w:autoSpaceDN w:val="0"/>
              <w:adjustRightInd w:val="0"/>
              <w:contextualSpacing/>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Высшее </w:t>
            </w:r>
          </w:p>
          <w:p w:rsidR="00CB38E3" w:rsidRDefault="00CB38E3">
            <w:pPr>
              <w:tabs>
                <w:tab w:val="left" w:pos="0"/>
              </w:tabs>
              <w:contextualSpacing/>
              <w:jc w:val="both"/>
              <w:rPr>
                <w:rFonts w:ascii="Times New Roman" w:hAnsi="Times New Roman" w:cs="Times New Roman"/>
                <w:sz w:val="24"/>
                <w:szCs w:val="24"/>
              </w:rPr>
            </w:pPr>
          </w:p>
        </w:tc>
      </w:tr>
    </w:tbl>
    <w:p w:rsidR="00CB38E3" w:rsidRDefault="00CB38E3" w:rsidP="00CB38E3">
      <w:pPr>
        <w:tabs>
          <w:tab w:val="left" w:pos="0"/>
        </w:tabs>
        <w:spacing w:after="0" w:line="240" w:lineRule="auto"/>
        <w:contextualSpacing/>
        <w:jc w:val="both"/>
        <w:rPr>
          <w:rFonts w:ascii="Times New Roman" w:hAnsi="Times New Roman" w:cs="Times New Roman"/>
          <w:sz w:val="24"/>
          <w:szCs w:val="24"/>
        </w:rPr>
      </w:pPr>
    </w:p>
    <w:p w:rsidR="00CB38E3" w:rsidRDefault="00CB38E3" w:rsidP="00CB38E3">
      <w:pPr>
        <w:tabs>
          <w:tab w:val="left" w:pos="0"/>
        </w:tabs>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t>На 01.06.2020 года  в  ГАПОУ «Ташлинский политехнический техникум» – 12 педагогических работников</w:t>
      </w:r>
    </w:p>
    <w:p w:rsidR="00CB38E3" w:rsidRDefault="00CB38E3" w:rsidP="00CB38E3">
      <w:pPr>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t>Характеристика педагогических кадров по уровню образования, квалификации</w:t>
      </w:r>
    </w:p>
    <w:tbl>
      <w:tblPr>
        <w:tblStyle w:val="21"/>
        <w:tblW w:w="9464" w:type="dxa"/>
        <w:tblLook w:val="04A0" w:firstRow="1" w:lastRow="0" w:firstColumn="1" w:lastColumn="0" w:noHBand="0" w:noVBand="1"/>
      </w:tblPr>
      <w:tblGrid>
        <w:gridCol w:w="7905"/>
        <w:gridCol w:w="1559"/>
      </w:tblGrid>
      <w:tr w:rsidR="00CB38E3" w:rsidTr="00CB38E3">
        <w:tc>
          <w:tcPr>
            <w:tcW w:w="7905" w:type="dxa"/>
            <w:tcBorders>
              <w:top w:val="single" w:sz="4" w:space="0" w:color="auto"/>
              <w:left w:val="single" w:sz="4" w:space="0" w:color="auto"/>
              <w:bottom w:val="single" w:sz="4" w:space="0" w:color="auto"/>
              <w:right w:val="single" w:sz="4" w:space="0" w:color="auto"/>
            </w:tcBorders>
            <w:hideMark/>
          </w:tcPr>
          <w:p w:rsidR="00CB38E3" w:rsidRDefault="00CB38E3">
            <w:pPr>
              <w:contextualSpacing/>
              <w:jc w:val="both"/>
              <w:rPr>
                <w:rFonts w:ascii="Times New Roman" w:hAnsi="Times New Roman" w:cs="Times New Roman"/>
                <w:sz w:val="24"/>
                <w:szCs w:val="24"/>
              </w:rPr>
            </w:pPr>
            <w:r>
              <w:rPr>
                <w:rFonts w:ascii="Times New Roman" w:hAnsi="Times New Roman" w:cs="Times New Roman"/>
                <w:sz w:val="24"/>
                <w:szCs w:val="24"/>
              </w:rPr>
              <w:t>Общая численность педагогических работников, в том числе:</w:t>
            </w:r>
          </w:p>
        </w:tc>
        <w:tc>
          <w:tcPr>
            <w:tcW w:w="1559" w:type="dxa"/>
            <w:tcBorders>
              <w:top w:val="single" w:sz="4" w:space="0" w:color="auto"/>
              <w:left w:val="single" w:sz="4" w:space="0" w:color="auto"/>
              <w:bottom w:val="single" w:sz="4" w:space="0" w:color="auto"/>
              <w:right w:val="single" w:sz="4" w:space="0" w:color="auto"/>
            </w:tcBorders>
            <w:hideMark/>
          </w:tcPr>
          <w:p w:rsidR="00CB38E3" w:rsidRDefault="00CB38E3">
            <w:pPr>
              <w:contextualSpacing/>
              <w:jc w:val="both"/>
              <w:rPr>
                <w:rFonts w:ascii="Times New Roman" w:hAnsi="Times New Roman" w:cs="Times New Roman"/>
                <w:sz w:val="24"/>
                <w:szCs w:val="24"/>
              </w:rPr>
            </w:pPr>
            <w:r>
              <w:rPr>
                <w:rFonts w:ascii="Times New Roman" w:hAnsi="Times New Roman" w:cs="Times New Roman"/>
                <w:sz w:val="24"/>
                <w:szCs w:val="24"/>
              </w:rPr>
              <w:t>12 человек</w:t>
            </w:r>
          </w:p>
        </w:tc>
      </w:tr>
      <w:tr w:rsidR="00CB38E3" w:rsidTr="00CB38E3">
        <w:tc>
          <w:tcPr>
            <w:tcW w:w="7905" w:type="dxa"/>
            <w:tcBorders>
              <w:top w:val="single" w:sz="4" w:space="0" w:color="auto"/>
              <w:left w:val="single" w:sz="4" w:space="0" w:color="auto"/>
              <w:bottom w:val="single" w:sz="4" w:space="0" w:color="auto"/>
              <w:right w:val="single" w:sz="4" w:space="0" w:color="auto"/>
            </w:tcBorders>
            <w:hideMark/>
          </w:tcPr>
          <w:p w:rsidR="00CB38E3" w:rsidRDefault="00CB38E3">
            <w:pPr>
              <w:contextualSpacing/>
              <w:jc w:val="both"/>
              <w:rPr>
                <w:rFonts w:ascii="Times New Roman" w:hAnsi="Times New Roman" w:cs="Times New Roman"/>
                <w:sz w:val="24"/>
                <w:szCs w:val="24"/>
              </w:rPr>
            </w:pPr>
            <w:r>
              <w:rPr>
                <w:rFonts w:ascii="Times New Roman" w:hAnsi="Times New Roman" w:cs="Times New Roman"/>
                <w:sz w:val="24"/>
                <w:szCs w:val="24"/>
              </w:rPr>
              <w:t>Численность/удельный вес численности педагогических работников, имеющих высшее образование, в общей численности педагогических работников</w:t>
            </w:r>
          </w:p>
        </w:tc>
        <w:tc>
          <w:tcPr>
            <w:tcW w:w="1559" w:type="dxa"/>
            <w:tcBorders>
              <w:top w:val="single" w:sz="4" w:space="0" w:color="auto"/>
              <w:left w:val="single" w:sz="4" w:space="0" w:color="auto"/>
              <w:bottom w:val="single" w:sz="4" w:space="0" w:color="auto"/>
              <w:right w:val="single" w:sz="4" w:space="0" w:color="auto"/>
            </w:tcBorders>
            <w:hideMark/>
          </w:tcPr>
          <w:p w:rsidR="00CB38E3" w:rsidRDefault="00CB38E3">
            <w:pPr>
              <w:contextualSpacing/>
              <w:jc w:val="both"/>
              <w:rPr>
                <w:rFonts w:ascii="Times New Roman" w:hAnsi="Times New Roman" w:cs="Times New Roman"/>
                <w:sz w:val="24"/>
                <w:szCs w:val="24"/>
              </w:rPr>
            </w:pPr>
            <w:r>
              <w:rPr>
                <w:rFonts w:ascii="Times New Roman" w:hAnsi="Times New Roman" w:cs="Times New Roman"/>
                <w:sz w:val="24"/>
                <w:szCs w:val="24"/>
              </w:rPr>
              <w:t xml:space="preserve"> 9 человека/ 75%</w:t>
            </w:r>
          </w:p>
        </w:tc>
      </w:tr>
      <w:tr w:rsidR="00CB38E3" w:rsidTr="00CB38E3">
        <w:tc>
          <w:tcPr>
            <w:tcW w:w="7905" w:type="dxa"/>
            <w:tcBorders>
              <w:top w:val="single" w:sz="4" w:space="0" w:color="auto"/>
              <w:left w:val="single" w:sz="4" w:space="0" w:color="auto"/>
              <w:bottom w:val="single" w:sz="4" w:space="0" w:color="auto"/>
              <w:right w:val="single" w:sz="4" w:space="0" w:color="auto"/>
            </w:tcBorders>
            <w:hideMark/>
          </w:tcPr>
          <w:p w:rsidR="00CB38E3" w:rsidRDefault="00CB38E3">
            <w:pPr>
              <w:contextualSpacing/>
              <w:jc w:val="both"/>
              <w:rPr>
                <w:rFonts w:ascii="Times New Roman" w:hAnsi="Times New Roman" w:cs="Times New Roman"/>
                <w:sz w:val="24"/>
                <w:szCs w:val="24"/>
              </w:rPr>
            </w:pPr>
            <w:r>
              <w:rPr>
                <w:rFonts w:ascii="Times New Roman" w:hAnsi="Times New Roman" w:cs="Times New Roman"/>
                <w:sz w:val="24"/>
                <w:szCs w:val="24"/>
              </w:rPr>
              <w:t>Численность/удельный вес численности педагогических работников, имеющих высшее образование педагогической направленности (профиля), в общей численности педагогических работников</w:t>
            </w:r>
          </w:p>
        </w:tc>
        <w:tc>
          <w:tcPr>
            <w:tcW w:w="1559" w:type="dxa"/>
            <w:tcBorders>
              <w:top w:val="single" w:sz="4" w:space="0" w:color="auto"/>
              <w:left w:val="single" w:sz="4" w:space="0" w:color="auto"/>
              <w:bottom w:val="single" w:sz="4" w:space="0" w:color="auto"/>
              <w:right w:val="single" w:sz="4" w:space="0" w:color="auto"/>
            </w:tcBorders>
            <w:hideMark/>
          </w:tcPr>
          <w:p w:rsidR="00CB38E3" w:rsidRDefault="00CB38E3">
            <w:pPr>
              <w:contextualSpacing/>
              <w:jc w:val="both"/>
              <w:rPr>
                <w:rFonts w:ascii="Times New Roman" w:hAnsi="Times New Roman" w:cs="Times New Roman"/>
                <w:sz w:val="24"/>
                <w:szCs w:val="24"/>
              </w:rPr>
            </w:pPr>
            <w:r>
              <w:rPr>
                <w:rFonts w:ascii="Times New Roman" w:hAnsi="Times New Roman" w:cs="Times New Roman"/>
                <w:sz w:val="24"/>
                <w:szCs w:val="24"/>
              </w:rPr>
              <w:t>4 человека/ 33,3%</w:t>
            </w:r>
          </w:p>
        </w:tc>
      </w:tr>
      <w:tr w:rsidR="00CB38E3" w:rsidTr="00CB38E3">
        <w:tc>
          <w:tcPr>
            <w:tcW w:w="7905" w:type="dxa"/>
            <w:tcBorders>
              <w:top w:val="single" w:sz="4" w:space="0" w:color="auto"/>
              <w:left w:val="single" w:sz="4" w:space="0" w:color="auto"/>
              <w:bottom w:val="single" w:sz="4" w:space="0" w:color="auto"/>
              <w:right w:val="single" w:sz="4" w:space="0" w:color="auto"/>
            </w:tcBorders>
            <w:hideMark/>
          </w:tcPr>
          <w:p w:rsidR="00CB38E3" w:rsidRDefault="00CB38E3">
            <w:pPr>
              <w:contextualSpacing/>
              <w:jc w:val="both"/>
              <w:rPr>
                <w:rFonts w:ascii="Times New Roman" w:hAnsi="Times New Roman" w:cs="Times New Roman"/>
                <w:sz w:val="24"/>
                <w:szCs w:val="24"/>
              </w:rPr>
            </w:pPr>
            <w:r>
              <w:rPr>
                <w:rFonts w:ascii="Times New Roman" w:hAnsi="Times New Roman" w:cs="Times New Roman"/>
                <w:sz w:val="24"/>
                <w:szCs w:val="24"/>
              </w:rPr>
              <w:t>Численность/удельный вес численности педагогических работников, имеющих среднее профессиональное образование, в общей численности педагогических работников</w:t>
            </w:r>
          </w:p>
        </w:tc>
        <w:tc>
          <w:tcPr>
            <w:tcW w:w="1559" w:type="dxa"/>
            <w:tcBorders>
              <w:top w:val="single" w:sz="4" w:space="0" w:color="auto"/>
              <w:left w:val="single" w:sz="4" w:space="0" w:color="auto"/>
              <w:bottom w:val="single" w:sz="4" w:space="0" w:color="auto"/>
              <w:right w:val="single" w:sz="4" w:space="0" w:color="auto"/>
            </w:tcBorders>
            <w:hideMark/>
          </w:tcPr>
          <w:p w:rsidR="00CB38E3" w:rsidRDefault="00CB38E3">
            <w:pPr>
              <w:contextualSpacing/>
              <w:jc w:val="both"/>
              <w:rPr>
                <w:rFonts w:ascii="Times New Roman" w:hAnsi="Times New Roman" w:cs="Times New Roman"/>
                <w:sz w:val="24"/>
                <w:szCs w:val="24"/>
              </w:rPr>
            </w:pPr>
            <w:r>
              <w:rPr>
                <w:rFonts w:ascii="Times New Roman" w:hAnsi="Times New Roman" w:cs="Times New Roman"/>
                <w:sz w:val="24"/>
                <w:szCs w:val="24"/>
              </w:rPr>
              <w:t>3 человека/ 25%</w:t>
            </w:r>
          </w:p>
        </w:tc>
      </w:tr>
      <w:tr w:rsidR="00CB38E3" w:rsidTr="00CB38E3">
        <w:tc>
          <w:tcPr>
            <w:tcW w:w="7905" w:type="dxa"/>
            <w:tcBorders>
              <w:top w:val="single" w:sz="4" w:space="0" w:color="auto"/>
              <w:left w:val="single" w:sz="4" w:space="0" w:color="auto"/>
              <w:bottom w:val="single" w:sz="4" w:space="0" w:color="auto"/>
              <w:right w:val="single" w:sz="4" w:space="0" w:color="auto"/>
            </w:tcBorders>
            <w:hideMark/>
          </w:tcPr>
          <w:p w:rsidR="00CB38E3" w:rsidRDefault="00CB38E3">
            <w:pPr>
              <w:contextualSpacing/>
              <w:jc w:val="both"/>
              <w:rPr>
                <w:rFonts w:ascii="Times New Roman" w:hAnsi="Times New Roman" w:cs="Times New Roman"/>
                <w:sz w:val="24"/>
                <w:szCs w:val="24"/>
              </w:rPr>
            </w:pPr>
            <w:r>
              <w:rPr>
                <w:rFonts w:ascii="Times New Roman" w:hAnsi="Times New Roman" w:cs="Times New Roman"/>
                <w:sz w:val="24"/>
                <w:szCs w:val="24"/>
              </w:rPr>
              <w:t>Численность/удельный вес численности педагогических работников, имеющих среднее профессиональное образование педагогической направленности (профиля), в общей численности педагогических работников</w:t>
            </w:r>
          </w:p>
        </w:tc>
        <w:tc>
          <w:tcPr>
            <w:tcW w:w="1559" w:type="dxa"/>
            <w:tcBorders>
              <w:top w:val="single" w:sz="4" w:space="0" w:color="auto"/>
              <w:left w:val="single" w:sz="4" w:space="0" w:color="auto"/>
              <w:bottom w:val="single" w:sz="4" w:space="0" w:color="auto"/>
              <w:right w:val="single" w:sz="4" w:space="0" w:color="auto"/>
            </w:tcBorders>
            <w:hideMark/>
          </w:tcPr>
          <w:p w:rsidR="00CB38E3" w:rsidRDefault="00CB38E3">
            <w:pPr>
              <w:contextualSpacing/>
              <w:jc w:val="both"/>
              <w:rPr>
                <w:rFonts w:ascii="Times New Roman" w:hAnsi="Times New Roman" w:cs="Times New Roman"/>
                <w:sz w:val="24"/>
                <w:szCs w:val="24"/>
              </w:rPr>
            </w:pPr>
            <w:r>
              <w:rPr>
                <w:rFonts w:ascii="Times New Roman" w:hAnsi="Times New Roman" w:cs="Times New Roman"/>
                <w:sz w:val="24"/>
                <w:szCs w:val="24"/>
              </w:rPr>
              <w:t>0 человек/ 0%</w:t>
            </w:r>
          </w:p>
        </w:tc>
      </w:tr>
      <w:tr w:rsidR="00CB38E3" w:rsidTr="00CB38E3">
        <w:tc>
          <w:tcPr>
            <w:tcW w:w="7905" w:type="dxa"/>
            <w:tcBorders>
              <w:top w:val="single" w:sz="4" w:space="0" w:color="auto"/>
              <w:left w:val="single" w:sz="4" w:space="0" w:color="auto"/>
              <w:bottom w:val="single" w:sz="4" w:space="0" w:color="auto"/>
              <w:right w:val="single" w:sz="4" w:space="0" w:color="auto"/>
            </w:tcBorders>
            <w:hideMark/>
          </w:tcPr>
          <w:p w:rsidR="00CB38E3" w:rsidRDefault="00CB38E3">
            <w:pPr>
              <w:contextualSpacing/>
              <w:jc w:val="both"/>
              <w:rPr>
                <w:rFonts w:ascii="Times New Roman" w:hAnsi="Times New Roman" w:cs="Times New Roman"/>
                <w:sz w:val="24"/>
                <w:szCs w:val="24"/>
              </w:rPr>
            </w:pPr>
            <w:r>
              <w:rPr>
                <w:rFonts w:ascii="Times New Roman" w:hAnsi="Times New Roman" w:cs="Times New Roman"/>
                <w:sz w:val="24"/>
                <w:szCs w:val="24"/>
              </w:rPr>
              <w:t>Численность/удельный вес численности педагогических работников, которым по результатам аттестации присвоена квалификационная категория, в общей численности педагогических работников, в том числе</w:t>
            </w:r>
          </w:p>
        </w:tc>
        <w:tc>
          <w:tcPr>
            <w:tcW w:w="1559" w:type="dxa"/>
            <w:tcBorders>
              <w:top w:val="single" w:sz="4" w:space="0" w:color="auto"/>
              <w:left w:val="single" w:sz="4" w:space="0" w:color="auto"/>
              <w:bottom w:val="single" w:sz="4" w:space="0" w:color="auto"/>
              <w:right w:val="single" w:sz="4" w:space="0" w:color="auto"/>
            </w:tcBorders>
            <w:hideMark/>
          </w:tcPr>
          <w:p w:rsidR="00CB38E3" w:rsidRDefault="00CB38E3">
            <w:pPr>
              <w:contextualSpacing/>
              <w:jc w:val="both"/>
              <w:rPr>
                <w:rFonts w:ascii="Times New Roman" w:hAnsi="Times New Roman" w:cs="Times New Roman"/>
                <w:sz w:val="24"/>
                <w:szCs w:val="24"/>
              </w:rPr>
            </w:pPr>
            <w:r>
              <w:rPr>
                <w:rFonts w:ascii="Times New Roman" w:hAnsi="Times New Roman" w:cs="Times New Roman"/>
                <w:sz w:val="24"/>
                <w:szCs w:val="24"/>
              </w:rPr>
              <w:t xml:space="preserve"> 10 человек / 83,3%</w:t>
            </w:r>
          </w:p>
        </w:tc>
      </w:tr>
      <w:tr w:rsidR="00CB38E3" w:rsidTr="00CB38E3">
        <w:tc>
          <w:tcPr>
            <w:tcW w:w="7905" w:type="dxa"/>
            <w:tcBorders>
              <w:top w:val="single" w:sz="4" w:space="0" w:color="auto"/>
              <w:left w:val="single" w:sz="4" w:space="0" w:color="auto"/>
              <w:bottom w:val="single" w:sz="4" w:space="0" w:color="auto"/>
              <w:right w:val="single" w:sz="4" w:space="0" w:color="auto"/>
            </w:tcBorders>
            <w:hideMark/>
          </w:tcPr>
          <w:p w:rsidR="00CB38E3" w:rsidRDefault="00CB38E3">
            <w:pPr>
              <w:contextualSpacing/>
              <w:jc w:val="both"/>
              <w:rPr>
                <w:rFonts w:ascii="Times New Roman" w:hAnsi="Times New Roman" w:cs="Times New Roman"/>
                <w:sz w:val="24"/>
                <w:szCs w:val="24"/>
              </w:rPr>
            </w:pPr>
            <w:r>
              <w:rPr>
                <w:rFonts w:ascii="Times New Roman" w:hAnsi="Times New Roman" w:cs="Times New Roman"/>
                <w:sz w:val="24"/>
                <w:szCs w:val="24"/>
              </w:rPr>
              <w:t>Высшая</w:t>
            </w:r>
          </w:p>
        </w:tc>
        <w:tc>
          <w:tcPr>
            <w:tcW w:w="1559" w:type="dxa"/>
            <w:tcBorders>
              <w:top w:val="single" w:sz="4" w:space="0" w:color="auto"/>
              <w:left w:val="single" w:sz="4" w:space="0" w:color="auto"/>
              <w:bottom w:val="single" w:sz="4" w:space="0" w:color="auto"/>
              <w:right w:val="single" w:sz="4" w:space="0" w:color="auto"/>
            </w:tcBorders>
            <w:hideMark/>
          </w:tcPr>
          <w:p w:rsidR="00CB38E3" w:rsidRDefault="00CB38E3">
            <w:pPr>
              <w:contextualSpacing/>
              <w:jc w:val="both"/>
              <w:rPr>
                <w:rFonts w:ascii="Times New Roman" w:hAnsi="Times New Roman" w:cs="Times New Roman"/>
                <w:sz w:val="24"/>
                <w:szCs w:val="24"/>
              </w:rPr>
            </w:pPr>
            <w:r>
              <w:rPr>
                <w:rFonts w:ascii="Times New Roman" w:hAnsi="Times New Roman" w:cs="Times New Roman"/>
                <w:sz w:val="24"/>
                <w:szCs w:val="24"/>
              </w:rPr>
              <w:t xml:space="preserve"> 3 человека/ 25%</w:t>
            </w:r>
          </w:p>
        </w:tc>
      </w:tr>
      <w:tr w:rsidR="00CB38E3" w:rsidTr="00CB38E3">
        <w:tc>
          <w:tcPr>
            <w:tcW w:w="7905" w:type="dxa"/>
            <w:tcBorders>
              <w:top w:val="single" w:sz="4" w:space="0" w:color="auto"/>
              <w:left w:val="single" w:sz="4" w:space="0" w:color="auto"/>
              <w:bottom w:val="single" w:sz="4" w:space="0" w:color="auto"/>
              <w:right w:val="single" w:sz="4" w:space="0" w:color="auto"/>
            </w:tcBorders>
            <w:hideMark/>
          </w:tcPr>
          <w:p w:rsidR="00CB38E3" w:rsidRDefault="00CB38E3">
            <w:pPr>
              <w:contextualSpacing/>
              <w:jc w:val="both"/>
              <w:rPr>
                <w:rFonts w:ascii="Times New Roman" w:hAnsi="Times New Roman" w:cs="Times New Roman"/>
                <w:sz w:val="24"/>
                <w:szCs w:val="24"/>
              </w:rPr>
            </w:pPr>
            <w:r>
              <w:rPr>
                <w:rFonts w:ascii="Times New Roman" w:hAnsi="Times New Roman" w:cs="Times New Roman"/>
                <w:sz w:val="24"/>
                <w:szCs w:val="24"/>
              </w:rPr>
              <w:t>Первая</w:t>
            </w:r>
          </w:p>
        </w:tc>
        <w:tc>
          <w:tcPr>
            <w:tcW w:w="1559" w:type="dxa"/>
            <w:tcBorders>
              <w:top w:val="single" w:sz="4" w:space="0" w:color="auto"/>
              <w:left w:val="single" w:sz="4" w:space="0" w:color="auto"/>
              <w:bottom w:val="single" w:sz="4" w:space="0" w:color="auto"/>
              <w:right w:val="single" w:sz="4" w:space="0" w:color="auto"/>
            </w:tcBorders>
            <w:hideMark/>
          </w:tcPr>
          <w:p w:rsidR="00CB38E3" w:rsidRDefault="00CB38E3">
            <w:pPr>
              <w:contextualSpacing/>
              <w:jc w:val="both"/>
              <w:rPr>
                <w:rFonts w:ascii="Times New Roman" w:hAnsi="Times New Roman" w:cs="Times New Roman"/>
                <w:sz w:val="24"/>
                <w:szCs w:val="24"/>
              </w:rPr>
            </w:pPr>
            <w:r>
              <w:rPr>
                <w:rFonts w:ascii="Times New Roman" w:hAnsi="Times New Roman" w:cs="Times New Roman"/>
                <w:sz w:val="24"/>
                <w:szCs w:val="24"/>
              </w:rPr>
              <w:t>7 человека/ 58,3%</w:t>
            </w:r>
          </w:p>
        </w:tc>
      </w:tr>
      <w:tr w:rsidR="00CB38E3" w:rsidTr="00CB38E3">
        <w:tc>
          <w:tcPr>
            <w:tcW w:w="7905" w:type="dxa"/>
            <w:tcBorders>
              <w:top w:val="single" w:sz="4" w:space="0" w:color="auto"/>
              <w:left w:val="single" w:sz="4" w:space="0" w:color="auto"/>
              <w:bottom w:val="single" w:sz="4" w:space="0" w:color="auto"/>
              <w:right w:val="single" w:sz="4" w:space="0" w:color="auto"/>
            </w:tcBorders>
            <w:hideMark/>
          </w:tcPr>
          <w:p w:rsidR="00CB38E3" w:rsidRDefault="00CB38E3">
            <w:pPr>
              <w:contextualSpacing/>
              <w:jc w:val="both"/>
              <w:rPr>
                <w:rFonts w:ascii="Times New Roman" w:hAnsi="Times New Roman" w:cs="Times New Roman"/>
                <w:sz w:val="24"/>
                <w:szCs w:val="24"/>
              </w:rPr>
            </w:pPr>
            <w:r>
              <w:rPr>
                <w:rFonts w:ascii="Times New Roman" w:hAnsi="Times New Roman" w:cs="Times New Roman"/>
                <w:sz w:val="24"/>
                <w:szCs w:val="24"/>
              </w:rPr>
              <w:t>Численность/удельный вес численности педагогических работников в общей численности педагогических работников в возрасте до 30 лет</w:t>
            </w:r>
          </w:p>
        </w:tc>
        <w:tc>
          <w:tcPr>
            <w:tcW w:w="1559" w:type="dxa"/>
            <w:tcBorders>
              <w:top w:val="single" w:sz="4" w:space="0" w:color="auto"/>
              <w:left w:val="single" w:sz="4" w:space="0" w:color="auto"/>
              <w:bottom w:val="single" w:sz="4" w:space="0" w:color="auto"/>
              <w:right w:val="single" w:sz="4" w:space="0" w:color="auto"/>
            </w:tcBorders>
            <w:hideMark/>
          </w:tcPr>
          <w:p w:rsidR="00CB38E3" w:rsidRDefault="00CB38E3">
            <w:pPr>
              <w:contextualSpacing/>
              <w:jc w:val="both"/>
              <w:rPr>
                <w:rFonts w:ascii="Times New Roman" w:hAnsi="Times New Roman" w:cs="Times New Roman"/>
                <w:sz w:val="24"/>
                <w:szCs w:val="24"/>
              </w:rPr>
            </w:pPr>
            <w:r>
              <w:rPr>
                <w:rFonts w:ascii="Times New Roman" w:hAnsi="Times New Roman" w:cs="Times New Roman"/>
                <w:sz w:val="24"/>
                <w:szCs w:val="24"/>
              </w:rPr>
              <w:t>3 человека/ 25%</w:t>
            </w:r>
          </w:p>
        </w:tc>
      </w:tr>
      <w:tr w:rsidR="00CB38E3" w:rsidTr="00CB38E3">
        <w:tc>
          <w:tcPr>
            <w:tcW w:w="7905" w:type="dxa"/>
            <w:tcBorders>
              <w:top w:val="single" w:sz="4" w:space="0" w:color="auto"/>
              <w:left w:val="single" w:sz="4" w:space="0" w:color="auto"/>
              <w:bottom w:val="single" w:sz="4" w:space="0" w:color="auto"/>
              <w:right w:val="single" w:sz="4" w:space="0" w:color="auto"/>
            </w:tcBorders>
            <w:hideMark/>
          </w:tcPr>
          <w:p w:rsidR="00CB38E3" w:rsidRDefault="00CB38E3">
            <w:pPr>
              <w:contextualSpacing/>
              <w:jc w:val="both"/>
              <w:rPr>
                <w:rFonts w:ascii="Times New Roman" w:hAnsi="Times New Roman" w:cs="Times New Roman"/>
                <w:sz w:val="24"/>
                <w:szCs w:val="24"/>
              </w:rPr>
            </w:pPr>
            <w:r>
              <w:rPr>
                <w:rFonts w:ascii="Times New Roman" w:hAnsi="Times New Roman" w:cs="Times New Roman"/>
                <w:sz w:val="24"/>
                <w:szCs w:val="24"/>
              </w:rPr>
              <w:t>Численность/удельный вес численности педагогических работников в общей численности педагогических  работников в возрасте от 55 лет</w:t>
            </w:r>
          </w:p>
        </w:tc>
        <w:tc>
          <w:tcPr>
            <w:tcW w:w="1559" w:type="dxa"/>
            <w:tcBorders>
              <w:top w:val="single" w:sz="4" w:space="0" w:color="auto"/>
              <w:left w:val="single" w:sz="4" w:space="0" w:color="auto"/>
              <w:bottom w:val="single" w:sz="4" w:space="0" w:color="auto"/>
              <w:right w:val="single" w:sz="4" w:space="0" w:color="auto"/>
            </w:tcBorders>
          </w:tcPr>
          <w:p w:rsidR="00CB38E3" w:rsidRDefault="00CB38E3">
            <w:pPr>
              <w:contextualSpacing/>
              <w:jc w:val="both"/>
              <w:rPr>
                <w:rFonts w:ascii="Times New Roman" w:hAnsi="Times New Roman" w:cs="Times New Roman"/>
                <w:sz w:val="24"/>
                <w:szCs w:val="24"/>
              </w:rPr>
            </w:pPr>
            <w:r>
              <w:rPr>
                <w:rFonts w:ascii="Times New Roman" w:hAnsi="Times New Roman" w:cs="Times New Roman"/>
                <w:sz w:val="24"/>
                <w:szCs w:val="24"/>
              </w:rPr>
              <w:t xml:space="preserve">2 человека /   16,6% </w:t>
            </w:r>
          </w:p>
          <w:p w:rsidR="00CB38E3" w:rsidRDefault="00CB38E3">
            <w:pPr>
              <w:contextualSpacing/>
              <w:jc w:val="both"/>
              <w:rPr>
                <w:rFonts w:ascii="Times New Roman" w:hAnsi="Times New Roman" w:cs="Times New Roman"/>
                <w:sz w:val="24"/>
                <w:szCs w:val="24"/>
              </w:rPr>
            </w:pPr>
          </w:p>
        </w:tc>
      </w:tr>
      <w:tr w:rsidR="00CB38E3" w:rsidTr="00CB38E3">
        <w:tc>
          <w:tcPr>
            <w:tcW w:w="7905" w:type="dxa"/>
            <w:tcBorders>
              <w:top w:val="single" w:sz="4" w:space="0" w:color="auto"/>
              <w:left w:val="single" w:sz="4" w:space="0" w:color="auto"/>
              <w:bottom w:val="single" w:sz="4" w:space="0" w:color="auto"/>
              <w:right w:val="single" w:sz="4" w:space="0" w:color="auto"/>
            </w:tcBorders>
            <w:hideMark/>
          </w:tcPr>
          <w:p w:rsidR="00CB38E3" w:rsidRDefault="00CB38E3">
            <w:pPr>
              <w:contextualSpacing/>
              <w:jc w:val="both"/>
              <w:rPr>
                <w:rFonts w:ascii="Times New Roman" w:hAnsi="Times New Roman" w:cs="Times New Roman"/>
                <w:sz w:val="24"/>
                <w:szCs w:val="24"/>
              </w:rPr>
            </w:pPr>
            <w:r>
              <w:rPr>
                <w:rFonts w:ascii="Times New Roman" w:hAnsi="Times New Roman" w:cs="Times New Roman"/>
                <w:sz w:val="24"/>
                <w:szCs w:val="24"/>
              </w:rPr>
              <w:t>Численность/удельный вес численности педагогических и административно-хозяйственных работников, прошедших за последние 5 лет повышение квалификации/профессиональную переподготовку по профилю педагогической деятельности или иной осуществляемой в образовательной организации деятельности, в общей численности педагогических и административно-хозяйственных работников</w:t>
            </w:r>
          </w:p>
        </w:tc>
        <w:tc>
          <w:tcPr>
            <w:tcW w:w="1559" w:type="dxa"/>
            <w:tcBorders>
              <w:top w:val="single" w:sz="4" w:space="0" w:color="auto"/>
              <w:left w:val="single" w:sz="4" w:space="0" w:color="auto"/>
              <w:bottom w:val="single" w:sz="4" w:space="0" w:color="auto"/>
              <w:right w:val="single" w:sz="4" w:space="0" w:color="auto"/>
            </w:tcBorders>
          </w:tcPr>
          <w:p w:rsidR="00CB38E3" w:rsidRDefault="00CB38E3">
            <w:pPr>
              <w:contextualSpacing/>
              <w:jc w:val="both"/>
              <w:rPr>
                <w:rFonts w:ascii="Times New Roman" w:hAnsi="Times New Roman" w:cs="Times New Roman"/>
                <w:sz w:val="24"/>
                <w:szCs w:val="24"/>
              </w:rPr>
            </w:pPr>
          </w:p>
          <w:p w:rsidR="00CB38E3" w:rsidRDefault="00CB38E3">
            <w:pPr>
              <w:contextualSpacing/>
              <w:jc w:val="both"/>
              <w:rPr>
                <w:rFonts w:ascii="Times New Roman" w:hAnsi="Times New Roman" w:cs="Times New Roman"/>
                <w:sz w:val="24"/>
                <w:szCs w:val="24"/>
              </w:rPr>
            </w:pPr>
            <w:r>
              <w:rPr>
                <w:rFonts w:ascii="Times New Roman" w:hAnsi="Times New Roman" w:cs="Times New Roman"/>
                <w:sz w:val="24"/>
                <w:szCs w:val="24"/>
              </w:rPr>
              <w:t xml:space="preserve">12 человек /  </w:t>
            </w:r>
          </w:p>
          <w:p w:rsidR="00CB38E3" w:rsidRDefault="00CB38E3">
            <w:pPr>
              <w:contextualSpacing/>
              <w:jc w:val="both"/>
              <w:rPr>
                <w:rFonts w:ascii="Times New Roman" w:hAnsi="Times New Roman" w:cs="Times New Roman"/>
                <w:sz w:val="24"/>
                <w:szCs w:val="24"/>
              </w:rPr>
            </w:pPr>
            <w:r>
              <w:rPr>
                <w:rFonts w:ascii="Times New Roman" w:hAnsi="Times New Roman" w:cs="Times New Roman"/>
                <w:sz w:val="24"/>
                <w:szCs w:val="24"/>
              </w:rPr>
              <w:t>100 %</w:t>
            </w:r>
          </w:p>
        </w:tc>
      </w:tr>
      <w:tr w:rsidR="00CB38E3" w:rsidTr="00CB38E3">
        <w:tc>
          <w:tcPr>
            <w:tcW w:w="7905" w:type="dxa"/>
            <w:tcBorders>
              <w:top w:val="single" w:sz="4" w:space="0" w:color="auto"/>
              <w:left w:val="single" w:sz="4" w:space="0" w:color="auto"/>
              <w:bottom w:val="single" w:sz="4" w:space="0" w:color="auto"/>
              <w:right w:val="single" w:sz="4" w:space="0" w:color="auto"/>
            </w:tcBorders>
            <w:hideMark/>
          </w:tcPr>
          <w:p w:rsidR="00CB38E3" w:rsidRDefault="00CB38E3">
            <w:pPr>
              <w:contextualSpacing/>
              <w:jc w:val="both"/>
              <w:rPr>
                <w:rFonts w:ascii="Times New Roman" w:hAnsi="Times New Roman" w:cs="Times New Roman"/>
                <w:sz w:val="24"/>
                <w:szCs w:val="24"/>
              </w:rPr>
            </w:pPr>
            <w:r>
              <w:rPr>
                <w:rFonts w:ascii="Times New Roman" w:hAnsi="Times New Roman" w:cs="Times New Roman"/>
                <w:sz w:val="24"/>
                <w:szCs w:val="24"/>
              </w:rPr>
              <w:t>Численность/удельный вес численности педагогических и административно-хозяйственных работников, прошедших повышение квалификации по применению в образовательном процессе федеральных государственных образовательных стандартов, в общей численности педагогических и административно-хозяйственных работников</w:t>
            </w:r>
          </w:p>
        </w:tc>
        <w:tc>
          <w:tcPr>
            <w:tcW w:w="1559" w:type="dxa"/>
            <w:tcBorders>
              <w:top w:val="single" w:sz="4" w:space="0" w:color="auto"/>
              <w:left w:val="single" w:sz="4" w:space="0" w:color="auto"/>
              <w:bottom w:val="single" w:sz="4" w:space="0" w:color="auto"/>
              <w:right w:val="single" w:sz="4" w:space="0" w:color="auto"/>
            </w:tcBorders>
            <w:hideMark/>
          </w:tcPr>
          <w:p w:rsidR="00CB38E3" w:rsidRDefault="00CB38E3">
            <w:pPr>
              <w:contextualSpacing/>
              <w:jc w:val="both"/>
              <w:rPr>
                <w:rFonts w:ascii="Times New Roman" w:hAnsi="Times New Roman" w:cs="Times New Roman"/>
                <w:sz w:val="24"/>
                <w:szCs w:val="24"/>
              </w:rPr>
            </w:pPr>
            <w:r>
              <w:rPr>
                <w:rFonts w:ascii="Times New Roman" w:hAnsi="Times New Roman" w:cs="Times New Roman"/>
                <w:sz w:val="24"/>
                <w:szCs w:val="24"/>
              </w:rPr>
              <w:t>12 человек/ 100%</w:t>
            </w:r>
          </w:p>
        </w:tc>
      </w:tr>
      <w:tr w:rsidR="00CB38E3" w:rsidTr="00CB38E3">
        <w:tc>
          <w:tcPr>
            <w:tcW w:w="7905" w:type="dxa"/>
            <w:tcBorders>
              <w:top w:val="single" w:sz="4" w:space="0" w:color="auto"/>
              <w:left w:val="single" w:sz="4" w:space="0" w:color="auto"/>
              <w:bottom w:val="single" w:sz="4" w:space="0" w:color="auto"/>
              <w:right w:val="single" w:sz="4" w:space="0" w:color="auto"/>
            </w:tcBorders>
            <w:hideMark/>
          </w:tcPr>
          <w:p w:rsidR="00CB38E3" w:rsidRDefault="00CB38E3">
            <w:pPr>
              <w:contextualSpacing/>
              <w:jc w:val="both"/>
              <w:rPr>
                <w:rFonts w:ascii="Times New Roman" w:hAnsi="Times New Roman" w:cs="Times New Roman"/>
                <w:sz w:val="24"/>
                <w:szCs w:val="24"/>
              </w:rPr>
            </w:pPr>
            <w:r>
              <w:rPr>
                <w:rFonts w:ascii="Times New Roman" w:hAnsi="Times New Roman" w:cs="Times New Roman"/>
                <w:sz w:val="24"/>
                <w:szCs w:val="24"/>
              </w:rPr>
              <w:t>Педагогические работники, имеющие награды, почетные звания:</w:t>
            </w:r>
          </w:p>
        </w:tc>
        <w:tc>
          <w:tcPr>
            <w:tcW w:w="1559" w:type="dxa"/>
            <w:tcBorders>
              <w:top w:val="single" w:sz="4" w:space="0" w:color="auto"/>
              <w:left w:val="single" w:sz="4" w:space="0" w:color="auto"/>
              <w:bottom w:val="single" w:sz="4" w:space="0" w:color="auto"/>
              <w:right w:val="single" w:sz="4" w:space="0" w:color="auto"/>
            </w:tcBorders>
          </w:tcPr>
          <w:p w:rsidR="00CB38E3" w:rsidRDefault="00CB38E3">
            <w:pPr>
              <w:contextualSpacing/>
              <w:jc w:val="both"/>
              <w:rPr>
                <w:rFonts w:ascii="Times New Roman" w:hAnsi="Times New Roman" w:cs="Times New Roman"/>
                <w:sz w:val="24"/>
                <w:szCs w:val="24"/>
              </w:rPr>
            </w:pPr>
          </w:p>
        </w:tc>
      </w:tr>
      <w:tr w:rsidR="00CB38E3" w:rsidTr="00CB38E3">
        <w:tc>
          <w:tcPr>
            <w:tcW w:w="7905" w:type="dxa"/>
            <w:tcBorders>
              <w:top w:val="single" w:sz="4" w:space="0" w:color="auto"/>
              <w:left w:val="single" w:sz="4" w:space="0" w:color="auto"/>
              <w:bottom w:val="single" w:sz="4" w:space="0" w:color="auto"/>
              <w:right w:val="single" w:sz="4" w:space="0" w:color="auto"/>
            </w:tcBorders>
            <w:hideMark/>
          </w:tcPr>
          <w:p w:rsidR="00CB38E3" w:rsidRDefault="00CB38E3">
            <w:pPr>
              <w:contextualSpacing/>
              <w:jc w:val="both"/>
              <w:rPr>
                <w:rFonts w:ascii="Times New Roman" w:hAnsi="Times New Roman" w:cs="Times New Roman"/>
                <w:sz w:val="24"/>
                <w:szCs w:val="24"/>
              </w:rPr>
            </w:pPr>
            <w:r>
              <w:rPr>
                <w:rFonts w:ascii="Times New Roman" w:hAnsi="Times New Roman" w:cs="Times New Roman"/>
                <w:sz w:val="24"/>
                <w:szCs w:val="24"/>
              </w:rPr>
              <w:t>Почетный работник общего образования</w:t>
            </w:r>
          </w:p>
        </w:tc>
        <w:tc>
          <w:tcPr>
            <w:tcW w:w="1559" w:type="dxa"/>
            <w:tcBorders>
              <w:top w:val="single" w:sz="4" w:space="0" w:color="auto"/>
              <w:left w:val="single" w:sz="4" w:space="0" w:color="auto"/>
              <w:bottom w:val="single" w:sz="4" w:space="0" w:color="auto"/>
              <w:right w:val="single" w:sz="4" w:space="0" w:color="auto"/>
            </w:tcBorders>
            <w:hideMark/>
          </w:tcPr>
          <w:p w:rsidR="00CB38E3" w:rsidRDefault="00CB38E3">
            <w:pPr>
              <w:contextualSpacing/>
              <w:jc w:val="both"/>
              <w:rPr>
                <w:rFonts w:ascii="Times New Roman" w:hAnsi="Times New Roman" w:cs="Times New Roman"/>
                <w:sz w:val="24"/>
                <w:szCs w:val="24"/>
              </w:rPr>
            </w:pPr>
            <w:r>
              <w:rPr>
                <w:rFonts w:ascii="Times New Roman" w:hAnsi="Times New Roman" w:cs="Times New Roman"/>
                <w:sz w:val="24"/>
                <w:szCs w:val="24"/>
              </w:rPr>
              <w:t>0 %</w:t>
            </w:r>
          </w:p>
        </w:tc>
      </w:tr>
      <w:tr w:rsidR="00CB38E3" w:rsidTr="00CB38E3">
        <w:tc>
          <w:tcPr>
            <w:tcW w:w="7905" w:type="dxa"/>
            <w:tcBorders>
              <w:top w:val="single" w:sz="4" w:space="0" w:color="auto"/>
              <w:left w:val="single" w:sz="4" w:space="0" w:color="auto"/>
              <w:bottom w:val="single" w:sz="4" w:space="0" w:color="auto"/>
              <w:right w:val="single" w:sz="4" w:space="0" w:color="auto"/>
            </w:tcBorders>
            <w:hideMark/>
          </w:tcPr>
          <w:p w:rsidR="00CB38E3" w:rsidRDefault="00CB38E3">
            <w:pPr>
              <w:contextualSpacing/>
              <w:jc w:val="both"/>
              <w:rPr>
                <w:rFonts w:ascii="Times New Roman" w:hAnsi="Times New Roman" w:cs="Times New Roman"/>
                <w:sz w:val="24"/>
                <w:szCs w:val="24"/>
              </w:rPr>
            </w:pPr>
            <w:r>
              <w:rPr>
                <w:rFonts w:ascii="Times New Roman" w:hAnsi="Times New Roman" w:cs="Times New Roman"/>
                <w:sz w:val="24"/>
                <w:szCs w:val="24"/>
              </w:rPr>
              <w:t>Отличник народного просвещения</w:t>
            </w:r>
          </w:p>
        </w:tc>
        <w:tc>
          <w:tcPr>
            <w:tcW w:w="1559" w:type="dxa"/>
            <w:tcBorders>
              <w:top w:val="single" w:sz="4" w:space="0" w:color="auto"/>
              <w:left w:val="single" w:sz="4" w:space="0" w:color="auto"/>
              <w:bottom w:val="single" w:sz="4" w:space="0" w:color="auto"/>
              <w:right w:val="single" w:sz="4" w:space="0" w:color="auto"/>
            </w:tcBorders>
            <w:hideMark/>
          </w:tcPr>
          <w:p w:rsidR="00CB38E3" w:rsidRDefault="00CB38E3">
            <w:pPr>
              <w:contextualSpacing/>
              <w:jc w:val="both"/>
              <w:rPr>
                <w:rFonts w:ascii="Times New Roman" w:hAnsi="Times New Roman" w:cs="Times New Roman"/>
                <w:sz w:val="24"/>
                <w:szCs w:val="24"/>
              </w:rPr>
            </w:pPr>
            <w:r>
              <w:rPr>
                <w:rFonts w:ascii="Times New Roman" w:hAnsi="Times New Roman" w:cs="Times New Roman"/>
                <w:sz w:val="24"/>
                <w:szCs w:val="24"/>
              </w:rPr>
              <w:t>0 %</w:t>
            </w:r>
          </w:p>
        </w:tc>
      </w:tr>
    </w:tbl>
    <w:p w:rsidR="00CB38E3" w:rsidRDefault="00CB38E3" w:rsidP="00CB38E3">
      <w:pPr>
        <w:tabs>
          <w:tab w:val="left" w:pos="0"/>
        </w:tabs>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tab/>
        <w:t>Категории преподавателей филиала ГАПОУ «ТПТ» (из 12 преподавателей)</w:t>
      </w:r>
    </w:p>
    <w:tbl>
      <w:tblPr>
        <w:tblStyle w:val="21"/>
        <w:tblW w:w="0" w:type="auto"/>
        <w:tblLook w:val="04A0" w:firstRow="1" w:lastRow="0" w:firstColumn="1" w:lastColumn="0" w:noHBand="0" w:noVBand="1"/>
      </w:tblPr>
      <w:tblGrid>
        <w:gridCol w:w="3190"/>
        <w:gridCol w:w="3190"/>
        <w:gridCol w:w="3191"/>
      </w:tblGrid>
      <w:tr w:rsidR="00CB38E3" w:rsidTr="00CB38E3">
        <w:tc>
          <w:tcPr>
            <w:tcW w:w="3190" w:type="dxa"/>
            <w:tcBorders>
              <w:top w:val="single" w:sz="4" w:space="0" w:color="auto"/>
              <w:left w:val="single" w:sz="4" w:space="0" w:color="auto"/>
              <w:bottom w:val="single" w:sz="4" w:space="0" w:color="auto"/>
              <w:right w:val="single" w:sz="4" w:space="0" w:color="auto"/>
            </w:tcBorders>
            <w:hideMark/>
          </w:tcPr>
          <w:p w:rsidR="00CB38E3" w:rsidRDefault="00CB38E3">
            <w:pPr>
              <w:tabs>
                <w:tab w:val="center" w:pos="1487"/>
                <w:tab w:val="left" w:pos="2715"/>
                <w:tab w:val="right" w:pos="2974"/>
              </w:tabs>
              <w:contextualSpacing/>
              <w:jc w:val="both"/>
              <w:rPr>
                <w:rFonts w:ascii="Times New Roman" w:hAnsi="Times New Roman" w:cs="Times New Roman"/>
                <w:sz w:val="24"/>
                <w:szCs w:val="24"/>
              </w:rPr>
            </w:pPr>
            <w:r>
              <w:rPr>
                <w:rFonts w:ascii="Times New Roman" w:hAnsi="Times New Roman" w:cs="Times New Roman"/>
                <w:sz w:val="24"/>
                <w:szCs w:val="24"/>
              </w:rPr>
              <w:tab/>
              <w:t>Высшая</w:t>
            </w:r>
            <w:r>
              <w:rPr>
                <w:rFonts w:ascii="Times New Roman" w:hAnsi="Times New Roman" w:cs="Times New Roman"/>
                <w:sz w:val="24"/>
                <w:szCs w:val="24"/>
              </w:rPr>
              <w:tab/>
            </w:r>
            <w:r>
              <w:rPr>
                <w:rFonts w:ascii="Times New Roman" w:hAnsi="Times New Roman" w:cs="Times New Roman"/>
                <w:sz w:val="24"/>
                <w:szCs w:val="24"/>
              </w:rPr>
              <w:tab/>
            </w:r>
          </w:p>
        </w:tc>
        <w:tc>
          <w:tcPr>
            <w:tcW w:w="3190" w:type="dxa"/>
            <w:tcBorders>
              <w:top w:val="single" w:sz="4" w:space="0" w:color="auto"/>
              <w:left w:val="single" w:sz="4" w:space="0" w:color="auto"/>
              <w:bottom w:val="single" w:sz="4" w:space="0" w:color="auto"/>
              <w:right w:val="single" w:sz="4" w:space="0" w:color="auto"/>
            </w:tcBorders>
            <w:hideMark/>
          </w:tcPr>
          <w:p w:rsidR="00CB38E3" w:rsidRDefault="00CB38E3">
            <w:pPr>
              <w:tabs>
                <w:tab w:val="left" w:pos="2715"/>
              </w:tabs>
              <w:contextualSpacing/>
              <w:jc w:val="both"/>
              <w:rPr>
                <w:rFonts w:ascii="Times New Roman" w:hAnsi="Times New Roman" w:cs="Times New Roman"/>
                <w:sz w:val="24"/>
                <w:szCs w:val="24"/>
              </w:rPr>
            </w:pPr>
            <w:r>
              <w:rPr>
                <w:rFonts w:ascii="Times New Roman" w:hAnsi="Times New Roman" w:cs="Times New Roman"/>
                <w:sz w:val="24"/>
                <w:szCs w:val="24"/>
              </w:rPr>
              <w:t>3</w:t>
            </w:r>
          </w:p>
        </w:tc>
        <w:tc>
          <w:tcPr>
            <w:tcW w:w="3191" w:type="dxa"/>
            <w:tcBorders>
              <w:top w:val="single" w:sz="4" w:space="0" w:color="auto"/>
              <w:left w:val="single" w:sz="4" w:space="0" w:color="auto"/>
              <w:bottom w:val="single" w:sz="4" w:space="0" w:color="auto"/>
              <w:right w:val="single" w:sz="4" w:space="0" w:color="auto"/>
            </w:tcBorders>
            <w:hideMark/>
          </w:tcPr>
          <w:p w:rsidR="00CB38E3" w:rsidRDefault="00CB38E3">
            <w:pPr>
              <w:tabs>
                <w:tab w:val="left" w:pos="2715"/>
              </w:tabs>
              <w:contextualSpacing/>
              <w:jc w:val="both"/>
              <w:rPr>
                <w:rFonts w:ascii="Times New Roman" w:hAnsi="Times New Roman" w:cs="Times New Roman"/>
                <w:sz w:val="24"/>
                <w:szCs w:val="24"/>
              </w:rPr>
            </w:pPr>
            <w:r>
              <w:rPr>
                <w:rFonts w:ascii="Times New Roman" w:hAnsi="Times New Roman" w:cs="Times New Roman"/>
                <w:sz w:val="24"/>
                <w:szCs w:val="24"/>
              </w:rPr>
              <w:t>25%</w:t>
            </w:r>
          </w:p>
        </w:tc>
      </w:tr>
      <w:tr w:rsidR="00CB38E3" w:rsidTr="00CB38E3">
        <w:tc>
          <w:tcPr>
            <w:tcW w:w="3190" w:type="dxa"/>
            <w:tcBorders>
              <w:top w:val="single" w:sz="4" w:space="0" w:color="auto"/>
              <w:left w:val="single" w:sz="4" w:space="0" w:color="auto"/>
              <w:bottom w:val="single" w:sz="4" w:space="0" w:color="auto"/>
              <w:right w:val="single" w:sz="4" w:space="0" w:color="auto"/>
            </w:tcBorders>
            <w:hideMark/>
          </w:tcPr>
          <w:p w:rsidR="00CB38E3" w:rsidRDefault="00CB38E3">
            <w:pPr>
              <w:tabs>
                <w:tab w:val="center" w:pos="1487"/>
                <w:tab w:val="left" w:pos="2715"/>
                <w:tab w:val="right" w:pos="2974"/>
              </w:tabs>
              <w:contextualSpacing/>
              <w:jc w:val="both"/>
              <w:rPr>
                <w:rFonts w:ascii="Times New Roman" w:hAnsi="Times New Roman" w:cs="Times New Roman"/>
                <w:sz w:val="24"/>
                <w:szCs w:val="24"/>
              </w:rPr>
            </w:pPr>
            <w:r>
              <w:rPr>
                <w:rFonts w:ascii="Times New Roman" w:hAnsi="Times New Roman" w:cs="Times New Roman"/>
                <w:sz w:val="24"/>
                <w:szCs w:val="24"/>
              </w:rPr>
              <w:tab/>
              <w:t>Первая</w:t>
            </w:r>
            <w:r>
              <w:rPr>
                <w:rFonts w:ascii="Times New Roman" w:hAnsi="Times New Roman" w:cs="Times New Roman"/>
                <w:sz w:val="24"/>
                <w:szCs w:val="24"/>
              </w:rPr>
              <w:tab/>
            </w:r>
            <w:r>
              <w:rPr>
                <w:rFonts w:ascii="Times New Roman" w:hAnsi="Times New Roman" w:cs="Times New Roman"/>
                <w:sz w:val="24"/>
                <w:szCs w:val="24"/>
              </w:rPr>
              <w:tab/>
            </w:r>
          </w:p>
        </w:tc>
        <w:tc>
          <w:tcPr>
            <w:tcW w:w="3190" w:type="dxa"/>
            <w:tcBorders>
              <w:top w:val="single" w:sz="4" w:space="0" w:color="auto"/>
              <w:left w:val="single" w:sz="4" w:space="0" w:color="auto"/>
              <w:bottom w:val="single" w:sz="4" w:space="0" w:color="auto"/>
              <w:right w:val="single" w:sz="4" w:space="0" w:color="auto"/>
            </w:tcBorders>
            <w:hideMark/>
          </w:tcPr>
          <w:p w:rsidR="00CB38E3" w:rsidRDefault="00CB38E3">
            <w:pPr>
              <w:tabs>
                <w:tab w:val="left" w:pos="2715"/>
              </w:tabs>
              <w:contextualSpacing/>
              <w:jc w:val="both"/>
              <w:rPr>
                <w:rFonts w:ascii="Times New Roman" w:hAnsi="Times New Roman" w:cs="Times New Roman"/>
                <w:sz w:val="24"/>
                <w:szCs w:val="24"/>
              </w:rPr>
            </w:pPr>
            <w:r>
              <w:rPr>
                <w:rFonts w:ascii="Times New Roman" w:hAnsi="Times New Roman" w:cs="Times New Roman"/>
                <w:sz w:val="24"/>
                <w:szCs w:val="24"/>
              </w:rPr>
              <w:t>7</w:t>
            </w:r>
          </w:p>
        </w:tc>
        <w:tc>
          <w:tcPr>
            <w:tcW w:w="3191" w:type="dxa"/>
            <w:tcBorders>
              <w:top w:val="single" w:sz="4" w:space="0" w:color="auto"/>
              <w:left w:val="single" w:sz="4" w:space="0" w:color="auto"/>
              <w:bottom w:val="single" w:sz="4" w:space="0" w:color="auto"/>
              <w:right w:val="single" w:sz="4" w:space="0" w:color="auto"/>
            </w:tcBorders>
            <w:hideMark/>
          </w:tcPr>
          <w:p w:rsidR="00CB38E3" w:rsidRDefault="00CB38E3">
            <w:pPr>
              <w:tabs>
                <w:tab w:val="left" w:pos="2715"/>
              </w:tabs>
              <w:contextualSpacing/>
              <w:jc w:val="both"/>
              <w:rPr>
                <w:rFonts w:ascii="Times New Roman" w:hAnsi="Times New Roman" w:cs="Times New Roman"/>
                <w:sz w:val="24"/>
                <w:szCs w:val="24"/>
              </w:rPr>
            </w:pPr>
            <w:r>
              <w:rPr>
                <w:rFonts w:ascii="Times New Roman" w:hAnsi="Times New Roman" w:cs="Times New Roman"/>
                <w:sz w:val="24"/>
                <w:szCs w:val="24"/>
              </w:rPr>
              <w:t>58,3%</w:t>
            </w:r>
          </w:p>
        </w:tc>
      </w:tr>
      <w:tr w:rsidR="00CB38E3" w:rsidTr="00CB38E3">
        <w:tc>
          <w:tcPr>
            <w:tcW w:w="3190" w:type="dxa"/>
            <w:tcBorders>
              <w:top w:val="single" w:sz="4" w:space="0" w:color="auto"/>
              <w:left w:val="single" w:sz="4" w:space="0" w:color="auto"/>
              <w:bottom w:val="single" w:sz="4" w:space="0" w:color="auto"/>
              <w:right w:val="single" w:sz="4" w:space="0" w:color="auto"/>
            </w:tcBorders>
            <w:hideMark/>
          </w:tcPr>
          <w:p w:rsidR="00CB38E3" w:rsidRDefault="00CB38E3">
            <w:pPr>
              <w:tabs>
                <w:tab w:val="right" w:pos="2974"/>
              </w:tabs>
              <w:contextualSpacing/>
              <w:jc w:val="both"/>
              <w:rPr>
                <w:rFonts w:ascii="Times New Roman" w:hAnsi="Times New Roman" w:cs="Times New Roman"/>
                <w:sz w:val="24"/>
                <w:szCs w:val="24"/>
              </w:rPr>
            </w:pPr>
            <w:r>
              <w:rPr>
                <w:rFonts w:ascii="Times New Roman" w:hAnsi="Times New Roman" w:cs="Times New Roman"/>
                <w:sz w:val="24"/>
                <w:szCs w:val="24"/>
              </w:rPr>
              <w:t>Без категории</w:t>
            </w:r>
            <w:r>
              <w:rPr>
                <w:rFonts w:ascii="Times New Roman" w:hAnsi="Times New Roman" w:cs="Times New Roman"/>
                <w:sz w:val="24"/>
                <w:szCs w:val="24"/>
              </w:rPr>
              <w:tab/>
            </w:r>
          </w:p>
        </w:tc>
        <w:tc>
          <w:tcPr>
            <w:tcW w:w="3190" w:type="dxa"/>
            <w:tcBorders>
              <w:top w:val="single" w:sz="4" w:space="0" w:color="auto"/>
              <w:left w:val="single" w:sz="4" w:space="0" w:color="auto"/>
              <w:bottom w:val="single" w:sz="4" w:space="0" w:color="auto"/>
              <w:right w:val="single" w:sz="4" w:space="0" w:color="auto"/>
            </w:tcBorders>
            <w:hideMark/>
          </w:tcPr>
          <w:p w:rsidR="00CB38E3" w:rsidRDefault="00CB38E3">
            <w:pPr>
              <w:tabs>
                <w:tab w:val="left" w:pos="2715"/>
              </w:tabs>
              <w:contextualSpacing/>
              <w:jc w:val="both"/>
              <w:rPr>
                <w:rFonts w:ascii="Times New Roman" w:hAnsi="Times New Roman" w:cs="Times New Roman"/>
                <w:sz w:val="24"/>
                <w:szCs w:val="24"/>
              </w:rPr>
            </w:pPr>
            <w:r>
              <w:rPr>
                <w:rFonts w:ascii="Times New Roman" w:hAnsi="Times New Roman" w:cs="Times New Roman"/>
                <w:sz w:val="24"/>
                <w:szCs w:val="24"/>
              </w:rPr>
              <w:t>2</w:t>
            </w:r>
          </w:p>
        </w:tc>
        <w:tc>
          <w:tcPr>
            <w:tcW w:w="3191" w:type="dxa"/>
            <w:tcBorders>
              <w:top w:val="single" w:sz="4" w:space="0" w:color="auto"/>
              <w:left w:val="single" w:sz="4" w:space="0" w:color="auto"/>
              <w:bottom w:val="single" w:sz="4" w:space="0" w:color="auto"/>
              <w:right w:val="single" w:sz="4" w:space="0" w:color="auto"/>
            </w:tcBorders>
            <w:hideMark/>
          </w:tcPr>
          <w:p w:rsidR="00CB38E3" w:rsidRDefault="00CB38E3">
            <w:pPr>
              <w:tabs>
                <w:tab w:val="left" w:pos="2715"/>
              </w:tabs>
              <w:contextualSpacing/>
              <w:jc w:val="both"/>
              <w:rPr>
                <w:rFonts w:ascii="Times New Roman" w:hAnsi="Times New Roman" w:cs="Times New Roman"/>
                <w:sz w:val="24"/>
                <w:szCs w:val="24"/>
              </w:rPr>
            </w:pPr>
            <w:r>
              <w:rPr>
                <w:rFonts w:ascii="Times New Roman" w:hAnsi="Times New Roman" w:cs="Times New Roman"/>
                <w:sz w:val="24"/>
                <w:szCs w:val="24"/>
              </w:rPr>
              <w:t>16,7%</w:t>
            </w:r>
          </w:p>
        </w:tc>
      </w:tr>
      <w:tr w:rsidR="00CB38E3" w:rsidTr="00CB38E3">
        <w:tc>
          <w:tcPr>
            <w:tcW w:w="3190" w:type="dxa"/>
            <w:tcBorders>
              <w:top w:val="single" w:sz="4" w:space="0" w:color="auto"/>
              <w:left w:val="single" w:sz="4" w:space="0" w:color="auto"/>
              <w:bottom w:val="single" w:sz="4" w:space="0" w:color="auto"/>
              <w:right w:val="single" w:sz="4" w:space="0" w:color="auto"/>
            </w:tcBorders>
            <w:hideMark/>
          </w:tcPr>
          <w:p w:rsidR="00CB38E3" w:rsidRDefault="00CB38E3">
            <w:pPr>
              <w:tabs>
                <w:tab w:val="left" w:pos="2715"/>
              </w:tabs>
              <w:contextualSpacing/>
              <w:jc w:val="both"/>
              <w:rPr>
                <w:rFonts w:ascii="Times New Roman" w:hAnsi="Times New Roman" w:cs="Times New Roman"/>
                <w:sz w:val="24"/>
                <w:szCs w:val="24"/>
              </w:rPr>
            </w:pPr>
            <w:r>
              <w:rPr>
                <w:rFonts w:ascii="Times New Roman" w:hAnsi="Times New Roman" w:cs="Times New Roman"/>
                <w:sz w:val="24"/>
                <w:szCs w:val="24"/>
              </w:rPr>
              <w:t>Соответствие занимаемой должности</w:t>
            </w:r>
          </w:p>
        </w:tc>
        <w:tc>
          <w:tcPr>
            <w:tcW w:w="3190" w:type="dxa"/>
            <w:tcBorders>
              <w:top w:val="single" w:sz="4" w:space="0" w:color="auto"/>
              <w:left w:val="single" w:sz="4" w:space="0" w:color="auto"/>
              <w:bottom w:val="single" w:sz="4" w:space="0" w:color="auto"/>
              <w:right w:val="single" w:sz="4" w:space="0" w:color="auto"/>
            </w:tcBorders>
            <w:hideMark/>
          </w:tcPr>
          <w:p w:rsidR="00CB38E3" w:rsidRDefault="00CB38E3">
            <w:pPr>
              <w:tabs>
                <w:tab w:val="left" w:pos="2715"/>
              </w:tabs>
              <w:contextualSpacing/>
              <w:jc w:val="both"/>
              <w:rPr>
                <w:rFonts w:ascii="Times New Roman" w:hAnsi="Times New Roman" w:cs="Times New Roman"/>
                <w:sz w:val="24"/>
                <w:szCs w:val="24"/>
              </w:rPr>
            </w:pPr>
            <w:r>
              <w:rPr>
                <w:rFonts w:ascii="Times New Roman" w:hAnsi="Times New Roman" w:cs="Times New Roman"/>
                <w:sz w:val="24"/>
                <w:szCs w:val="24"/>
              </w:rPr>
              <w:t>-</w:t>
            </w:r>
          </w:p>
        </w:tc>
        <w:tc>
          <w:tcPr>
            <w:tcW w:w="3191" w:type="dxa"/>
            <w:tcBorders>
              <w:top w:val="single" w:sz="4" w:space="0" w:color="auto"/>
              <w:left w:val="single" w:sz="4" w:space="0" w:color="auto"/>
              <w:bottom w:val="single" w:sz="4" w:space="0" w:color="auto"/>
              <w:right w:val="single" w:sz="4" w:space="0" w:color="auto"/>
            </w:tcBorders>
            <w:hideMark/>
          </w:tcPr>
          <w:p w:rsidR="00CB38E3" w:rsidRDefault="00CB38E3">
            <w:pPr>
              <w:tabs>
                <w:tab w:val="left" w:pos="2715"/>
              </w:tabs>
              <w:contextualSpacing/>
              <w:jc w:val="both"/>
              <w:rPr>
                <w:rFonts w:ascii="Times New Roman" w:hAnsi="Times New Roman" w:cs="Times New Roman"/>
                <w:sz w:val="24"/>
                <w:szCs w:val="24"/>
              </w:rPr>
            </w:pPr>
            <w:r>
              <w:rPr>
                <w:rFonts w:ascii="Times New Roman" w:hAnsi="Times New Roman" w:cs="Times New Roman"/>
                <w:sz w:val="24"/>
                <w:szCs w:val="24"/>
              </w:rPr>
              <w:t>-</w:t>
            </w:r>
          </w:p>
        </w:tc>
      </w:tr>
    </w:tbl>
    <w:p w:rsidR="00CB38E3" w:rsidRDefault="00CB38E3" w:rsidP="00CB38E3">
      <w:pPr>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t>Стаж педагогической работы преподавателей (из 12 преподавателей)</w:t>
      </w:r>
    </w:p>
    <w:tbl>
      <w:tblPr>
        <w:tblStyle w:val="21"/>
        <w:tblW w:w="0" w:type="auto"/>
        <w:tblLook w:val="04A0" w:firstRow="1" w:lastRow="0" w:firstColumn="1" w:lastColumn="0" w:noHBand="0" w:noVBand="1"/>
      </w:tblPr>
      <w:tblGrid>
        <w:gridCol w:w="3190"/>
        <w:gridCol w:w="3190"/>
        <w:gridCol w:w="3191"/>
      </w:tblGrid>
      <w:tr w:rsidR="00CB38E3" w:rsidTr="00CB38E3">
        <w:tc>
          <w:tcPr>
            <w:tcW w:w="3190" w:type="dxa"/>
            <w:tcBorders>
              <w:top w:val="single" w:sz="4" w:space="0" w:color="auto"/>
              <w:left w:val="single" w:sz="4" w:space="0" w:color="auto"/>
              <w:bottom w:val="single" w:sz="4" w:space="0" w:color="auto"/>
              <w:right w:val="single" w:sz="4" w:space="0" w:color="auto"/>
            </w:tcBorders>
            <w:hideMark/>
          </w:tcPr>
          <w:p w:rsidR="00CB38E3" w:rsidRDefault="00CB38E3">
            <w:pPr>
              <w:contextualSpacing/>
              <w:jc w:val="both"/>
              <w:rPr>
                <w:rFonts w:ascii="Times New Roman" w:hAnsi="Times New Roman" w:cs="Times New Roman"/>
                <w:sz w:val="24"/>
                <w:szCs w:val="24"/>
              </w:rPr>
            </w:pPr>
            <w:r>
              <w:rPr>
                <w:rFonts w:ascii="Times New Roman" w:hAnsi="Times New Roman" w:cs="Times New Roman"/>
                <w:sz w:val="24"/>
                <w:szCs w:val="24"/>
              </w:rPr>
              <w:t>До 5 лет</w:t>
            </w:r>
          </w:p>
        </w:tc>
        <w:tc>
          <w:tcPr>
            <w:tcW w:w="3190" w:type="dxa"/>
            <w:tcBorders>
              <w:top w:val="single" w:sz="4" w:space="0" w:color="auto"/>
              <w:left w:val="single" w:sz="4" w:space="0" w:color="auto"/>
              <w:bottom w:val="single" w:sz="4" w:space="0" w:color="auto"/>
              <w:right w:val="single" w:sz="4" w:space="0" w:color="auto"/>
            </w:tcBorders>
            <w:hideMark/>
          </w:tcPr>
          <w:p w:rsidR="00CB38E3" w:rsidRDefault="00CB38E3">
            <w:pPr>
              <w:contextualSpacing/>
              <w:jc w:val="both"/>
              <w:rPr>
                <w:rFonts w:ascii="Times New Roman" w:hAnsi="Times New Roman" w:cs="Times New Roman"/>
                <w:sz w:val="24"/>
                <w:szCs w:val="24"/>
              </w:rPr>
            </w:pPr>
            <w:r>
              <w:rPr>
                <w:rFonts w:ascii="Times New Roman" w:hAnsi="Times New Roman" w:cs="Times New Roman"/>
                <w:sz w:val="24"/>
                <w:szCs w:val="24"/>
              </w:rPr>
              <w:t>5</w:t>
            </w:r>
          </w:p>
        </w:tc>
        <w:tc>
          <w:tcPr>
            <w:tcW w:w="3191" w:type="dxa"/>
            <w:tcBorders>
              <w:top w:val="single" w:sz="4" w:space="0" w:color="auto"/>
              <w:left w:val="single" w:sz="4" w:space="0" w:color="auto"/>
              <w:bottom w:val="single" w:sz="4" w:space="0" w:color="auto"/>
              <w:right w:val="single" w:sz="4" w:space="0" w:color="auto"/>
            </w:tcBorders>
            <w:hideMark/>
          </w:tcPr>
          <w:p w:rsidR="00CB38E3" w:rsidRDefault="00CB38E3">
            <w:pPr>
              <w:contextualSpacing/>
              <w:jc w:val="both"/>
              <w:rPr>
                <w:rFonts w:ascii="Times New Roman" w:hAnsi="Times New Roman" w:cs="Times New Roman"/>
                <w:sz w:val="24"/>
                <w:szCs w:val="24"/>
              </w:rPr>
            </w:pPr>
            <w:r>
              <w:rPr>
                <w:rFonts w:ascii="Times New Roman" w:hAnsi="Times New Roman" w:cs="Times New Roman"/>
                <w:sz w:val="24"/>
                <w:szCs w:val="24"/>
              </w:rPr>
              <w:t>41,7%</w:t>
            </w:r>
          </w:p>
        </w:tc>
      </w:tr>
      <w:tr w:rsidR="00CB38E3" w:rsidTr="00CB38E3">
        <w:tc>
          <w:tcPr>
            <w:tcW w:w="3190" w:type="dxa"/>
            <w:tcBorders>
              <w:top w:val="single" w:sz="4" w:space="0" w:color="auto"/>
              <w:left w:val="single" w:sz="4" w:space="0" w:color="auto"/>
              <w:bottom w:val="single" w:sz="4" w:space="0" w:color="auto"/>
              <w:right w:val="single" w:sz="4" w:space="0" w:color="auto"/>
            </w:tcBorders>
            <w:hideMark/>
          </w:tcPr>
          <w:p w:rsidR="00CB38E3" w:rsidRDefault="00CB38E3">
            <w:pPr>
              <w:contextualSpacing/>
              <w:jc w:val="both"/>
              <w:rPr>
                <w:rFonts w:ascii="Times New Roman" w:hAnsi="Times New Roman" w:cs="Times New Roman"/>
                <w:sz w:val="24"/>
                <w:szCs w:val="24"/>
              </w:rPr>
            </w:pPr>
            <w:r>
              <w:rPr>
                <w:rFonts w:ascii="Times New Roman" w:hAnsi="Times New Roman" w:cs="Times New Roman"/>
                <w:sz w:val="24"/>
                <w:szCs w:val="24"/>
              </w:rPr>
              <w:t>От 6 до 10 лет</w:t>
            </w:r>
          </w:p>
        </w:tc>
        <w:tc>
          <w:tcPr>
            <w:tcW w:w="3190" w:type="dxa"/>
            <w:tcBorders>
              <w:top w:val="single" w:sz="4" w:space="0" w:color="auto"/>
              <w:left w:val="single" w:sz="4" w:space="0" w:color="auto"/>
              <w:bottom w:val="single" w:sz="4" w:space="0" w:color="auto"/>
              <w:right w:val="single" w:sz="4" w:space="0" w:color="auto"/>
            </w:tcBorders>
            <w:hideMark/>
          </w:tcPr>
          <w:p w:rsidR="00CB38E3" w:rsidRDefault="00CB38E3">
            <w:pPr>
              <w:contextualSpacing/>
              <w:jc w:val="both"/>
              <w:rPr>
                <w:rFonts w:ascii="Times New Roman" w:hAnsi="Times New Roman" w:cs="Times New Roman"/>
                <w:sz w:val="24"/>
                <w:szCs w:val="24"/>
              </w:rPr>
            </w:pPr>
            <w:r>
              <w:rPr>
                <w:rFonts w:ascii="Times New Roman" w:hAnsi="Times New Roman" w:cs="Times New Roman"/>
                <w:sz w:val="24"/>
                <w:szCs w:val="24"/>
              </w:rPr>
              <w:t>2</w:t>
            </w:r>
          </w:p>
        </w:tc>
        <w:tc>
          <w:tcPr>
            <w:tcW w:w="3191" w:type="dxa"/>
            <w:tcBorders>
              <w:top w:val="single" w:sz="4" w:space="0" w:color="auto"/>
              <w:left w:val="single" w:sz="4" w:space="0" w:color="auto"/>
              <w:bottom w:val="single" w:sz="4" w:space="0" w:color="auto"/>
              <w:right w:val="single" w:sz="4" w:space="0" w:color="auto"/>
            </w:tcBorders>
            <w:hideMark/>
          </w:tcPr>
          <w:p w:rsidR="00CB38E3" w:rsidRDefault="00CB38E3">
            <w:pPr>
              <w:contextualSpacing/>
              <w:jc w:val="both"/>
              <w:rPr>
                <w:rFonts w:ascii="Times New Roman" w:hAnsi="Times New Roman" w:cs="Times New Roman"/>
                <w:sz w:val="24"/>
                <w:szCs w:val="24"/>
              </w:rPr>
            </w:pPr>
            <w:r>
              <w:rPr>
                <w:rFonts w:ascii="Times New Roman" w:hAnsi="Times New Roman" w:cs="Times New Roman"/>
                <w:sz w:val="24"/>
                <w:szCs w:val="24"/>
              </w:rPr>
              <w:t>16,7%</w:t>
            </w:r>
          </w:p>
        </w:tc>
      </w:tr>
      <w:tr w:rsidR="00CB38E3" w:rsidTr="00CB38E3">
        <w:tc>
          <w:tcPr>
            <w:tcW w:w="3190" w:type="dxa"/>
            <w:tcBorders>
              <w:top w:val="single" w:sz="4" w:space="0" w:color="auto"/>
              <w:left w:val="single" w:sz="4" w:space="0" w:color="auto"/>
              <w:bottom w:val="single" w:sz="4" w:space="0" w:color="auto"/>
              <w:right w:val="single" w:sz="4" w:space="0" w:color="auto"/>
            </w:tcBorders>
            <w:hideMark/>
          </w:tcPr>
          <w:p w:rsidR="00CB38E3" w:rsidRDefault="00CB38E3">
            <w:pPr>
              <w:contextualSpacing/>
              <w:jc w:val="both"/>
              <w:rPr>
                <w:rFonts w:ascii="Times New Roman" w:hAnsi="Times New Roman" w:cs="Times New Roman"/>
                <w:sz w:val="24"/>
                <w:szCs w:val="24"/>
              </w:rPr>
            </w:pPr>
            <w:r>
              <w:rPr>
                <w:rFonts w:ascii="Times New Roman" w:hAnsi="Times New Roman" w:cs="Times New Roman"/>
                <w:sz w:val="24"/>
                <w:szCs w:val="24"/>
              </w:rPr>
              <w:t>От 11 до 20 лет</w:t>
            </w:r>
          </w:p>
        </w:tc>
        <w:tc>
          <w:tcPr>
            <w:tcW w:w="3190" w:type="dxa"/>
            <w:tcBorders>
              <w:top w:val="single" w:sz="4" w:space="0" w:color="auto"/>
              <w:left w:val="single" w:sz="4" w:space="0" w:color="auto"/>
              <w:bottom w:val="single" w:sz="4" w:space="0" w:color="auto"/>
              <w:right w:val="single" w:sz="4" w:space="0" w:color="auto"/>
            </w:tcBorders>
            <w:hideMark/>
          </w:tcPr>
          <w:p w:rsidR="00CB38E3" w:rsidRDefault="00CB38E3">
            <w:pPr>
              <w:contextualSpacing/>
              <w:jc w:val="both"/>
              <w:rPr>
                <w:rFonts w:ascii="Times New Roman" w:hAnsi="Times New Roman" w:cs="Times New Roman"/>
                <w:sz w:val="24"/>
                <w:szCs w:val="24"/>
              </w:rPr>
            </w:pPr>
            <w:r>
              <w:rPr>
                <w:rFonts w:ascii="Times New Roman" w:hAnsi="Times New Roman" w:cs="Times New Roman"/>
                <w:sz w:val="24"/>
                <w:szCs w:val="24"/>
              </w:rPr>
              <w:t>3</w:t>
            </w:r>
          </w:p>
        </w:tc>
        <w:tc>
          <w:tcPr>
            <w:tcW w:w="3191" w:type="dxa"/>
            <w:tcBorders>
              <w:top w:val="single" w:sz="4" w:space="0" w:color="auto"/>
              <w:left w:val="single" w:sz="4" w:space="0" w:color="auto"/>
              <w:bottom w:val="single" w:sz="4" w:space="0" w:color="auto"/>
              <w:right w:val="single" w:sz="4" w:space="0" w:color="auto"/>
            </w:tcBorders>
            <w:hideMark/>
          </w:tcPr>
          <w:p w:rsidR="00CB38E3" w:rsidRDefault="00CB38E3">
            <w:pPr>
              <w:contextualSpacing/>
              <w:jc w:val="both"/>
              <w:rPr>
                <w:rFonts w:ascii="Times New Roman" w:hAnsi="Times New Roman" w:cs="Times New Roman"/>
                <w:sz w:val="24"/>
                <w:szCs w:val="24"/>
              </w:rPr>
            </w:pPr>
            <w:r>
              <w:rPr>
                <w:rFonts w:ascii="Times New Roman" w:hAnsi="Times New Roman" w:cs="Times New Roman"/>
                <w:sz w:val="24"/>
                <w:szCs w:val="24"/>
              </w:rPr>
              <w:t>25%</w:t>
            </w:r>
          </w:p>
        </w:tc>
      </w:tr>
      <w:tr w:rsidR="00CB38E3" w:rsidTr="00CB38E3">
        <w:tc>
          <w:tcPr>
            <w:tcW w:w="3190" w:type="dxa"/>
            <w:tcBorders>
              <w:top w:val="single" w:sz="4" w:space="0" w:color="auto"/>
              <w:left w:val="single" w:sz="4" w:space="0" w:color="auto"/>
              <w:bottom w:val="single" w:sz="4" w:space="0" w:color="auto"/>
              <w:right w:val="single" w:sz="4" w:space="0" w:color="auto"/>
            </w:tcBorders>
            <w:hideMark/>
          </w:tcPr>
          <w:p w:rsidR="00CB38E3" w:rsidRDefault="00CB38E3">
            <w:pPr>
              <w:contextualSpacing/>
              <w:jc w:val="both"/>
              <w:rPr>
                <w:rFonts w:ascii="Times New Roman" w:hAnsi="Times New Roman" w:cs="Times New Roman"/>
                <w:sz w:val="24"/>
                <w:szCs w:val="24"/>
              </w:rPr>
            </w:pPr>
            <w:r>
              <w:rPr>
                <w:rFonts w:ascii="Times New Roman" w:hAnsi="Times New Roman" w:cs="Times New Roman"/>
                <w:sz w:val="24"/>
                <w:szCs w:val="24"/>
              </w:rPr>
              <w:t>Свыше  20 лет</w:t>
            </w:r>
          </w:p>
        </w:tc>
        <w:tc>
          <w:tcPr>
            <w:tcW w:w="3190" w:type="dxa"/>
            <w:tcBorders>
              <w:top w:val="single" w:sz="4" w:space="0" w:color="auto"/>
              <w:left w:val="single" w:sz="4" w:space="0" w:color="auto"/>
              <w:bottom w:val="single" w:sz="4" w:space="0" w:color="auto"/>
              <w:right w:val="single" w:sz="4" w:space="0" w:color="auto"/>
            </w:tcBorders>
            <w:hideMark/>
          </w:tcPr>
          <w:p w:rsidR="00CB38E3" w:rsidRDefault="00CB38E3">
            <w:pPr>
              <w:contextualSpacing/>
              <w:jc w:val="both"/>
              <w:rPr>
                <w:rFonts w:ascii="Times New Roman" w:hAnsi="Times New Roman" w:cs="Times New Roman"/>
                <w:sz w:val="24"/>
                <w:szCs w:val="24"/>
              </w:rPr>
            </w:pPr>
            <w:r>
              <w:rPr>
                <w:rFonts w:ascii="Times New Roman" w:hAnsi="Times New Roman" w:cs="Times New Roman"/>
                <w:sz w:val="24"/>
                <w:szCs w:val="24"/>
              </w:rPr>
              <w:t>2</w:t>
            </w:r>
          </w:p>
        </w:tc>
        <w:tc>
          <w:tcPr>
            <w:tcW w:w="3191" w:type="dxa"/>
            <w:tcBorders>
              <w:top w:val="single" w:sz="4" w:space="0" w:color="auto"/>
              <w:left w:val="single" w:sz="4" w:space="0" w:color="auto"/>
              <w:bottom w:val="single" w:sz="4" w:space="0" w:color="auto"/>
              <w:right w:val="single" w:sz="4" w:space="0" w:color="auto"/>
            </w:tcBorders>
            <w:hideMark/>
          </w:tcPr>
          <w:p w:rsidR="00CB38E3" w:rsidRDefault="00CB38E3">
            <w:pPr>
              <w:contextualSpacing/>
              <w:jc w:val="both"/>
              <w:rPr>
                <w:rFonts w:ascii="Times New Roman" w:hAnsi="Times New Roman" w:cs="Times New Roman"/>
                <w:sz w:val="24"/>
                <w:szCs w:val="24"/>
              </w:rPr>
            </w:pPr>
            <w:r>
              <w:rPr>
                <w:rFonts w:ascii="Times New Roman" w:hAnsi="Times New Roman" w:cs="Times New Roman"/>
                <w:sz w:val="24"/>
                <w:szCs w:val="24"/>
              </w:rPr>
              <w:t>16,6%</w:t>
            </w:r>
          </w:p>
        </w:tc>
      </w:tr>
    </w:tbl>
    <w:p w:rsidR="00CB38E3" w:rsidRDefault="00CB38E3" w:rsidP="00CB38E3">
      <w:pPr>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t>Возрастные категории преподавателей (из 12 преподавателей)</w:t>
      </w:r>
    </w:p>
    <w:tbl>
      <w:tblPr>
        <w:tblStyle w:val="21"/>
        <w:tblW w:w="0" w:type="auto"/>
        <w:tblLook w:val="04A0" w:firstRow="1" w:lastRow="0" w:firstColumn="1" w:lastColumn="0" w:noHBand="0" w:noVBand="1"/>
      </w:tblPr>
      <w:tblGrid>
        <w:gridCol w:w="3190"/>
        <w:gridCol w:w="3190"/>
        <w:gridCol w:w="3191"/>
      </w:tblGrid>
      <w:tr w:rsidR="00CB38E3" w:rsidTr="00CB38E3">
        <w:tc>
          <w:tcPr>
            <w:tcW w:w="3190" w:type="dxa"/>
            <w:tcBorders>
              <w:top w:val="single" w:sz="4" w:space="0" w:color="auto"/>
              <w:left w:val="single" w:sz="4" w:space="0" w:color="auto"/>
              <w:bottom w:val="single" w:sz="4" w:space="0" w:color="auto"/>
              <w:right w:val="single" w:sz="4" w:space="0" w:color="auto"/>
            </w:tcBorders>
            <w:hideMark/>
          </w:tcPr>
          <w:p w:rsidR="00CB38E3" w:rsidRDefault="00CB38E3">
            <w:pPr>
              <w:tabs>
                <w:tab w:val="left" w:pos="810"/>
              </w:tabs>
              <w:contextualSpacing/>
              <w:jc w:val="both"/>
              <w:rPr>
                <w:rFonts w:ascii="Times New Roman" w:hAnsi="Times New Roman" w:cs="Times New Roman"/>
                <w:sz w:val="24"/>
                <w:szCs w:val="24"/>
              </w:rPr>
            </w:pPr>
            <w:r>
              <w:rPr>
                <w:rFonts w:ascii="Times New Roman" w:hAnsi="Times New Roman" w:cs="Times New Roman"/>
                <w:sz w:val="24"/>
                <w:szCs w:val="24"/>
              </w:rPr>
              <w:t>20-30 лет</w:t>
            </w:r>
          </w:p>
        </w:tc>
        <w:tc>
          <w:tcPr>
            <w:tcW w:w="3190" w:type="dxa"/>
            <w:tcBorders>
              <w:top w:val="single" w:sz="4" w:space="0" w:color="auto"/>
              <w:left w:val="single" w:sz="4" w:space="0" w:color="auto"/>
              <w:bottom w:val="single" w:sz="4" w:space="0" w:color="auto"/>
              <w:right w:val="single" w:sz="4" w:space="0" w:color="auto"/>
            </w:tcBorders>
            <w:hideMark/>
          </w:tcPr>
          <w:p w:rsidR="00CB38E3" w:rsidRDefault="00CB38E3">
            <w:pPr>
              <w:contextualSpacing/>
              <w:jc w:val="both"/>
              <w:rPr>
                <w:rFonts w:ascii="Times New Roman" w:hAnsi="Times New Roman" w:cs="Times New Roman"/>
                <w:sz w:val="24"/>
                <w:szCs w:val="24"/>
              </w:rPr>
            </w:pPr>
            <w:r>
              <w:rPr>
                <w:rFonts w:ascii="Times New Roman" w:hAnsi="Times New Roman" w:cs="Times New Roman"/>
                <w:sz w:val="24"/>
                <w:szCs w:val="24"/>
              </w:rPr>
              <w:t>3</w:t>
            </w:r>
          </w:p>
        </w:tc>
        <w:tc>
          <w:tcPr>
            <w:tcW w:w="3191" w:type="dxa"/>
            <w:tcBorders>
              <w:top w:val="single" w:sz="4" w:space="0" w:color="auto"/>
              <w:left w:val="single" w:sz="4" w:space="0" w:color="auto"/>
              <w:bottom w:val="single" w:sz="4" w:space="0" w:color="auto"/>
              <w:right w:val="single" w:sz="4" w:space="0" w:color="auto"/>
            </w:tcBorders>
            <w:hideMark/>
          </w:tcPr>
          <w:p w:rsidR="00CB38E3" w:rsidRDefault="00CB38E3">
            <w:pPr>
              <w:contextualSpacing/>
              <w:jc w:val="both"/>
              <w:rPr>
                <w:rFonts w:ascii="Times New Roman" w:hAnsi="Times New Roman" w:cs="Times New Roman"/>
                <w:sz w:val="24"/>
                <w:szCs w:val="24"/>
              </w:rPr>
            </w:pPr>
            <w:r>
              <w:rPr>
                <w:rFonts w:ascii="Times New Roman" w:hAnsi="Times New Roman" w:cs="Times New Roman"/>
                <w:sz w:val="24"/>
                <w:szCs w:val="24"/>
              </w:rPr>
              <w:t>25%</w:t>
            </w:r>
          </w:p>
        </w:tc>
      </w:tr>
      <w:tr w:rsidR="00CB38E3" w:rsidTr="00CB38E3">
        <w:tc>
          <w:tcPr>
            <w:tcW w:w="3190" w:type="dxa"/>
            <w:tcBorders>
              <w:top w:val="single" w:sz="4" w:space="0" w:color="auto"/>
              <w:left w:val="single" w:sz="4" w:space="0" w:color="auto"/>
              <w:bottom w:val="single" w:sz="4" w:space="0" w:color="auto"/>
              <w:right w:val="single" w:sz="4" w:space="0" w:color="auto"/>
            </w:tcBorders>
            <w:hideMark/>
          </w:tcPr>
          <w:p w:rsidR="00CB38E3" w:rsidRDefault="00CB38E3">
            <w:pPr>
              <w:contextualSpacing/>
              <w:jc w:val="both"/>
              <w:rPr>
                <w:rFonts w:ascii="Times New Roman" w:hAnsi="Times New Roman" w:cs="Times New Roman"/>
                <w:sz w:val="24"/>
                <w:szCs w:val="24"/>
              </w:rPr>
            </w:pPr>
            <w:r>
              <w:rPr>
                <w:rFonts w:ascii="Times New Roman" w:hAnsi="Times New Roman" w:cs="Times New Roman"/>
                <w:sz w:val="24"/>
                <w:szCs w:val="24"/>
              </w:rPr>
              <w:t>30-40 лет</w:t>
            </w:r>
          </w:p>
        </w:tc>
        <w:tc>
          <w:tcPr>
            <w:tcW w:w="3190" w:type="dxa"/>
            <w:tcBorders>
              <w:top w:val="single" w:sz="4" w:space="0" w:color="auto"/>
              <w:left w:val="single" w:sz="4" w:space="0" w:color="auto"/>
              <w:bottom w:val="single" w:sz="4" w:space="0" w:color="auto"/>
              <w:right w:val="single" w:sz="4" w:space="0" w:color="auto"/>
            </w:tcBorders>
            <w:hideMark/>
          </w:tcPr>
          <w:p w:rsidR="00CB38E3" w:rsidRDefault="00CB38E3">
            <w:pPr>
              <w:contextualSpacing/>
              <w:jc w:val="both"/>
              <w:rPr>
                <w:rFonts w:ascii="Times New Roman" w:hAnsi="Times New Roman" w:cs="Times New Roman"/>
                <w:sz w:val="24"/>
                <w:szCs w:val="24"/>
              </w:rPr>
            </w:pPr>
            <w:r>
              <w:rPr>
                <w:rFonts w:ascii="Times New Roman" w:hAnsi="Times New Roman" w:cs="Times New Roman"/>
                <w:sz w:val="24"/>
                <w:szCs w:val="24"/>
              </w:rPr>
              <w:t>5</w:t>
            </w:r>
          </w:p>
        </w:tc>
        <w:tc>
          <w:tcPr>
            <w:tcW w:w="3191" w:type="dxa"/>
            <w:tcBorders>
              <w:top w:val="single" w:sz="4" w:space="0" w:color="auto"/>
              <w:left w:val="single" w:sz="4" w:space="0" w:color="auto"/>
              <w:bottom w:val="single" w:sz="4" w:space="0" w:color="auto"/>
              <w:right w:val="single" w:sz="4" w:space="0" w:color="auto"/>
            </w:tcBorders>
            <w:hideMark/>
          </w:tcPr>
          <w:p w:rsidR="00CB38E3" w:rsidRDefault="00CB38E3">
            <w:pPr>
              <w:contextualSpacing/>
              <w:jc w:val="both"/>
              <w:rPr>
                <w:rFonts w:ascii="Times New Roman" w:hAnsi="Times New Roman" w:cs="Times New Roman"/>
                <w:sz w:val="24"/>
                <w:szCs w:val="24"/>
              </w:rPr>
            </w:pPr>
            <w:r>
              <w:rPr>
                <w:rFonts w:ascii="Times New Roman" w:hAnsi="Times New Roman" w:cs="Times New Roman"/>
                <w:sz w:val="24"/>
                <w:szCs w:val="24"/>
              </w:rPr>
              <w:t>41,7%</w:t>
            </w:r>
          </w:p>
        </w:tc>
      </w:tr>
      <w:tr w:rsidR="00CB38E3" w:rsidTr="00CB38E3">
        <w:tc>
          <w:tcPr>
            <w:tcW w:w="3190" w:type="dxa"/>
            <w:tcBorders>
              <w:top w:val="single" w:sz="4" w:space="0" w:color="auto"/>
              <w:left w:val="single" w:sz="4" w:space="0" w:color="auto"/>
              <w:bottom w:val="single" w:sz="4" w:space="0" w:color="auto"/>
              <w:right w:val="single" w:sz="4" w:space="0" w:color="auto"/>
            </w:tcBorders>
            <w:hideMark/>
          </w:tcPr>
          <w:p w:rsidR="00CB38E3" w:rsidRDefault="00CB38E3">
            <w:pPr>
              <w:contextualSpacing/>
              <w:jc w:val="both"/>
              <w:rPr>
                <w:rFonts w:ascii="Times New Roman" w:hAnsi="Times New Roman" w:cs="Times New Roman"/>
                <w:sz w:val="24"/>
                <w:szCs w:val="24"/>
              </w:rPr>
            </w:pPr>
            <w:r>
              <w:rPr>
                <w:rFonts w:ascii="Times New Roman" w:hAnsi="Times New Roman" w:cs="Times New Roman"/>
                <w:sz w:val="24"/>
                <w:szCs w:val="24"/>
              </w:rPr>
              <w:t>40-50 лет</w:t>
            </w:r>
          </w:p>
        </w:tc>
        <w:tc>
          <w:tcPr>
            <w:tcW w:w="3190" w:type="dxa"/>
            <w:tcBorders>
              <w:top w:val="single" w:sz="4" w:space="0" w:color="auto"/>
              <w:left w:val="single" w:sz="4" w:space="0" w:color="auto"/>
              <w:bottom w:val="single" w:sz="4" w:space="0" w:color="auto"/>
              <w:right w:val="single" w:sz="4" w:space="0" w:color="auto"/>
            </w:tcBorders>
            <w:hideMark/>
          </w:tcPr>
          <w:p w:rsidR="00CB38E3" w:rsidRDefault="00CB38E3">
            <w:pPr>
              <w:contextualSpacing/>
              <w:jc w:val="both"/>
              <w:rPr>
                <w:rFonts w:ascii="Times New Roman" w:hAnsi="Times New Roman" w:cs="Times New Roman"/>
                <w:sz w:val="24"/>
                <w:szCs w:val="24"/>
              </w:rPr>
            </w:pPr>
            <w:r>
              <w:rPr>
                <w:rFonts w:ascii="Times New Roman" w:hAnsi="Times New Roman" w:cs="Times New Roman"/>
                <w:sz w:val="24"/>
                <w:szCs w:val="24"/>
              </w:rPr>
              <w:t>2</w:t>
            </w:r>
          </w:p>
        </w:tc>
        <w:tc>
          <w:tcPr>
            <w:tcW w:w="3191" w:type="dxa"/>
            <w:tcBorders>
              <w:top w:val="single" w:sz="4" w:space="0" w:color="auto"/>
              <w:left w:val="single" w:sz="4" w:space="0" w:color="auto"/>
              <w:bottom w:val="single" w:sz="4" w:space="0" w:color="auto"/>
              <w:right w:val="single" w:sz="4" w:space="0" w:color="auto"/>
            </w:tcBorders>
            <w:hideMark/>
          </w:tcPr>
          <w:p w:rsidR="00CB38E3" w:rsidRDefault="00CB38E3">
            <w:pPr>
              <w:contextualSpacing/>
              <w:jc w:val="both"/>
              <w:rPr>
                <w:rFonts w:ascii="Times New Roman" w:hAnsi="Times New Roman" w:cs="Times New Roman"/>
                <w:sz w:val="24"/>
                <w:szCs w:val="24"/>
              </w:rPr>
            </w:pPr>
            <w:r>
              <w:rPr>
                <w:rFonts w:ascii="Times New Roman" w:hAnsi="Times New Roman" w:cs="Times New Roman"/>
                <w:sz w:val="24"/>
                <w:szCs w:val="24"/>
              </w:rPr>
              <w:t>16,7%</w:t>
            </w:r>
          </w:p>
        </w:tc>
      </w:tr>
      <w:tr w:rsidR="00CB38E3" w:rsidTr="00CB38E3">
        <w:tc>
          <w:tcPr>
            <w:tcW w:w="3190" w:type="dxa"/>
            <w:tcBorders>
              <w:top w:val="single" w:sz="4" w:space="0" w:color="auto"/>
              <w:left w:val="single" w:sz="4" w:space="0" w:color="auto"/>
              <w:bottom w:val="single" w:sz="4" w:space="0" w:color="auto"/>
              <w:right w:val="single" w:sz="4" w:space="0" w:color="auto"/>
            </w:tcBorders>
            <w:hideMark/>
          </w:tcPr>
          <w:p w:rsidR="00CB38E3" w:rsidRDefault="00CB38E3">
            <w:pPr>
              <w:contextualSpacing/>
              <w:jc w:val="both"/>
              <w:rPr>
                <w:rFonts w:ascii="Times New Roman" w:hAnsi="Times New Roman" w:cs="Times New Roman"/>
                <w:sz w:val="24"/>
                <w:szCs w:val="24"/>
              </w:rPr>
            </w:pPr>
            <w:r>
              <w:rPr>
                <w:rFonts w:ascii="Times New Roman" w:hAnsi="Times New Roman" w:cs="Times New Roman"/>
                <w:sz w:val="24"/>
                <w:szCs w:val="24"/>
              </w:rPr>
              <w:t>50-60 лет</w:t>
            </w:r>
          </w:p>
        </w:tc>
        <w:tc>
          <w:tcPr>
            <w:tcW w:w="3190" w:type="dxa"/>
            <w:tcBorders>
              <w:top w:val="single" w:sz="4" w:space="0" w:color="auto"/>
              <w:left w:val="single" w:sz="4" w:space="0" w:color="auto"/>
              <w:bottom w:val="single" w:sz="4" w:space="0" w:color="auto"/>
              <w:right w:val="single" w:sz="4" w:space="0" w:color="auto"/>
            </w:tcBorders>
            <w:hideMark/>
          </w:tcPr>
          <w:p w:rsidR="00CB38E3" w:rsidRDefault="00CB38E3">
            <w:pPr>
              <w:contextualSpacing/>
              <w:jc w:val="both"/>
              <w:rPr>
                <w:rFonts w:ascii="Times New Roman" w:hAnsi="Times New Roman" w:cs="Times New Roman"/>
                <w:sz w:val="24"/>
                <w:szCs w:val="24"/>
              </w:rPr>
            </w:pPr>
            <w:r>
              <w:rPr>
                <w:rFonts w:ascii="Times New Roman" w:hAnsi="Times New Roman" w:cs="Times New Roman"/>
                <w:sz w:val="24"/>
                <w:szCs w:val="24"/>
              </w:rPr>
              <w:t>1</w:t>
            </w:r>
          </w:p>
        </w:tc>
        <w:tc>
          <w:tcPr>
            <w:tcW w:w="3191" w:type="dxa"/>
            <w:tcBorders>
              <w:top w:val="single" w:sz="4" w:space="0" w:color="auto"/>
              <w:left w:val="single" w:sz="4" w:space="0" w:color="auto"/>
              <w:bottom w:val="single" w:sz="4" w:space="0" w:color="auto"/>
              <w:right w:val="single" w:sz="4" w:space="0" w:color="auto"/>
            </w:tcBorders>
            <w:hideMark/>
          </w:tcPr>
          <w:p w:rsidR="00CB38E3" w:rsidRDefault="00CB38E3">
            <w:pPr>
              <w:contextualSpacing/>
              <w:jc w:val="both"/>
              <w:rPr>
                <w:rFonts w:ascii="Times New Roman" w:hAnsi="Times New Roman" w:cs="Times New Roman"/>
                <w:sz w:val="24"/>
                <w:szCs w:val="24"/>
              </w:rPr>
            </w:pPr>
            <w:r>
              <w:rPr>
                <w:rFonts w:ascii="Times New Roman" w:hAnsi="Times New Roman" w:cs="Times New Roman"/>
                <w:sz w:val="24"/>
                <w:szCs w:val="24"/>
              </w:rPr>
              <w:t>8,3%</w:t>
            </w:r>
          </w:p>
        </w:tc>
      </w:tr>
      <w:tr w:rsidR="00CB38E3" w:rsidTr="00CB38E3">
        <w:tc>
          <w:tcPr>
            <w:tcW w:w="3190" w:type="dxa"/>
            <w:tcBorders>
              <w:top w:val="single" w:sz="4" w:space="0" w:color="auto"/>
              <w:left w:val="single" w:sz="4" w:space="0" w:color="auto"/>
              <w:bottom w:val="single" w:sz="4" w:space="0" w:color="auto"/>
              <w:right w:val="single" w:sz="4" w:space="0" w:color="auto"/>
            </w:tcBorders>
            <w:hideMark/>
          </w:tcPr>
          <w:p w:rsidR="00CB38E3" w:rsidRDefault="00CB38E3">
            <w:pPr>
              <w:contextualSpacing/>
              <w:jc w:val="both"/>
              <w:rPr>
                <w:rFonts w:ascii="Times New Roman" w:hAnsi="Times New Roman" w:cs="Times New Roman"/>
                <w:sz w:val="24"/>
                <w:szCs w:val="24"/>
              </w:rPr>
            </w:pPr>
            <w:r>
              <w:rPr>
                <w:rFonts w:ascii="Times New Roman" w:hAnsi="Times New Roman" w:cs="Times New Roman"/>
                <w:sz w:val="24"/>
                <w:szCs w:val="24"/>
              </w:rPr>
              <w:t>Больше 60</w:t>
            </w:r>
          </w:p>
        </w:tc>
        <w:tc>
          <w:tcPr>
            <w:tcW w:w="3190" w:type="dxa"/>
            <w:tcBorders>
              <w:top w:val="single" w:sz="4" w:space="0" w:color="auto"/>
              <w:left w:val="single" w:sz="4" w:space="0" w:color="auto"/>
              <w:bottom w:val="single" w:sz="4" w:space="0" w:color="auto"/>
              <w:right w:val="single" w:sz="4" w:space="0" w:color="auto"/>
            </w:tcBorders>
            <w:hideMark/>
          </w:tcPr>
          <w:p w:rsidR="00CB38E3" w:rsidRDefault="00CB38E3">
            <w:pPr>
              <w:contextualSpacing/>
              <w:jc w:val="both"/>
              <w:rPr>
                <w:rFonts w:ascii="Times New Roman" w:hAnsi="Times New Roman" w:cs="Times New Roman"/>
                <w:sz w:val="24"/>
                <w:szCs w:val="24"/>
              </w:rPr>
            </w:pPr>
            <w:r>
              <w:rPr>
                <w:rFonts w:ascii="Times New Roman" w:hAnsi="Times New Roman" w:cs="Times New Roman"/>
                <w:sz w:val="24"/>
                <w:szCs w:val="24"/>
              </w:rPr>
              <w:t>1</w:t>
            </w:r>
          </w:p>
        </w:tc>
        <w:tc>
          <w:tcPr>
            <w:tcW w:w="3191" w:type="dxa"/>
            <w:tcBorders>
              <w:top w:val="single" w:sz="4" w:space="0" w:color="auto"/>
              <w:left w:val="single" w:sz="4" w:space="0" w:color="auto"/>
              <w:bottom w:val="single" w:sz="4" w:space="0" w:color="auto"/>
              <w:right w:val="single" w:sz="4" w:space="0" w:color="auto"/>
            </w:tcBorders>
            <w:hideMark/>
          </w:tcPr>
          <w:p w:rsidR="00CB38E3" w:rsidRDefault="00CB38E3">
            <w:pPr>
              <w:contextualSpacing/>
              <w:jc w:val="both"/>
              <w:rPr>
                <w:rFonts w:ascii="Times New Roman" w:hAnsi="Times New Roman" w:cs="Times New Roman"/>
                <w:sz w:val="24"/>
                <w:szCs w:val="24"/>
              </w:rPr>
            </w:pPr>
            <w:r>
              <w:rPr>
                <w:rFonts w:ascii="Times New Roman" w:hAnsi="Times New Roman" w:cs="Times New Roman"/>
                <w:sz w:val="24"/>
                <w:szCs w:val="24"/>
              </w:rPr>
              <w:t>8,3%</w:t>
            </w:r>
          </w:p>
        </w:tc>
      </w:tr>
    </w:tbl>
    <w:p w:rsidR="00CB38E3" w:rsidRDefault="00CB38E3" w:rsidP="00CB38E3">
      <w:pPr>
        <w:tabs>
          <w:tab w:val="left" w:pos="0"/>
        </w:tabs>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tab/>
        <w:t>Кадровое обеспечение реализации программы основного общего образования</w:t>
      </w:r>
    </w:p>
    <w:tbl>
      <w:tblPr>
        <w:tblStyle w:val="21"/>
        <w:tblW w:w="9209" w:type="dxa"/>
        <w:tblLook w:val="04A0" w:firstRow="1" w:lastRow="0" w:firstColumn="1" w:lastColumn="0" w:noHBand="0" w:noVBand="1"/>
      </w:tblPr>
      <w:tblGrid>
        <w:gridCol w:w="1741"/>
        <w:gridCol w:w="2108"/>
        <w:gridCol w:w="1387"/>
        <w:gridCol w:w="2112"/>
        <w:gridCol w:w="2223"/>
      </w:tblGrid>
      <w:tr w:rsidR="00CB38E3" w:rsidTr="00CB38E3">
        <w:tc>
          <w:tcPr>
            <w:tcW w:w="1754" w:type="dxa"/>
            <w:vMerge w:val="restart"/>
            <w:tcBorders>
              <w:top w:val="single" w:sz="4" w:space="0" w:color="auto"/>
              <w:left w:val="single" w:sz="4" w:space="0" w:color="auto"/>
              <w:bottom w:val="single" w:sz="4" w:space="0" w:color="auto"/>
              <w:right w:val="single" w:sz="4" w:space="0" w:color="auto"/>
            </w:tcBorders>
            <w:hideMark/>
          </w:tcPr>
          <w:p w:rsidR="00CB38E3" w:rsidRDefault="00CB38E3">
            <w:pPr>
              <w:tabs>
                <w:tab w:val="left" w:pos="0"/>
              </w:tabs>
              <w:contextualSpacing/>
              <w:jc w:val="both"/>
              <w:rPr>
                <w:rFonts w:ascii="Times New Roman" w:hAnsi="Times New Roman" w:cs="Times New Roman"/>
                <w:sz w:val="24"/>
                <w:szCs w:val="24"/>
              </w:rPr>
            </w:pPr>
            <w:r>
              <w:rPr>
                <w:rFonts w:ascii="Times New Roman" w:hAnsi="Times New Roman" w:cs="Times New Roman"/>
                <w:sz w:val="24"/>
                <w:szCs w:val="24"/>
              </w:rPr>
              <w:t>Должность</w:t>
            </w:r>
          </w:p>
        </w:tc>
        <w:tc>
          <w:tcPr>
            <w:tcW w:w="2124" w:type="dxa"/>
            <w:vMerge w:val="restart"/>
            <w:tcBorders>
              <w:top w:val="single" w:sz="4" w:space="0" w:color="auto"/>
              <w:left w:val="single" w:sz="4" w:space="0" w:color="auto"/>
              <w:bottom w:val="single" w:sz="4" w:space="0" w:color="auto"/>
              <w:right w:val="single" w:sz="4" w:space="0" w:color="auto"/>
            </w:tcBorders>
            <w:hideMark/>
          </w:tcPr>
          <w:p w:rsidR="00CB38E3" w:rsidRDefault="00CB38E3">
            <w:pPr>
              <w:tabs>
                <w:tab w:val="left" w:pos="0"/>
              </w:tabs>
              <w:contextualSpacing/>
              <w:jc w:val="both"/>
              <w:rPr>
                <w:rFonts w:ascii="Times New Roman" w:hAnsi="Times New Roman" w:cs="Times New Roman"/>
                <w:sz w:val="24"/>
                <w:szCs w:val="24"/>
              </w:rPr>
            </w:pPr>
            <w:r>
              <w:rPr>
                <w:rFonts w:ascii="Times New Roman" w:hAnsi="Times New Roman" w:cs="Times New Roman"/>
                <w:sz w:val="24"/>
                <w:szCs w:val="24"/>
              </w:rPr>
              <w:t>Должностные обязанности</w:t>
            </w:r>
          </w:p>
        </w:tc>
        <w:tc>
          <w:tcPr>
            <w:tcW w:w="1397" w:type="dxa"/>
            <w:vMerge w:val="restart"/>
            <w:tcBorders>
              <w:top w:val="single" w:sz="4" w:space="0" w:color="auto"/>
              <w:left w:val="single" w:sz="4" w:space="0" w:color="auto"/>
              <w:bottom w:val="single" w:sz="4" w:space="0" w:color="auto"/>
              <w:right w:val="single" w:sz="4" w:space="0" w:color="auto"/>
            </w:tcBorders>
            <w:hideMark/>
          </w:tcPr>
          <w:p w:rsidR="00CB38E3" w:rsidRDefault="00CB38E3">
            <w:pPr>
              <w:tabs>
                <w:tab w:val="left" w:pos="0"/>
              </w:tabs>
              <w:contextualSpacing/>
              <w:jc w:val="both"/>
              <w:rPr>
                <w:rFonts w:ascii="Times New Roman" w:hAnsi="Times New Roman" w:cs="Times New Roman"/>
                <w:sz w:val="24"/>
                <w:szCs w:val="24"/>
              </w:rPr>
            </w:pPr>
            <w:r>
              <w:rPr>
                <w:rFonts w:ascii="Times New Roman" w:hAnsi="Times New Roman" w:cs="Times New Roman"/>
                <w:sz w:val="24"/>
                <w:szCs w:val="24"/>
              </w:rPr>
              <w:t>Кол-во работников в ОУ (требуется/          имеется</w:t>
            </w:r>
          </w:p>
        </w:tc>
        <w:tc>
          <w:tcPr>
            <w:tcW w:w="3934" w:type="dxa"/>
            <w:gridSpan w:val="2"/>
            <w:tcBorders>
              <w:top w:val="single" w:sz="4" w:space="0" w:color="auto"/>
              <w:left w:val="single" w:sz="4" w:space="0" w:color="auto"/>
              <w:bottom w:val="single" w:sz="4" w:space="0" w:color="auto"/>
              <w:right w:val="single" w:sz="4" w:space="0" w:color="auto"/>
            </w:tcBorders>
            <w:hideMark/>
          </w:tcPr>
          <w:p w:rsidR="00CB38E3" w:rsidRDefault="00CB38E3">
            <w:pPr>
              <w:tabs>
                <w:tab w:val="left" w:pos="0"/>
                <w:tab w:val="left" w:pos="103"/>
              </w:tabs>
              <w:contextualSpacing/>
              <w:jc w:val="both"/>
              <w:rPr>
                <w:rFonts w:ascii="Times New Roman" w:hAnsi="Times New Roman" w:cs="Times New Roman"/>
                <w:sz w:val="24"/>
                <w:szCs w:val="24"/>
              </w:rPr>
            </w:pPr>
            <w:r>
              <w:rPr>
                <w:rFonts w:ascii="Times New Roman" w:hAnsi="Times New Roman" w:cs="Times New Roman"/>
                <w:sz w:val="24"/>
                <w:szCs w:val="24"/>
              </w:rPr>
              <w:tab/>
              <w:t>Уровень квалификации работников ОУ</w:t>
            </w:r>
          </w:p>
        </w:tc>
      </w:tr>
      <w:tr w:rsidR="00CB38E3" w:rsidTr="00CB38E3">
        <w:tc>
          <w:tcPr>
            <w:tcW w:w="0" w:type="auto"/>
            <w:vMerge/>
            <w:tcBorders>
              <w:top w:val="single" w:sz="4" w:space="0" w:color="auto"/>
              <w:left w:val="single" w:sz="4" w:space="0" w:color="auto"/>
              <w:bottom w:val="single" w:sz="4" w:space="0" w:color="auto"/>
              <w:right w:val="single" w:sz="4" w:space="0" w:color="auto"/>
            </w:tcBorders>
            <w:vAlign w:val="center"/>
            <w:hideMark/>
          </w:tcPr>
          <w:p w:rsidR="00CB38E3" w:rsidRDefault="00CB38E3">
            <w:pPr>
              <w:rPr>
                <w:rFonts w:ascii="Times New Roman" w:hAnsi="Times New Roman" w:cs="Times New Roman"/>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CB38E3" w:rsidRDefault="00CB38E3">
            <w:pPr>
              <w:rPr>
                <w:rFonts w:ascii="Times New Roman" w:hAnsi="Times New Roman" w:cs="Times New Roman"/>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CB38E3" w:rsidRDefault="00CB38E3">
            <w:pPr>
              <w:rPr>
                <w:rFonts w:ascii="Times New Roman" w:hAnsi="Times New Roman" w:cs="Times New Roman"/>
                <w:sz w:val="24"/>
                <w:szCs w:val="24"/>
              </w:rPr>
            </w:pPr>
          </w:p>
        </w:tc>
        <w:tc>
          <w:tcPr>
            <w:tcW w:w="2128" w:type="dxa"/>
            <w:tcBorders>
              <w:top w:val="single" w:sz="4" w:space="0" w:color="auto"/>
              <w:left w:val="single" w:sz="4" w:space="0" w:color="auto"/>
              <w:bottom w:val="single" w:sz="4" w:space="0" w:color="auto"/>
              <w:right w:val="single" w:sz="4" w:space="0" w:color="auto"/>
            </w:tcBorders>
          </w:tcPr>
          <w:p w:rsidR="00CB38E3" w:rsidRDefault="00CB38E3">
            <w:pPr>
              <w:tabs>
                <w:tab w:val="left" w:pos="0"/>
              </w:tabs>
              <w:contextualSpacing/>
              <w:jc w:val="both"/>
              <w:rPr>
                <w:rFonts w:ascii="Times New Roman" w:hAnsi="Times New Roman" w:cs="Times New Roman"/>
                <w:sz w:val="24"/>
                <w:szCs w:val="24"/>
              </w:rPr>
            </w:pPr>
            <w:r>
              <w:rPr>
                <w:rFonts w:ascii="Times New Roman" w:hAnsi="Times New Roman" w:cs="Times New Roman"/>
                <w:sz w:val="24"/>
                <w:szCs w:val="24"/>
              </w:rPr>
              <w:t xml:space="preserve">Требования к уровню квалификации </w:t>
            </w:r>
          </w:p>
          <w:p w:rsidR="00CB38E3" w:rsidRDefault="00CB38E3">
            <w:pPr>
              <w:tabs>
                <w:tab w:val="left" w:pos="0"/>
              </w:tabs>
              <w:contextualSpacing/>
              <w:jc w:val="both"/>
              <w:rPr>
                <w:rFonts w:ascii="Times New Roman" w:hAnsi="Times New Roman" w:cs="Times New Roman"/>
                <w:sz w:val="24"/>
                <w:szCs w:val="24"/>
              </w:rPr>
            </w:pPr>
          </w:p>
        </w:tc>
        <w:tc>
          <w:tcPr>
            <w:tcW w:w="1806" w:type="dxa"/>
            <w:tcBorders>
              <w:top w:val="single" w:sz="4" w:space="0" w:color="auto"/>
              <w:left w:val="single" w:sz="4" w:space="0" w:color="auto"/>
              <w:bottom w:val="single" w:sz="4" w:space="0" w:color="auto"/>
              <w:right w:val="single" w:sz="4" w:space="0" w:color="auto"/>
            </w:tcBorders>
            <w:hideMark/>
          </w:tcPr>
          <w:p w:rsidR="00CB38E3" w:rsidRDefault="00CB38E3">
            <w:pPr>
              <w:tabs>
                <w:tab w:val="left" w:pos="0"/>
              </w:tabs>
              <w:contextualSpacing/>
              <w:jc w:val="both"/>
              <w:rPr>
                <w:rFonts w:ascii="Times New Roman" w:hAnsi="Times New Roman" w:cs="Times New Roman"/>
                <w:sz w:val="24"/>
                <w:szCs w:val="24"/>
              </w:rPr>
            </w:pPr>
            <w:r>
              <w:rPr>
                <w:rFonts w:ascii="Times New Roman" w:hAnsi="Times New Roman" w:cs="Times New Roman"/>
                <w:sz w:val="24"/>
                <w:szCs w:val="24"/>
              </w:rPr>
              <w:t>Фактический</w:t>
            </w:r>
          </w:p>
        </w:tc>
      </w:tr>
      <w:tr w:rsidR="00CB38E3" w:rsidTr="00CB38E3">
        <w:tc>
          <w:tcPr>
            <w:tcW w:w="1754" w:type="dxa"/>
            <w:tcBorders>
              <w:top w:val="single" w:sz="4" w:space="0" w:color="auto"/>
              <w:left w:val="single" w:sz="4" w:space="0" w:color="auto"/>
              <w:bottom w:val="single" w:sz="4" w:space="0" w:color="auto"/>
              <w:right w:val="single" w:sz="4" w:space="0" w:color="auto"/>
            </w:tcBorders>
            <w:hideMark/>
          </w:tcPr>
          <w:p w:rsidR="00CB38E3" w:rsidRDefault="00CB38E3">
            <w:pPr>
              <w:tabs>
                <w:tab w:val="left" w:pos="0"/>
              </w:tabs>
              <w:contextualSpacing/>
              <w:jc w:val="both"/>
              <w:rPr>
                <w:rFonts w:ascii="Times New Roman" w:hAnsi="Times New Roman" w:cs="Times New Roman"/>
                <w:sz w:val="24"/>
                <w:szCs w:val="24"/>
              </w:rPr>
            </w:pPr>
            <w:r>
              <w:rPr>
                <w:rFonts w:ascii="Times New Roman" w:hAnsi="Times New Roman" w:cs="Times New Roman"/>
                <w:sz w:val="24"/>
                <w:szCs w:val="24"/>
              </w:rPr>
              <w:t xml:space="preserve">Заведующий филиалом </w:t>
            </w:r>
          </w:p>
        </w:tc>
        <w:tc>
          <w:tcPr>
            <w:tcW w:w="2124" w:type="dxa"/>
            <w:tcBorders>
              <w:top w:val="single" w:sz="4" w:space="0" w:color="auto"/>
              <w:left w:val="single" w:sz="4" w:space="0" w:color="auto"/>
              <w:bottom w:val="single" w:sz="4" w:space="0" w:color="auto"/>
              <w:right w:val="single" w:sz="4" w:space="0" w:color="auto"/>
            </w:tcBorders>
            <w:hideMark/>
          </w:tcPr>
          <w:p w:rsidR="00CB38E3" w:rsidRDefault="00CB38E3">
            <w:pPr>
              <w:tabs>
                <w:tab w:val="left" w:pos="0"/>
              </w:tabs>
              <w:contextualSpacing/>
              <w:jc w:val="both"/>
              <w:rPr>
                <w:rFonts w:ascii="Times New Roman" w:hAnsi="Times New Roman" w:cs="Times New Roman"/>
                <w:sz w:val="24"/>
                <w:szCs w:val="24"/>
              </w:rPr>
            </w:pPr>
            <w:r>
              <w:rPr>
                <w:rFonts w:ascii="Times New Roman" w:hAnsi="Times New Roman" w:cs="Times New Roman"/>
                <w:sz w:val="24"/>
                <w:szCs w:val="24"/>
              </w:rPr>
              <w:t>Обеспечивает системную образовательную и административн о- хозяйственную работу ОУ</w:t>
            </w:r>
          </w:p>
        </w:tc>
        <w:tc>
          <w:tcPr>
            <w:tcW w:w="1397" w:type="dxa"/>
            <w:tcBorders>
              <w:top w:val="single" w:sz="4" w:space="0" w:color="auto"/>
              <w:left w:val="single" w:sz="4" w:space="0" w:color="auto"/>
              <w:bottom w:val="single" w:sz="4" w:space="0" w:color="auto"/>
              <w:right w:val="single" w:sz="4" w:space="0" w:color="auto"/>
            </w:tcBorders>
          </w:tcPr>
          <w:p w:rsidR="00CB38E3" w:rsidRDefault="00CB38E3">
            <w:pPr>
              <w:tabs>
                <w:tab w:val="left" w:pos="0"/>
              </w:tabs>
              <w:contextualSpacing/>
              <w:jc w:val="both"/>
              <w:rPr>
                <w:rFonts w:ascii="Times New Roman" w:hAnsi="Times New Roman" w:cs="Times New Roman"/>
                <w:sz w:val="24"/>
                <w:szCs w:val="24"/>
              </w:rPr>
            </w:pPr>
          </w:p>
          <w:p w:rsidR="00CB38E3" w:rsidRDefault="00CB38E3">
            <w:pPr>
              <w:contextualSpacing/>
              <w:jc w:val="both"/>
              <w:rPr>
                <w:rFonts w:ascii="Times New Roman" w:hAnsi="Times New Roman" w:cs="Times New Roman"/>
                <w:sz w:val="24"/>
                <w:szCs w:val="24"/>
              </w:rPr>
            </w:pPr>
            <w:r>
              <w:rPr>
                <w:rFonts w:ascii="Times New Roman" w:hAnsi="Times New Roman" w:cs="Times New Roman"/>
                <w:sz w:val="24"/>
                <w:szCs w:val="24"/>
              </w:rPr>
              <w:t>1/1</w:t>
            </w:r>
          </w:p>
        </w:tc>
        <w:tc>
          <w:tcPr>
            <w:tcW w:w="2128" w:type="dxa"/>
            <w:tcBorders>
              <w:top w:val="single" w:sz="4" w:space="0" w:color="auto"/>
              <w:left w:val="single" w:sz="4" w:space="0" w:color="auto"/>
              <w:bottom w:val="single" w:sz="4" w:space="0" w:color="auto"/>
              <w:right w:val="single" w:sz="4" w:space="0" w:color="auto"/>
            </w:tcBorders>
            <w:hideMark/>
          </w:tcPr>
          <w:p w:rsidR="00CB38E3" w:rsidRDefault="00CB38E3">
            <w:pPr>
              <w:tabs>
                <w:tab w:val="left" w:pos="0"/>
              </w:tabs>
              <w:contextualSpacing/>
              <w:jc w:val="both"/>
              <w:rPr>
                <w:rFonts w:ascii="Times New Roman" w:hAnsi="Times New Roman" w:cs="Times New Roman"/>
                <w:sz w:val="24"/>
                <w:szCs w:val="24"/>
              </w:rPr>
            </w:pPr>
            <w:r>
              <w:rPr>
                <w:rFonts w:ascii="Times New Roman" w:hAnsi="Times New Roman" w:cs="Times New Roman"/>
                <w:sz w:val="24"/>
                <w:szCs w:val="24"/>
              </w:rPr>
              <w:t>Образование по направлениям подготовки «Государственное и муниципальное управление», «Менеджмент», «Управление персоналом» и стаж работы на педагогических должностях не менее 5 лет либо высшее профессиональное образование и дополнительное профессиональное образование в области государственного и муниципального управления или менеджмента и экономики и стаж работы на педагогических или руководящих должностях не менее 5 лет</w:t>
            </w:r>
          </w:p>
        </w:tc>
        <w:tc>
          <w:tcPr>
            <w:tcW w:w="1806" w:type="dxa"/>
            <w:tcBorders>
              <w:top w:val="single" w:sz="4" w:space="0" w:color="auto"/>
              <w:left w:val="single" w:sz="4" w:space="0" w:color="auto"/>
              <w:bottom w:val="single" w:sz="4" w:space="0" w:color="auto"/>
              <w:right w:val="single" w:sz="4" w:space="0" w:color="auto"/>
            </w:tcBorders>
          </w:tcPr>
          <w:p w:rsidR="00CB38E3" w:rsidRDefault="00CB38E3">
            <w:pPr>
              <w:tabs>
                <w:tab w:val="left" w:pos="0"/>
              </w:tabs>
              <w:contextualSpacing/>
              <w:jc w:val="both"/>
              <w:rPr>
                <w:rFonts w:ascii="Times New Roman" w:hAnsi="Times New Roman" w:cs="Times New Roman"/>
                <w:sz w:val="24"/>
                <w:szCs w:val="24"/>
                <w:highlight w:val="yellow"/>
              </w:rPr>
            </w:pPr>
          </w:p>
          <w:p w:rsidR="00CB38E3" w:rsidRDefault="00CB38E3">
            <w:pPr>
              <w:contextualSpacing/>
              <w:jc w:val="both"/>
              <w:rPr>
                <w:rFonts w:ascii="Times New Roman" w:hAnsi="Times New Roman" w:cs="Times New Roman"/>
                <w:sz w:val="24"/>
                <w:szCs w:val="24"/>
                <w:highlight w:val="yellow"/>
              </w:rPr>
            </w:pPr>
            <w:r>
              <w:rPr>
                <w:rFonts w:ascii="Times New Roman" w:hAnsi="Times New Roman" w:cs="Times New Roman"/>
                <w:sz w:val="24"/>
                <w:szCs w:val="24"/>
              </w:rPr>
              <w:t>Высшее профессиональное образование, Дополнительное профессиональное образование  менеджмент в организации</w:t>
            </w:r>
          </w:p>
        </w:tc>
      </w:tr>
      <w:tr w:rsidR="00CB38E3" w:rsidTr="00CB38E3">
        <w:tc>
          <w:tcPr>
            <w:tcW w:w="1754" w:type="dxa"/>
            <w:tcBorders>
              <w:top w:val="single" w:sz="4" w:space="0" w:color="auto"/>
              <w:left w:val="single" w:sz="4" w:space="0" w:color="auto"/>
              <w:bottom w:val="single" w:sz="4" w:space="0" w:color="auto"/>
              <w:right w:val="single" w:sz="4" w:space="0" w:color="auto"/>
            </w:tcBorders>
            <w:hideMark/>
          </w:tcPr>
          <w:p w:rsidR="00CB38E3" w:rsidRDefault="00CB38E3">
            <w:pPr>
              <w:tabs>
                <w:tab w:val="left" w:pos="0"/>
              </w:tabs>
              <w:contextualSpacing/>
              <w:jc w:val="both"/>
              <w:rPr>
                <w:rFonts w:ascii="Times New Roman" w:hAnsi="Times New Roman" w:cs="Times New Roman"/>
                <w:sz w:val="24"/>
                <w:szCs w:val="24"/>
              </w:rPr>
            </w:pPr>
            <w:r>
              <w:rPr>
                <w:rFonts w:ascii="Times New Roman" w:hAnsi="Times New Roman" w:cs="Times New Roman"/>
                <w:sz w:val="24"/>
                <w:szCs w:val="24"/>
              </w:rPr>
              <w:t>Заместитель руководителя</w:t>
            </w:r>
          </w:p>
        </w:tc>
        <w:tc>
          <w:tcPr>
            <w:tcW w:w="2124" w:type="dxa"/>
            <w:tcBorders>
              <w:top w:val="single" w:sz="4" w:space="0" w:color="auto"/>
              <w:left w:val="single" w:sz="4" w:space="0" w:color="auto"/>
              <w:bottom w:val="single" w:sz="4" w:space="0" w:color="auto"/>
              <w:right w:val="single" w:sz="4" w:space="0" w:color="auto"/>
            </w:tcBorders>
          </w:tcPr>
          <w:p w:rsidR="00CB38E3" w:rsidRDefault="00CB38E3">
            <w:pPr>
              <w:tabs>
                <w:tab w:val="left" w:pos="0"/>
              </w:tabs>
              <w:contextualSpacing/>
              <w:jc w:val="both"/>
              <w:rPr>
                <w:rFonts w:ascii="Times New Roman" w:hAnsi="Times New Roman" w:cs="Times New Roman"/>
                <w:sz w:val="24"/>
                <w:szCs w:val="24"/>
              </w:rPr>
            </w:pPr>
            <w:r>
              <w:rPr>
                <w:rFonts w:ascii="Times New Roman" w:hAnsi="Times New Roman" w:cs="Times New Roman"/>
                <w:sz w:val="24"/>
                <w:szCs w:val="24"/>
              </w:rPr>
              <w:t xml:space="preserve">Координирует работу преподавателей, воспитателей, разработку учебно- методической и иной документации. </w:t>
            </w:r>
          </w:p>
          <w:p w:rsidR="00CB38E3" w:rsidRDefault="00CB38E3">
            <w:pPr>
              <w:tabs>
                <w:tab w:val="left" w:pos="0"/>
              </w:tabs>
              <w:contextualSpacing/>
              <w:jc w:val="both"/>
              <w:rPr>
                <w:rFonts w:ascii="Times New Roman" w:hAnsi="Times New Roman" w:cs="Times New Roman"/>
                <w:sz w:val="24"/>
                <w:szCs w:val="24"/>
              </w:rPr>
            </w:pPr>
            <w:r>
              <w:rPr>
                <w:rFonts w:ascii="Times New Roman" w:hAnsi="Times New Roman" w:cs="Times New Roman"/>
                <w:sz w:val="24"/>
                <w:szCs w:val="24"/>
              </w:rPr>
              <w:t xml:space="preserve">Обеспечивает совершенствовани е методов организации образовательного процесса. Осуществляет контроль за  качеством образовательного процесса  </w:t>
            </w:r>
          </w:p>
          <w:p w:rsidR="00CB38E3" w:rsidRDefault="00CB38E3">
            <w:pPr>
              <w:tabs>
                <w:tab w:val="left" w:pos="0"/>
              </w:tabs>
              <w:contextualSpacing/>
              <w:jc w:val="both"/>
              <w:rPr>
                <w:rFonts w:ascii="Times New Roman" w:hAnsi="Times New Roman" w:cs="Times New Roman"/>
                <w:sz w:val="24"/>
                <w:szCs w:val="24"/>
              </w:rPr>
            </w:pPr>
          </w:p>
        </w:tc>
        <w:tc>
          <w:tcPr>
            <w:tcW w:w="1397" w:type="dxa"/>
            <w:tcBorders>
              <w:top w:val="single" w:sz="4" w:space="0" w:color="auto"/>
              <w:left w:val="single" w:sz="4" w:space="0" w:color="auto"/>
              <w:bottom w:val="single" w:sz="4" w:space="0" w:color="auto"/>
              <w:right w:val="single" w:sz="4" w:space="0" w:color="auto"/>
            </w:tcBorders>
            <w:hideMark/>
          </w:tcPr>
          <w:p w:rsidR="00CB38E3" w:rsidRDefault="00CB38E3">
            <w:pPr>
              <w:tabs>
                <w:tab w:val="left" w:pos="0"/>
              </w:tabs>
              <w:contextualSpacing/>
              <w:jc w:val="both"/>
              <w:rPr>
                <w:rFonts w:ascii="Times New Roman" w:hAnsi="Times New Roman" w:cs="Times New Roman"/>
                <w:sz w:val="24"/>
                <w:szCs w:val="24"/>
              </w:rPr>
            </w:pPr>
            <w:r>
              <w:rPr>
                <w:rFonts w:ascii="Times New Roman" w:hAnsi="Times New Roman" w:cs="Times New Roman"/>
                <w:sz w:val="24"/>
                <w:szCs w:val="24"/>
              </w:rPr>
              <w:t>4/4</w:t>
            </w:r>
          </w:p>
        </w:tc>
        <w:tc>
          <w:tcPr>
            <w:tcW w:w="2128" w:type="dxa"/>
            <w:tcBorders>
              <w:top w:val="single" w:sz="4" w:space="0" w:color="auto"/>
              <w:left w:val="single" w:sz="4" w:space="0" w:color="auto"/>
              <w:bottom w:val="single" w:sz="4" w:space="0" w:color="auto"/>
              <w:right w:val="single" w:sz="4" w:space="0" w:color="auto"/>
            </w:tcBorders>
          </w:tcPr>
          <w:p w:rsidR="00CB38E3" w:rsidRDefault="00CB38E3">
            <w:pPr>
              <w:contextualSpacing/>
              <w:jc w:val="both"/>
              <w:rPr>
                <w:rFonts w:ascii="Times New Roman" w:hAnsi="Times New Roman" w:cs="Times New Roman"/>
                <w:sz w:val="24"/>
                <w:szCs w:val="24"/>
              </w:rPr>
            </w:pPr>
            <w:r>
              <w:rPr>
                <w:rFonts w:ascii="Times New Roman" w:hAnsi="Times New Roman" w:cs="Times New Roman"/>
                <w:sz w:val="24"/>
                <w:szCs w:val="24"/>
              </w:rPr>
              <w:t xml:space="preserve">высшее профессиональное образование по направлениям подготовки «Государственное и муниципальное управление», «Менеджмент», «Управление персоналом» и стаж работы на педагогическихе менее 5 лет либо высшее профессиональное образование и дополнительное профессиональное образование в области государственного и муниципального управления или менеджмента и экономики и стаж работы на педагогических или руководящих должностях не менее 5 лет  </w:t>
            </w:r>
          </w:p>
          <w:p w:rsidR="00CB38E3" w:rsidRDefault="00CB38E3">
            <w:pPr>
              <w:tabs>
                <w:tab w:val="left" w:pos="0"/>
              </w:tabs>
              <w:contextualSpacing/>
              <w:jc w:val="both"/>
              <w:rPr>
                <w:rFonts w:ascii="Times New Roman" w:hAnsi="Times New Roman" w:cs="Times New Roman"/>
                <w:sz w:val="24"/>
                <w:szCs w:val="24"/>
              </w:rPr>
            </w:pPr>
          </w:p>
        </w:tc>
        <w:tc>
          <w:tcPr>
            <w:tcW w:w="1806" w:type="dxa"/>
            <w:tcBorders>
              <w:top w:val="single" w:sz="4" w:space="0" w:color="auto"/>
              <w:left w:val="single" w:sz="4" w:space="0" w:color="auto"/>
              <w:bottom w:val="single" w:sz="4" w:space="0" w:color="auto"/>
              <w:right w:val="single" w:sz="4" w:space="0" w:color="auto"/>
            </w:tcBorders>
            <w:hideMark/>
          </w:tcPr>
          <w:p w:rsidR="00CB38E3" w:rsidRDefault="00CB38E3">
            <w:pPr>
              <w:tabs>
                <w:tab w:val="left" w:pos="0"/>
              </w:tabs>
              <w:contextualSpacing/>
              <w:jc w:val="both"/>
              <w:rPr>
                <w:rFonts w:ascii="Times New Roman" w:hAnsi="Times New Roman" w:cs="Times New Roman"/>
                <w:sz w:val="24"/>
                <w:szCs w:val="24"/>
              </w:rPr>
            </w:pPr>
            <w:r>
              <w:rPr>
                <w:rFonts w:ascii="Times New Roman" w:hAnsi="Times New Roman" w:cs="Times New Roman"/>
                <w:sz w:val="24"/>
                <w:szCs w:val="24"/>
              </w:rPr>
              <w:t>Высшее профессиональное образование. Дополнительное профессиональное образование  «Менеджмент в профессиональном образовании»,</w:t>
            </w:r>
          </w:p>
          <w:p w:rsidR="00CB38E3" w:rsidRDefault="00CB38E3">
            <w:pPr>
              <w:tabs>
                <w:tab w:val="left" w:pos="0"/>
              </w:tabs>
              <w:contextualSpacing/>
              <w:jc w:val="both"/>
              <w:rPr>
                <w:rFonts w:ascii="Times New Roman" w:hAnsi="Times New Roman" w:cs="Times New Roman"/>
                <w:sz w:val="24"/>
                <w:szCs w:val="24"/>
                <w:highlight w:val="yellow"/>
              </w:rPr>
            </w:pPr>
            <w:r>
              <w:rPr>
                <w:rFonts w:ascii="Times New Roman" w:hAnsi="Times New Roman" w:cs="Times New Roman"/>
                <w:sz w:val="24"/>
                <w:szCs w:val="24"/>
              </w:rPr>
              <w:t>«Менеджмент организации» ,«Менеджмент в образовательной организации»,</w:t>
            </w:r>
          </w:p>
        </w:tc>
      </w:tr>
      <w:tr w:rsidR="00CB38E3" w:rsidTr="00CB38E3">
        <w:tc>
          <w:tcPr>
            <w:tcW w:w="1754" w:type="dxa"/>
            <w:tcBorders>
              <w:top w:val="single" w:sz="4" w:space="0" w:color="auto"/>
              <w:left w:val="single" w:sz="4" w:space="0" w:color="auto"/>
              <w:bottom w:val="single" w:sz="4" w:space="0" w:color="auto"/>
              <w:right w:val="single" w:sz="4" w:space="0" w:color="auto"/>
            </w:tcBorders>
            <w:hideMark/>
          </w:tcPr>
          <w:p w:rsidR="00CB38E3" w:rsidRDefault="00CB38E3">
            <w:pPr>
              <w:tabs>
                <w:tab w:val="left" w:pos="0"/>
              </w:tabs>
              <w:contextualSpacing/>
              <w:jc w:val="both"/>
              <w:rPr>
                <w:rFonts w:ascii="Times New Roman" w:hAnsi="Times New Roman" w:cs="Times New Roman"/>
                <w:sz w:val="24"/>
                <w:szCs w:val="24"/>
              </w:rPr>
            </w:pPr>
            <w:r>
              <w:rPr>
                <w:rFonts w:ascii="Times New Roman" w:hAnsi="Times New Roman" w:cs="Times New Roman"/>
                <w:sz w:val="24"/>
                <w:szCs w:val="24"/>
              </w:rPr>
              <w:t>Преподаватель</w:t>
            </w:r>
          </w:p>
        </w:tc>
        <w:tc>
          <w:tcPr>
            <w:tcW w:w="2124" w:type="dxa"/>
            <w:tcBorders>
              <w:top w:val="single" w:sz="4" w:space="0" w:color="auto"/>
              <w:left w:val="single" w:sz="4" w:space="0" w:color="auto"/>
              <w:bottom w:val="single" w:sz="4" w:space="0" w:color="auto"/>
              <w:right w:val="single" w:sz="4" w:space="0" w:color="auto"/>
            </w:tcBorders>
            <w:hideMark/>
          </w:tcPr>
          <w:p w:rsidR="00CB38E3" w:rsidRDefault="00CB38E3">
            <w:pPr>
              <w:tabs>
                <w:tab w:val="left" w:pos="0"/>
              </w:tabs>
              <w:contextualSpacing/>
              <w:jc w:val="both"/>
              <w:rPr>
                <w:rFonts w:ascii="Times New Roman" w:hAnsi="Times New Roman" w:cs="Times New Roman"/>
                <w:sz w:val="24"/>
                <w:szCs w:val="24"/>
              </w:rPr>
            </w:pPr>
            <w:r>
              <w:rPr>
                <w:rFonts w:ascii="Times New Roman" w:hAnsi="Times New Roman" w:cs="Times New Roman"/>
                <w:sz w:val="24"/>
                <w:szCs w:val="24"/>
              </w:rPr>
              <w:t>Осуществляет  обучение и  воспитание обучающихся, способствует формированию общей культуры личности, социализации, осознанного выбора и освоения образовательных программ.</w:t>
            </w:r>
          </w:p>
        </w:tc>
        <w:tc>
          <w:tcPr>
            <w:tcW w:w="1397" w:type="dxa"/>
            <w:tcBorders>
              <w:top w:val="single" w:sz="4" w:space="0" w:color="auto"/>
              <w:left w:val="single" w:sz="4" w:space="0" w:color="auto"/>
              <w:bottom w:val="single" w:sz="4" w:space="0" w:color="auto"/>
              <w:right w:val="single" w:sz="4" w:space="0" w:color="auto"/>
            </w:tcBorders>
            <w:hideMark/>
          </w:tcPr>
          <w:p w:rsidR="00CB38E3" w:rsidRDefault="00CB38E3">
            <w:pPr>
              <w:tabs>
                <w:tab w:val="left" w:pos="0"/>
              </w:tabs>
              <w:contextualSpacing/>
              <w:jc w:val="both"/>
              <w:rPr>
                <w:rFonts w:ascii="Times New Roman" w:hAnsi="Times New Roman" w:cs="Times New Roman"/>
                <w:sz w:val="24"/>
                <w:szCs w:val="24"/>
              </w:rPr>
            </w:pPr>
            <w:r>
              <w:rPr>
                <w:rFonts w:ascii="Times New Roman" w:hAnsi="Times New Roman" w:cs="Times New Roman"/>
                <w:sz w:val="24"/>
                <w:szCs w:val="24"/>
              </w:rPr>
              <w:t>12/12</w:t>
            </w:r>
          </w:p>
        </w:tc>
        <w:tc>
          <w:tcPr>
            <w:tcW w:w="2128" w:type="dxa"/>
            <w:tcBorders>
              <w:top w:val="single" w:sz="4" w:space="0" w:color="auto"/>
              <w:left w:val="single" w:sz="4" w:space="0" w:color="auto"/>
              <w:bottom w:val="single" w:sz="4" w:space="0" w:color="auto"/>
              <w:right w:val="single" w:sz="4" w:space="0" w:color="auto"/>
            </w:tcBorders>
          </w:tcPr>
          <w:p w:rsidR="00CB38E3" w:rsidRDefault="00CB38E3">
            <w:pPr>
              <w:contextualSpacing/>
              <w:jc w:val="both"/>
              <w:rPr>
                <w:rFonts w:ascii="Times New Roman" w:hAnsi="Times New Roman" w:cs="Times New Roman"/>
                <w:sz w:val="24"/>
                <w:szCs w:val="24"/>
              </w:rPr>
            </w:pPr>
            <w:r>
              <w:rPr>
                <w:rFonts w:ascii="Times New Roman" w:hAnsi="Times New Roman" w:cs="Times New Roman"/>
                <w:sz w:val="24"/>
                <w:szCs w:val="24"/>
              </w:rPr>
              <w:t xml:space="preserve">высшее профессиональное образование или среднее профессиональное образование по направлению подготовки «Образование и педагогика» или в области, соответствующей преподаваемому предмету, без предъявления требований к стажу работы либо высшее профессиональное образование или среднее профессиональное образование и дополнительное профессиональное образование по направлению деятельности в образовательном учреждении без предъявления требований к стажу работы </w:t>
            </w:r>
          </w:p>
          <w:p w:rsidR="00CB38E3" w:rsidRDefault="00CB38E3">
            <w:pPr>
              <w:contextualSpacing/>
              <w:jc w:val="both"/>
              <w:rPr>
                <w:rFonts w:ascii="Times New Roman" w:hAnsi="Times New Roman" w:cs="Times New Roman"/>
                <w:sz w:val="24"/>
                <w:szCs w:val="24"/>
              </w:rPr>
            </w:pPr>
          </w:p>
        </w:tc>
        <w:tc>
          <w:tcPr>
            <w:tcW w:w="1806" w:type="dxa"/>
            <w:tcBorders>
              <w:top w:val="single" w:sz="4" w:space="0" w:color="auto"/>
              <w:left w:val="single" w:sz="4" w:space="0" w:color="auto"/>
              <w:bottom w:val="single" w:sz="4" w:space="0" w:color="auto"/>
              <w:right w:val="single" w:sz="4" w:space="0" w:color="auto"/>
            </w:tcBorders>
            <w:hideMark/>
          </w:tcPr>
          <w:p w:rsidR="00CB38E3" w:rsidRDefault="00CB38E3">
            <w:pPr>
              <w:tabs>
                <w:tab w:val="left" w:pos="0"/>
              </w:tabs>
              <w:contextualSpacing/>
              <w:jc w:val="both"/>
              <w:rPr>
                <w:rFonts w:ascii="Times New Roman" w:hAnsi="Times New Roman" w:cs="Times New Roman"/>
                <w:sz w:val="24"/>
                <w:szCs w:val="24"/>
                <w:highlight w:val="yellow"/>
              </w:rPr>
            </w:pPr>
            <w:r>
              <w:rPr>
                <w:rFonts w:ascii="Times New Roman" w:hAnsi="Times New Roman" w:cs="Times New Roman"/>
                <w:sz w:val="24"/>
                <w:szCs w:val="24"/>
              </w:rPr>
              <w:t>Высшее  профессиональное образование –  9 чел.,  среднее профессиональное образование-3 чел.</w:t>
            </w:r>
          </w:p>
        </w:tc>
      </w:tr>
      <w:tr w:rsidR="00CB38E3" w:rsidTr="00CB38E3">
        <w:tc>
          <w:tcPr>
            <w:tcW w:w="1754" w:type="dxa"/>
            <w:tcBorders>
              <w:top w:val="single" w:sz="4" w:space="0" w:color="auto"/>
              <w:left w:val="single" w:sz="4" w:space="0" w:color="auto"/>
              <w:bottom w:val="single" w:sz="4" w:space="0" w:color="auto"/>
              <w:right w:val="single" w:sz="4" w:space="0" w:color="auto"/>
            </w:tcBorders>
            <w:hideMark/>
          </w:tcPr>
          <w:p w:rsidR="00CB38E3" w:rsidRDefault="00CB38E3">
            <w:pPr>
              <w:tabs>
                <w:tab w:val="left" w:pos="0"/>
              </w:tabs>
              <w:contextualSpacing/>
              <w:jc w:val="both"/>
              <w:rPr>
                <w:rFonts w:ascii="Times New Roman" w:hAnsi="Times New Roman" w:cs="Times New Roman"/>
                <w:sz w:val="24"/>
                <w:szCs w:val="24"/>
              </w:rPr>
            </w:pPr>
            <w:r>
              <w:rPr>
                <w:rFonts w:ascii="Times New Roman" w:hAnsi="Times New Roman" w:cs="Times New Roman"/>
                <w:sz w:val="24"/>
                <w:szCs w:val="24"/>
              </w:rPr>
              <w:t>Социальный  педагог</w:t>
            </w:r>
          </w:p>
        </w:tc>
        <w:tc>
          <w:tcPr>
            <w:tcW w:w="2124" w:type="dxa"/>
            <w:tcBorders>
              <w:top w:val="single" w:sz="4" w:space="0" w:color="auto"/>
              <w:left w:val="single" w:sz="4" w:space="0" w:color="auto"/>
              <w:bottom w:val="single" w:sz="4" w:space="0" w:color="auto"/>
              <w:right w:val="single" w:sz="4" w:space="0" w:color="auto"/>
            </w:tcBorders>
            <w:hideMark/>
          </w:tcPr>
          <w:p w:rsidR="00CB38E3" w:rsidRDefault="00CB38E3">
            <w:pPr>
              <w:tabs>
                <w:tab w:val="left" w:pos="0"/>
              </w:tabs>
              <w:contextualSpacing/>
              <w:jc w:val="both"/>
              <w:rPr>
                <w:rFonts w:ascii="Times New Roman" w:hAnsi="Times New Roman" w:cs="Times New Roman"/>
                <w:sz w:val="24"/>
                <w:szCs w:val="24"/>
              </w:rPr>
            </w:pPr>
            <w:r>
              <w:rPr>
                <w:rFonts w:ascii="Times New Roman" w:hAnsi="Times New Roman" w:cs="Times New Roman"/>
                <w:sz w:val="24"/>
                <w:szCs w:val="24"/>
              </w:rPr>
              <w:t>Осуществляет  комплекс мероприятий по воспитанию, образованию, развитию и социальной защите личности в учреждениях, организациях и по месту жительства обучающихся</w:t>
            </w:r>
          </w:p>
        </w:tc>
        <w:tc>
          <w:tcPr>
            <w:tcW w:w="1397" w:type="dxa"/>
            <w:tcBorders>
              <w:top w:val="single" w:sz="4" w:space="0" w:color="auto"/>
              <w:left w:val="single" w:sz="4" w:space="0" w:color="auto"/>
              <w:bottom w:val="single" w:sz="4" w:space="0" w:color="auto"/>
              <w:right w:val="single" w:sz="4" w:space="0" w:color="auto"/>
            </w:tcBorders>
            <w:hideMark/>
          </w:tcPr>
          <w:p w:rsidR="00CB38E3" w:rsidRDefault="00CB38E3">
            <w:pPr>
              <w:tabs>
                <w:tab w:val="left" w:pos="0"/>
              </w:tabs>
              <w:contextualSpacing/>
              <w:jc w:val="both"/>
              <w:rPr>
                <w:rFonts w:ascii="Times New Roman" w:hAnsi="Times New Roman" w:cs="Times New Roman"/>
                <w:sz w:val="24"/>
                <w:szCs w:val="24"/>
              </w:rPr>
            </w:pPr>
            <w:r>
              <w:rPr>
                <w:rFonts w:ascii="Times New Roman" w:hAnsi="Times New Roman" w:cs="Times New Roman"/>
                <w:sz w:val="24"/>
                <w:szCs w:val="24"/>
              </w:rPr>
              <w:t>1/1</w:t>
            </w:r>
          </w:p>
        </w:tc>
        <w:tc>
          <w:tcPr>
            <w:tcW w:w="2128" w:type="dxa"/>
            <w:tcBorders>
              <w:top w:val="single" w:sz="4" w:space="0" w:color="auto"/>
              <w:left w:val="single" w:sz="4" w:space="0" w:color="auto"/>
              <w:bottom w:val="single" w:sz="4" w:space="0" w:color="auto"/>
              <w:right w:val="single" w:sz="4" w:space="0" w:color="auto"/>
            </w:tcBorders>
            <w:hideMark/>
          </w:tcPr>
          <w:p w:rsidR="00CB38E3" w:rsidRDefault="00CB38E3">
            <w:pPr>
              <w:contextualSpacing/>
              <w:jc w:val="both"/>
              <w:rPr>
                <w:rFonts w:ascii="Times New Roman" w:hAnsi="Times New Roman" w:cs="Times New Roman"/>
                <w:sz w:val="24"/>
                <w:szCs w:val="24"/>
              </w:rPr>
            </w:pPr>
            <w:r>
              <w:rPr>
                <w:rFonts w:ascii="Times New Roman" w:hAnsi="Times New Roman" w:cs="Times New Roman"/>
                <w:sz w:val="24"/>
                <w:szCs w:val="24"/>
              </w:rPr>
              <w:t xml:space="preserve">Высшее профессиональное образование или среднее профессиональное образование по направлениям подготовки «Образование и педагогика», «Социальная педагогика» без предъявления требований к стажу работы </w:t>
            </w:r>
          </w:p>
          <w:p w:rsidR="00CB38E3" w:rsidRDefault="00CB38E3">
            <w:pPr>
              <w:contextualSpacing/>
              <w:jc w:val="both"/>
              <w:rPr>
                <w:rFonts w:ascii="Times New Roman" w:hAnsi="Times New Roman" w:cs="Times New Roman"/>
                <w:sz w:val="24"/>
                <w:szCs w:val="24"/>
              </w:rPr>
            </w:pPr>
            <w:r>
              <w:rPr>
                <w:rFonts w:ascii="Times New Roman" w:hAnsi="Times New Roman" w:cs="Times New Roman"/>
                <w:sz w:val="24"/>
                <w:szCs w:val="24"/>
              </w:rPr>
              <w:t>Высшее</w:t>
            </w:r>
          </w:p>
        </w:tc>
        <w:tc>
          <w:tcPr>
            <w:tcW w:w="1806" w:type="dxa"/>
            <w:tcBorders>
              <w:top w:val="single" w:sz="4" w:space="0" w:color="auto"/>
              <w:left w:val="single" w:sz="4" w:space="0" w:color="auto"/>
              <w:bottom w:val="single" w:sz="4" w:space="0" w:color="auto"/>
              <w:right w:val="single" w:sz="4" w:space="0" w:color="auto"/>
            </w:tcBorders>
          </w:tcPr>
          <w:p w:rsidR="00CB38E3" w:rsidRDefault="00CB38E3">
            <w:pPr>
              <w:contextualSpacing/>
              <w:jc w:val="both"/>
              <w:rPr>
                <w:rFonts w:ascii="Times New Roman" w:hAnsi="Times New Roman" w:cs="Times New Roman"/>
                <w:sz w:val="24"/>
                <w:szCs w:val="24"/>
              </w:rPr>
            </w:pPr>
            <w:r>
              <w:rPr>
                <w:rFonts w:ascii="Times New Roman" w:hAnsi="Times New Roman" w:cs="Times New Roman"/>
                <w:sz w:val="24"/>
                <w:szCs w:val="24"/>
              </w:rPr>
              <w:t xml:space="preserve">Высшее  профессиональное образование.   </w:t>
            </w:r>
          </w:p>
          <w:p w:rsidR="00CB38E3" w:rsidRDefault="00CB38E3">
            <w:pPr>
              <w:tabs>
                <w:tab w:val="left" w:pos="0"/>
              </w:tabs>
              <w:contextualSpacing/>
              <w:jc w:val="both"/>
              <w:rPr>
                <w:rFonts w:ascii="Times New Roman" w:hAnsi="Times New Roman" w:cs="Times New Roman"/>
                <w:sz w:val="24"/>
                <w:szCs w:val="24"/>
                <w:highlight w:val="yellow"/>
              </w:rPr>
            </w:pPr>
          </w:p>
        </w:tc>
      </w:tr>
      <w:tr w:rsidR="00CB38E3" w:rsidTr="00CB38E3">
        <w:tc>
          <w:tcPr>
            <w:tcW w:w="1754" w:type="dxa"/>
            <w:tcBorders>
              <w:top w:val="single" w:sz="4" w:space="0" w:color="auto"/>
              <w:left w:val="single" w:sz="4" w:space="0" w:color="auto"/>
              <w:bottom w:val="single" w:sz="4" w:space="0" w:color="auto"/>
              <w:right w:val="single" w:sz="4" w:space="0" w:color="auto"/>
            </w:tcBorders>
            <w:hideMark/>
          </w:tcPr>
          <w:p w:rsidR="00CB38E3" w:rsidRDefault="00CB38E3">
            <w:pPr>
              <w:tabs>
                <w:tab w:val="left" w:pos="0"/>
              </w:tabs>
              <w:contextualSpacing/>
              <w:jc w:val="both"/>
              <w:rPr>
                <w:rFonts w:ascii="Times New Roman" w:hAnsi="Times New Roman" w:cs="Times New Roman"/>
                <w:sz w:val="24"/>
                <w:szCs w:val="24"/>
              </w:rPr>
            </w:pPr>
            <w:r>
              <w:rPr>
                <w:rFonts w:ascii="Times New Roman" w:hAnsi="Times New Roman" w:cs="Times New Roman"/>
                <w:sz w:val="24"/>
                <w:szCs w:val="24"/>
              </w:rPr>
              <w:t>Педагог психолог</w:t>
            </w:r>
          </w:p>
        </w:tc>
        <w:tc>
          <w:tcPr>
            <w:tcW w:w="2124" w:type="dxa"/>
            <w:tcBorders>
              <w:top w:val="single" w:sz="4" w:space="0" w:color="auto"/>
              <w:left w:val="single" w:sz="4" w:space="0" w:color="auto"/>
              <w:bottom w:val="single" w:sz="4" w:space="0" w:color="auto"/>
              <w:right w:val="single" w:sz="4" w:space="0" w:color="auto"/>
            </w:tcBorders>
            <w:hideMark/>
          </w:tcPr>
          <w:p w:rsidR="00CB38E3" w:rsidRDefault="00CB38E3">
            <w:pPr>
              <w:tabs>
                <w:tab w:val="left" w:pos="0"/>
              </w:tabs>
              <w:contextualSpacing/>
              <w:jc w:val="both"/>
              <w:rPr>
                <w:rFonts w:ascii="Times New Roman" w:hAnsi="Times New Roman" w:cs="Times New Roman"/>
                <w:sz w:val="24"/>
                <w:szCs w:val="24"/>
              </w:rPr>
            </w:pPr>
            <w:r>
              <w:rPr>
                <w:rFonts w:ascii="Times New Roman" w:hAnsi="Times New Roman" w:cs="Times New Roman"/>
                <w:sz w:val="24"/>
                <w:szCs w:val="24"/>
              </w:rPr>
              <w:t>Осуществляет профессиональну ю деятельность, направленную на сохранение психического, соматического и социального благополучия обучающихся</w:t>
            </w:r>
          </w:p>
        </w:tc>
        <w:tc>
          <w:tcPr>
            <w:tcW w:w="1397" w:type="dxa"/>
            <w:tcBorders>
              <w:top w:val="single" w:sz="4" w:space="0" w:color="auto"/>
              <w:left w:val="single" w:sz="4" w:space="0" w:color="auto"/>
              <w:bottom w:val="single" w:sz="4" w:space="0" w:color="auto"/>
              <w:right w:val="single" w:sz="4" w:space="0" w:color="auto"/>
            </w:tcBorders>
            <w:hideMark/>
          </w:tcPr>
          <w:p w:rsidR="00CB38E3" w:rsidRDefault="00CB38E3">
            <w:pPr>
              <w:tabs>
                <w:tab w:val="left" w:pos="0"/>
              </w:tabs>
              <w:contextualSpacing/>
              <w:jc w:val="both"/>
              <w:rPr>
                <w:rFonts w:ascii="Times New Roman" w:hAnsi="Times New Roman" w:cs="Times New Roman"/>
                <w:sz w:val="24"/>
                <w:szCs w:val="24"/>
              </w:rPr>
            </w:pPr>
            <w:r>
              <w:rPr>
                <w:rFonts w:ascii="Times New Roman" w:hAnsi="Times New Roman" w:cs="Times New Roman"/>
                <w:sz w:val="24"/>
                <w:szCs w:val="24"/>
              </w:rPr>
              <w:t>1/0</w:t>
            </w:r>
          </w:p>
        </w:tc>
        <w:tc>
          <w:tcPr>
            <w:tcW w:w="2128" w:type="dxa"/>
            <w:tcBorders>
              <w:top w:val="single" w:sz="4" w:space="0" w:color="auto"/>
              <w:left w:val="single" w:sz="4" w:space="0" w:color="auto"/>
              <w:bottom w:val="single" w:sz="4" w:space="0" w:color="auto"/>
              <w:right w:val="single" w:sz="4" w:space="0" w:color="auto"/>
            </w:tcBorders>
            <w:hideMark/>
          </w:tcPr>
          <w:p w:rsidR="00CB38E3" w:rsidRDefault="00CB38E3">
            <w:pPr>
              <w:contextualSpacing/>
              <w:jc w:val="both"/>
              <w:rPr>
                <w:rFonts w:ascii="Times New Roman" w:hAnsi="Times New Roman" w:cs="Times New Roman"/>
                <w:sz w:val="24"/>
                <w:szCs w:val="24"/>
              </w:rPr>
            </w:pPr>
            <w:r>
              <w:rPr>
                <w:rFonts w:ascii="Times New Roman" w:hAnsi="Times New Roman" w:cs="Times New Roman"/>
                <w:sz w:val="24"/>
                <w:szCs w:val="24"/>
              </w:rPr>
              <w:t>высшее профессиональное образование или среднее профессиональное образование по направлению подготовки «Педагогика и психология» без предъявления требований к стажу работы либо высшее профессиональное образование или среднее профессиональное образование и дополнительное профессиональное образование по направлению подготовки «Педагогика и психология» без предъявления требований к стажу работы</w:t>
            </w:r>
          </w:p>
        </w:tc>
        <w:tc>
          <w:tcPr>
            <w:tcW w:w="1806" w:type="dxa"/>
            <w:tcBorders>
              <w:top w:val="single" w:sz="4" w:space="0" w:color="auto"/>
              <w:left w:val="single" w:sz="4" w:space="0" w:color="auto"/>
              <w:bottom w:val="single" w:sz="4" w:space="0" w:color="auto"/>
              <w:right w:val="single" w:sz="4" w:space="0" w:color="auto"/>
            </w:tcBorders>
            <w:hideMark/>
          </w:tcPr>
          <w:p w:rsidR="00CB38E3" w:rsidRDefault="00CB38E3">
            <w:pPr>
              <w:contextualSpacing/>
              <w:jc w:val="both"/>
              <w:rPr>
                <w:rFonts w:ascii="Times New Roman" w:hAnsi="Times New Roman" w:cs="Times New Roman"/>
                <w:sz w:val="24"/>
                <w:szCs w:val="24"/>
                <w:highlight w:val="yellow"/>
              </w:rPr>
            </w:pPr>
            <w:r>
              <w:rPr>
                <w:rFonts w:ascii="Times New Roman" w:hAnsi="Times New Roman" w:cs="Times New Roman"/>
                <w:sz w:val="24"/>
                <w:szCs w:val="24"/>
              </w:rPr>
              <w:t>Высшее профессиональное образование</w:t>
            </w:r>
          </w:p>
        </w:tc>
      </w:tr>
      <w:tr w:rsidR="00CB38E3" w:rsidTr="00CB38E3">
        <w:tc>
          <w:tcPr>
            <w:tcW w:w="1754" w:type="dxa"/>
            <w:tcBorders>
              <w:top w:val="single" w:sz="4" w:space="0" w:color="auto"/>
              <w:left w:val="single" w:sz="4" w:space="0" w:color="auto"/>
              <w:bottom w:val="single" w:sz="4" w:space="0" w:color="auto"/>
              <w:right w:val="single" w:sz="4" w:space="0" w:color="auto"/>
            </w:tcBorders>
            <w:hideMark/>
          </w:tcPr>
          <w:p w:rsidR="00CB38E3" w:rsidRDefault="00CB38E3">
            <w:pPr>
              <w:tabs>
                <w:tab w:val="left" w:pos="0"/>
              </w:tabs>
              <w:contextualSpacing/>
              <w:jc w:val="both"/>
              <w:rPr>
                <w:rFonts w:ascii="Times New Roman" w:hAnsi="Times New Roman" w:cs="Times New Roman"/>
                <w:sz w:val="24"/>
                <w:szCs w:val="24"/>
              </w:rPr>
            </w:pPr>
            <w:r>
              <w:rPr>
                <w:rFonts w:ascii="Times New Roman" w:hAnsi="Times New Roman" w:cs="Times New Roman"/>
                <w:sz w:val="24"/>
                <w:szCs w:val="24"/>
              </w:rPr>
              <w:t>Педагог- библиотекарь</w:t>
            </w:r>
          </w:p>
        </w:tc>
        <w:tc>
          <w:tcPr>
            <w:tcW w:w="2124" w:type="dxa"/>
            <w:tcBorders>
              <w:top w:val="single" w:sz="4" w:space="0" w:color="auto"/>
              <w:left w:val="single" w:sz="4" w:space="0" w:color="auto"/>
              <w:bottom w:val="single" w:sz="4" w:space="0" w:color="auto"/>
              <w:right w:val="single" w:sz="4" w:space="0" w:color="auto"/>
            </w:tcBorders>
            <w:hideMark/>
          </w:tcPr>
          <w:p w:rsidR="00CB38E3" w:rsidRDefault="00CB38E3">
            <w:pPr>
              <w:tabs>
                <w:tab w:val="left" w:pos="0"/>
              </w:tabs>
              <w:contextualSpacing/>
              <w:jc w:val="both"/>
              <w:rPr>
                <w:rFonts w:ascii="Times New Roman" w:hAnsi="Times New Roman" w:cs="Times New Roman"/>
                <w:sz w:val="24"/>
                <w:szCs w:val="24"/>
              </w:rPr>
            </w:pPr>
            <w:r>
              <w:rPr>
                <w:rFonts w:ascii="Times New Roman" w:hAnsi="Times New Roman" w:cs="Times New Roman"/>
                <w:sz w:val="24"/>
                <w:szCs w:val="24"/>
              </w:rPr>
              <w:t>Обеспечивает доступ обучающихся к информационным ресурсам, участвует в их духовно- нравственном воспитании,  профориентации и социализации,  содействует формированию информационной компетентности обучающихся</w:t>
            </w:r>
          </w:p>
        </w:tc>
        <w:tc>
          <w:tcPr>
            <w:tcW w:w="1397" w:type="dxa"/>
            <w:tcBorders>
              <w:top w:val="single" w:sz="4" w:space="0" w:color="auto"/>
              <w:left w:val="single" w:sz="4" w:space="0" w:color="auto"/>
              <w:bottom w:val="single" w:sz="4" w:space="0" w:color="auto"/>
              <w:right w:val="single" w:sz="4" w:space="0" w:color="auto"/>
            </w:tcBorders>
            <w:hideMark/>
          </w:tcPr>
          <w:p w:rsidR="00CB38E3" w:rsidRDefault="00CB38E3">
            <w:pPr>
              <w:contextualSpacing/>
              <w:jc w:val="both"/>
              <w:rPr>
                <w:rFonts w:ascii="Times New Roman" w:hAnsi="Times New Roman" w:cs="Times New Roman"/>
                <w:sz w:val="24"/>
                <w:szCs w:val="24"/>
              </w:rPr>
            </w:pPr>
            <w:r>
              <w:rPr>
                <w:rFonts w:ascii="Times New Roman" w:hAnsi="Times New Roman" w:cs="Times New Roman"/>
                <w:sz w:val="24"/>
                <w:szCs w:val="24"/>
              </w:rPr>
              <w:t>1/1</w:t>
            </w:r>
          </w:p>
        </w:tc>
        <w:tc>
          <w:tcPr>
            <w:tcW w:w="2128" w:type="dxa"/>
            <w:tcBorders>
              <w:top w:val="single" w:sz="4" w:space="0" w:color="auto"/>
              <w:left w:val="single" w:sz="4" w:space="0" w:color="auto"/>
              <w:bottom w:val="single" w:sz="4" w:space="0" w:color="auto"/>
              <w:right w:val="single" w:sz="4" w:space="0" w:color="auto"/>
            </w:tcBorders>
          </w:tcPr>
          <w:p w:rsidR="00CB38E3" w:rsidRDefault="00CB38E3">
            <w:pPr>
              <w:contextualSpacing/>
              <w:jc w:val="both"/>
              <w:rPr>
                <w:rFonts w:ascii="Times New Roman" w:hAnsi="Times New Roman" w:cs="Times New Roman"/>
                <w:sz w:val="24"/>
                <w:szCs w:val="24"/>
              </w:rPr>
            </w:pPr>
            <w:r>
              <w:rPr>
                <w:rFonts w:ascii="Times New Roman" w:hAnsi="Times New Roman" w:cs="Times New Roman"/>
                <w:sz w:val="24"/>
                <w:szCs w:val="24"/>
              </w:rPr>
              <w:t>Высшее или среднее профессиональное образование по специальности «Библиотечно - информационная  деятельность»</w:t>
            </w:r>
          </w:p>
          <w:p w:rsidR="00CB38E3" w:rsidRDefault="00CB38E3">
            <w:pPr>
              <w:contextualSpacing/>
              <w:jc w:val="both"/>
              <w:rPr>
                <w:rFonts w:ascii="Times New Roman" w:hAnsi="Times New Roman" w:cs="Times New Roman"/>
                <w:sz w:val="24"/>
                <w:szCs w:val="24"/>
              </w:rPr>
            </w:pPr>
          </w:p>
          <w:p w:rsidR="00CB38E3" w:rsidRDefault="00CB38E3">
            <w:pPr>
              <w:contextualSpacing/>
              <w:jc w:val="both"/>
              <w:rPr>
                <w:rFonts w:ascii="Times New Roman" w:hAnsi="Times New Roman" w:cs="Times New Roman"/>
                <w:sz w:val="24"/>
                <w:szCs w:val="24"/>
              </w:rPr>
            </w:pPr>
            <w:r>
              <w:rPr>
                <w:rFonts w:ascii="Times New Roman" w:hAnsi="Times New Roman" w:cs="Times New Roman"/>
                <w:sz w:val="24"/>
                <w:szCs w:val="24"/>
              </w:rPr>
              <w:t>без предъявления требований к стажу работы</w:t>
            </w:r>
          </w:p>
        </w:tc>
        <w:tc>
          <w:tcPr>
            <w:tcW w:w="1806" w:type="dxa"/>
            <w:tcBorders>
              <w:top w:val="single" w:sz="4" w:space="0" w:color="auto"/>
              <w:left w:val="single" w:sz="4" w:space="0" w:color="auto"/>
              <w:bottom w:val="single" w:sz="4" w:space="0" w:color="auto"/>
              <w:right w:val="single" w:sz="4" w:space="0" w:color="auto"/>
            </w:tcBorders>
            <w:hideMark/>
          </w:tcPr>
          <w:p w:rsidR="00CB38E3" w:rsidRDefault="00CB38E3">
            <w:pPr>
              <w:contextualSpacing/>
              <w:jc w:val="both"/>
              <w:rPr>
                <w:rFonts w:ascii="Times New Roman" w:hAnsi="Times New Roman" w:cs="Times New Roman"/>
                <w:sz w:val="24"/>
                <w:szCs w:val="24"/>
                <w:highlight w:val="yellow"/>
              </w:rPr>
            </w:pPr>
            <w:r>
              <w:rPr>
                <w:rFonts w:ascii="Times New Roman" w:hAnsi="Times New Roman" w:cs="Times New Roman"/>
                <w:sz w:val="24"/>
                <w:szCs w:val="24"/>
              </w:rPr>
              <w:t xml:space="preserve">Средне-специальное  «Педагог профессионального образования» </w:t>
            </w:r>
            <w:r>
              <w:rPr>
                <w:rFonts w:ascii="Times New Roman" w:hAnsi="Times New Roman" w:cs="Times New Roman"/>
                <w:sz w:val="24"/>
                <w:szCs w:val="24"/>
                <w:highlight w:val="yellow"/>
              </w:rPr>
              <w:t xml:space="preserve"> </w:t>
            </w:r>
          </w:p>
        </w:tc>
      </w:tr>
      <w:tr w:rsidR="00CB38E3" w:rsidTr="00CB38E3">
        <w:tc>
          <w:tcPr>
            <w:tcW w:w="1754" w:type="dxa"/>
            <w:tcBorders>
              <w:top w:val="single" w:sz="4" w:space="0" w:color="auto"/>
              <w:left w:val="single" w:sz="4" w:space="0" w:color="auto"/>
              <w:bottom w:val="single" w:sz="4" w:space="0" w:color="auto"/>
              <w:right w:val="single" w:sz="4" w:space="0" w:color="auto"/>
            </w:tcBorders>
            <w:hideMark/>
          </w:tcPr>
          <w:p w:rsidR="00CB38E3" w:rsidRDefault="00CB38E3">
            <w:pPr>
              <w:tabs>
                <w:tab w:val="left" w:pos="0"/>
              </w:tabs>
              <w:contextualSpacing/>
              <w:jc w:val="both"/>
              <w:rPr>
                <w:rFonts w:ascii="Times New Roman" w:hAnsi="Times New Roman" w:cs="Times New Roman"/>
                <w:sz w:val="24"/>
                <w:szCs w:val="24"/>
              </w:rPr>
            </w:pPr>
            <w:r>
              <w:rPr>
                <w:rFonts w:ascii="Times New Roman" w:hAnsi="Times New Roman" w:cs="Times New Roman"/>
                <w:sz w:val="24"/>
                <w:szCs w:val="24"/>
              </w:rPr>
              <w:t>Воспитатель</w:t>
            </w:r>
          </w:p>
        </w:tc>
        <w:tc>
          <w:tcPr>
            <w:tcW w:w="2124" w:type="dxa"/>
            <w:tcBorders>
              <w:top w:val="single" w:sz="4" w:space="0" w:color="auto"/>
              <w:left w:val="single" w:sz="4" w:space="0" w:color="auto"/>
              <w:bottom w:val="single" w:sz="4" w:space="0" w:color="auto"/>
              <w:right w:val="single" w:sz="4" w:space="0" w:color="auto"/>
            </w:tcBorders>
            <w:hideMark/>
          </w:tcPr>
          <w:p w:rsidR="00CB38E3" w:rsidRDefault="00CB38E3">
            <w:pPr>
              <w:tabs>
                <w:tab w:val="left" w:pos="0"/>
              </w:tabs>
              <w:contextualSpacing/>
              <w:jc w:val="both"/>
              <w:rPr>
                <w:rFonts w:ascii="Times New Roman" w:hAnsi="Times New Roman" w:cs="Times New Roman"/>
                <w:sz w:val="24"/>
                <w:szCs w:val="24"/>
              </w:rPr>
            </w:pPr>
            <w:r>
              <w:rPr>
                <w:rFonts w:ascii="Times New Roman" w:hAnsi="Times New Roman" w:cs="Times New Roman"/>
                <w:sz w:val="24"/>
                <w:szCs w:val="24"/>
              </w:rPr>
              <w:t>Осуществляет деятельность по воспитанию помощь в обучающимся  в учебной деятельности, содействует получению дополнительного образования через систему кружков и секций</w:t>
            </w:r>
          </w:p>
        </w:tc>
        <w:tc>
          <w:tcPr>
            <w:tcW w:w="1397" w:type="dxa"/>
            <w:tcBorders>
              <w:top w:val="single" w:sz="4" w:space="0" w:color="auto"/>
              <w:left w:val="single" w:sz="4" w:space="0" w:color="auto"/>
              <w:bottom w:val="single" w:sz="4" w:space="0" w:color="auto"/>
              <w:right w:val="single" w:sz="4" w:space="0" w:color="auto"/>
            </w:tcBorders>
            <w:hideMark/>
          </w:tcPr>
          <w:p w:rsidR="00CB38E3" w:rsidRDefault="00CB38E3">
            <w:pPr>
              <w:tabs>
                <w:tab w:val="left" w:pos="0"/>
              </w:tabs>
              <w:contextualSpacing/>
              <w:jc w:val="both"/>
              <w:rPr>
                <w:rFonts w:ascii="Times New Roman" w:hAnsi="Times New Roman" w:cs="Times New Roman"/>
                <w:sz w:val="24"/>
                <w:szCs w:val="24"/>
              </w:rPr>
            </w:pPr>
            <w:r>
              <w:rPr>
                <w:rFonts w:ascii="Times New Roman" w:hAnsi="Times New Roman" w:cs="Times New Roman"/>
                <w:sz w:val="24"/>
                <w:szCs w:val="24"/>
              </w:rPr>
              <w:t>1/1</w:t>
            </w:r>
          </w:p>
        </w:tc>
        <w:tc>
          <w:tcPr>
            <w:tcW w:w="2128" w:type="dxa"/>
            <w:tcBorders>
              <w:top w:val="single" w:sz="4" w:space="0" w:color="auto"/>
              <w:left w:val="single" w:sz="4" w:space="0" w:color="auto"/>
              <w:bottom w:val="single" w:sz="4" w:space="0" w:color="auto"/>
              <w:right w:val="single" w:sz="4" w:space="0" w:color="auto"/>
            </w:tcBorders>
            <w:hideMark/>
          </w:tcPr>
          <w:p w:rsidR="00CB38E3" w:rsidRDefault="00CB38E3">
            <w:pPr>
              <w:contextualSpacing/>
              <w:jc w:val="both"/>
              <w:rPr>
                <w:rFonts w:ascii="Times New Roman" w:hAnsi="Times New Roman" w:cs="Times New Roman"/>
                <w:sz w:val="24"/>
                <w:szCs w:val="24"/>
              </w:rPr>
            </w:pPr>
            <w:r>
              <w:rPr>
                <w:rFonts w:ascii="Times New Roman" w:hAnsi="Times New Roman" w:cs="Times New Roman"/>
                <w:sz w:val="24"/>
                <w:szCs w:val="24"/>
              </w:rPr>
              <w:t>Высшее профессиональное образование или среднее профессиональное образование по направлениям подготовки «Образование и педагогика», без предъявления требований к стажу работы; высшее профессиональное  или среднее профессиональное образование и дополнительное  профессиональное  образование по направлению подготовки «Образование и педагогика»без предъявления требований к стажу работы</w:t>
            </w:r>
          </w:p>
        </w:tc>
        <w:tc>
          <w:tcPr>
            <w:tcW w:w="1806" w:type="dxa"/>
            <w:tcBorders>
              <w:top w:val="single" w:sz="4" w:space="0" w:color="auto"/>
              <w:left w:val="single" w:sz="4" w:space="0" w:color="auto"/>
              <w:bottom w:val="single" w:sz="4" w:space="0" w:color="auto"/>
              <w:right w:val="single" w:sz="4" w:space="0" w:color="auto"/>
            </w:tcBorders>
            <w:hideMark/>
          </w:tcPr>
          <w:p w:rsidR="00CB38E3" w:rsidRDefault="00CB38E3">
            <w:pPr>
              <w:contextualSpacing/>
              <w:jc w:val="both"/>
              <w:rPr>
                <w:rFonts w:ascii="Times New Roman" w:hAnsi="Times New Roman" w:cs="Times New Roman"/>
                <w:sz w:val="24"/>
                <w:szCs w:val="24"/>
                <w:highlight w:val="yellow"/>
              </w:rPr>
            </w:pPr>
            <w:r>
              <w:rPr>
                <w:rFonts w:ascii="Times New Roman" w:hAnsi="Times New Roman" w:cs="Times New Roman"/>
                <w:sz w:val="24"/>
                <w:szCs w:val="24"/>
              </w:rPr>
              <w:t>Высшее профессиональное образование</w:t>
            </w:r>
          </w:p>
        </w:tc>
      </w:tr>
      <w:tr w:rsidR="00CB38E3" w:rsidTr="00CB38E3">
        <w:tc>
          <w:tcPr>
            <w:tcW w:w="1754" w:type="dxa"/>
            <w:tcBorders>
              <w:top w:val="single" w:sz="4" w:space="0" w:color="auto"/>
              <w:left w:val="single" w:sz="4" w:space="0" w:color="auto"/>
              <w:bottom w:val="single" w:sz="4" w:space="0" w:color="auto"/>
              <w:right w:val="single" w:sz="4" w:space="0" w:color="auto"/>
            </w:tcBorders>
            <w:hideMark/>
          </w:tcPr>
          <w:p w:rsidR="00CB38E3" w:rsidRDefault="00CB38E3">
            <w:pPr>
              <w:tabs>
                <w:tab w:val="left" w:pos="0"/>
              </w:tabs>
              <w:contextualSpacing/>
              <w:jc w:val="both"/>
              <w:rPr>
                <w:rFonts w:ascii="Times New Roman" w:hAnsi="Times New Roman" w:cs="Times New Roman"/>
                <w:sz w:val="24"/>
                <w:szCs w:val="24"/>
              </w:rPr>
            </w:pPr>
            <w:r>
              <w:rPr>
                <w:rFonts w:ascii="Times New Roman" w:hAnsi="Times New Roman" w:cs="Times New Roman"/>
                <w:sz w:val="24"/>
                <w:szCs w:val="24"/>
              </w:rPr>
              <w:t>Методист</w:t>
            </w:r>
          </w:p>
        </w:tc>
        <w:tc>
          <w:tcPr>
            <w:tcW w:w="2124" w:type="dxa"/>
            <w:tcBorders>
              <w:top w:val="single" w:sz="4" w:space="0" w:color="auto"/>
              <w:left w:val="single" w:sz="4" w:space="0" w:color="auto"/>
              <w:bottom w:val="single" w:sz="4" w:space="0" w:color="auto"/>
              <w:right w:val="single" w:sz="4" w:space="0" w:color="auto"/>
            </w:tcBorders>
            <w:hideMark/>
          </w:tcPr>
          <w:p w:rsidR="00CB38E3" w:rsidRDefault="00CB38E3">
            <w:pPr>
              <w:tabs>
                <w:tab w:val="left" w:pos="0"/>
              </w:tabs>
              <w:contextualSpacing/>
              <w:jc w:val="both"/>
              <w:rPr>
                <w:rFonts w:ascii="Times New Roman" w:hAnsi="Times New Roman" w:cs="Times New Roman"/>
                <w:sz w:val="24"/>
                <w:szCs w:val="24"/>
              </w:rPr>
            </w:pPr>
            <w:r>
              <w:rPr>
                <w:rFonts w:ascii="Times New Roman" w:hAnsi="Times New Roman" w:cs="Times New Roman"/>
                <w:color w:val="333333"/>
                <w:sz w:val="24"/>
                <w:szCs w:val="24"/>
              </w:rPr>
              <w:t xml:space="preserve">Организует и координирует работу методических объединений  педагогических работников, оказывает им консультативную и практическую помощь по направлениям деятельности. Участвует в повышении квалификации  и переподготовки   работников по соответствующим направлениям </w:t>
            </w:r>
          </w:p>
        </w:tc>
        <w:tc>
          <w:tcPr>
            <w:tcW w:w="1397" w:type="dxa"/>
            <w:tcBorders>
              <w:top w:val="single" w:sz="4" w:space="0" w:color="auto"/>
              <w:left w:val="single" w:sz="4" w:space="0" w:color="auto"/>
              <w:bottom w:val="single" w:sz="4" w:space="0" w:color="auto"/>
              <w:right w:val="single" w:sz="4" w:space="0" w:color="auto"/>
            </w:tcBorders>
            <w:hideMark/>
          </w:tcPr>
          <w:p w:rsidR="00CB38E3" w:rsidRDefault="00CB38E3">
            <w:pPr>
              <w:tabs>
                <w:tab w:val="left" w:pos="0"/>
              </w:tabs>
              <w:contextualSpacing/>
              <w:jc w:val="both"/>
              <w:rPr>
                <w:rFonts w:ascii="Times New Roman" w:hAnsi="Times New Roman" w:cs="Times New Roman"/>
                <w:sz w:val="24"/>
                <w:szCs w:val="24"/>
              </w:rPr>
            </w:pPr>
            <w:r>
              <w:rPr>
                <w:rFonts w:ascii="Times New Roman" w:hAnsi="Times New Roman" w:cs="Times New Roman"/>
                <w:sz w:val="24"/>
                <w:szCs w:val="24"/>
              </w:rPr>
              <w:t>1/1</w:t>
            </w:r>
          </w:p>
        </w:tc>
        <w:tc>
          <w:tcPr>
            <w:tcW w:w="2128" w:type="dxa"/>
            <w:tcBorders>
              <w:top w:val="single" w:sz="4" w:space="0" w:color="auto"/>
              <w:left w:val="single" w:sz="4" w:space="0" w:color="auto"/>
              <w:bottom w:val="single" w:sz="4" w:space="0" w:color="auto"/>
              <w:right w:val="single" w:sz="4" w:space="0" w:color="auto"/>
            </w:tcBorders>
            <w:hideMark/>
          </w:tcPr>
          <w:p w:rsidR="00CB38E3" w:rsidRDefault="00CB38E3">
            <w:pPr>
              <w:contextualSpacing/>
              <w:jc w:val="both"/>
              <w:rPr>
                <w:rFonts w:ascii="Times New Roman" w:hAnsi="Times New Roman" w:cs="Times New Roman"/>
                <w:sz w:val="24"/>
                <w:szCs w:val="24"/>
              </w:rPr>
            </w:pPr>
            <w:r>
              <w:rPr>
                <w:rFonts w:ascii="Times New Roman" w:hAnsi="Times New Roman" w:cs="Times New Roman"/>
                <w:sz w:val="24"/>
                <w:szCs w:val="24"/>
              </w:rPr>
              <w:t xml:space="preserve">Высшее профессиональное  образование  и  стаж работы по специальности не менее 2 лет </w:t>
            </w:r>
          </w:p>
        </w:tc>
        <w:tc>
          <w:tcPr>
            <w:tcW w:w="1806" w:type="dxa"/>
            <w:tcBorders>
              <w:top w:val="single" w:sz="4" w:space="0" w:color="auto"/>
              <w:left w:val="single" w:sz="4" w:space="0" w:color="auto"/>
              <w:bottom w:val="single" w:sz="4" w:space="0" w:color="auto"/>
              <w:right w:val="single" w:sz="4" w:space="0" w:color="auto"/>
            </w:tcBorders>
            <w:hideMark/>
          </w:tcPr>
          <w:p w:rsidR="00CB38E3" w:rsidRDefault="00CB38E3">
            <w:pPr>
              <w:contextualSpacing/>
              <w:jc w:val="both"/>
              <w:rPr>
                <w:rFonts w:ascii="Times New Roman" w:hAnsi="Times New Roman" w:cs="Times New Roman"/>
                <w:sz w:val="24"/>
                <w:szCs w:val="24"/>
              </w:rPr>
            </w:pPr>
            <w:r>
              <w:rPr>
                <w:rFonts w:ascii="Times New Roman" w:hAnsi="Times New Roman" w:cs="Times New Roman"/>
                <w:sz w:val="24"/>
                <w:szCs w:val="24"/>
              </w:rPr>
              <w:t>Высшее профессиональное образование,</w:t>
            </w:r>
            <w:r>
              <w:rPr>
                <w:rFonts w:ascii="Times New Roman" w:hAnsi="Times New Roman" w:cs="Times New Roman"/>
                <w:sz w:val="24"/>
                <w:szCs w:val="24"/>
                <w:highlight w:val="red"/>
              </w:rPr>
              <w:t xml:space="preserve"> </w:t>
            </w:r>
          </w:p>
          <w:p w:rsidR="00CB38E3" w:rsidRDefault="00CB38E3">
            <w:pPr>
              <w:contextualSpacing/>
              <w:jc w:val="both"/>
              <w:rPr>
                <w:rFonts w:ascii="Times New Roman" w:hAnsi="Times New Roman" w:cs="Times New Roman"/>
                <w:sz w:val="24"/>
                <w:szCs w:val="24"/>
                <w:highlight w:val="red"/>
              </w:rPr>
            </w:pPr>
            <w:r>
              <w:rPr>
                <w:rFonts w:ascii="Times New Roman" w:hAnsi="Times New Roman" w:cs="Times New Roman"/>
                <w:sz w:val="24"/>
                <w:szCs w:val="24"/>
              </w:rPr>
              <w:t xml:space="preserve">переподготовка «Методическая деятельность в профессиональном образовании» </w:t>
            </w:r>
          </w:p>
        </w:tc>
      </w:tr>
    </w:tbl>
    <w:p w:rsidR="00CB38E3" w:rsidRDefault="00CB38E3" w:rsidP="00CB38E3">
      <w:pPr>
        <w:tabs>
          <w:tab w:val="left" w:pos="0"/>
        </w:tabs>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t xml:space="preserve">Деятельность педагогических работников регламентируется должностными инструкциями, разработанными на основе квалификационных характеристик, представленных в Едином квалификационном справочнике должностей руководителей, специалистов и служащих (раздел «Квалификационные характеристики должностей работников образования» Приказ Министерства здравоохранения и социального развития Российской Федерации от 26 августа 2010 г. № 761н г. Москва «Об утверждении Единого квалификационного справочника должностей руководителей, специалистов и служащих, раздел «Квалификационные характеристики должностей работников образования») и требованиями профессионального стандарта «Педагог (педагогическая деятельность в сфере дошкольного, начального общего, основного общего, среднего общего образования) (воспитатель, учитель)». </w:t>
      </w:r>
    </w:p>
    <w:p w:rsidR="00CB38E3" w:rsidRDefault="00CB38E3" w:rsidP="00CB38E3">
      <w:pPr>
        <w:tabs>
          <w:tab w:val="left" w:pos="0"/>
        </w:tabs>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t>Результативность деятельности педагогических работников может оцениваться по схеме:</w:t>
      </w:r>
    </w:p>
    <w:p w:rsidR="00CB38E3" w:rsidRDefault="00CB38E3" w:rsidP="00CB38E3">
      <w:pPr>
        <w:tabs>
          <w:tab w:val="left" w:pos="0"/>
        </w:tabs>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rPr>
        <w:tab/>
        <w:t xml:space="preserve">критерии оценки; </w:t>
      </w:r>
    </w:p>
    <w:p w:rsidR="00CB38E3" w:rsidRDefault="00CB38E3" w:rsidP="00CB38E3">
      <w:pPr>
        <w:tabs>
          <w:tab w:val="left" w:pos="0"/>
        </w:tabs>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rPr>
        <w:tab/>
        <w:t xml:space="preserve">содержание критерия; </w:t>
      </w:r>
    </w:p>
    <w:p w:rsidR="00CB38E3" w:rsidRDefault="00CB38E3" w:rsidP="00CB38E3">
      <w:pPr>
        <w:tabs>
          <w:tab w:val="left" w:pos="0"/>
        </w:tabs>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rPr>
        <w:tab/>
        <w:t>показатели/индикаторы.</w:t>
      </w:r>
    </w:p>
    <w:p w:rsidR="00CB38E3" w:rsidRDefault="00CB38E3" w:rsidP="00CB38E3">
      <w:pPr>
        <w:tabs>
          <w:tab w:val="left" w:pos="0"/>
        </w:tabs>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t>Показатели и индикаторы могут быть разработаны образовательной организацией на основе планируемых результатов (в том числе для междисциплинарных программ) и в соответствии со спецификой основной образовательной программы образовательной организации. Они отражают динамику образовательных достижений обучающихся, в том числе развития УУД, а также активность и результативность их участия во внеурочной деятельности, образовательных, творческих и социальных, в том числе разновозрастных проектах, школьном самоуправлении, волонтерском движении. Обобщенная оценка личностных результатов учебной деятельности обучающихся может осуществляться в ходе различных мониторинговых исследований.</w:t>
      </w:r>
    </w:p>
    <w:p w:rsidR="00CB38E3" w:rsidRDefault="00CB38E3" w:rsidP="00CB38E3">
      <w:pPr>
        <w:tabs>
          <w:tab w:val="left" w:pos="0"/>
        </w:tabs>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t>При оценке качества деятельности педагогических работников могут учитываться:</w:t>
      </w:r>
    </w:p>
    <w:p w:rsidR="00CB38E3" w:rsidRDefault="00CB38E3" w:rsidP="00CB38E3">
      <w:pPr>
        <w:tabs>
          <w:tab w:val="left" w:pos="0"/>
        </w:tabs>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rPr>
        <w:tab/>
        <w:t xml:space="preserve">востребованность услуг учителя (в том числе внеурочных) учениками и их родителями (законными представителями); </w:t>
      </w:r>
    </w:p>
    <w:p w:rsidR="00CB38E3" w:rsidRDefault="00CB38E3" w:rsidP="00CB38E3">
      <w:pPr>
        <w:tabs>
          <w:tab w:val="left" w:pos="0"/>
        </w:tabs>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rPr>
        <w:tab/>
        <w:t xml:space="preserve">использование учителями современных педагогических технологий, в том числе ИКТ и здоровьесберегающих; </w:t>
      </w:r>
    </w:p>
    <w:p w:rsidR="00CB38E3" w:rsidRDefault="00CB38E3" w:rsidP="00CB38E3">
      <w:pPr>
        <w:tabs>
          <w:tab w:val="left" w:pos="0"/>
        </w:tabs>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rPr>
        <w:tab/>
        <w:t xml:space="preserve">участие в методической и научной работе; </w:t>
      </w:r>
    </w:p>
    <w:p w:rsidR="00CB38E3" w:rsidRDefault="00CB38E3" w:rsidP="00CB38E3">
      <w:pPr>
        <w:tabs>
          <w:tab w:val="left" w:pos="0"/>
        </w:tabs>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rPr>
        <w:tab/>
        <w:t xml:space="preserve">распространение передового педагогического опыта; </w:t>
      </w:r>
    </w:p>
    <w:p w:rsidR="00CB38E3" w:rsidRDefault="00CB38E3" w:rsidP="00CB38E3">
      <w:pPr>
        <w:tabs>
          <w:tab w:val="left" w:pos="0"/>
        </w:tabs>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rPr>
        <w:tab/>
        <w:t xml:space="preserve">повышение уровня профессионального мастерства; </w:t>
      </w:r>
    </w:p>
    <w:p w:rsidR="00CB38E3" w:rsidRDefault="00CB38E3" w:rsidP="00CB38E3">
      <w:pPr>
        <w:tabs>
          <w:tab w:val="left" w:pos="0"/>
        </w:tabs>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rPr>
        <w:tab/>
        <w:t xml:space="preserve">работа учителя по формированию и сопровождению индивидуальных образовательных траекторий обучающихся; </w:t>
      </w:r>
    </w:p>
    <w:p w:rsidR="00CB38E3" w:rsidRDefault="00CB38E3" w:rsidP="00CB38E3">
      <w:pPr>
        <w:tabs>
          <w:tab w:val="left" w:pos="0"/>
        </w:tabs>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rPr>
        <w:tab/>
        <w:t xml:space="preserve">руководство проектной деятельностью обучающихся; </w:t>
      </w:r>
    </w:p>
    <w:p w:rsidR="00CB38E3" w:rsidRDefault="00CB38E3" w:rsidP="00CB38E3">
      <w:pPr>
        <w:tabs>
          <w:tab w:val="left" w:pos="0"/>
        </w:tabs>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rPr>
        <w:tab/>
        <w:t>взаимодействие со всеми участниками образовательных отношений.</w:t>
      </w:r>
    </w:p>
    <w:p w:rsidR="00CB38E3" w:rsidRDefault="00CB38E3" w:rsidP="00CB38E3">
      <w:pPr>
        <w:tabs>
          <w:tab w:val="left" w:pos="0"/>
        </w:tabs>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t xml:space="preserve">Преподаватели используют модульную систему повышения квалификации на базе </w:t>
      </w:r>
      <w:r>
        <w:rPr>
          <w:rFonts w:ascii="Times New Roman" w:hAnsi="Times New Roman" w:cs="Times New Roman"/>
          <w:sz w:val="24"/>
          <w:szCs w:val="24"/>
          <w:shd w:val="clear" w:color="auto" w:fill="FFFFFF"/>
        </w:rPr>
        <w:t xml:space="preserve">ИПКиППРО ОГПУ,  ГАПОУ «Педагогический колледж» г. Бузулука, </w:t>
      </w:r>
      <w:r>
        <w:rPr>
          <w:rFonts w:ascii="Times New Roman" w:hAnsi="Times New Roman" w:cs="Times New Roman"/>
          <w:i/>
          <w:iCs/>
          <w:sz w:val="24"/>
          <w:szCs w:val="24"/>
          <w:shd w:val="clear" w:color="auto" w:fill="FFFFFF"/>
        </w:rPr>
        <w:t> ОГУ</w:t>
      </w:r>
      <w:r>
        <w:rPr>
          <w:rFonts w:ascii="Times New Roman" w:hAnsi="Times New Roman" w:cs="Times New Roman"/>
          <w:sz w:val="24"/>
          <w:szCs w:val="24"/>
        </w:rPr>
        <w:t xml:space="preserve">  дистанционные формы повышения квалификации</w:t>
      </w:r>
    </w:p>
    <w:p w:rsidR="00CB38E3" w:rsidRDefault="00CB38E3" w:rsidP="00CB38E3">
      <w:pPr>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t>В ОУ разработаны планы-графики, включающие различные формы непрерывного повышения квалификации педагогических работников, а также графики аттестации кадров на соответствие занимаемой должности и квалификационную категорию. Численность педагогических и административно – хозяйственных работников, прошедших повышение квалификации по применению в образовательном процессе ФГОС основного общего образования составляет  5 человек (16.6 %). Численность педагогических и административно – хозяйственных работников, прошедших за последние 5 лет повышение квалификации либо профессиональную переподготовку по профилю педагогической деятельности   составляет 26 человек /87 %. Директор ГАПОУ «ТПТ», заместители директора по учебно–воспитательной работе, и по воспитательной работе, по учебной работе имеют профессиональную переподготовку на базе ФГБОУ ВО «ОГПУ», ЧОУДПО  «Академия бизнеса и управления системами», Учреждение дополнительного профессионального образования «Учебно-методический центр Федерации организаций профсоюзов Оренбургской области»   по образовательным программам «Менеджмент в организации», «Менеджмент в профессиональном образовании», «Менеджмент организации».</w:t>
      </w:r>
    </w:p>
    <w:p w:rsidR="00CB38E3" w:rsidRDefault="00CB38E3" w:rsidP="00CB38E3">
      <w:pPr>
        <w:spacing w:after="0" w:line="240" w:lineRule="auto"/>
        <w:contextualSpacing/>
        <w:jc w:val="both"/>
        <w:rPr>
          <w:rFonts w:ascii="Times New Roman" w:hAnsi="Times New Roman" w:cs="Times New Roman"/>
          <w:b/>
          <w:sz w:val="24"/>
          <w:szCs w:val="24"/>
        </w:rPr>
      </w:pPr>
      <w:r>
        <w:rPr>
          <w:rFonts w:ascii="Times New Roman" w:hAnsi="Times New Roman" w:cs="Times New Roman"/>
          <w:b/>
          <w:sz w:val="24"/>
          <w:szCs w:val="24"/>
        </w:rPr>
        <w:t>Кадровое обеспечение образовательной деятельности</w:t>
      </w:r>
    </w:p>
    <w:p w:rsidR="00CB38E3" w:rsidRDefault="00CB38E3" w:rsidP="00CB38E3">
      <w:pPr>
        <w:spacing w:after="0" w:line="240" w:lineRule="auto"/>
        <w:contextualSpacing/>
        <w:jc w:val="both"/>
        <w:rPr>
          <w:rFonts w:ascii="Times New Roman" w:hAnsi="Times New Roman" w:cs="Times New Roman"/>
          <w:b/>
          <w:sz w:val="24"/>
          <w:szCs w:val="24"/>
        </w:rPr>
      </w:pPr>
      <w:r>
        <w:rPr>
          <w:rFonts w:ascii="Times New Roman" w:hAnsi="Times New Roman" w:cs="Times New Roman"/>
          <w:b/>
          <w:sz w:val="24"/>
          <w:szCs w:val="24"/>
        </w:rPr>
        <w:t xml:space="preserve"> филиал ГАПОУ «Ташлинский политехнический техникум» п.Первомайский</w:t>
      </w:r>
    </w:p>
    <w:p w:rsidR="00CB38E3" w:rsidRDefault="00CB38E3" w:rsidP="00CB38E3">
      <w:pPr>
        <w:spacing w:after="0" w:line="240" w:lineRule="auto"/>
        <w:contextualSpacing/>
        <w:jc w:val="both"/>
        <w:rPr>
          <w:rFonts w:ascii="Times New Roman" w:hAnsi="Times New Roman" w:cs="Times New Roman"/>
          <w:i/>
          <w:sz w:val="24"/>
          <w:szCs w:val="24"/>
        </w:rPr>
      </w:pPr>
      <w:r>
        <w:rPr>
          <w:rFonts w:ascii="Times New Roman" w:hAnsi="Times New Roman" w:cs="Times New Roman"/>
          <w:i/>
          <w:sz w:val="24"/>
          <w:szCs w:val="24"/>
        </w:rPr>
        <w:t>(по состоянию на 01.06.2020г).</w:t>
      </w:r>
    </w:p>
    <w:tbl>
      <w:tblPr>
        <w:tblStyle w:val="21"/>
        <w:tblW w:w="5803" w:type="pct"/>
        <w:tblInd w:w="-885" w:type="dxa"/>
        <w:tblLook w:val="04A0" w:firstRow="1" w:lastRow="0" w:firstColumn="1" w:lastColumn="0" w:noHBand="0" w:noVBand="1"/>
      </w:tblPr>
      <w:tblGrid>
        <w:gridCol w:w="456"/>
        <w:gridCol w:w="1722"/>
        <w:gridCol w:w="636"/>
        <w:gridCol w:w="2602"/>
        <w:gridCol w:w="1892"/>
        <w:gridCol w:w="1296"/>
        <w:gridCol w:w="2504"/>
      </w:tblGrid>
      <w:tr w:rsidR="00CB38E3" w:rsidTr="00CB38E3">
        <w:trPr>
          <w:cantSplit/>
          <w:trHeight w:val="1244"/>
        </w:trPr>
        <w:tc>
          <w:tcPr>
            <w:tcW w:w="205" w:type="pct"/>
            <w:tcBorders>
              <w:top w:val="single" w:sz="4" w:space="0" w:color="auto"/>
              <w:left w:val="single" w:sz="4" w:space="0" w:color="auto"/>
              <w:bottom w:val="single" w:sz="4" w:space="0" w:color="auto"/>
              <w:right w:val="single" w:sz="4" w:space="0" w:color="auto"/>
            </w:tcBorders>
            <w:hideMark/>
          </w:tcPr>
          <w:p w:rsidR="00CB38E3" w:rsidRDefault="00CB38E3">
            <w:pPr>
              <w:contextualSpacing/>
              <w:jc w:val="both"/>
              <w:rPr>
                <w:rFonts w:ascii="Times New Roman" w:hAnsi="Times New Roman" w:cs="Times New Roman"/>
                <w:sz w:val="24"/>
                <w:szCs w:val="24"/>
              </w:rPr>
            </w:pPr>
            <w:r>
              <w:rPr>
                <w:rFonts w:ascii="Times New Roman" w:hAnsi="Times New Roman" w:cs="Times New Roman"/>
                <w:sz w:val="24"/>
                <w:szCs w:val="24"/>
              </w:rPr>
              <w:t>№</w:t>
            </w:r>
          </w:p>
        </w:tc>
        <w:tc>
          <w:tcPr>
            <w:tcW w:w="775" w:type="pct"/>
            <w:tcBorders>
              <w:top w:val="single" w:sz="4" w:space="0" w:color="auto"/>
              <w:left w:val="single" w:sz="4" w:space="0" w:color="auto"/>
              <w:bottom w:val="single" w:sz="4" w:space="0" w:color="auto"/>
              <w:right w:val="single" w:sz="4" w:space="0" w:color="auto"/>
            </w:tcBorders>
            <w:hideMark/>
          </w:tcPr>
          <w:p w:rsidR="00CB38E3" w:rsidRDefault="00CB38E3">
            <w:pPr>
              <w:contextualSpacing/>
              <w:jc w:val="both"/>
              <w:rPr>
                <w:rFonts w:ascii="Times New Roman" w:hAnsi="Times New Roman" w:cs="Times New Roman"/>
                <w:sz w:val="24"/>
                <w:szCs w:val="24"/>
              </w:rPr>
            </w:pPr>
            <w:r>
              <w:rPr>
                <w:rFonts w:ascii="Times New Roman" w:hAnsi="Times New Roman" w:cs="Times New Roman"/>
                <w:sz w:val="24"/>
                <w:szCs w:val="24"/>
              </w:rPr>
              <w:t>Фамилия, имя, отчество</w:t>
            </w:r>
          </w:p>
        </w:tc>
        <w:tc>
          <w:tcPr>
            <w:tcW w:w="286" w:type="pct"/>
            <w:tcBorders>
              <w:top w:val="single" w:sz="4" w:space="0" w:color="auto"/>
              <w:left w:val="single" w:sz="4" w:space="0" w:color="auto"/>
              <w:bottom w:val="single" w:sz="4" w:space="0" w:color="auto"/>
              <w:right w:val="single" w:sz="4" w:space="0" w:color="auto"/>
            </w:tcBorders>
            <w:textDirection w:val="btLr"/>
            <w:hideMark/>
          </w:tcPr>
          <w:p w:rsidR="00CB38E3" w:rsidRDefault="00CB38E3">
            <w:pPr>
              <w:ind w:right="113"/>
              <w:contextualSpacing/>
              <w:jc w:val="both"/>
              <w:rPr>
                <w:rFonts w:ascii="Times New Roman" w:hAnsi="Times New Roman" w:cs="Times New Roman"/>
                <w:sz w:val="24"/>
                <w:szCs w:val="24"/>
              </w:rPr>
            </w:pPr>
            <w:r>
              <w:rPr>
                <w:rFonts w:ascii="Times New Roman" w:hAnsi="Times New Roman" w:cs="Times New Roman"/>
                <w:sz w:val="24"/>
                <w:szCs w:val="24"/>
              </w:rPr>
              <w:t>Пед. стаж</w:t>
            </w:r>
          </w:p>
        </w:tc>
        <w:tc>
          <w:tcPr>
            <w:tcW w:w="1171" w:type="pct"/>
            <w:tcBorders>
              <w:top w:val="single" w:sz="4" w:space="0" w:color="auto"/>
              <w:left w:val="single" w:sz="4" w:space="0" w:color="auto"/>
              <w:bottom w:val="single" w:sz="4" w:space="0" w:color="auto"/>
              <w:right w:val="single" w:sz="4" w:space="0" w:color="auto"/>
            </w:tcBorders>
            <w:hideMark/>
          </w:tcPr>
          <w:p w:rsidR="00CB38E3" w:rsidRDefault="00CB38E3">
            <w:pPr>
              <w:contextualSpacing/>
              <w:jc w:val="both"/>
              <w:rPr>
                <w:rFonts w:ascii="Times New Roman" w:hAnsi="Times New Roman" w:cs="Times New Roman"/>
                <w:sz w:val="24"/>
                <w:szCs w:val="24"/>
              </w:rPr>
            </w:pPr>
            <w:r>
              <w:rPr>
                <w:rFonts w:ascii="Times New Roman" w:hAnsi="Times New Roman" w:cs="Times New Roman"/>
                <w:sz w:val="24"/>
                <w:szCs w:val="24"/>
              </w:rPr>
              <w:t>Образование (что и когда закончил, специальность по диплому)</w:t>
            </w:r>
          </w:p>
        </w:tc>
        <w:tc>
          <w:tcPr>
            <w:tcW w:w="852" w:type="pct"/>
            <w:tcBorders>
              <w:top w:val="single" w:sz="4" w:space="0" w:color="auto"/>
              <w:left w:val="single" w:sz="4" w:space="0" w:color="auto"/>
              <w:bottom w:val="single" w:sz="4" w:space="0" w:color="auto"/>
              <w:right w:val="single" w:sz="4" w:space="0" w:color="auto"/>
            </w:tcBorders>
            <w:hideMark/>
          </w:tcPr>
          <w:p w:rsidR="00CB38E3" w:rsidRDefault="00CB38E3">
            <w:pPr>
              <w:contextualSpacing/>
              <w:jc w:val="both"/>
              <w:rPr>
                <w:rFonts w:ascii="Times New Roman" w:hAnsi="Times New Roman" w:cs="Times New Roman"/>
                <w:sz w:val="24"/>
                <w:szCs w:val="24"/>
              </w:rPr>
            </w:pPr>
            <w:r>
              <w:rPr>
                <w:rFonts w:ascii="Times New Roman" w:hAnsi="Times New Roman" w:cs="Times New Roman"/>
                <w:sz w:val="24"/>
                <w:szCs w:val="24"/>
              </w:rPr>
              <w:t>Должность</w:t>
            </w:r>
          </w:p>
        </w:tc>
        <w:tc>
          <w:tcPr>
            <w:tcW w:w="583" w:type="pct"/>
            <w:tcBorders>
              <w:top w:val="single" w:sz="4" w:space="0" w:color="auto"/>
              <w:left w:val="single" w:sz="4" w:space="0" w:color="auto"/>
              <w:bottom w:val="single" w:sz="4" w:space="0" w:color="auto"/>
              <w:right w:val="single" w:sz="4" w:space="0" w:color="auto"/>
            </w:tcBorders>
            <w:hideMark/>
          </w:tcPr>
          <w:p w:rsidR="00CB38E3" w:rsidRDefault="00CB38E3">
            <w:pPr>
              <w:contextualSpacing/>
              <w:jc w:val="both"/>
              <w:rPr>
                <w:rFonts w:ascii="Times New Roman" w:hAnsi="Times New Roman" w:cs="Times New Roman"/>
                <w:sz w:val="24"/>
                <w:szCs w:val="24"/>
              </w:rPr>
            </w:pPr>
            <w:r>
              <w:rPr>
                <w:rFonts w:ascii="Times New Roman" w:hAnsi="Times New Roman" w:cs="Times New Roman"/>
                <w:sz w:val="24"/>
                <w:szCs w:val="24"/>
              </w:rPr>
              <w:t>Квалиф. категория</w:t>
            </w:r>
          </w:p>
        </w:tc>
        <w:tc>
          <w:tcPr>
            <w:tcW w:w="1127" w:type="pct"/>
            <w:tcBorders>
              <w:top w:val="single" w:sz="4" w:space="0" w:color="auto"/>
              <w:left w:val="single" w:sz="4" w:space="0" w:color="auto"/>
              <w:bottom w:val="single" w:sz="4" w:space="0" w:color="auto"/>
              <w:right w:val="single" w:sz="4" w:space="0" w:color="auto"/>
            </w:tcBorders>
            <w:hideMark/>
          </w:tcPr>
          <w:p w:rsidR="00CB38E3" w:rsidRDefault="00CB38E3">
            <w:pPr>
              <w:contextualSpacing/>
              <w:jc w:val="both"/>
              <w:rPr>
                <w:rFonts w:ascii="Times New Roman" w:hAnsi="Times New Roman" w:cs="Times New Roman"/>
                <w:sz w:val="24"/>
                <w:szCs w:val="24"/>
              </w:rPr>
            </w:pPr>
            <w:r>
              <w:rPr>
                <w:rFonts w:ascii="Times New Roman" w:hAnsi="Times New Roman" w:cs="Times New Roman"/>
                <w:sz w:val="24"/>
                <w:szCs w:val="24"/>
              </w:rPr>
              <w:t>Повышение квалификации</w:t>
            </w:r>
          </w:p>
        </w:tc>
      </w:tr>
      <w:tr w:rsidR="00CB38E3" w:rsidTr="00CB38E3">
        <w:tc>
          <w:tcPr>
            <w:tcW w:w="5000" w:type="pct"/>
            <w:gridSpan w:val="7"/>
            <w:tcBorders>
              <w:top w:val="single" w:sz="4" w:space="0" w:color="auto"/>
              <w:left w:val="single" w:sz="4" w:space="0" w:color="auto"/>
              <w:bottom w:val="single" w:sz="4" w:space="0" w:color="auto"/>
              <w:right w:val="single" w:sz="4" w:space="0" w:color="auto"/>
            </w:tcBorders>
          </w:tcPr>
          <w:p w:rsidR="00CB38E3" w:rsidRDefault="00CB38E3">
            <w:pPr>
              <w:contextualSpacing/>
              <w:jc w:val="both"/>
              <w:rPr>
                <w:rFonts w:ascii="Times New Roman" w:hAnsi="Times New Roman" w:cs="Times New Roman"/>
                <w:sz w:val="24"/>
                <w:szCs w:val="24"/>
              </w:rPr>
            </w:pPr>
          </w:p>
        </w:tc>
      </w:tr>
      <w:tr w:rsidR="00CB38E3" w:rsidTr="00CB38E3">
        <w:tc>
          <w:tcPr>
            <w:tcW w:w="205" w:type="pct"/>
            <w:tcBorders>
              <w:top w:val="single" w:sz="4" w:space="0" w:color="auto"/>
              <w:left w:val="single" w:sz="4" w:space="0" w:color="auto"/>
              <w:bottom w:val="single" w:sz="4" w:space="0" w:color="auto"/>
              <w:right w:val="single" w:sz="4" w:space="0" w:color="auto"/>
            </w:tcBorders>
            <w:hideMark/>
          </w:tcPr>
          <w:p w:rsidR="00CB38E3" w:rsidRDefault="00CB38E3">
            <w:pPr>
              <w:contextualSpacing/>
              <w:jc w:val="both"/>
              <w:rPr>
                <w:rFonts w:ascii="Times New Roman" w:hAnsi="Times New Roman" w:cs="Times New Roman"/>
                <w:sz w:val="24"/>
                <w:szCs w:val="24"/>
              </w:rPr>
            </w:pPr>
            <w:r>
              <w:rPr>
                <w:rFonts w:ascii="Times New Roman" w:hAnsi="Times New Roman" w:cs="Times New Roman"/>
                <w:sz w:val="24"/>
                <w:szCs w:val="24"/>
              </w:rPr>
              <w:t>1</w:t>
            </w:r>
          </w:p>
        </w:tc>
        <w:tc>
          <w:tcPr>
            <w:tcW w:w="775" w:type="pct"/>
            <w:tcBorders>
              <w:top w:val="single" w:sz="4" w:space="0" w:color="auto"/>
              <w:left w:val="single" w:sz="4" w:space="0" w:color="auto"/>
              <w:bottom w:val="single" w:sz="4" w:space="0" w:color="auto"/>
              <w:right w:val="single" w:sz="4" w:space="0" w:color="auto"/>
            </w:tcBorders>
            <w:hideMark/>
          </w:tcPr>
          <w:p w:rsidR="00CB38E3" w:rsidRDefault="00CB38E3">
            <w:pPr>
              <w:contextualSpacing/>
              <w:jc w:val="both"/>
              <w:rPr>
                <w:rFonts w:ascii="Times New Roman" w:hAnsi="Times New Roman" w:cs="Times New Roman"/>
                <w:sz w:val="24"/>
                <w:szCs w:val="24"/>
              </w:rPr>
            </w:pPr>
            <w:r>
              <w:rPr>
                <w:rFonts w:ascii="Times New Roman" w:hAnsi="Times New Roman" w:cs="Times New Roman"/>
                <w:sz w:val="24"/>
                <w:szCs w:val="24"/>
              </w:rPr>
              <w:t>Аубекиров Муханбет Комзаевич</w:t>
            </w:r>
          </w:p>
        </w:tc>
        <w:tc>
          <w:tcPr>
            <w:tcW w:w="286" w:type="pct"/>
            <w:tcBorders>
              <w:top w:val="single" w:sz="4" w:space="0" w:color="auto"/>
              <w:left w:val="single" w:sz="4" w:space="0" w:color="auto"/>
              <w:bottom w:val="single" w:sz="4" w:space="0" w:color="auto"/>
              <w:right w:val="single" w:sz="4" w:space="0" w:color="auto"/>
            </w:tcBorders>
            <w:hideMark/>
          </w:tcPr>
          <w:p w:rsidR="00CB38E3" w:rsidRDefault="00CB38E3">
            <w:pPr>
              <w:contextualSpacing/>
              <w:jc w:val="both"/>
              <w:rPr>
                <w:rFonts w:ascii="Times New Roman" w:hAnsi="Times New Roman" w:cs="Times New Roman"/>
                <w:sz w:val="24"/>
                <w:szCs w:val="24"/>
              </w:rPr>
            </w:pPr>
            <w:r>
              <w:rPr>
                <w:rFonts w:ascii="Times New Roman" w:hAnsi="Times New Roman" w:cs="Times New Roman"/>
                <w:sz w:val="24"/>
                <w:szCs w:val="24"/>
              </w:rPr>
              <w:t>4</w:t>
            </w:r>
          </w:p>
        </w:tc>
        <w:tc>
          <w:tcPr>
            <w:tcW w:w="1171" w:type="pct"/>
            <w:tcBorders>
              <w:top w:val="single" w:sz="4" w:space="0" w:color="auto"/>
              <w:left w:val="single" w:sz="4" w:space="0" w:color="auto"/>
              <w:bottom w:val="single" w:sz="4" w:space="0" w:color="auto"/>
              <w:right w:val="single" w:sz="4" w:space="0" w:color="auto"/>
            </w:tcBorders>
            <w:hideMark/>
          </w:tcPr>
          <w:p w:rsidR="00CB38E3" w:rsidRDefault="00CB38E3">
            <w:pPr>
              <w:contextualSpacing/>
              <w:jc w:val="both"/>
              <w:rPr>
                <w:rFonts w:ascii="Times New Roman" w:hAnsi="Times New Roman" w:cs="Times New Roman"/>
                <w:sz w:val="24"/>
                <w:szCs w:val="24"/>
              </w:rPr>
            </w:pPr>
            <w:r>
              <w:rPr>
                <w:rFonts w:ascii="Times New Roman" w:hAnsi="Times New Roman" w:cs="Times New Roman"/>
                <w:sz w:val="24"/>
                <w:szCs w:val="24"/>
              </w:rPr>
              <w:t>2007г., высшее, ФГОУ ВПО «Оренбургский государственный аграрный университет», инженер.</w:t>
            </w:r>
          </w:p>
          <w:p w:rsidR="00CB38E3" w:rsidRDefault="00CB38E3">
            <w:pPr>
              <w:contextualSpacing/>
              <w:jc w:val="both"/>
              <w:rPr>
                <w:rFonts w:ascii="Times New Roman" w:hAnsi="Times New Roman" w:cs="Times New Roman"/>
                <w:sz w:val="24"/>
                <w:szCs w:val="24"/>
              </w:rPr>
            </w:pPr>
            <w:r>
              <w:rPr>
                <w:rFonts w:ascii="Times New Roman" w:hAnsi="Times New Roman" w:cs="Times New Roman"/>
                <w:sz w:val="24"/>
                <w:szCs w:val="24"/>
              </w:rPr>
              <w:t xml:space="preserve">2019г., профессиональная переподготовка ГАПОУ «Педагогический колледж» г. Бузулук; по программе  «Педагог профессионального образования» квалификация «Преподаватель», </w:t>
            </w:r>
          </w:p>
        </w:tc>
        <w:tc>
          <w:tcPr>
            <w:tcW w:w="852" w:type="pct"/>
            <w:tcBorders>
              <w:top w:val="single" w:sz="4" w:space="0" w:color="auto"/>
              <w:left w:val="single" w:sz="4" w:space="0" w:color="auto"/>
              <w:bottom w:val="single" w:sz="4" w:space="0" w:color="auto"/>
              <w:right w:val="single" w:sz="4" w:space="0" w:color="auto"/>
            </w:tcBorders>
            <w:hideMark/>
          </w:tcPr>
          <w:p w:rsidR="00CB38E3" w:rsidRDefault="00CB38E3">
            <w:pPr>
              <w:contextualSpacing/>
              <w:jc w:val="both"/>
              <w:rPr>
                <w:rFonts w:ascii="Times New Roman" w:hAnsi="Times New Roman" w:cs="Times New Roman"/>
                <w:sz w:val="24"/>
                <w:szCs w:val="24"/>
              </w:rPr>
            </w:pPr>
            <w:r>
              <w:rPr>
                <w:rFonts w:ascii="Times New Roman" w:hAnsi="Times New Roman" w:cs="Times New Roman"/>
                <w:sz w:val="24"/>
                <w:szCs w:val="24"/>
              </w:rPr>
              <w:t>Заведующий филиалом</w:t>
            </w:r>
          </w:p>
        </w:tc>
        <w:tc>
          <w:tcPr>
            <w:tcW w:w="583" w:type="pct"/>
            <w:tcBorders>
              <w:top w:val="single" w:sz="4" w:space="0" w:color="auto"/>
              <w:left w:val="single" w:sz="4" w:space="0" w:color="auto"/>
              <w:bottom w:val="single" w:sz="4" w:space="0" w:color="auto"/>
              <w:right w:val="single" w:sz="4" w:space="0" w:color="auto"/>
            </w:tcBorders>
            <w:hideMark/>
          </w:tcPr>
          <w:p w:rsidR="00CB38E3" w:rsidRDefault="00CB38E3">
            <w:pPr>
              <w:contextualSpacing/>
              <w:jc w:val="both"/>
              <w:rPr>
                <w:rFonts w:ascii="Times New Roman" w:hAnsi="Times New Roman" w:cs="Times New Roman"/>
                <w:sz w:val="24"/>
                <w:szCs w:val="24"/>
              </w:rPr>
            </w:pPr>
            <w:r>
              <w:rPr>
                <w:rFonts w:ascii="Times New Roman" w:hAnsi="Times New Roman" w:cs="Times New Roman"/>
                <w:sz w:val="24"/>
                <w:szCs w:val="24"/>
              </w:rPr>
              <w:t>нет</w:t>
            </w:r>
          </w:p>
        </w:tc>
        <w:tc>
          <w:tcPr>
            <w:tcW w:w="1127" w:type="pct"/>
            <w:tcBorders>
              <w:top w:val="single" w:sz="4" w:space="0" w:color="auto"/>
              <w:left w:val="single" w:sz="4" w:space="0" w:color="auto"/>
              <w:bottom w:val="single" w:sz="4" w:space="0" w:color="auto"/>
              <w:right w:val="single" w:sz="4" w:space="0" w:color="auto"/>
            </w:tcBorders>
          </w:tcPr>
          <w:p w:rsidR="00CB38E3" w:rsidRDefault="00CB38E3">
            <w:pPr>
              <w:contextualSpacing/>
              <w:jc w:val="both"/>
              <w:rPr>
                <w:rFonts w:ascii="Times New Roman" w:hAnsi="Times New Roman" w:cs="Times New Roman"/>
                <w:sz w:val="24"/>
                <w:szCs w:val="24"/>
              </w:rPr>
            </w:pPr>
          </w:p>
        </w:tc>
      </w:tr>
      <w:tr w:rsidR="00CB38E3" w:rsidTr="00CB38E3">
        <w:tc>
          <w:tcPr>
            <w:tcW w:w="205" w:type="pct"/>
            <w:vMerge w:val="restart"/>
            <w:tcBorders>
              <w:top w:val="single" w:sz="4" w:space="0" w:color="auto"/>
              <w:left w:val="single" w:sz="4" w:space="0" w:color="auto"/>
              <w:bottom w:val="single" w:sz="4" w:space="0" w:color="auto"/>
              <w:right w:val="single" w:sz="4" w:space="0" w:color="auto"/>
            </w:tcBorders>
            <w:hideMark/>
          </w:tcPr>
          <w:p w:rsidR="00CB38E3" w:rsidRDefault="00CB38E3">
            <w:pPr>
              <w:contextualSpacing/>
              <w:jc w:val="both"/>
              <w:rPr>
                <w:rFonts w:ascii="Times New Roman" w:hAnsi="Times New Roman" w:cs="Times New Roman"/>
                <w:sz w:val="24"/>
                <w:szCs w:val="24"/>
              </w:rPr>
            </w:pPr>
            <w:r>
              <w:rPr>
                <w:rFonts w:ascii="Times New Roman" w:hAnsi="Times New Roman" w:cs="Times New Roman"/>
                <w:sz w:val="24"/>
                <w:szCs w:val="24"/>
              </w:rPr>
              <w:t>2</w:t>
            </w:r>
          </w:p>
        </w:tc>
        <w:tc>
          <w:tcPr>
            <w:tcW w:w="775" w:type="pct"/>
            <w:vMerge w:val="restart"/>
            <w:tcBorders>
              <w:top w:val="single" w:sz="4" w:space="0" w:color="auto"/>
              <w:left w:val="single" w:sz="4" w:space="0" w:color="auto"/>
              <w:bottom w:val="single" w:sz="4" w:space="0" w:color="auto"/>
              <w:right w:val="single" w:sz="4" w:space="0" w:color="auto"/>
            </w:tcBorders>
            <w:hideMark/>
          </w:tcPr>
          <w:p w:rsidR="00CB38E3" w:rsidRDefault="00CB38E3">
            <w:pPr>
              <w:contextualSpacing/>
              <w:jc w:val="both"/>
              <w:rPr>
                <w:rFonts w:ascii="Times New Roman" w:hAnsi="Times New Roman" w:cs="Times New Roman"/>
                <w:sz w:val="24"/>
                <w:szCs w:val="24"/>
              </w:rPr>
            </w:pPr>
            <w:r>
              <w:rPr>
                <w:rFonts w:ascii="Times New Roman" w:hAnsi="Times New Roman" w:cs="Times New Roman"/>
                <w:sz w:val="24"/>
                <w:szCs w:val="24"/>
              </w:rPr>
              <w:t>Патрина Олеся Анатольевна</w:t>
            </w:r>
          </w:p>
        </w:tc>
        <w:tc>
          <w:tcPr>
            <w:tcW w:w="286" w:type="pct"/>
            <w:vMerge w:val="restart"/>
            <w:tcBorders>
              <w:top w:val="single" w:sz="4" w:space="0" w:color="auto"/>
              <w:left w:val="single" w:sz="4" w:space="0" w:color="auto"/>
              <w:bottom w:val="single" w:sz="4" w:space="0" w:color="auto"/>
              <w:right w:val="single" w:sz="4" w:space="0" w:color="auto"/>
            </w:tcBorders>
            <w:hideMark/>
          </w:tcPr>
          <w:p w:rsidR="00CB38E3" w:rsidRDefault="00CB38E3">
            <w:pPr>
              <w:contextualSpacing/>
              <w:jc w:val="both"/>
              <w:rPr>
                <w:rFonts w:ascii="Times New Roman" w:hAnsi="Times New Roman" w:cs="Times New Roman"/>
                <w:sz w:val="24"/>
                <w:szCs w:val="24"/>
              </w:rPr>
            </w:pPr>
            <w:r>
              <w:rPr>
                <w:rFonts w:ascii="Times New Roman" w:hAnsi="Times New Roman" w:cs="Times New Roman"/>
                <w:sz w:val="24"/>
                <w:szCs w:val="24"/>
              </w:rPr>
              <w:t>17</w:t>
            </w:r>
          </w:p>
        </w:tc>
        <w:tc>
          <w:tcPr>
            <w:tcW w:w="1171" w:type="pct"/>
            <w:vMerge w:val="restart"/>
            <w:tcBorders>
              <w:top w:val="single" w:sz="4" w:space="0" w:color="auto"/>
              <w:left w:val="single" w:sz="4" w:space="0" w:color="auto"/>
              <w:bottom w:val="single" w:sz="4" w:space="0" w:color="auto"/>
              <w:right w:val="single" w:sz="4" w:space="0" w:color="auto"/>
            </w:tcBorders>
            <w:hideMark/>
          </w:tcPr>
          <w:p w:rsidR="00CB38E3" w:rsidRDefault="00CB38E3">
            <w:pPr>
              <w:contextualSpacing/>
              <w:jc w:val="both"/>
              <w:rPr>
                <w:rFonts w:ascii="Times New Roman" w:hAnsi="Times New Roman" w:cs="Times New Roman"/>
                <w:sz w:val="24"/>
                <w:szCs w:val="24"/>
              </w:rPr>
            </w:pPr>
            <w:r>
              <w:rPr>
                <w:rFonts w:ascii="Times New Roman" w:hAnsi="Times New Roman" w:cs="Times New Roman"/>
                <w:sz w:val="24"/>
                <w:szCs w:val="24"/>
              </w:rPr>
              <w:t xml:space="preserve">2009 г., высшее, Негосударственное образовательное учреждение высшего профессионального образования «Московский институт предпринимательства и права» 2000 г., средне-специальное, Бузулукский колледж промышленности и транспорта. Специальность: преподавание труда. Квалификация: учитель труда и черчения. </w:t>
            </w:r>
          </w:p>
        </w:tc>
        <w:tc>
          <w:tcPr>
            <w:tcW w:w="852" w:type="pct"/>
            <w:tcBorders>
              <w:top w:val="single" w:sz="4" w:space="0" w:color="auto"/>
              <w:left w:val="single" w:sz="4" w:space="0" w:color="auto"/>
              <w:bottom w:val="single" w:sz="4" w:space="0" w:color="auto"/>
              <w:right w:val="single" w:sz="4" w:space="0" w:color="auto"/>
            </w:tcBorders>
            <w:hideMark/>
          </w:tcPr>
          <w:p w:rsidR="00CB38E3" w:rsidRDefault="00CB38E3">
            <w:pPr>
              <w:contextualSpacing/>
              <w:jc w:val="both"/>
              <w:rPr>
                <w:rFonts w:ascii="Times New Roman" w:hAnsi="Times New Roman" w:cs="Times New Roman"/>
                <w:sz w:val="24"/>
                <w:szCs w:val="24"/>
              </w:rPr>
            </w:pPr>
            <w:r>
              <w:rPr>
                <w:rFonts w:ascii="Times New Roman" w:hAnsi="Times New Roman" w:cs="Times New Roman"/>
                <w:sz w:val="24"/>
                <w:szCs w:val="24"/>
              </w:rPr>
              <w:t>Заместитель заведующего по учебной работе</w:t>
            </w:r>
          </w:p>
        </w:tc>
        <w:tc>
          <w:tcPr>
            <w:tcW w:w="583" w:type="pct"/>
            <w:tcBorders>
              <w:top w:val="single" w:sz="4" w:space="0" w:color="auto"/>
              <w:left w:val="single" w:sz="4" w:space="0" w:color="auto"/>
              <w:bottom w:val="single" w:sz="4" w:space="0" w:color="auto"/>
              <w:right w:val="single" w:sz="4" w:space="0" w:color="auto"/>
            </w:tcBorders>
            <w:hideMark/>
          </w:tcPr>
          <w:p w:rsidR="00CB38E3" w:rsidRDefault="00CB38E3">
            <w:pPr>
              <w:contextualSpacing/>
              <w:jc w:val="both"/>
              <w:rPr>
                <w:rFonts w:ascii="Times New Roman" w:hAnsi="Times New Roman" w:cs="Times New Roman"/>
                <w:sz w:val="24"/>
                <w:szCs w:val="24"/>
              </w:rPr>
            </w:pPr>
            <w:r>
              <w:rPr>
                <w:rFonts w:ascii="Times New Roman" w:hAnsi="Times New Roman" w:cs="Times New Roman"/>
                <w:sz w:val="24"/>
                <w:szCs w:val="24"/>
              </w:rPr>
              <w:t>Первая, до 27.06.2024</w:t>
            </w:r>
          </w:p>
        </w:tc>
        <w:tc>
          <w:tcPr>
            <w:tcW w:w="1127" w:type="pct"/>
            <w:tcBorders>
              <w:top w:val="single" w:sz="4" w:space="0" w:color="auto"/>
              <w:left w:val="single" w:sz="4" w:space="0" w:color="auto"/>
              <w:bottom w:val="single" w:sz="4" w:space="0" w:color="auto"/>
              <w:right w:val="single" w:sz="4" w:space="0" w:color="auto"/>
            </w:tcBorders>
            <w:hideMark/>
          </w:tcPr>
          <w:p w:rsidR="00CB38E3" w:rsidRDefault="00CB38E3">
            <w:pPr>
              <w:contextualSpacing/>
              <w:jc w:val="both"/>
              <w:rPr>
                <w:rFonts w:ascii="Times New Roman" w:hAnsi="Times New Roman" w:cs="Times New Roman"/>
                <w:sz w:val="24"/>
                <w:szCs w:val="24"/>
              </w:rPr>
            </w:pPr>
            <w:r>
              <w:rPr>
                <w:rFonts w:ascii="Times New Roman" w:hAnsi="Times New Roman" w:cs="Times New Roman"/>
                <w:sz w:val="24"/>
                <w:szCs w:val="24"/>
              </w:rPr>
              <w:t xml:space="preserve">2020г., Научно-Производтвенном Объединении ПрофЭкспортСофт «Цифровая трансформация образования. Современные инструменты дистанционного образования. Использование новейших информационных технологий в образовательном процессе» </w:t>
            </w:r>
          </w:p>
        </w:tc>
      </w:tr>
      <w:tr w:rsidR="00CB38E3" w:rsidTr="00CB38E3">
        <w:tc>
          <w:tcPr>
            <w:tcW w:w="0" w:type="auto"/>
            <w:vMerge/>
            <w:tcBorders>
              <w:top w:val="single" w:sz="4" w:space="0" w:color="auto"/>
              <w:left w:val="single" w:sz="4" w:space="0" w:color="auto"/>
              <w:bottom w:val="single" w:sz="4" w:space="0" w:color="auto"/>
              <w:right w:val="single" w:sz="4" w:space="0" w:color="auto"/>
            </w:tcBorders>
            <w:vAlign w:val="center"/>
            <w:hideMark/>
          </w:tcPr>
          <w:p w:rsidR="00CB38E3" w:rsidRDefault="00CB38E3">
            <w:pPr>
              <w:rPr>
                <w:rFonts w:ascii="Times New Roman" w:hAnsi="Times New Roman" w:cs="Times New Roman"/>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CB38E3" w:rsidRDefault="00CB38E3">
            <w:pPr>
              <w:rPr>
                <w:rFonts w:ascii="Times New Roman" w:hAnsi="Times New Roman" w:cs="Times New Roman"/>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CB38E3" w:rsidRDefault="00CB38E3">
            <w:pPr>
              <w:rPr>
                <w:rFonts w:ascii="Times New Roman" w:hAnsi="Times New Roman" w:cs="Times New Roman"/>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CB38E3" w:rsidRDefault="00CB38E3">
            <w:pPr>
              <w:rPr>
                <w:rFonts w:ascii="Times New Roman" w:hAnsi="Times New Roman" w:cs="Times New Roman"/>
                <w:sz w:val="24"/>
                <w:szCs w:val="24"/>
              </w:rPr>
            </w:pPr>
          </w:p>
        </w:tc>
        <w:tc>
          <w:tcPr>
            <w:tcW w:w="852" w:type="pct"/>
            <w:tcBorders>
              <w:top w:val="single" w:sz="4" w:space="0" w:color="auto"/>
              <w:left w:val="single" w:sz="4" w:space="0" w:color="auto"/>
              <w:bottom w:val="single" w:sz="4" w:space="0" w:color="auto"/>
              <w:right w:val="single" w:sz="4" w:space="0" w:color="auto"/>
            </w:tcBorders>
            <w:hideMark/>
          </w:tcPr>
          <w:p w:rsidR="00CB38E3" w:rsidRDefault="00CB38E3">
            <w:pPr>
              <w:contextualSpacing/>
              <w:jc w:val="both"/>
              <w:rPr>
                <w:rFonts w:ascii="Times New Roman" w:hAnsi="Times New Roman" w:cs="Times New Roman"/>
                <w:sz w:val="24"/>
                <w:szCs w:val="24"/>
              </w:rPr>
            </w:pPr>
            <w:r>
              <w:rPr>
                <w:rFonts w:ascii="Times New Roman" w:hAnsi="Times New Roman" w:cs="Times New Roman"/>
                <w:sz w:val="24"/>
                <w:szCs w:val="24"/>
              </w:rPr>
              <w:t>Преподаватель основы экономики, основы экономики, менеджмента и маркетинга</w:t>
            </w:r>
          </w:p>
        </w:tc>
        <w:tc>
          <w:tcPr>
            <w:tcW w:w="583" w:type="pct"/>
            <w:tcBorders>
              <w:top w:val="single" w:sz="4" w:space="0" w:color="auto"/>
              <w:left w:val="single" w:sz="4" w:space="0" w:color="auto"/>
              <w:bottom w:val="single" w:sz="4" w:space="0" w:color="auto"/>
              <w:right w:val="single" w:sz="4" w:space="0" w:color="auto"/>
            </w:tcBorders>
          </w:tcPr>
          <w:p w:rsidR="00CB38E3" w:rsidRDefault="00CB38E3">
            <w:pPr>
              <w:contextualSpacing/>
              <w:jc w:val="both"/>
              <w:rPr>
                <w:rFonts w:ascii="Times New Roman" w:hAnsi="Times New Roman" w:cs="Times New Roman"/>
                <w:sz w:val="24"/>
                <w:szCs w:val="24"/>
              </w:rPr>
            </w:pPr>
          </w:p>
        </w:tc>
        <w:tc>
          <w:tcPr>
            <w:tcW w:w="1127" w:type="pct"/>
            <w:tcBorders>
              <w:top w:val="single" w:sz="4" w:space="0" w:color="auto"/>
              <w:left w:val="single" w:sz="4" w:space="0" w:color="auto"/>
              <w:bottom w:val="single" w:sz="4" w:space="0" w:color="auto"/>
              <w:right w:val="single" w:sz="4" w:space="0" w:color="auto"/>
            </w:tcBorders>
            <w:hideMark/>
          </w:tcPr>
          <w:p w:rsidR="00CB38E3" w:rsidRDefault="00CB38E3">
            <w:pPr>
              <w:contextualSpacing/>
              <w:jc w:val="both"/>
              <w:rPr>
                <w:rFonts w:ascii="Times New Roman" w:hAnsi="Times New Roman" w:cs="Times New Roman"/>
                <w:sz w:val="24"/>
                <w:szCs w:val="24"/>
              </w:rPr>
            </w:pPr>
            <w:r>
              <w:rPr>
                <w:rFonts w:ascii="Times New Roman" w:hAnsi="Times New Roman" w:cs="Times New Roman"/>
                <w:sz w:val="24"/>
                <w:szCs w:val="24"/>
              </w:rPr>
              <w:t xml:space="preserve">2020г., ФГБОУ ВО «Самарский государственный технический университет» по направлению: «Содержание и методика преподавания курса финансовой грамотности различным категориям обучающихся», </w:t>
            </w:r>
          </w:p>
        </w:tc>
      </w:tr>
      <w:tr w:rsidR="00CB38E3" w:rsidTr="00CB38E3">
        <w:tc>
          <w:tcPr>
            <w:tcW w:w="205" w:type="pct"/>
            <w:vMerge w:val="restart"/>
            <w:tcBorders>
              <w:top w:val="single" w:sz="4" w:space="0" w:color="auto"/>
              <w:left w:val="single" w:sz="4" w:space="0" w:color="auto"/>
              <w:bottom w:val="single" w:sz="4" w:space="0" w:color="auto"/>
              <w:right w:val="single" w:sz="4" w:space="0" w:color="auto"/>
            </w:tcBorders>
            <w:hideMark/>
          </w:tcPr>
          <w:p w:rsidR="00CB38E3" w:rsidRDefault="00CB38E3">
            <w:pPr>
              <w:contextualSpacing/>
              <w:jc w:val="both"/>
              <w:rPr>
                <w:rFonts w:ascii="Times New Roman" w:hAnsi="Times New Roman" w:cs="Times New Roman"/>
                <w:sz w:val="24"/>
                <w:szCs w:val="24"/>
              </w:rPr>
            </w:pPr>
            <w:r>
              <w:rPr>
                <w:rFonts w:ascii="Times New Roman" w:hAnsi="Times New Roman" w:cs="Times New Roman"/>
                <w:sz w:val="24"/>
                <w:szCs w:val="24"/>
              </w:rPr>
              <w:t>3</w:t>
            </w:r>
          </w:p>
        </w:tc>
        <w:tc>
          <w:tcPr>
            <w:tcW w:w="775" w:type="pct"/>
            <w:vMerge w:val="restart"/>
            <w:tcBorders>
              <w:top w:val="single" w:sz="4" w:space="0" w:color="auto"/>
              <w:left w:val="single" w:sz="4" w:space="0" w:color="auto"/>
              <w:bottom w:val="single" w:sz="4" w:space="0" w:color="auto"/>
              <w:right w:val="single" w:sz="4" w:space="0" w:color="auto"/>
            </w:tcBorders>
            <w:hideMark/>
          </w:tcPr>
          <w:p w:rsidR="00CB38E3" w:rsidRDefault="00CB38E3">
            <w:pPr>
              <w:contextualSpacing/>
              <w:jc w:val="both"/>
              <w:rPr>
                <w:rFonts w:ascii="Times New Roman" w:hAnsi="Times New Roman" w:cs="Times New Roman"/>
                <w:sz w:val="24"/>
                <w:szCs w:val="24"/>
              </w:rPr>
            </w:pPr>
            <w:r>
              <w:rPr>
                <w:rFonts w:ascii="Times New Roman" w:hAnsi="Times New Roman" w:cs="Times New Roman"/>
                <w:sz w:val="24"/>
                <w:szCs w:val="24"/>
              </w:rPr>
              <w:t>Попкова Татьяна Алексеевна</w:t>
            </w:r>
          </w:p>
        </w:tc>
        <w:tc>
          <w:tcPr>
            <w:tcW w:w="286" w:type="pct"/>
            <w:vMerge w:val="restart"/>
            <w:tcBorders>
              <w:top w:val="single" w:sz="4" w:space="0" w:color="auto"/>
              <w:left w:val="single" w:sz="4" w:space="0" w:color="auto"/>
              <w:bottom w:val="single" w:sz="4" w:space="0" w:color="auto"/>
              <w:right w:val="single" w:sz="4" w:space="0" w:color="auto"/>
            </w:tcBorders>
            <w:hideMark/>
          </w:tcPr>
          <w:p w:rsidR="00CB38E3" w:rsidRDefault="00CB38E3">
            <w:pPr>
              <w:contextualSpacing/>
              <w:jc w:val="both"/>
              <w:rPr>
                <w:rFonts w:ascii="Times New Roman" w:hAnsi="Times New Roman" w:cs="Times New Roman"/>
                <w:sz w:val="24"/>
                <w:szCs w:val="24"/>
              </w:rPr>
            </w:pPr>
            <w:r>
              <w:rPr>
                <w:rFonts w:ascii="Times New Roman" w:hAnsi="Times New Roman" w:cs="Times New Roman"/>
                <w:sz w:val="24"/>
                <w:szCs w:val="24"/>
              </w:rPr>
              <w:t>3</w:t>
            </w:r>
          </w:p>
        </w:tc>
        <w:tc>
          <w:tcPr>
            <w:tcW w:w="1171" w:type="pct"/>
            <w:vMerge w:val="restart"/>
            <w:tcBorders>
              <w:top w:val="single" w:sz="4" w:space="0" w:color="auto"/>
              <w:left w:val="single" w:sz="4" w:space="0" w:color="auto"/>
              <w:bottom w:val="single" w:sz="4" w:space="0" w:color="auto"/>
              <w:right w:val="single" w:sz="4" w:space="0" w:color="auto"/>
            </w:tcBorders>
            <w:hideMark/>
          </w:tcPr>
          <w:p w:rsidR="00CB38E3" w:rsidRDefault="00CB38E3">
            <w:pPr>
              <w:contextualSpacing/>
              <w:jc w:val="both"/>
              <w:rPr>
                <w:rFonts w:ascii="Times New Roman" w:hAnsi="Times New Roman" w:cs="Times New Roman"/>
                <w:sz w:val="24"/>
                <w:szCs w:val="24"/>
              </w:rPr>
            </w:pPr>
            <w:r>
              <w:rPr>
                <w:rFonts w:ascii="Times New Roman" w:hAnsi="Times New Roman" w:cs="Times New Roman"/>
                <w:sz w:val="24"/>
                <w:szCs w:val="24"/>
              </w:rPr>
              <w:t>2013г., среднее профессиональное ГБОУ СПО «Бугурусланский нефтяной колледж»,  квалификация: техник, по специальности: Программное обеспечение вычислительной техники и автоматизированных систем.</w:t>
            </w:r>
          </w:p>
          <w:p w:rsidR="00CB38E3" w:rsidRDefault="00CB38E3">
            <w:pPr>
              <w:contextualSpacing/>
              <w:jc w:val="both"/>
              <w:rPr>
                <w:rFonts w:ascii="Times New Roman" w:hAnsi="Times New Roman" w:cs="Times New Roman"/>
                <w:sz w:val="24"/>
                <w:szCs w:val="24"/>
              </w:rPr>
            </w:pPr>
            <w:r>
              <w:rPr>
                <w:rFonts w:ascii="Times New Roman" w:hAnsi="Times New Roman" w:cs="Times New Roman"/>
                <w:sz w:val="24"/>
                <w:szCs w:val="24"/>
              </w:rPr>
              <w:t xml:space="preserve">2019 г,, Профессиональная переподготовка ГАПОУ «Педагогический колледж» г. Бузулук; по программе  «Педагог профессионального образования» квалификация «Преподаватель», </w:t>
            </w:r>
          </w:p>
          <w:p w:rsidR="00CB38E3" w:rsidRDefault="00CB38E3">
            <w:pPr>
              <w:contextualSpacing/>
              <w:jc w:val="both"/>
              <w:rPr>
                <w:rFonts w:ascii="Times New Roman" w:hAnsi="Times New Roman" w:cs="Times New Roman"/>
                <w:sz w:val="24"/>
                <w:szCs w:val="24"/>
              </w:rPr>
            </w:pPr>
            <w:r>
              <w:rPr>
                <w:rFonts w:ascii="Times New Roman" w:hAnsi="Times New Roman" w:cs="Times New Roman"/>
                <w:sz w:val="24"/>
                <w:szCs w:val="24"/>
              </w:rPr>
              <w:t>2020г., Профессиональная переподготовка, ООО «Центр инновационного образования и воспитания» по программе «Цифровая грамотность педагогических работника» для осуществления профессиональной деятельности в сфере образования в качестве цифрового куратора.</w:t>
            </w:r>
          </w:p>
        </w:tc>
        <w:tc>
          <w:tcPr>
            <w:tcW w:w="852" w:type="pct"/>
            <w:tcBorders>
              <w:top w:val="single" w:sz="4" w:space="0" w:color="auto"/>
              <w:left w:val="single" w:sz="4" w:space="0" w:color="auto"/>
              <w:bottom w:val="single" w:sz="4" w:space="0" w:color="auto"/>
              <w:right w:val="single" w:sz="4" w:space="0" w:color="auto"/>
            </w:tcBorders>
            <w:hideMark/>
          </w:tcPr>
          <w:p w:rsidR="00CB38E3" w:rsidRDefault="00CB38E3">
            <w:pPr>
              <w:contextualSpacing/>
              <w:jc w:val="both"/>
              <w:rPr>
                <w:rFonts w:ascii="Times New Roman" w:hAnsi="Times New Roman" w:cs="Times New Roman"/>
                <w:sz w:val="24"/>
                <w:szCs w:val="24"/>
              </w:rPr>
            </w:pPr>
            <w:r>
              <w:rPr>
                <w:rFonts w:ascii="Times New Roman" w:hAnsi="Times New Roman" w:cs="Times New Roman"/>
                <w:sz w:val="24"/>
                <w:szCs w:val="24"/>
              </w:rPr>
              <w:t xml:space="preserve">Заместитель заведующего по УВР, </w:t>
            </w:r>
          </w:p>
        </w:tc>
        <w:tc>
          <w:tcPr>
            <w:tcW w:w="583" w:type="pct"/>
            <w:tcBorders>
              <w:top w:val="single" w:sz="4" w:space="0" w:color="auto"/>
              <w:left w:val="single" w:sz="4" w:space="0" w:color="auto"/>
              <w:bottom w:val="single" w:sz="4" w:space="0" w:color="auto"/>
              <w:right w:val="single" w:sz="4" w:space="0" w:color="auto"/>
            </w:tcBorders>
            <w:hideMark/>
          </w:tcPr>
          <w:p w:rsidR="00CB38E3" w:rsidRDefault="00CB38E3">
            <w:pPr>
              <w:contextualSpacing/>
              <w:jc w:val="both"/>
              <w:rPr>
                <w:rFonts w:ascii="Times New Roman" w:hAnsi="Times New Roman" w:cs="Times New Roman"/>
                <w:sz w:val="24"/>
                <w:szCs w:val="24"/>
              </w:rPr>
            </w:pPr>
            <w:r>
              <w:rPr>
                <w:rFonts w:ascii="Times New Roman" w:hAnsi="Times New Roman" w:cs="Times New Roman"/>
                <w:sz w:val="24"/>
                <w:szCs w:val="24"/>
              </w:rPr>
              <w:t>Первая, до 27.06.2023</w:t>
            </w:r>
          </w:p>
        </w:tc>
        <w:tc>
          <w:tcPr>
            <w:tcW w:w="1127" w:type="pct"/>
            <w:tcBorders>
              <w:top w:val="single" w:sz="4" w:space="0" w:color="auto"/>
              <w:left w:val="single" w:sz="4" w:space="0" w:color="auto"/>
              <w:bottom w:val="single" w:sz="4" w:space="0" w:color="auto"/>
              <w:right w:val="single" w:sz="4" w:space="0" w:color="auto"/>
            </w:tcBorders>
            <w:hideMark/>
          </w:tcPr>
          <w:p w:rsidR="00CB38E3" w:rsidRDefault="00CB38E3">
            <w:pPr>
              <w:contextualSpacing/>
              <w:jc w:val="both"/>
              <w:rPr>
                <w:rFonts w:ascii="Times New Roman" w:hAnsi="Times New Roman" w:cs="Times New Roman"/>
                <w:sz w:val="24"/>
                <w:szCs w:val="24"/>
              </w:rPr>
            </w:pPr>
            <w:r>
              <w:rPr>
                <w:rFonts w:ascii="Times New Roman" w:hAnsi="Times New Roman" w:cs="Times New Roman"/>
                <w:sz w:val="24"/>
                <w:szCs w:val="24"/>
              </w:rPr>
              <w:t>2018г. ФГБОУ ВО ОГПУ «Инклюзивное образование в системе среднего профессионального образования. Специфика педагогической деятельности»,</w:t>
            </w:r>
          </w:p>
          <w:p w:rsidR="00CB38E3" w:rsidRDefault="00CB38E3">
            <w:pPr>
              <w:contextualSpacing/>
              <w:jc w:val="both"/>
              <w:rPr>
                <w:rFonts w:ascii="Times New Roman" w:hAnsi="Times New Roman" w:cs="Times New Roman"/>
                <w:sz w:val="24"/>
                <w:szCs w:val="24"/>
              </w:rPr>
            </w:pPr>
            <w:r>
              <w:rPr>
                <w:rFonts w:ascii="Times New Roman" w:hAnsi="Times New Roman" w:cs="Times New Roman"/>
                <w:sz w:val="24"/>
                <w:szCs w:val="24"/>
              </w:rPr>
              <w:t>2019г., ФГБОУ ВО ОГПУ, Курсы повышения квалификации заместителей руководителей профессиональных общеобразовательных организаций «Управление профессиональной образовательной организацией в современных условиях»,</w:t>
            </w:r>
          </w:p>
          <w:p w:rsidR="00CB38E3" w:rsidRDefault="00CB38E3">
            <w:pPr>
              <w:contextualSpacing/>
              <w:jc w:val="both"/>
              <w:rPr>
                <w:rFonts w:ascii="Times New Roman" w:hAnsi="Times New Roman" w:cs="Times New Roman"/>
                <w:sz w:val="24"/>
                <w:szCs w:val="24"/>
              </w:rPr>
            </w:pPr>
            <w:r>
              <w:rPr>
                <w:rFonts w:ascii="Times New Roman" w:hAnsi="Times New Roman" w:cs="Times New Roman"/>
                <w:sz w:val="24"/>
                <w:szCs w:val="24"/>
              </w:rPr>
              <w:t>2020г., ООО «Центр инновационного образования и воспитания» по программе «Основы обеспечения информационной безопасности детей», 2020г., ООО «Центр инновационного образования и воспитания» по программе «Обработка персональных данных в образовательных организациях»</w:t>
            </w:r>
          </w:p>
        </w:tc>
      </w:tr>
      <w:tr w:rsidR="00CB38E3" w:rsidTr="00CB38E3">
        <w:tc>
          <w:tcPr>
            <w:tcW w:w="0" w:type="auto"/>
            <w:vMerge/>
            <w:tcBorders>
              <w:top w:val="single" w:sz="4" w:space="0" w:color="auto"/>
              <w:left w:val="single" w:sz="4" w:space="0" w:color="auto"/>
              <w:bottom w:val="single" w:sz="4" w:space="0" w:color="auto"/>
              <w:right w:val="single" w:sz="4" w:space="0" w:color="auto"/>
            </w:tcBorders>
            <w:vAlign w:val="center"/>
            <w:hideMark/>
          </w:tcPr>
          <w:p w:rsidR="00CB38E3" w:rsidRDefault="00CB38E3">
            <w:pPr>
              <w:rPr>
                <w:rFonts w:ascii="Times New Roman" w:hAnsi="Times New Roman" w:cs="Times New Roman"/>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CB38E3" w:rsidRDefault="00CB38E3">
            <w:pPr>
              <w:rPr>
                <w:rFonts w:ascii="Times New Roman" w:hAnsi="Times New Roman" w:cs="Times New Roman"/>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CB38E3" w:rsidRDefault="00CB38E3">
            <w:pPr>
              <w:rPr>
                <w:rFonts w:ascii="Times New Roman" w:hAnsi="Times New Roman" w:cs="Times New Roman"/>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CB38E3" w:rsidRDefault="00CB38E3">
            <w:pPr>
              <w:rPr>
                <w:rFonts w:ascii="Times New Roman" w:hAnsi="Times New Roman" w:cs="Times New Roman"/>
                <w:sz w:val="24"/>
                <w:szCs w:val="24"/>
              </w:rPr>
            </w:pPr>
          </w:p>
        </w:tc>
        <w:tc>
          <w:tcPr>
            <w:tcW w:w="852" w:type="pct"/>
            <w:tcBorders>
              <w:top w:val="single" w:sz="4" w:space="0" w:color="auto"/>
              <w:left w:val="single" w:sz="4" w:space="0" w:color="auto"/>
              <w:bottom w:val="single" w:sz="4" w:space="0" w:color="auto"/>
              <w:right w:val="single" w:sz="4" w:space="0" w:color="auto"/>
            </w:tcBorders>
            <w:hideMark/>
          </w:tcPr>
          <w:p w:rsidR="00CB38E3" w:rsidRDefault="00CB38E3">
            <w:pPr>
              <w:contextualSpacing/>
              <w:jc w:val="both"/>
              <w:rPr>
                <w:rFonts w:ascii="Times New Roman" w:hAnsi="Times New Roman" w:cs="Times New Roman"/>
                <w:sz w:val="24"/>
                <w:szCs w:val="24"/>
              </w:rPr>
            </w:pPr>
            <w:r>
              <w:rPr>
                <w:rFonts w:ascii="Times New Roman" w:hAnsi="Times New Roman" w:cs="Times New Roman"/>
                <w:sz w:val="24"/>
                <w:szCs w:val="24"/>
              </w:rPr>
              <w:t>Методист</w:t>
            </w:r>
          </w:p>
        </w:tc>
        <w:tc>
          <w:tcPr>
            <w:tcW w:w="583" w:type="pct"/>
            <w:tcBorders>
              <w:top w:val="single" w:sz="4" w:space="0" w:color="auto"/>
              <w:left w:val="single" w:sz="4" w:space="0" w:color="auto"/>
              <w:bottom w:val="single" w:sz="4" w:space="0" w:color="auto"/>
              <w:right w:val="single" w:sz="4" w:space="0" w:color="auto"/>
            </w:tcBorders>
          </w:tcPr>
          <w:p w:rsidR="00CB38E3" w:rsidRDefault="00CB38E3">
            <w:pPr>
              <w:contextualSpacing/>
              <w:jc w:val="both"/>
              <w:rPr>
                <w:rFonts w:ascii="Times New Roman" w:hAnsi="Times New Roman" w:cs="Times New Roman"/>
                <w:sz w:val="24"/>
                <w:szCs w:val="24"/>
              </w:rPr>
            </w:pPr>
          </w:p>
        </w:tc>
        <w:tc>
          <w:tcPr>
            <w:tcW w:w="1127" w:type="pct"/>
            <w:tcBorders>
              <w:top w:val="single" w:sz="4" w:space="0" w:color="auto"/>
              <w:left w:val="single" w:sz="4" w:space="0" w:color="auto"/>
              <w:bottom w:val="single" w:sz="4" w:space="0" w:color="auto"/>
              <w:right w:val="single" w:sz="4" w:space="0" w:color="auto"/>
            </w:tcBorders>
            <w:hideMark/>
          </w:tcPr>
          <w:p w:rsidR="00CB38E3" w:rsidRDefault="00CB38E3">
            <w:pPr>
              <w:contextualSpacing/>
              <w:jc w:val="both"/>
              <w:rPr>
                <w:rFonts w:ascii="Times New Roman" w:hAnsi="Times New Roman" w:cs="Times New Roman"/>
                <w:sz w:val="24"/>
                <w:szCs w:val="24"/>
              </w:rPr>
            </w:pPr>
            <w:r>
              <w:rPr>
                <w:rFonts w:ascii="Times New Roman" w:hAnsi="Times New Roman" w:cs="Times New Roman"/>
                <w:sz w:val="24"/>
                <w:szCs w:val="24"/>
              </w:rPr>
              <w:t xml:space="preserve">2019г., ФГБОУ ДПО «Государственная академия промышленного менеджмента имени Н.П. Пастухова» (Академия Пастухова) по практико-ориентированной модульной дополнительной профессиональной программе повышения квалификации педагогических работников ПОО в целях формирования у них компетенций по разработке учебных модулей и модулей повышения квалификации и переподготовки рабочих и служащих, 2020г., Научно-Производственном Объединении ПрофЭкспортСофт «Цифровая трансформация образования. Современные инструменты дистанционного образования. Использование новейших информационных технологий в образовательном процессе», </w:t>
            </w:r>
          </w:p>
          <w:p w:rsidR="00CB38E3" w:rsidRDefault="00CB38E3">
            <w:pPr>
              <w:contextualSpacing/>
              <w:jc w:val="both"/>
              <w:rPr>
                <w:rFonts w:ascii="Times New Roman" w:hAnsi="Times New Roman" w:cs="Times New Roman"/>
                <w:sz w:val="24"/>
                <w:szCs w:val="24"/>
              </w:rPr>
            </w:pPr>
            <w:r>
              <w:rPr>
                <w:rFonts w:ascii="Times New Roman" w:hAnsi="Times New Roman" w:cs="Times New Roman"/>
                <w:sz w:val="24"/>
                <w:szCs w:val="24"/>
              </w:rPr>
              <w:t>2020г., ООО «Центр инновационного образования и воспитания» по программе «Методология и технологии дистанционного обучения в образовательной организации»,</w:t>
            </w:r>
          </w:p>
          <w:p w:rsidR="00CB38E3" w:rsidRDefault="00CB38E3">
            <w:pPr>
              <w:contextualSpacing/>
              <w:jc w:val="both"/>
              <w:rPr>
                <w:rFonts w:ascii="Times New Roman" w:hAnsi="Times New Roman" w:cs="Times New Roman"/>
                <w:sz w:val="24"/>
                <w:szCs w:val="24"/>
              </w:rPr>
            </w:pPr>
            <w:r>
              <w:rPr>
                <w:rFonts w:ascii="Times New Roman" w:hAnsi="Times New Roman" w:cs="Times New Roman"/>
                <w:sz w:val="24"/>
                <w:szCs w:val="24"/>
              </w:rPr>
              <w:t xml:space="preserve">2020г., ФГБОУ ДПО «Государственная академия промышленного менеджмента имени Н.П. Пастухова» (Академия Пастухова) по программе «Школа тренеров» </w:t>
            </w:r>
          </w:p>
        </w:tc>
      </w:tr>
      <w:tr w:rsidR="00CB38E3" w:rsidTr="00CB38E3">
        <w:tc>
          <w:tcPr>
            <w:tcW w:w="205" w:type="pct"/>
            <w:vMerge w:val="restart"/>
            <w:tcBorders>
              <w:top w:val="single" w:sz="4" w:space="0" w:color="auto"/>
              <w:left w:val="single" w:sz="4" w:space="0" w:color="auto"/>
              <w:bottom w:val="single" w:sz="4" w:space="0" w:color="auto"/>
              <w:right w:val="single" w:sz="4" w:space="0" w:color="auto"/>
            </w:tcBorders>
            <w:hideMark/>
          </w:tcPr>
          <w:p w:rsidR="00CB38E3" w:rsidRDefault="00CB38E3">
            <w:pPr>
              <w:contextualSpacing/>
              <w:jc w:val="both"/>
              <w:rPr>
                <w:rFonts w:ascii="Times New Roman" w:hAnsi="Times New Roman" w:cs="Times New Roman"/>
                <w:sz w:val="24"/>
                <w:szCs w:val="24"/>
              </w:rPr>
            </w:pPr>
            <w:r>
              <w:rPr>
                <w:rFonts w:ascii="Times New Roman" w:hAnsi="Times New Roman" w:cs="Times New Roman"/>
                <w:sz w:val="24"/>
                <w:szCs w:val="24"/>
              </w:rPr>
              <w:t>4</w:t>
            </w:r>
          </w:p>
        </w:tc>
        <w:tc>
          <w:tcPr>
            <w:tcW w:w="775" w:type="pct"/>
            <w:vMerge w:val="restart"/>
            <w:tcBorders>
              <w:top w:val="single" w:sz="4" w:space="0" w:color="auto"/>
              <w:left w:val="single" w:sz="4" w:space="0" w:color="auto"/>
              <w:bottom w:val="single" w:sz="4" w:space="0" w:color="auto"/>
              <w:right w:val="single" w:sz="4" w:space="0" w:color="auto"/>
            </w:tcBorders>
            <w:hideMark/>
          </w:tcPr>
          <w:p w:rsidR="00CB38E3" w:rsidRDefault="00CB38E3">
            <w:pPr>
              <w:contextualSpacing/>
              <w:jc w:val="both"/>
              <w:rPr>
                <w:rFonts w:ascii="Times New Roman" w:hAnsi="Times New Roman" w:cs="Times New Roman"/>
                <w:sz w:val="24"/>
                <w:szCs w:val="24"/>
              </w:rPr>
            </w:pPr>
            <w:r>
              <w:rPr>
                <w:rFonts w:ascii="Times New Roman" w:hAnsi="Times New Roman" w:cs="Times New Roman"/>
                <w:sz w:val="24"/>
                <w:szCs w:val="24"/>
              </w:rPr>
              <w:t>Мамедова Надежда Владимировна</w:t>
            </w:r>
          </w:p>
        </w:tc>
        <w:tc>
          <w:tcPr>
            <w:tcW w:w="286" w:type="pct"/>
            <w:vMerge w:val="restart"/>
            <w:tcBorders>
              <w:top w:val="single" w:sz="4" w:space="0" w:color="auto"/>
              <w:left w:val="single" w:sz="4" w:space="0" w:color="auto"/>
              <w:bottom w:val="single" w:sz="4" w:space="0" w:color="auto"/>
              <w:right w:val="single" w:sz="4" w:space="0" w:color="auto"/>
            </w:tcBorders>
            <w:hideMark/>
          </w:tcPr>
          <w:p w:rsidR="00CB38E3" w:rsidRDefault="00CB38E3">
            <w:pPr>
              <w:contextualSpacing/>
              <w:jc w:val="both"/>
              <w:rPr>
                <w:rFonts w:ascii="Times New Roman" w:hAnsi="Times New Roman" w:cs="Times New Roman"/>
                <w:sz w:val="24"/>
                <w:szCs w:val="24"/>
              </w:rPr>
            </w:pPr>
            <w:r>
              <w:rPr>
                <w:rFonts w:ascii="Times New Roman" w:hAnsi="Times New Roman" w:cs="Times New Roman"/>
                <w:sz w:val="24"/>
                <w:szCs w:val="24"/>
              </w:rPr>
              <w:t>17,7</w:t>
            </w:r>
          </w:p>
        </w:tc>
        <w:tc>
          <w:tcPr>
            <w:tcW w:w="1171" w:type="pct"/>
            <w:vMerge w:val="restart"/>
            <w:tcBorders>
              <w:top w:val="single" w:sz="4" w:space="0" w:color="auto"/>
              <w:left w:val="single" w:sz="4" w:space="0" w:color="auto"/>
              <w:bottom w:val="single" w:sz="4" w:space="0" w:color="auto"/>
              <w:right w:val="single" w:sz="4" w:space="0" w:color="auto"/>
            </w:tcBorders>
            <w:hideMark/>
          </w:tcPr>
          <w:p w:rsidR="00CB38E3" w:rsidRDefault="00CB38E3">
            <w:pPr>
              <w:contextualSpacing/>
              <w:jc w:val="both"/>
              <w:rPr>
                <w:rFonts w:ascii="Times New Roman" w:hAnsi="Times New Roman" w:cs="Times New Roman"/>
                <w:sz w:val="24"/>
                <w:szCs w:val="24"/>
              </w:rPr>
            </w:pPr>
            <w:r>
              <w:rPr>
                <w:rFonts w:ascii="Times New Roman" w:hAnsi="Times New Roman" w:cs="Times New Roman"/>
                <w:sz w:val="24"/>
                <w:szCs w:val="24"/>
              </w:rPr>
              <w:t xml:space="preserve">2007г, высшее, ГОУ ВПО «Московский государственный университет экономики, статистики и информатики», юрист, </w:t>
            </w:r>
          </w:p>
          <w:p w:rsidR="00CB38E3" w:rsidRDefault="00CB38E3">
            <w:pPr>
              <w:contextualSpacing/>
              <w:jc w:val="both"/>
              <w:rPr>
                <w:rFonts w:ascii="Times New Roman" w:hAnsi="Times New Roman" w:cs="Times New Roman"/>
                <w:sz w:val="24"/>
                <w:szCs w:val="24"/>
              </w:rPr>
            </w:pPr>
            <w:r>
              <w:rPr>
                <w:rFonts w:ascii="Times New Roman" w:hAnsi="Times New Roman" w:cs="Times New Roman"/>
                <w:sz w:val="24"/>
                <w:szCs w:val="24"/>
              </w:rPr>
              <w:t>2015г., Профессиональная переподготовка ГАПОУ «Педколледж»  г. Бугуруслан;</w:t>
            </w:r>
          </w:p>
          <w:p w:rsidR="00CB38E3" w:rsidRDefault="00CB38E3">
            <w:pPr>
              <w:contextualSpacing/>
              <w:jc w:val="both"/>
              <w:rPr>
                <w:rFonts w:ascii="Times New Roman" w:hAnsi="Times New Roman" w:cs="Times New Roman"/>
                <w:sz w:val="24"/>
                <w:szCs w:val="24"/>
              </w:rPr>
            </w:pPr>
            <w:r>
              <w:rPr>
                <w:rFonts w:ascii="Times New Roman" w:hAnsi="Times New Roman" w:cs="Times New Roman"/>
                <w:sz w:val="24"/>
                <w:szCs w:val="24"/>
              </w:rPr>
              <w:t xml:space="preserve"> «Методическое сопровождение при составлении комплекта оценочных средств и УМК»</w:t>
            </w:r>
          </w:p>
        </w:tc>
        <w:tc>
          <w:tcPr>
            <w:tcW w:w="852" w:type="pct"/>
            <w:tcBorders>
              <w:top w:val="single" w:sz="4" w:space="0" w:color="auto"/>
              <w:left w:val="single" w:sz="4" w:space="0" w:color="auto"/>
              <w:bottom w:val="single" w:sz="4" w:space="0" w:color="auto"/>
              <w:right w:val="single" w:sz="4" w:space="0" w:color="auto"/>
            </w:tcBorders>
            <w:hideMark/>
          </w:tcPr>
          <w:p w:rsidR="00CB38E3" w:rsidRDefault="00CB38E3">
            <w:pPr>
              <w:contextualSpacing/>
              <w:jc w:val="both"/>
              <w:rPr>
                <w:rFonts w:ascii="Times New Roman" w:hAnsi="Times New Roman" w:cs="Times New Roman"/>
                <w:sz w:val="24"/>
                <w:szCs w:val="24"/>
              </w:rPr>
            </w:pPr>
            <w:r>
              <w:rPr>
                <w:rFonts w:ascii="Times New Roman" w:hAnsi="Times New Roman" w:cs="Times New Roman"/>
                <w:sz w:val="24"/>
                <w:szCs w:val="24"/>
              </w:rPr>
              <w:t>Социальный педагог</w:t>
            </w:r>
          </w:p>
        </w:tc>
        <w:tc>
          <w:tcPr>
            <w:tcW w:w="583" w:type="pct"/>
            <w:tcBorders>
              <w:top w:val="single" w:sz="4" w:space="0" w:color="auto"/>
              <w:left w:val="single" w:sz="4" w:space="0" w:color="auto"/>
              <w:bottom w:val="single" w:sz="4" w:space="0" w:color="auto"/>
              <w:right w:val="single" w:sz="4" w:space="0" w:color="auto"/>
            </w:tcBorders>
            <w:hideMark/>
          </w:tcPr>
          <w:p w:rsidR="00CB38E3" w:rsidRDefault="00CB38E3">
            <w:pPr>
              <w:contextualSpacing/>
              <w:jc w:val="both"/>
              <w:rPr>
                <w:rFonts w:ascii="Times New Roman" w:hAnsi="Times New Roman" w:cs="Times New Roman"/>
                <w:sz w:val="24"/>
                <w:szCs w:val="24"/>
              </w:rPr>
            </w:pPr>
            <w:r>
              <w:rPr>
                <w:rFonts w:ascii="Times New Roman" w:hAnsi="Times New Roman" w:cs="Times New Roman"/>
                <w:sz w:val="24"/>
                <w:szCs w:val="24"/>
              </w:rPr>
              <w:t>нет</w:t>
            </w:r>
          </w:p>
        </w:tc>
        <w:tc>
          <w:tcPr>
            <w:tcW w:w="1127" w:type="pct"/>
            <w:tcBorders>
              <w:top w:val="single" w:sz="4" w:space="0" w:color="auto"/>
              <w:left w:val="single" w:sz="4" w:space="0" w:color="auto"/>
              <w:bottom w:val="single" w:sz="4" w:space="0" w:color="auto"/>
              <w:right w:val="single" w:sz="4" w:space="0" w:color="auto"/>
            </w:tcBorders>
          </w:tcPr>
          <w:p w:rsidR="00CB38E3" w:rsidRDefault="00CB38E3">
            <w:pPr>
              <w:contextualSpacing/>
              <w:jc w:val="both"/>
              <w:rPr>
                <w:rFonts w:ascii="Times New Roman" w:hAnsi="Times New Roman" w:cs="Times New Roman"/>
                <w:sz w:val="24"/>
                <w:szCs w:val="24"/>
              </w:rPr>
            </w:pPr>
          </w:p>
        </w:tc>
      </w:tr>
      <w:tr w:rsidR="00CB38E3" w:rsidTr="00CB38E3">
        <w:tc>
          <w:tcPr>
            <w:tcW w:w="0" w:type="auto"/>
            <w:vMerge/>
            <w:tcBorders>
              <w:top w:val="single" w:sz="4" w:space="0" w:color="auto"/>
              <w:left w:val="single" w:sz="4" w:space="0" w:color="auto"/>
              <w:bottom w:val="single" w:sz="4" w:space="0" w:color="auto"/>
              <w:right w:val="single" w:sz="4" w:space="0" w:color="auto"/>
            </w:tcBorders>
            <w:vAlign w:val="center"/>
            <w:hideMark/>
          </w:tcPr>
          <w:p w:rsidR="00CB38E3" w:rsidRDefault="00CB38E3">
            <w:pPr>
              <w:rPr>
                <w:rFonts w:ascii="Times New Roman" w:hAnsi="Times New Roman" w:cs="Times New Roman"/>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CB38E3" w:rsidRDefault="00CB38E3">
            <w:pPr>
              <w:rPr>
                <w:rFonts w:ascii="Times New Roman" w:hAnsi="Times New Roman" w:cs="Times New Roman"/>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CB38E3" w:rsidRDefault="00CB38E3">
            <w:pPr>
              <w:rPr>
                <w:rFonts w:ascii="Times New Roman" w:hAnsi="Times New Roman" w:cs="Times New Roman"/>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CB38E3" w:rsidRDefault="00CB38E3">
            <w:pPr>
              <w:rPr>
                <w:rFonts w:ascii="Times New Roman" w:hAnsi="Times New Roman" w:cs="Times New Roman"/>
                <w:sz w:val="24"/>
                <w:szCs w:val="24"/>
              </w:rPr>
            </w:pPr>
          </w:p>
        </w:tc>
        <w:tc>
          <w:tcPr>
            <w:tcW w:w="852" w:type="pct"/>
            <w:tcBorders>
              <w:top w:val="single" w:sz="4" w:space="0" w:color="auto"/>
              <w:left w:val="single" w:sz="4" w:space="0" w:color="auto"/>
              <w:bottom w:val="single" w:sz="4" w:space="0" w:color="auto"/>
              <w:right w:val="single" w:sz="4" w:space="0" w:color="auto"/>
            </w:tcBorders>
            <w:hideMark/>
          </w:tcPr>
          <w:p w:rsidR="00CB38E3" w:rsidRDefault="00CB38E3">
            <w:pPr>
              <w:contextualSpacing/>
              <w:jc w:val="both"/>
              <w:rPr>
                <w:rFonts w:ascii="Times New Roman" w:hAnsi="Times New Roman" w:cs="Times New Roman"/>
                <w:sz w:val="24"/>
                <w:szCs w:val="24"/>
              </w:rPr>
            </w:pPr>
            <w:r>
              <w:rPr>
                <w:rFonts w:ascii="Times New Roman" w:hAnsi="Times New Roman" w:cs="Times New Roman"/>
                <w:sz w:val="24"/>
                <w:szCs w:val="24"/>
              </w:rPr>
              <w:t>Преподаватель информатики и ИКТ</w:t>
            </w:r>
          </w:p>
        </w:tc>
        <w:tc>
          <w:tcPr>
            <w:tcW w:w="583" w:type="pct"/>
            <w:tcBorders>
              <w:top w:val="single" w:sz="4" w:space="0" w:color="auto"/>
              <w:left w:val="single" w:sz="4" w:space="0" w:color="auto"/>
              <w:bottom w:val="single" w:sz="4" w:space="0" w:color="auto"/>
              <w:right w:val="single" w:sz="4" w:space="0" w:color="auto"/>
            </w:tcBorders>
            <w:hideMark/>
          </w:tcPr>
          <w:p w:rsidR="00CB38E3" w:rsidRDefault="00CB38E3">
            <w:pPr>
              <w:contextualSpacing/>
              <w:jc w:val="both"/>
              <w:rPr>
                <w:rFonts w:ascii="Times New Roman" w:hAnsi="Times New Roman" w:cs="Times New Roman"/>
                <w:sz w:val="24"/>
                <w:szCs w:val="24"/>
              </w:rPr>
            </w:pPr>
            <w:r>
              <w:rPr>
                <w:rFonts w:ascii="Times New Roman" w:hAnsi="Times New Roman" w:cs="Times New Roman"/>
                <w:sz w:val="24"/>
                <w:szCs w:val="24"/>
              </w:rPr>
              <w:t>Первая, до 27.06.2024</w:t>
            </w:r>
          </w:p>
        </w:tc>
        <w:tc>
          <w:tcPr>
            <w:tcW w:w="1127" w:type="pct"/>
            <w:tcBorders>
              <w:top w:val="single" w:sz="4" w:space="0" w:color="auto"/>
              <w:left w:val="single" w:sz="4" w:space="0" w:color="auto"/>
              <w:bottom w:val="single" w:sz="4" w:space="0" w:color="auto"/>
              <w:right w:val="single" w:sz="4" w:space="0" w:color="auto"/>
            </w:tcBorders>
            <w:hideMark/>
          </w:tcPr>
          <w:p w:rsidR="00CB38E3" w:rsidRDefault="00CB38E3">
            <w:pPr>
              <w:contextualSpacing/>
              <w:jc w:val="both"/>
              <w:rPr>
                <w:rFonts w:ascii="Times New Roman" w:hAnsi="Times New Roman" w:cs="Times New Roman"/>
                <w:sz w:val="24"/>
                <w:szCs w:val="24"/>
              </w:rPr>
            </w:pPr>
            <w:r>
              <w:rPr>
                <w:rFonts w:ascii="Times New Roman" w:hAnsi="Times New Roman" w:cs="Times New Roman"/>
                <w:sz w:val="24"/>
                <w:szCs w:val="24"/>
              </w:rPr>
              <w:t>2020г.,  Академия Worldskills, по стандартам Worldskills в компетенции «Графический дизайн» (право участия в оценке демонстрационного экзамена),</w:t>
            </w:r>
          </w:p>
          <w:p w:rsidR="00CB38E3" w:rsidRDefault="00CB38E3">
            <w:pPr>
              <w:contextualSpacing/>
              <w:jc w:val="both"/>
              <w:rPr>
                <w:rFonts w:ascii="Times New Roman" w:hAnsi="Times New Roman" w:cs="Times New Roman"/>
                <w:sz w:val="24"/>
                <w:szCs w:val="24"/>
              </w:rPr>
            </w:pPr>
            <w:r>
              <w:rPr>
                <w:rFonts w:ascii="Times New Roman" w:hAnsi="Times New Roman" w:cs="Times New Roman"/>
                <w:sz w:val="24"/>
                <w:szCs w:val="24"/>
              </w:rPr>
              <w:t>2020г., Научно-Производтвенном Объединении ПрофЭкспортСофт «Цифровая трансформация образования. Современные инструменты дистанционного образования. Использование новейших информационных технологий в образовательном процессе»</w:t>
            </w:r>
          </w:p>
        </w:tc>
      </w:tr>
      <w:tr w:rsidR="00CB38E3" w:rsidTr="00CB38E3">
        <w:tc>
          <w:tcPr>
            <w:tcW w:w="205" w:type="pct"/>
            <w:tcBorders>
              <w:top w:val="single" w:sz="4" w:space="0" w:color="auto"/>
              <w:left w:val="single" w:sz="4" w:space="0" w:color="auto"/>
              <w:bottom w:val="single" w:sz="4" w:space="0" w:color="auto"/>
              <w:right w:val="single" w:sz="4" w:space="0" w:color="auto"/>
            </w:tcBorders>
            <w:hideMark/>
          </w:tcPr>
          <w:p w:rsidR="00CB38E3" w:rsidRDefault="00CB38E3">
            <w:pPr>
              <w:contextualSpacing/>
              <w:jc w:val="both"/>
              <w:rPr>
                <w:rFonts w:ascii="Times New Roman" w:hAnsi="Times New Roman" w:cs="Times New Roman"/>
                <w:sz w:val="24"/>
                <w:szCs w:val="24"/>
              </w:rPr>
            </w:pPr>
            <w:r>
              <w:rPr>
                <w:rFonts w:ascii="Times New Roman" w:hAnsi="Times New Roman" w:cs="Times New Roman"/>
                <w:sz w:val="24"/>
                <w:szCs w:val="24"/>
              </w:rPr>
              <w:t>5</w:t>
            </w:r>
          </w:p>
        </w:tc>
        <w:tc>
          <w:tcPr>
            <w:tcW w:w="775" w:type="pct"/>
            <w:tcBorders>
              <w:top w:val="single" w:sz="4" w:space="0" w:color="auto"/>
              <w:left w:val="single" w:sz="4" w:space="0" w:color="auto"/>
              <w:bottom w:val="single" w:sz="4" w:space="0" w:color="auto"/>
              <w:right w:val="single" w:sz="4" w:space="0" w:color="auto"/>
            </w:tcBorders>
            <w:hideMark/>
          </w:tcPr>
          <w:p w:rsidR="00CB38E3" w:rsidRDefault="00CB38E3">
            <w:pPr>
              <w:contextualSpacing/>
              <w:jc w:val="both"/>
              <w:rPr>
                <w:rFonts w:ascii="Times New Roman" w:hAnsi="Times New Roman" w:cs="Times New Roman"/>
                <w:sz w:val="24"/>
                <w:szCs w:val="24"/>
                <w:highlight w:val="yellow"/>
              </w:rPr>
            </w:pPr>
            <w:r>
              <w:rPr>
                <w:rFonts w:ascii="Times New Roman" w:hAnsi="Times New Roman" w:cs="Times New Roman"/>
                <w:sz w:val="24"/>
                <w:szCs w:val="24"/>
              </w:rPr>
              <w:t>Двоеглазова Ирина Юрьевна</w:t>
            </w:r>
          </w:p>
        </w:tc>
        <w:tc>
          <w:tcPr>
            <w:tcW w:w="286" w:type="pct"/>
            <w:tcBorders>
              <w:top w:val="single" w:sz="4" w:space="0" w:color="auto"/>
              <w:left w:val="single" w:sz="4" w:space="0" w:color="auto"/>
              <w:bottom w:val="single" w:sz="4" w:space="0" w:color="auto"/>
              <w:right w:val="single" w:sz="4" w:space="0" w:color="auto"/>
            </w:tcBorders>
            <w:hideMark/>
          </w:tcPr>
          <w:p w:rsidR="00CB38E3" w:rsidRDefault="00CB38E3">
            <w:pPr>
              <w:contextualSpacing/>
              <w:jc w:val="both"/>
              <w:rPr>
                <w:rFonts w:ascii="Times New Roman" w:hAnsi="Times New Roman" w:cs="Times New Roman"/>
                <w:sz w:val="24"/>
                <w:szCs w:val="24"/>
                <w:highlight w:val="yellow"/>
              </w:rPr>
            </w:pPr>
            <w:r>
              <w:rPr>
                <w:rFonts w:ascii="Times New Roman" w:hAnsi="Times New Roman" w:cs="Times New Roman"/>
                <w:sz w:val="24"/>
                <w:szCs w:val="24"/>
              </w:rPr>
              <w:t>8</w:t>
            </w:r>
          </w:p>
        </w:tc>
        <w:tc>
          <w:tcPr>
            <w:tcW w:w="1171" w:type="pct"/>
            <w:tcBorders>
              <w:top w:val="single" w:sz="4" w:space="0" w:color="auto"/>
              <w:left w:val="single" w:sz="4" w:space="0" w:color="auto"/>
              <w:bottom w:val="single" w:sz="4" w:space="0" w:color="auto"/>
              <w:right w:val="single" w:sz="4" w:space="0" w:color="auto"/>
            </w:tcBorders>
            <w:hideMark/>
          </w:tcPr>
          <w:p w:rsidR="00CB38E3" w:rsidRDefault="00CB38E3">
            <w:pPr>
              <w:contextualSpacing/>
              <w:jc w:val="both"/>
              <w:rPr>
                <w:rFonts w:ascii="Times New Roman" w:hAnsi="Times New Roman" w:cs="Times New Roman"/>
                <w:sz w:val="24"/>
                <w:szCs w:val="24"/>
                <w:highlight w:val="yellow"/>
              </w:rPr>
            </w:pPr>
            <w:r>
              <w:rPr>
                <w:rFonts w:ascii="Times New Roman" w:hAnsi="Times New Roman" w:cs="Times New Roman"/>
                <w:sz w:val="24"/>
                <w:szCs w:val="24"/>
              </w:rPr>
              <w:t>2012, высшее, ФГБОУ ВПО "Оренбургский государственный педагогический университет", учитель русского языка и литературы</w:t>
            </w:r>
          </w:p>
        </w:tc>
        <w:tc>
          <w:tcPr>
            <w:tcW w:w="852" w:type="pct"/>
            <w:tcBorders>
              <w:top w:val="single" w:sz="4" w:space="0" w:color="auto"/>
              <w:left w:val="single" w:sz="4" w:space="0" w:color="auto"/>
              <w:bottom w:val="single" w:sz="4" w:space="0" w:color="auto"/>
              <w:right w:val="single" w:sz="4" w:space="0" w:color="auto"/>
            </w:tcBorders>
            <w:hideMark/>
          </w:tcPr>
          <w:p w:rsidR="00CB38E3" w:rsidRDefault="00CB38E3">
            <w:pPr>
              <w:contextualSpacing/>
              <w:jc w:val="both"/>
              <w:rPr>
                <w:rFonts w:ascii="Times New Roman" w:hAnsi="Times New Roman" w:cs="Times New Roman"/>
                <w:sz w:val="24"/>
                <w:szCs w:val="24"/>
              </w:rPr>
            </w:pPr>
            <w:r>
              <w:rPr>
                <w:rFonts w:ascii="Times New Roman" w:hAnsi="Times New Roman" w:cs="Times New Roman"/>
                <w:sz w:val="24"/>
                <w:szCs w:val="24"/>
              </w:rPr>
              <w:t>Преподаватель русского языка и литературы</w:t>
            </w:r>
          </w:p>
        </w:tc>
        <w:tc>
          <w:tcPr>
            <w:tcW w:w="583" w:type="pct"/>
            <w:tcBorders>
              <w:top w:val="single" w:sz="4" w:space="0" w:color="auto"/>
              <w:left w:val="single" w:sz="4" w:space="0" w:color="auto"/>
              <w:bottom w:val="single" w:sz="4" w:space="0" w:color="auto"/>
              <w:right w:val="single" w:sz="4" w:space="0" w:color="auto"/>
            </w:tcBorders>
            <w:hideMark/>
          </w:tcPr>
          <w:p w:rsidR="00CB38E3" w:rsidRDefault="00CB38E3">
            <w:pPr>
              <w:contextualSpacing/>
              <w:jc w:val="both"/>
              <w:rPr>
                <w:rFonts w:ascii="Times New Roman" w:hAnsi="Times New Roman" w:cs="Times New Roman"/>
                <w:sz w:val="24"/>
                <w:szCs w:val="24"/>
              </w:rPr>
            </w:pPr>
            <w:r>
              <w:rPr>
                <w:rFonts w:ascii="Times New Roman" w:hAnsi="Times New Roman" w:cs="Times New Roman"/>
                <w:sz w:val="24"/>
                <w:szCs w:val="24"/>
              </w:rPr>
              <w:t>Первая до 11.05.2022</w:t>
            </w:r>
          </w:p>
        </w:tc>
        <w:tc>
          <w:tcPr>
            <w:tcW w:w="1127" w:type="pct"/>
            <w:tcBorders>
              <w:top w:val="single" w:sz="4" w:space="0" w:color="auto"/>
              <w:left w:val="single" w:sz="4" w:space="0" w:color="auto"/>
              <w:bottom w:val="single" w:sz="4" w:space="0" w:color="auto"/>
              <w:right w:val="single" w:sz="4" w:space="0" w:color="auto"/>
            </w:tcBorders>
          </w:tcPr>
          <w:p w:rsidR="00CB38E3" w:rsidRDefault="00CB38E3">
            <w:pPr>
              <w:contextualSpacing/>
              <w:jc w:val="both"/>
              <w:rPr>
                <w:rFonts w:ascii="Times New Roman" w:hAnsi="Times New Roman" w:cs="Times New Roman"/>
                <w:sz w:val="24"/>
                <w:szCs w:val="24"/>
              </w:rPr>
            </w:pPr>
          </w:p>
        </w:tc>
      </w:tr>
      <w:tr w:rsidR="00CB38E3" w:rsidTr="00CB38E3">
        <w:tc>
          <w:tcPr>
            <w:tcW w:w="205" w:type="pct"/>
            <w:tcBorders>
              <w:top w:val="single" w:sz="4" w:space="0" w:color="auto"/>
              <w:left w:val="single" w:sz="4" w:space="0" w:color="auto"/>
              <w:bottom w:val="single" w:sz="4" w:space="0" w:color="auto"/>
              <w:right w:val="single" w:sz="4" w:space="0" w:color="auto"/>
            </w:tcBorders>
            <w:hideMark/>
          </w:tcPr>
          <w:p w:rsidR="00CB38E3" w:rsidRDefault="00CB38E3">
            <w:pPr>
              <w:contextualSpacing/>
              <w:jc w:val="both"/>
              <w:rPr>
                <w:rFonts w:ascii="Times New Roman" w:hAnsi="Times New Roman" w:cs="Times New Roman"/>
                <w:sz w:val="24"/>
                <w:szCs w:val="24"/>
              </w:rPr>
            </w:pPr>
            <w:r>
              <w:rPr>
                <w:rFonts w:ascii="Times New Roman" w:hAnsi="Times New Roman" w:cs="Times New Roman"/>
                <w:sz w:val="24"/>
                <w:szCs w:val="24"/>
              </w:rPr>
              <w:t>6</w:t>
            </w:r>
          </w:p>
        </w:tc>
        <w:tc>
          <w:tcPr>
            <w:tcW w:w="775" w:type="pct"/>
            <w:tcBorders>
              <w:top w:val="single" w:sz="4" w:space="0" w:color="auto"/>
              <w:left w:val="single" w:sz="4" w:space="0" w:color="auto"/>
              <w:bottom w:val="single" w:sz="4" w:space="0" w:color="auto"/>
              <w:right w:val="single" w:sz="4" w:space="0" w:color="auto"/>
            </w:tcBorders>
            <w:hideMark/>
          </w:tcPr>
          <w:p w:rsidR="00CB38E3" w:rsidRDefault="00CB38E3">
            <w:pPr>
              <w:contextualSpacing/>
              <w:jc w:val="both"/>
              <w:rPr>
                <w:rFonts w:ascii="Times New Roman" w:hAnsi="Times New Roman" w:cs="Times New Roman"/>
                <w:sz w:val="24"/>
                <w:szCs w:val="24"/>
              </w:rPr>
            </w:pPr>
            <w:r>
              <w:rPr>
                <w:rFonts w:ascii="Times New Roman" w:hAnsi="Times New Roman" w:cs="Times New Roman"/>
                <w:sz w:val="24"/>
                <w:szCs w:val="24"/>
              </w:rPr>
              <w:t>Тлеупова Альмира Баймуратовна</w:t>
            </w:r>
          </w:p>
        </w:tc>
        <w:tc>
          <w:tcPr>
            <w:tcW w:w="286" w:type="pct"/>
            <w:tcBorders>
              <w:top w:val="single" w:sz="4" w:space="0" w:color="auto"/>
              <w:left w:val="single" w:sz="4" w:space="0" w:color="auto"/>
              <w:bottom w:val="single" w:sz="4" w:space="0" w:color="auto"/>
              <w:right w:val="single" w:sz="4" w:space="0" w:color="auto"/>
            </w:tcBorders>
            <w:hideMark/>
          </w:tcPr>
          <w:p w:rsidR="00CB38E3" w:rsidRDefault="00CB38E3">
            <w:pPr>
              <w:contextualSpacing/>
              <w:jc w:val="both"/>
              <w:rPr>
                <w:rFonts w:ascii="Times New Roman" w:hAnsi="Times New Roman" w:cs="Times New Roman"/>
                <w:sz w:val="24"/>
                <w:szCs w:val="24"/>
              </w:rPr>
            </w:pPr>
            <w:r>
              <w:rPr>
                <w:rFonts w:ascii="Times New Roman" w:hAnsi="Times New Roman" w:cs="Times New Roman"/>
                <w:sz w:val="24"/>
                <w:szCs w:val="24"/>
              </w:rPr>
              <w:t>4</w:t>
            </w:r>
          </w:p>
        </w:tc>
        <w:tc>
          <w:tcPr>
            <w:tcW w:w="1171" w:type="pct"/>
            <w:tcBorders>
              <w:top w:val="single" w:sz="4" w:space="0" w:color="auto"/>
              <w:left w:val="single" w:sz="4" w:space="0" w:color="auto"/>
              <w:bottom w:val="single" w:sz="4" w:space="0" w:color="auto"/>
              <w:right w:val="single" w:sz="4" w:space="0" w:color="auto"/>
            </w:tcBorders>
            <w:hideMark/>
          </w:tcPr>
          <w:p w:rsidR="00CB38E3" w:rsidRDefault="00CB38E3">
            <w:pPr>
              <w:contextualSpacing/>
              <w:jc w:val="both"/>
              <w:rPr>
                <w:rFonts w:ascii="Times New Roman" w:hAnsi="Times New Roman" w:cs="Times New Roman"/>
                <w:sz w:val="24"/>
                <w:szCs w:val="24"/>
              </w:rPr>
            </w:pPr>
            <w:r>
              <w:rPr>
                <w:rFonts w:ascii="Times New Roman" w:hAnsi="Times New Roman" w:cs="Times New Roman"/>
                <w:sz w:val="24"/>
                <w:szCs w:val="24"/>
              </w:rPr>
              <w:t>2015г., высшее,  ФГБОУ «Оренбургский государственный педагогический университет», Учитель математики. 2019г., профессиональная переподготовка ООО «Инфоурок» по программе «Физика: теория и методика преподавания в образовательной организации»</w:t>
            </w:r>
          </w:p>
        </w:tc>
        <w:tc>
          <w:tcPr>
            <w:tcW w:w="852" w:type="pct"/>
            <w:tcBorders>
              <w:top w:val="single" w:sz="4" w:space="0" w:color="auto"/>
              <w:left w:val="single" w:sz="4" w:space="0" w:color="auto"/>
              <w:bottom w:val="single" w:sz="4" w:space="0" w:color="auto"/>
              <w:right w:val="single" w:sz="4" w:space="0" w:color="auto"/>
            </w:tcBorders>
            <w:hideMark/>
          </w:tcPr>
          <w:p w:rsidR="00CB38E3" w:rsidRDefault="00CB38E3">
            <w:pPr>
              <w:contextualSpacing/>
              <w:jc w:val="both"/>
              <w:rPr>
                <w:rFonts w:ascii="Times New Roman" w:hAnsi="Times New Roman" w:cs="Times New Roman"/>
                <w:sz w:val="24"/>
                <w:szCs w:val="24"/>
              </w:rPr>
            </w:pPr>
            <w:r>
              <w:rPr>
                <w:rFonts w:ascii="Times New Roman" w:hAnsi="Times New Roman" w:cs="Times New Roman"/>
                <w:sz w:val="24"/>
                <w:szCs w:val="24"/>
              </w:rPr>
              <w:t>Преподаватель математики, физики</w:t>
            </w:r>
          </w:p>
        </w:tc>
        <w:tc>
          <w:tcPr>
            <w:tcW w:w="583" w:type="pct"/>
            <w:tcBorders>
              <w:top w:val="single" w:sz="4" w:space="0" w:color="auto"/>
              <w:left w:val="single" w:sz="4" w:space="0" w:color="auto"/>
              <w:bottom w:val="single" w:sz="4" w:space="0" w:color="auto"/>
              <w:right w:val="single" w:sz="4" w:space="0" w:color="auto"/>
            </w:tcBorders>
            <w:hideMark/>
          </w:tcPr>
          <w:p w:rsidR="00CB38E3" w:rsidRDefault="00CB38E3">
            <w:pPr>
              <w:contextualSpacing/>
              <w:jc w:val="both"/>
              <w:rPr>
                <w:rFonts w:ascii="Times New Roman" w:hAnsi="Times New Roman" w:cs="Times New Roman"/>
                <w:sz w:val="24"/>
                <w:szCs w:val="24"/>
              </w:rPr>
            </w:pPr>
            <w:r>
              <w:rPr>
                <w:rFonts w:ascii="Times New Roman" w:hAnsi="Times New Roman" w:cs="Times New Roman"/>
                <w:sz w:val="24"/>
                <w:szCs w:val="24"/>
              </w:rPr>
              <w:t>Первая до 11.05.2025</w:t>
            </w:r>
          </w:p>
        </w:tc>
        <w:tc>
          <w:tcPr>
            <w:tcW w:w="1127" w:type="pct"/>
            <w:tcBorders>
              <w:top w:val="single" w:sz="4" w:space="0" w:color="auto"/>
              <w:left w:val="single" w:sz="4" w:space="0" w:color="auto"/>
              <w:bottom w:val="single" w:sz="4" w:space="0" w:color="auto"/>
              <w:right w:val="single" w:sz="4" w:space="0" w:color="auto"/>
            </w:tcBorders>
            <w:hideMark/>
          </w:tcPr>
          <w:p w:rsidR="00CB38E3" w:rsidRDefault="00CB38E3">
            <w:pPr>
              <w:contextualSpacing/>
              <w:jc w:val="both"/>
              <w:rPr>
                <w:rFonts w:ascii="Times New Roman" w:hAnsi="Times New Roman" w:cs="Times New Roman"/>
                <w:sz w:val="24"/>
                <w:szCs w:val="24"/>
              </w:rPr>
            </w:pPr>
            <w:r>
              <w:rPr>
                <w:rFonts w:ascii="Times New Roman" w:hAnsi="Times New Roman" w:cs="Times New Roman"/>
                <w:sz w:val="24"/>
                <w:szCs w:val="24"/>
              </w:rPr>
              <w:t>2020г., ФГБОУ ВО ОГПУ г.Оренбург, по программе ФГОС СПО в предметной области «Математика и информатика»</w:t>
            </w:r>
          </w:p>
        </w:tc>
      </w:tr>
      <w:tr w:rsidR="00CB38E3" w:rsidTr="00CB38E3">
        <w:tc>
          <w:tcPr>
            <w:tcW w:w="205" w:type="pct"/>
            <w:tcBorders>
              <w:top w:val="single" w:sz="4" w:space="0" w:color="auto"/>
              <w:left w:val="single" w:sz="4" w:space="0" w:color="auto"/>
              <w:bottom w:val="single" w:sz="4" w:space="0" w:color="auto"/>
              <w:right w:val="single" w:sz="4" w:space="0" w:color="auto"/>
            </w:tcBorders>
            <w:hideMark/>
          </w:tcPr>
          <w:p w:rsidR="00CB38E3" w:rsidRDefault="00CB38E3">
            <w:pPr>
              <w:contextualSpacing/>
              <w:jc w:val="both"/>
              <w:rPr>
                <w:rFonts w:ascii="Times New Roman" w:hAnsi="Times New Roman" w:cs="Times New Roman"/>
                <w:sz w:val="24"/>
                <w:szCs w:val="24"/>
              </w:rPr>
            </w:pPr>
            <w:r>
              <w:rPr>
                <w:rFonts w:ascii="Times New Roman" w:hAnsi="Times New Roman" w:cs="Times New Roman"/>
                <w:sz w:val="24"/>
                <w:szCs w:val="24"/>
              </w:rPr>
              <w:t>7</w:t>
            </w:r>
          </w:p>
        </w:tc>
        <w:tc>
          <w:tcPr>
            <w:tcW w:w="775" w:type="pct"/>
            <w:tcBorders>
              <w:top w:val="single" w:sz="4" w:space="0" w:color="auto"/>
              <w:left w:val="single" w:sz="4" w:space="0" w:color="auto"/>
              <w:bottom w:val="single" w:sz="4" w:space="0" w:color="auto"/>
              <w:right w:val="single" w:sz="4" w:space="0" w:color="auto"/>
            </w:tcBorders>
            <w:hideMark/>
          </w:tcPr>
          <w:p w:rsidR="00CB38E3" w:rsidRDefault="00CB38E3">
            <w:pPr>
              <w:contextualSpacing/>
              <w:jc w:val="both"/>
              <w:rPr>
                <w:rFonts w:ascii="Times New Roman" w:hAnsi="Times New Roman" w:cs="Times New Roman"/>
                <w:sz w:val="24"/>
                <w:szCs w:val="24"/>
              </w:rPr>
            </w:pPr>
            <w:r>
              <w:rPr>
                <w:rFonts w:ascii="Times New Roman" w:hAnsi="Times New Roman" w:cs="Times New Roman"/>
                <w:sz w:val="24"/>
                <w:szCs w:val="24"/>
              </w:rPr>
              <w:t>Ковешников Олег Сергеевич</w:t>
            </w:r>
          </w:p>
        </w:tc>
        <w:tc>
          <w:tcPr>
            <w:tcW w:w="286" w:type="pct"/>
            <w:tcBorders>
              <w:top w:val="single" w:sz="4" w:space="0" w:color="auto"/>
              <w:left w:val="single" w:sz="4" w:space="0" w:color="auto"/>
              <w:bottom w:val="single" w:sz="4" w:space="0" w:color="auto"/>
              <w:right w:val="single" w:sz="4" w:space="0" w:color="auto"/>
            </w:tcBorders>
          </w:tcPr>
          <w:p w:rsidR="00CB38E3" w:rsidRDefault="00CB38E3">
            <w:pPr>
              <w:contextualSpacing/>
              <w:jc w:val="both"/>
              <w:rPr>
                <w:rFonts w:ascii="Times New Roman" w:hAnsi="Times New Roman" w:cs="Times New Roman"/>
                <w:sz w:val="24"/>
                <w:szCs w:val="24"/>
              </w:rPr>
            </w:pPr>
          </w:p>
        </w:tc>
        <w:tc>
          <w:tcPr>
            <w:tcW w:w="1171" w:type="pct"/>
            <w:tcBorders>
              <w:top w:val="single" w:sz="4" w:space="0" w:color="auto"/>
              <w:left w:val="single" w:sz="4" w:space="0" w:color="auto"/>
              <w:bottom w:val="single" w:sz="4" w:space="0" w:color="auto"/>
              <w:right w:val="single" w:sz="4" w:space="0" w:color="auto"/>
            </w:tcBorders>
            <w:hideMark/>
          </w:tcPr>
          <w:p w:rsidR="00CB38E3" w:rsidRDefault="00CB38E3">
            <w:pPr>
              <w:contextualSpacing/>
              <w:jc w:val="both"/>
              <w:rPr>
                <w:rFonts w:ascii="Times New Roman" w:hAnsi="Times New Roman" w:cs="Times New Roman"/>
                <w:sz w:val="24"/>
                <w:szCs w:val="24"/>
              </w:rPr>
            </w:pPr>
            <w:r>
              <w:rPr>
                <w:rFonts w:ascii="Times New Roman" w:hAnsi="Times New Roman" w:cs="Times New Roman"/>
                <w:sz w:val="24"/>
                <w:szCs w:val="24"/>
              </w:rPr>
              <w:t>2015г., высшее, Оренбургский государственный педагогический университет, учитель истории , специализация: граждановедение.</w:t>
            </w:r>
          </w:p>
        </w:tc>
        <w:tc>
          <w:tcPr>
            <w:tcW w:w="852" w:type="pct"/>
            <w:tcBorders>
              <w:top w:val="single" w:sz="4" w:space="0" w:color="auto"/>
              <w:left w:val="single" w:sz="4" w:space="0" w:color="auto"/>
              <w:bottom w:val="single" w:sz="4" w:space="0" w:color="auto"/>
              <w:right w:val="single" w:sz="4" w:space="0" w:color="auto"/>
            </w:tcBorders>
            <w:hideMark/>
          </w:tcPr>
          <w:p w:rsidR="00CB38E3" w:rsidRDefault="00CB38E3">
            <w:pPr>
              <w:contextualSpacing/>
              <w:jc w:val="both"/>
              <w:rPr>
                <w:rFonts w:ascii="Times New Roman" w:hAnsi="Times New Roman" w:cs="Times New Roman"/>
                <w:sz w:val="24"/>
                <w:szCs w:val="24"/>
              </w:rPr>
            </w:pPr>
            <w:r>
              <w:rPr>
                <w:rFonts w:ascii="Times New Roman" w:hAnsi="Times New Roman" w:cs="Times New Roman"/>
                <w:sz w:val="24"/>
                <w:szCs w:val="24"/>
              </w:rPr>
              <w:t>Преподаватель истории, обществознания</w:t>
            </w:r>
          </w:p>
        </w:tc>
        <w:tc>
          <w:tcPr>
            <w:tcW w:w="583" w:type="pct"/>
            <w:tcBorders>
              <w:top w:val="single" w:sz="4" w:space="0" w:color="auto"/>
              <w:left w:val="single" w:sz="4" w:space="0" w:color="auto"/>
              <w:bottom w:val="single" w:sz="4" w:space="0" w:color="auto"/>
              <w:right w:val="single" w:sz="4" w:space="0" w:color="auto"/>
            </w:tcBorders>
            <w:hideMark/>
          </w:tcPr>
          <w:p w:rsidR="00CB38E3" w:rsidRDefault="00CB38E3">
            <w:pPr>
              <w:contextualSpacing/>
              <w:jc w:val="both"/>
              <w:rPr>
                <w:rFonts w:ascii="Times New Roman" w:hAnsi="Times New Roman" w:cs="Times New Roman"/>
                <w:sz w:val="24"/>
                <w:szCs w:val="24"/>
              </w:rPr>
            </w:pPr>
            <w:r>
              <w:rPr>
                <w:rFonts w:ascii="Times New Roman" w:hAnsi="Times New Roman" w:cs="Times New Roman"/>
                <w:sz w:val="24"/>
                <w:szCs w:val="24"/>
              </w:rPr>
              <w:t>Высшая до 11.05.2025</w:t>
            </w:r>
          </w:p>
        </w:tc>
        <w:tc>
          <w:tcPr>
            <w:tcW w:w="1127" w:type="pct"/>
            <w:tcBorders>
              <w:top w:val="single" w:sz="4" w:space="0" w:color="auto"/>
              <w:left w:val="single" w:sz="4" w:space="0" w:color="auto"/>
              <w:bottom w:val="single" w:sz="4" w:space="0" w:color="auto"/>
              <w:right w:val="single" w:sz="4" w:space="0" w:color="auto"/>
            </w:tcBorders>
            <w:hideMark/>
          </w:tcPr>
          <w:p w:rsidR="00CB38E3" w:rsidRDefault="00CB38E3">
            <w:pPr>
              <w:contextualSpacing/>
              <w:jc w:val="both"/>
              <w:rPr>
                <w:rFonts w:ascii="Times New Roman" w:hAnsi="Times New Roman" w:cs="Times New Roman"/>
                <w:sz w:val="24"/>
                <w:szCs w:val="24"/>
              </w:rPr>
            </w:pPr>
            <w:r>
              <w:rPr>
                <w:rFonts w:ascii="Times New Roman" w:hAnsi="Times New Roman" w:cs="Times New Roman"/>
                <w:sz w:val="24"/>
                <w:szCs w:val="24"/>
              </w:rPr>
              <w:t>2018г., ФГБОУ ВО «Оренбургский государственный университет»</w:t>
            </w:r>
          </w:p>
          <w:p w:rsidR="00CB38E3" w:rsidRDefault="00CB38E3">
            <w:pPr>
              <w:contextualSpacing/>
              <w:jc w:val="both"/>
              <w:rPr>
                <w:rFonts w:ascii="Times New Roman" w:hAnsi="Times New Roman" w:cs="Times New Roman"/>
                <w:sz w:val="24"/>
                <w:szCs w:val="24"/>
              </w:rPr>
            </w:pPr>
            <w:r>
              <w:rPr>
                <w:rFonts w:ascii="Times New Roman" w:hAnsi="Times New Roman" w:cs="Times New Roman"/>
                <w:sz w:val="24"/>
                <w:szCs w:val="24"/>
              </w:rPr>
              <w:t>«Инклюзивное образование в системе среднего профессионального образования. Специфика педагогической деятельности», 2019г., «Тенденция развития школьного обществоведческого образования в контексте приоритетов государственной политики», 2019г., «Содержание и методика преподавания курса финансовой грамотности различным категориям обучающихся».</w:t>
            </w:r>
          </w:p>
        </w:tc>
      </w:tr>
      <w:tr w:rsidR="00CB38E3" w:rsidTr="00CB38E3">
        <w:tc>
          <w:tcPr>
            <w:tcW w:w="205" w:type="pct"/>
            <w:tcBorders>
              <w:top w:val="single" w:sz="4" w:space="0" w:color="auto"/>
              <w:left w:val="single" w:sz="4" w:space="0" w:color="auto"/>
              <w:bottom w:val="single" w:sz="4" w:space="0" w:color="auto"/>
              <w:right w:val="single" w:sz="4" w:space="0" w:color="auto"/>
            </w:tcBorders>
            <w:hideMark/>
          </w:tcPr>
          <w:p w:rsidR="00CB38E3" w:rsidRDefault="00CB38E3">
            <w:pPr>
              <w:contextualSpacing/>
              <w:jc w:val="both"/>
              <w:rPr>
                <w:rFonts w:ascii="Times New Roman" w:hAnsi="Times New Roman" w:cs="Times New Roman"/>
                <w:sz w:val="24"/>
                <w:szCs w:val="24"/>
              </w:rPr>
            </w:pPr>
            <w:r>
              <w:rPr>
                <w:rFonts w:ascii="Times New Roman" w:hAnsi="Times New Roman" w:cs="Times New Roman"/>
                <w:sz w:val="24"/>
                <w:szCs w:val="24"/>
              </w:rPr>
              <w:t>8</w:t>
            </w:r>
          </w:p>
        </w:tc>
        <w:tc>
          <w:tcPr>
            <w:tcW w:w="775" w:type="pct"/>
            <w:tcBorders>
              <w:top w:val="single" w:sz="4" w:space="0" w:color="auto"/>
              <w:left w:val="single" w:sz="4" w:space="0" w:color="auto"/>
              <w:bottom w:val="single" w:sz="4" w:space="0" w:color="auto"/>
              <w:right w:val="single" w:sz="4" w:space="0" w:color="auto"/>
            </w:tcBorders>
            <w:hideMark/>
          </w:tcPr>
          <w:p w:rsidR="00CB38E3" w:rsidRDefault="00CB38E3">
            <w:pPr>
              <w:contextualSpacing/>
              <w:jc w:val="both"/>
              <w:rPr>
                <w:rFonts w:ascii="Times New Roman" w:hAnsi="Times New Roman" w:cs="Times New Roman"/>
                <w:sz w:val="24"/>
                <w:szCs w:val="24"/>
              </w:rPr>
            </w:pPr>
            <w:r>
              <w:rPr>
                <w:rFonts w:ascii="Times New Roman" w:hAnsi="Times New Roman" w:cs="Times New Roman"/>
                <w:sz w:val="24"/>
                <w:szCs w:val="24"/>
              </w:rPr>
              <w:t>Жеменькеева Вера Викторовна</w:t>
            </w:r>
          </w:p>
        </w:tc>
        <w:tc>
          <w:tcPr>
            <w:tcW w:w="286" w:type="pct"/>
            <w:tcBorders>
              <w:top w:val="single" w:sz="4" w:space="0" w:color="auto"/>
              <w:left w:val="single" w:sz="4" w:space="0" w:color="auto"/>
              <w:bottom w:val="single" w:sz="4" w:space="0" w:color="auto"/>
              <w:right w:val="single" w:sz="4" w:space="0" w:color="auto"/>
            </w:tcBorders>
          </w:tcPr>
          <w:p w:rsidR="00CB38E3" w:rsidRDefault="00CB38E3">
            <w:pPr>
              <w:contextualSpacing/>
              <w:jc w:val="both"/>
              <w:rPr>
                <w:rFonts w:ascii="Times New Roman" w:hAnsi="Times New Roman" w:cs="Times New Roman"/>
                <w:sz w:val="24"/>
                <w:szCs w:val="24"/>
              </w:rPr>
            </w:pPr>
          </w:p>
        </w:tc>
        <w:tc>
          <w:tcPr>
            <w:tcW w:w="1171" w:type="pct"/>
            <w:tcBorders>
              <w:top w:val="single" w:sz="4" w:space="0" w:color="auto"/>
              <w:left w:val="single" w:sz="4" w:space="0" w:color="auto"/>
              <w:bottom w:val="single" w:sz="4" w:space="0" w:color="auto"/>
              <w:right w:val="single" w:sz="4" w:space="0" w:color="auto"/>
            </w:tcBorders>
            <w:hideMark/>
          </w:tcPr>
          <w:p w:rsidR="00CB38E3" w:rsidRDefault="00CB38E3">
            <w:pPr>
              <w:contextualSpacing/>
              <w:jc w:val="both"/>
              <w:rPr>
                <w:rFonts w:ascii="Times New Roman" w:hAnsi="Times New Roman" w:cs="Times New Roman"/>
                <w:sz w:val="24"/>
                <w:szCs w:val="24"/>
              </w:rPr>
            </w:pPr>
            <w:r>
              <w:rPr>
                <w:rFonts w:ascii="Times New Roman" w:hAnsi="Times New Roman" w:cs="Times New Roman"/>
                <w:sz w:val="24"/>
                <w:szCs w:val="24"/>
              </w:rPr>
              <w:t>2011г., высшее, ФГБОУ ВПО «Оренбургский государственный педагогический университет»,</w:t>
            </w:r>
          </w:p>
          <w:p w:rsidR="00CB38E3" w:rsidRDefault="00CB38E3">
            <w:pPr>
              <w:contextualSpacing/>
              <w:jc w:val="both"/>
              <w:rPr>
                <w:rFonts w:ascii="Times New Roman" w:hAnsi="Times New Roman" w:cs="Times New Roman"/>
                <w:sz w:val="24"/>
                <w:szCs w:val="24"/>
              </w:rPr>
            </w:pPr>
            <w:r>
              <w:rPr>
                <w:rFonts w:ascii="Times New Roman" w:hAnsi="Times New Roman" w:cs="Times New Roman"/>
                <w:sz w:val="24"/>
                <w:szCs w:val="24"/>
              </w:rPr>
              <w:t xml:space="preserve"> учитель географии</w:t>
            </w:r>
          </w:p>
          <w:p w:rsidR="00CB38E3" w:rsidRDefault="00CB38E3">
            <w:pPr>
              <w:contextualSpacing/>
              <w:jc w:val="both"/>
              <w:rPr>
                <w:rFonts w:ascii="Times New Roman" w:hAnsi="Times New Roman" w:cs="Times New Roman"/>
                <w:sz w:val="24"/>
                <w:szCs w:val="24"/>
              </w:rPr>
            </w:pPr>
            <w:r>
              <w:rPr>
                <w:rFonts w:ascii="Times New Roman" w:hAnsi="Times New Roman" w:cs="Times New Roman"/>
                <w:sz w:val="24"/>
                <w:szCs w:val="24"/>
              </w:rPr>
              <w:t xml:space="preserve">2018г., профессиональная переподготовка «Оренбургский государственный педагогический университет» по дополнительной профессиональной программе «Иностранный язык», 2020г., Профессиональная переподготовка ООО «Инфоурок» по программе «Биология и химия: теория и методика преподавания в образовательной организации» квалификация учитель биологии и химии.                    </w:t>
            </w:r>
          </w:p>
        </w:tc>
        <w:tc>
          <w:tcPr>
            <w:tcW w:w="852" w:type="pct"/>
            <w:tcBorders>
              <w:top w:val="single" w:sz="4" w:space="0" w:color="auto"/>
              <w:left w:val="single" w:sz="4" w:space="0" w:color="auto"/>
              <w:bottom w:val="single" w:sz="4" w:space="0" w:color="auto"/>
              <w:right w:val="single" w:sz="4" w:space="0" w:color="auto"/>
            </w:tcBorders>
            <w:hideMark/>
          </w:tcPr>
          <w:p w:rsidR="00CB38E3" w:rsidRDefault="00CB38E3">
            <w:pPr>
              <w:contextualSpacing/>
              <w:jc w:val="both"/>
              <w:rPr>
                <w:rFonts w:ascii="Times New Roman" w:hAnsi="Times New Roman" w:cs="Times New Roman"/>
                <w:sz w:val="24"/>
                <w:szCs w:val="24"/>
              </w:rPr>
            </w:pPr>
            <w:r>
              <w:rPr>
                <w:rFonts w:ascii="Times New Roman" w:hAnsi="Times New Roman" w:cs="Times New Roman"/>
                <w:sz w:val="24"/>
                <w:szCs w:val="24"/>
              </w:rPr>
              <w:t>Преподаватель английского языка, биологии</w:t>
            </w:r>
          </w:p>
        </w:tc>
        <w:tc>
          <w:tcPr>
            <w:tcW w:w="583" w:type="pct"/>
            <w:tcBorders>
              <w:top w:val="single" w:sz="4" w:space="0" w:color="auto"/>
              <w:left w:val="single" w:sz="4" w:space="0" w:color="auto"/>
              <w:bottom w:val="single" w:sz="4" w:space="0" w:color="auto"/>
              <w:right w:val="single" w:sz="4" w:space="0" w:color="auto"/>
            </w:tcBorders>
            <w:hideMark/>
          </w:tcPr>
          <w:p w:rsidR="00CB38E3" w:rsidRDefault="00CB38E3">
            <w:pPr>
              <w:contextualSpacing/>
              <w:jc w:val="both"/>
              <w:rPr>
                <w:rFonts w:ascii="Times New Roman" w:hAnsi="Times New Roman" w:cs="Times New Roman"/>
                <w:sz w:val="24"/>
                <w:szCs w:val="24"/>
              </w:rPr>
            </w:pPr>
            <w:r>
              <w:rPr>
                <w:rFonts w:ascii="Times New Roman" w:hAnsi="Times New Roman" w:cs="Times New Roman"/>
                <w:sz w:val="24"/>
                <w:szCs w:val="24"/>
              </w:rPr>
              <w:t>Первая до 28.11.2023</w:t>
            </w:r>
          </w:p>
        </w:tc>
        <w:tc>
          <w:tcPr>
            <w:tcW w:w="1127" w:type="pct"/>
            <w:tcBorders>
              <w:top w:val="single" w:sz="4" w:space="0" w:color="auto"/>
              <w:left w:val="single" w:sz="4" w:space="0" w:color="auto"/>
              <w:bottom w:val="single" w:sz="4" w:space="0" w:color="auto"/>
              <w:right w:val="single" w:sz="4" w:space="0" w:color="auto"/>
            </w:tcBorders>
            <w:hideMark/>
          </w:tcPr>
          <w:p w:rsidR="00CB38E3" w:rsidRDefault="00CB38E3">
            <w:pPr>
              <w:contextualSpacing/>
              <w:jc w:val="both"/>
              <w:rPr>
                <w:rFonts w:ascii="Times New Roman" w:hAnsi="Times New Roman" w:cs="Times New Roman"/>
                <w:sz w:val="24"/>
                <w:szCs w:val="24"/>
              </w:rPr>
            </w:pPr>
            <w:r>
              <w:rPr>
                <w:rFonts w:ascii="Times New Roman" w:hAnsi="Times New Roman" w:cs="Times New Roman"/>
                <w:sz w:val="24"/>
                <w:szCs w:val="24"/>
              </w:rPr>
              <w:t>2017г., «Разработка урока иностранного языка по технологии активных методов обучения в условиях внедрения ФРОС», квалификации «Технология активных методов обучения и модерации - современная образовательная технология новых ФГОС», 2020г., Научно-Производтвенном Объединении ПрофЭкспортСофт «Цифровая трансформация образования. Современные инструменты дистационного образования. Использование новейших информационных технологий в образовательном процессе»</w:t>
            </w:r>
          </w:p>
        </w:tc>
      </w:tr>
      <w:tr w:rsidR="00CB38E3" w:rsidTr="00CB38E3">
        <w:tc>
          <w:tcPr>
            <w:tcW w:w="205" w:type="pct"/>
            <w:tcBorders>
              <w:top w:val="single" w:sz="4" w:space="0" w:color="auto"/>
              <w:left w:val="single" w:sz="4" w:space="0" w:color="auto"/>
              <w:bottom w:val="single" w:sz="4" w:space="0" w:color="auto"/>
              <w:right w:val="single" w:sz="4" w:space="0" w:color="auto"/>
            </w:tcBorders>
            <w:hideMark/>
          </w:tcPr>
          <w:p w:rsidR="00CB38E3" w:rsidRDefault="00CB38E3">
            <w:pPr>
              <w:contextualSpacing/>
              <w:jc w:val="both"/>
              <w:rPr>
                <w:rFonts w:ascii="Times New Roman" w:hAnsi="Times New Roman" w:cs="Times New Roman"/>
                <w:sz w:val="24"/>
                <w:szCs w:val="24"/>
              </w:rPr>
            </w:pPr>
            <w:r>
              <w:rPr>
                <w:rFonts w:ascii="Times New Roman" w:hAnsi="Times New Roman" w:cs="Times New Roman"/>
                <w:sz w:val="24"/>
                <w:szCs w:val="24"/>
              </w:rPr>
              <w:t>9</w:t>
            </w:r>
          </w:p>
        </w:tc>
        <w:tc>
          <w:tcPr>
            <w:tcW w:w="775" w:type="pct"/>
            <w:tcBorders>
              <w:top w:val="single" w:sz="4" w:space="0" w:color="auto"/>
              <w:left w:val="single" w:sz="4" w:space="0" w:color="auto"/>
              <w:bottom w:val="single" w:sz="4" w:space="0" w:color="auto"/>
              <w:right w:val="single" w:sz="4" w:space="0" w:color="auto"/>
            </w:tcBorders>
            <w:hideMark/>
          </w:tcPr>
          <w:p w:rsidR="00CB38E3" w:rsidRDefault="00CB38E3">
            <w:pPr>
              <w:contextualSpacing/>
              <w:jc w:val="both"/>
              <w:rPr>
                <w:rFonts w:ascii="Times New Roman" w:hAnsi="Times New Roman" w:cs="Times New Roman"/>
                <w:sz w:val="24"/>
                <w:szCs w:val="24"/>
              </w:rPr>
            </w:pPr>
            <w:r>
              <w:rPr>
                <w:rFonts w:ascii="Times New Roman" w:hAnsi="Times New Roman" w:cs="Times New Roman"/>
                <w:sz w:val="24"/>
                <w:szCs w:val="24"/>
              </w:rPr>
              <w:t>Жубаньязов Марат Ермекович</w:t>
            </w:r>
          </w:p>
        </w:tc>
        <w:tc>
          <w:tcPr>
            <w:tcW w:w="286" w:type="pct"/>
            <w:tcBorders>
              <w:top w:val="single" w:sz="4" w:space="0" w:color="auto"/>
              <w:left w:val="single" w:sz="4" w:space="0" w:color="auto"/>
              <w:bottom w:val="single" w:sz="4" w:space="0" w:color="auto"/>
              <w:right w:val="single" w:sz="4" w:space="0" w:color="auto"/>
            </w:tcBorders>
          </w:tcPr>
          <w:p w:rsidR="00CB38E3" w:rsidRDefault="00CB38E3">
            <w:pPr>
              <w:contextualSpacing/>
              <w:jc w:val="both"/>
              <w:rPr>
                <w:rFonts w:ascii="Times New Roman" w:hAnsi="Times New Roman" w:cs="Times New Roman"/>
                <w:sz w:val="24"/>
                <w:szCs w:val="24"/>
              </w:rPr>
            </w:pPr>
          </w:p>
        </w:tc>
        <w:tc>
          <w:tcPr>
            <w:tcW w:w="1171" w:type="pct"/>
            <w:tcBorders>
              <w:top w:val="single" w:sz="4" w:space="0" w:color="auto"/>
              <w:left w:val="single" w:sz="4" w:space="0" w:color="auto"/>
              <w:bottom w:val="single" w:sz="4" w:space="0" w:color="auto"/>
              <w:right w:val="single" w:sz="4" w:space="0" w:color="auto"/>
            </w:tcBorders>
            <w:hideMark/>
          </w:tcPr>
          <w:p w:rsidR="00CB38E3" w:rsidRDefault="00CB38E3">
            <w:pPr>
              <w:contextualSpacing/>
              <w:jc w:val="both"/>
              <w:rPr>
                <w:rFonts w:ascii="Times New Roman" w:hAnsi="Times New Roman" w:cs="Times New Roman"/>
                <w:sz w:val="24"/>
                <w:szCs w:val="24"/>
              </w:rPr>
            </w:pPr>
            <w:r>
              <w:rPr>
                <w:rFonts w:ascii="Times New Roman" w:hAnsi="Times New Roman" w:cs="Times New Roman"/>
                <w:sz w:val="24"/>
                <w:szCs w:val="24"/>
              </w:rPr>
              <w:t xml:space="preserve">2020г., высшее, Самарский педагогический социально-гуманитарный университет, специальность: Педагогическая деятельность физическая культура и спорт, </w:t>
            </w:r>
          </w:p>
          <w:p w:rsidR="00CB38E3" w:rsidRDefault="00CB38E3">
            <w:pPr>
              <w:contextualSpacing/>
              <w:jc w:val="both"/>
              <w:rPr>
                <w:rFonts w:ascii="Times New Roman" w:hAnsi="Times New Roman" w:cs="Times New Roman"/>
                <w:sz w:val="24"/>
                <w:szCs w:val="24"/>
              </w:rPr>
            </w:pPr>
            <w:r>
              <w:rPr>
                <w:rFonts w:ascii="Times New Roman" w:hAnsi="Times New Roman" w:cs="Times New Roman"/>
                <w:sz w:val="24"/>
                <w:szCs w:val="24"/>
              </w:rPr>
              <w:t>2013г., среднее-профессиональное ГБОУ СПО «Педагогический колледж» г. Бузулук, специальность: учитель начальных классов, квалификация: учитель начальных классов с дополнительной подготовкой в обалсти физической культуры.</w:t>
            </w:r>
          </w:p>
        </w:tc>
        <w:tc>
          <w:tcPr>
            <w:tcW w:w="852" w:type="pct"/>
            <w:tcBorders>
              <w:top w:val="single" w:sz="4" w:space="0" w:color="auto"/>
              <w:left w:val="single" w:sz="4" w:space="0" w:color="auto"/>
              <w:bottom w:val="single" w:sz="4" w:space="0" w:color="auto"/>
              <w:right w:val="single" w:sz="4" w:space="0" w:color="auto"/>
            </w:tcBorders>
            <w:hideMark/>
          </w:tcPr>
          <w:p w:rsidR="00CB38E3" w:rsidRDefault="00CB38E3">
            <w:pPr>
              <w:contextualSpacing/>
              <w:jc w:val="both"/>
              <w:rPr>
                <w:rFonts w:ascii="Times New Roman" w:hAnsi="Times New Roman" w:cs="Times New Roman"/>
                <w:sz w:val="24"/>
                <w:szCs w:val="24"/>
              </w:rPr>
            </w:pPr>
            <w:r>
              <w:rPr>
                <w:rFonts w:ascii="Times New Roman" w:hAnsi="Times New Roman" w:cs="Times New Roman"/>
                <w:sz w:val="24"/>
                <w:szCs w:val="24"/>
              </w:rPr>
              <w:t>Преподаватель физической культуры, ОБЖ, БЖД</w:t>
            </w:r>
          </w:p>
        </w:tc>
        <w:tc>
          <w:tcPr>
            <w:tcW w:w="583" w:type="pct"/>
            <w:tcBorders>
              <w:top w:val="single" w:sz="4" w:space="0" w:color="auto"/>
              <w:left w:val="single" w:sz="4" w:space="0" w:color="auto"/>
              <w:bottom w:val="single" w:sz="4" w:space="0" w:color="auto"/>
              <w:right w:val="single" w:sz="4" w:space="0" w:color="auto"/>
            </w:tcBorders>
            <w:hideMark/>
          </w:tcPr>
          <w:p w:rsidR="00CB38E3" w:rsidRDefault="00CB38E3">
            <w:pPr>
              <w:contextualSpacing/>
              <w:jc w:val="both"/>
              <w:rPr>
                <w:rFonts w:ascii="Times New Roman" w:hAnsi="Times New Roman" w:cs="Times New Roman"/>
                <w:sz w:val="24"/>
                <w:szCs w:val="24"/>
              </w:rPr>
            </w:pPr>
            <w:r>
              <w:rPr>
                <w:rFonts w:ascii="Times New Roman" w:hAnsi="Times New Roman" w:cs="Times New Roman"/>
                <w:sz w:val="24"/>
                <w:szCs w:val="24"/>
              </w:rPr>
              <w:t>Высшая до 25.06.2025</w:t>
            </w:r>
          </w:p>
        </w:tc>
        <w:tc>
          <w:tcPr>
            <w:tcW w:w="1127" w:type="pct"/>
            <w:tcBorders>
              <w:top w:val="single" w:sz="4" w:space="0" w:color="auto"/>
              <w:left w:val="single" w:sz="4" w:space="0" w:color="auto"/>
              <w:bottom w:val="single" w:sz="4" w:space="0" w:color="auto"/>
              <w:right w:val="single" w:sz="4" w:space="0" w:color="auto"/>
            </w:tcBorders>
            <w:hideMark/>
          </w:tcPr>
          <w:p w:rsidR="00CB38E3" w:rsidRDefault="00CB38E3">
            <w:pPr>
              <w:contextualSpacing/>
              <w:jc w:val="both"/>
              <w:rPr>
                <w:rFonts w:ascii="Times New Roman" w:hAnsi="Times New Roman" w:cs="Times New Roman"/>
                <w:sz w:val="24"/>
                <w:szCs w:val="24"/>
              </w:rPr>
            </w:pPr>
            <w:r>
              <w:rPr>
                <w:rFonts w:ascii="Times New Roman" w:hAnsi="Times New Roman" w:cs="Times New Roman"/>
                <w:sz w:val="24"/>
                <w:szCs w:val="24"/>
              </w:rPr>
              <w:t xml:space="preserve">2015г., ГАПОУ «Педагогический колледж» г. Бузулука по дополнительной профессиональной программе «Организация обучения детей с ограниченными возможностями здоровья в соответствии с ФГОС»,                                      2018г., ФГБОУ ВО «Оренбургский государственный университет» «Инклюзивное образование в системе среднего профессионального образования. Специфика педагогической деятельности» </w:t>
            </w:r>
          </w:p>
        </w:tc>
      </w:tr>
      <w:tr w:rsidR="00CB38E3" w:rsidTr="00CB38E3">
        <w:tc>
          <w:tcPr>
            <w:tcW w:w="205" w:type="pct"/>
            <w:tcBorders>
              <w:top w:val="single" w:sz="4" w:space="0" w:color="auto"/>
              <w:left w:val="single" w:sz="4" w:space="0" w:color="auto"/>
              <w:bottom w:val="single" w:sz="4" w:space="0" w:color="auto"/>
              <w:right w:val="single" w:sz="4" w:space="0" w:color="auto"/>
            </w:tcBorders>
            <w:hideMark/>
          </w:tcPr>
          <w:p w:rsidR="00CB38E3" w:rsidRDefault="00CB38E3">
            <w:pPr>
              <w:contextualSpacing/>
              <w:jc w:val="both"/>
              <w:rPr>
                <w:rFonts w:ascii="Times New Roman" w:hAnsi="Times New Roman" w:cs="Times New Roman"/>
                <w:sz w:val="24"/>
                <w:szCs w:val="24"/>
              </w:rPr>
            </w:pPr>
            <w:r>
              <w:rPr>
                <w:rFonts w:ascii="Times New Roman" w:hAnsi="Times New Roman" w:cs="Times New Roman"/>
                <w:sz w:val="24"/>
                <w:szCs w:val="24"/>
              </w:rPr>
              <w:t>10</w:t>
            </w:r>
          </w:p>
        </w:tc>
        <w:tc>
          <w:tcPr>
            <w:tcW w:w="775" w:type="pct"/>
            <w:tcBorders>
              <w:top w:val="single" w:sz="4" w:space="0" w:color="auto"/>
              <w:left w:val="single" w:sz="4" w:space="0" w:color="auto"/>
              <w:bottom w:val="single" w:sz="4" w:space="0" w:color="auto"/>
              <w:right w:val="single" w:sz="4" w:space="0" w:color="auto"/>
            </w:tcBorders>
            <w:hideMark/>
          </w:tcPr>
          <w:p w:rsidR="00CB38E3" w:rsidRDefault="00CB38E3">
            <w:pPr>
              <w:contextualSpacing/>
              <w:jc w:val="both"/>
              <w:rPr>
                <w:rFonts w:ascii="Times New Roman" w:hAnsi="Times New Roman" w:cs="Times New Roman"/>
                <w:sz w:val="24"/>
                <w:szCs w:val="24"/>
              </w:rPr>
            </w:pPr>
            <w:r>
              <w:rPr>
                <w:rFonts w:ascii="Times New Roman" w:hAnsi="Times New Roman" w:cs="Times New Roman"/>
                <w:sz w:val="24"/>
                <w:szCs w:val="24"/>
              </w:rPr>
              <w:t>Коленков Виктор Иванович</w:t>
            </w:r>
          </w:p>
        </w:tc>
        <w:tc>
          <w:tcPr>
            <w:tcW w:w="286" w:type="pct"/>
            <w:tcBorders>
              <w:top w:val="single" w:sz="4" w:space="0" w:color="auto"/>
              <w:left w:val="single" w:sz="4" w:space="0" w:color="auto"/>
              <w:bottom w:val="single" w:sz="4" w:space="0" w:color="auto"/>
              <w:right w:val="single" w:sz="4" w:space="0" w:color="auto"/>
            </w:tcBorders>
            <w:hideMark/>
          </w:tcPr>
          <w:p w:rsidR="00CB38E3" w:rsidRDefault="00CB38E3">
            <w:pPr>
              <w:contextualSpacing/>
              <w:jc w:val="both"/>
              <w:rPr>
                <w:rFonts w:ascii="Times New Roman" w:hAnsi="Times New Roman" w:cs="Times New Roman"/>
                <w:sz w:val="24"/>
                <w:szCs w:val="24"/>
              </w:rPr>
            </w:pPr>
            <w:r>
              <w:rPr>
                <w:rFonts w:ascii="Times New Roman" w:hAnsi="Times New Roman" w:cs="Times New Roman"/>
                <w:sz w:val="24"/>
                <w:szCs w:val="24"/>
              </w:rPr>
              <w:t>33</w:t>
            </w:r>
          </w:p>
        </w:tc>
        <w:tc>
          <w:tcPr>
            <w:tcW w:w="1171" w:type="pct"/>
            <w:tcBorders>
              <w:top w:val="single" w:sz="4" w:space="0" w:color="auto"/>
              <w:left w:val="single" w:sz="4" w:space="0" w:color="auto"/>
              <w:bottom w:val="single" w:sz="4" w:space="0" w:color="auto"/>
              <w:right w:val="single" w:sz="4" w:space="0" w:color="auto"/>
            </w:tcBorders>
          </w:tcPr>
          <w:p w:rsidR="00CB38E3" w:rsidRDefault="00CB38E3">
            <w:pPr>
              <w:contextualSpacing/>
              <w:jc w:val="both"/>
              <w:rPr>
                <w:rFonts w:ascii="Times New Roman" w:hAnsi="Times New Roman" w:cs="Times New Roman"/>
                <w:sz w:val="24"/>
                <w:szCs w:val="24"/>
              </w:rPr>
            </w:pPr>
            <w:r>
              <w:rPr>
                <w:rFonts w:ascii="Times New Roman" w:hAnsi="Times New Roman" w:cs="Times New Roman"/>
                <w:sz w:val="24"/>
                <w:szCs w:val="24"/>
              </w:rPr>
              <w:t>1975г., средне-техническое, совхоз-техникум Оренбургский, техник-механик</w:t>
            </w:r>
          </w:p>
          <w:p w:rsidR="00CB38E3" w:rsidRDefault="00CB38E3">
            <w:pPr>
              <w:contextualSpacing/>
              <w:jc w:val="both"/>
              <w:rPr>
                <w:rFonts w:ascii="Times New Roman" w:hAnsi="Times New Roman" w:cs="Times New Roman"/>
                <w:sz w:val="24"/>
                <w:szCs w:val="24"/>
              </w:rPr>
            </w:pPr>
            <w:r>
              <w:rPr>
                <w:rFonts w:ascii="Times New Roman" w:hAnsi="Times New Roman" w:cs="Times New Roman"/>
                <w:sz w:val="24"/>
                <w:szCs w:val="24"/>
              </w:rPr>
              <w:t>2015г., профессиональная переподготовка ГАПОУ «Педколледж» г. Бугуруслан</w:t>
            </w:r>
          </w:p>
          <w:p w:rsidR="00CB38E3" w:rsidRDefault="00CB38E3">
            <w:pPr>
              <w:contextualSpacing/>
              <w:jc w:val="both"/>
              <w:rPr>
                <w:rFonts w:ascii="Times New Roman" w:hAnsi="Times New Roman" w:cs="Times New Roman"/>
                <w:sz w:val="24"/>
                <w:szCs w:val="24"/>
              </w:rPr>
            </w:pPr>
            <w:r>
              <w:rPr>
                <w:rFonts w:ascii="Times New Roman" w:hAnsi="Times New Roman" w:cs="Times New Roman"/>
                <w:sz w:val="24"/>
                <w:szCs w:val="24"/>
              </w:rPr>
              <w:t xml:space="preserve"> по программе «Профессиональное обучение» право на ведение профессиональной деятельности в сфере  в области «Образование и педагогические науки»</w:t>
            </w:r>
          </w:p>
          <w:p w:rsidR="00CB38E3" w:rsidRDefault="00CB38E3">
            <w:pPr>
              <w:contextualSpacing/>
              <w:jc w:val="both"/>
              <w:rPr>
                <w:rFonts w:ascii="Times New Roman" w:hAnsi="Times New Roman" w:cs="Times New Roman"/>
                <w:sz w:val="24"/>
                <w:szCs w:val="24"/>
              </w:rPr>
            </w:pPr>
          </w:p>
        </w:tc>
        <w:tc>
          <w:tcPr>
            <w:tcW w:w="852" w:type="pct"/>
            <w:tcBorders>
              <w:top w:val="single" w:sz="4" w:space="0" w:color="auto"/>
              <w:left w:val="single" w:sz="4" w:space="0" w:color="auto"/>
              <w:bottom w:val="single" w:sz="4" w:space="0" w:color="auto"/>
              <w:right w:val="single" w:sz="4" w:space="0" w:color="auto"/>
            </w:tcBorders>
            <w:hideMark/>
          </w:tcPr>
          <w:p w:rsidR="00CB38E3" w:rsidRDefault="00CB38E3">
            <w:pPr>
              <w:contextualSpacing/>
              <w:jc w:val="both"/>
              <w:rPr>
                <w:rFonts w:ascii="Times New Roman" w:hAnsi="Times New Roman" w:cs="Times New Roman"/>
                <w:sz w:val="24"/>
                <w:szCs w:val="24"/>
              </w:rPr>
            </w:pPr>
            <w:r>
              <w:rPr>
                <w:rFonts w:ascii="Times New Roman" w:hAnsi="Times New Roman" w:cs="Times New Roman"/>
                <w:sz w:val="24"/>
                <w:szCs w:val="24"/>
              </w:rPr>
              <w:t>Преподаватель</w:t>
            </w:r>
          </w:p>
        </w:tc>
        <w:tc>
          <w:tcPr>
            <w:tcW w:w="583" w:type="pct"/>
            <w:tcBorders>
              <w:top w:val="single" w:sz="4" w:space="0" w:color="auto"/>
              <w:left w:val="single" w:sz="4" w:space="0" w:color="auto"/>
              <w:bottom w:val="single" w:sz="4" w:space="0" w:color="auto"/>
              <w:right w:val="single" w:sz="4" w:space="0" w:color="auto"/>
            </w:tcBorders>
            <w:hideMark/>
          </w:tcPr>
          <w:p w:rsidR="00CB38E3" w:rsidRDefault="00CB38E3">
            <w:pPr>
              <w:contextualSpacing/>
              <w:jc w:val="both"/>
              <w:rPr>
                <w:rFonts w:ascii="Times New Roman" w:hAnsi="Times New Roman" w:cs="Times New Roman"/>
                <w:sz w:val="24"/>
                <w:szCs w:val="24"/>
              </w:rPr>
            </w:pPr>
            <w:r>
              <w:rPr>
                <w:rFonts w:ascii="Times New Roman" w:hAnsi="Times New Roman" w:cs="Times New Roman"/>
                <w:sz w:val="24"/>
                <w:szCs w:val="24"/>
              </w:rPr>
              <w:t>Первая до 28.11.2023</w:t>
            </w:r>
          </w:p>
        </w:tc>
        <w:tc>
          <w:tcPr>
            <w:tcW w:w="1127" w:type="pct"/>
            <w:tcBorders>
              <w:top w:val="single" w:sz="4" w:space="0" w:color="auto"/>
              <w:left w:val="single" w:sz="4" w:space="0" w:color="auto"/>
              <w:bottom w:val="single" w:sz="4" w:space="0" w:color="auto"/>
              <w:right w:val="single" w:sz="4" w:space="0" w:color="auto"/>
            </w:tcBorders>
            <w:hideMark/>
          </w:tcPr>
          <w:p w:rsidR="00CB38E3" w:rsidRDefault="00CB38E3">
            <w:pPr>
              <w:contextualSpacing/>
              <w:jc w:val="both"/>
              <w:rPr>
                <w:rFonts w:ascii="Times New Roman" w:hAnsi="Times New Roman" w:cs="Times New Roman"/>
                <w:sz w:val="24"/>
                <w:szCs w:val="24"/>
              </w:rPr>
            </w:pPr>
            <w:r>
              <w:rPr>
                <w:rFonts w:ascii="Times New Roman" w:hAnsi="Times New Roman" w:cs="Times New Roman"/>
                <w:sz w:val="24"/>
                <w:szCs w:val="24"/>
              </w:rPr>
              <w:t>2015г., ГАПОУ «ТПТ» с. Ташла Оренбургской области</w:t>
            </w:r>
          </w:p>
          <w:p w:rsidR="00CB38E3" w:rsidRDefault="00CB38E3">
            <w:pPr>
              <w:contextualSpacing/>
              <w:jc w:val="both"/>
              <w:rPr>
                <w:rFonts w:ascii="Times New Roman" w:hAnsi="Times New Roman" w:cs="Times New Roman"/>
                <w:sz w:val="24"/>
                <w:szCs w:val="24"/>
              </w:rPr>
            </w:pPr>
            <w:r>
              <w:rPr>
                <w:rFonts w:ascii="Times New Roman" w:hAnsi="Times New Roman" w:cs="Times New Roman"/>
                <w:sz w:val="24"/>
                <w:szCs w:val="24"/>
              </w:rPr>
              <w:t xml:space="preserve">Свидетельство по профессии: электросварщик ручной сварки. Квалификация: электросварщик ручной сварки 4 разряда. </w:t>
            </w:r>
          </w:p>
          <w:p w:rsidR="00CB38E3" w:rsidRDefault="00CB38E3">
            <w:pPr>
              <w:contextualSpacing/>
              <w:jc w:val="both"/>
              <w:rPr>
                <w:rFonts w:ascii="Times New Roman" w:hAnsi="Times New Roman" w:cs="Times New Roman"/>
                <w:sz w:val="24"/>
                <w:szCs w:val="24"/>
              </w:rPr>
            </w:pPr>
            <w:r>
              <w:rPr>
                <w:rFonts w:ascii="Times New Roman" w:hAnsi="Times New Roman" w:cs="Times New Roman"/>
                <w:sz w:val="24"/>
                <w:szCs w:val="24"/>
              </w:rPr>
              <w:t xml:space="preserve">2018г., ГБПОУ Республики Мордовия «Кемлянский аграрный колледж» По программе «Практика и методика подготовки кадров по профессиям «Автомеханик», «Специалист по обслуживанию  и ремонту автомобильных двигателей» с учетом стандарта Ворлдскиллс Россия по компетенции » </w:t>
            </w:r>
          </w:p>
          <w:p w:rsidR="00CB38E3" w:rsidRDefault="00CB38E3">
            <w:pPr>
              <w:contextualSpacing/>
              <w:jc w:val="both"/>
              <w:rPr>
                <w:rFonts w:ascii="Times New Roman" w:hAnsi="Times New Roman" w:cs="Times New Roman"/>
                <w:sz w:val="24"/>
                <w:szCs w:val="24"/>
              </w:rPr>
            </w:pPr>
            <w:r>
              <w:rPr>
                <w:rFonts w:ascii="Times New Roman" w:hAnsi="Times New Roman" w:cs="Times New Roman"/>
                <w:sz w:val="24"/>
                <w:szCs w:val="24"/>
              </w:rPr>
              <w:t xml:space="preserve">«Ремонт и обслуживание легковых автомобилей» </w:t>
            </w:r>
          </w:p>
        </w:tc>
      </w:tr>
      <w:tr w:rsidR="00CB38E3" w:rsidTr="00CB38E3">
        <w:tc>
          <w:tcPr>
            <w:tcW w:w="205" w:type="pct"/>
            <w:tcBorders>
              <w:top w:val="single" w:sz="4" w:space="0" w:color="auto"/>
              <w:left w:val="single" w:sz="4" w:space="0" w:color="auto"/>
              <w:bottom w:val="single" w:sz="4" w:space="0" w:color="auto"/>
              <w:right w:val="single" w:sz="4" w:space="0" w:color="auto"/>
            </w:tcBorders>
            <w:hideMark/>
          </w:tcPr>
          <w:p w:rsidR="00CB38E3" w:rsidRDefault="00CB38E3">
            <w:pPr>
              <w:contextualSpacing/>
              <w:jc w:val="both"/>
              <w:rPr>
                <w:rFonts w:ascii="Times New Roman" w:hAnsi="Times New Roman" w:cs="Times New Roman"/>
                <w:sz w:val="24"/>
                <w:szCs w:val="24"/>
              </w:rPr>
            </w:pPr>
            <w:r>
              <w:rPr>
                <w:rFonts w:ascii="Times New Roman" w:hAnsi="Times New Roman" w:cs="Times New Roman"/>
                <w:sz w:val="24"/>
                <w:szCs w:val="24"/>
              </w:rPr>
              <w:t>11</w:t>
            </w:r>
          </w:p>
        </w:tc>
        <w:tc>
          <w:tcPr>
            <w:tcW w:w="775" w:type="pct"/>
            <w:tcBorders>
              <w:top w:val="single" w:sz="4" w:space="0" w:color="auto"/>
              <w:left w:val="single" w:sz="4" w:space="0" w:color="auto"/>
              <w:bottom w:val="single" w:sz="4" w:space="0" w:color="auto"/>
              <w:right w:val="single" w:sz="4" w:space="0" w:color="auto"/>
            </w:tcBorders>
            <w:hideMark/>
          </w:tcPr>
          <w:p w:rsidR="00CB38E3" w:rsidRDefault="00CB38E3">
            <w:pPr>
              <w:contextualSpacing/>
              <w:jc w:val="both"/>
              <w:rPr>
                <w:rFonts w:ascii="Times New Roman" w:hAnsi="Times New Roman" w:cs="Times New Roman"/>
                <w:sz w:val="24"/>
                <w:szCs w:val="24"/>
              </w:rPr>
            </w:pPr>
            <w:r>
              <w:rPr>
                <w:rFonts w:ascii="Times New Roman" w:hAnsi="Times New Roman" w:cs="Times New Roman"/>
                <w:sz w:val="24"/>
                <w:szCs w:val="24"/>
              </w:rPr>
              <w:t>Семёнов Геннадий Васильевич</w:t>
            </w:r>
          </w:p>
        </w:tc>
        <w:tc>
          <w:tcPr>
            <w:tcW w:w="286" w:type="pct"/>
            <w:tcBorders>
              <w:top w:val="single" w:sz="4" w:space="0" w:color="auto"/>
              <w:left w:val="single" w:sz="4" w:space="0" w:color="auto"/>
              <w:bottom w:val="single" w:sz="4" w:space="0" w:color="auto"/>
              <w:right w:val="single" w:sz="4" w:space="0" w:color="auto"/>
            </w:tcBorders>
            <w:hideMark/>
          </w:tcPr>
          <w:p w:rsidR="00CB38E3" w:rsidRDefault="00CB38E3">
            <w:pPr>
              <w:contextualSpacing/>
              <w:jc w:val="both"/>
              <w:rPr>
                <w:rFonts w:ascii="Times New Roman" w:hAnsi="Times New Roman" w:cs="Times New Roman"/>
                <w:sz w:val="24"/>
                <w:szCs w:val="24"/>
              </w:rPr>
            </w:pPr>
            <w:r>
              <w:rPr>
                <w:rFonts w:ascii="Times New Roman" w:hAnsi="Times New Roman" w:cs="Times New Roman"/>
                <w:sz w:val="24"/>
                <w:szCs w:val="24"/>
              </w:rPr>
              <w:t>13,5</w:t>
            </w:r>
          </w:p>
        </w:tc>
        <w:tc>
          <w:tcPr>
            <w:tcW w:w="1171" w:type="pct"/>
            <w:tcBorders>
              <w:top w:val="single" w:sz="4" w:space="0" w:color="auto"/>
              <w:left w:val="single" w:sz="4" w:space="0" w:color="auto"/>
              <w:bottom w:val="single" w:sz="4" w:space="0" w:color="auto"/>
              <w:right w:val="single" w:sz="4" w:space="0" w:color="auto"/>
            </w:tcBorders>
          </w:tcPr>
          <w:p w:rsidR="00CB38E3" w:rsidRDefault="00CB38E3">
            <w:pPr>
              <w:contextualSpacing/>
              <w:jc w:val="both"/>
              <w:rPr>
                <w:rFonts w:ascii="Times New Roman" w:hAnsi="Times New Roman" w:cs="Times New Roman"/>
                <w:sz w:val="24"/>
                <w:szCs w:val="24"/>
              </w:rPr>
            </w:pPr>
            <w:r>
              <w:rPr>
                <w:rFonts w:ascii="Times New Roman" w:hAnsi="Times New Roman" w:cs="Times New Roman"/>
                <w:sz w:val="24"/>
                <w:szCs w:val="24"/>
              </w:rPr>
              <w:t>1984г., среднее профессиональное, Погроминский сельскохозяйственный техникум, техник-механик</w:t>
            </w:r>
          </w:p>
          <w:p w:rsidR="00CB38E3" w:rsidRDefault="00CB38E3">
            <w:pPr>
              <w:contextualSpacing/>
              <w:jc w:val="both"/>
              <w:rPr>
                <w:rFonts w:ascii="Times New Roman" w:hAnsi="Times New Roman" w:cs="Times New Roman"/>
                <w:sz w:val="24"/>
                <w:szCs w:val="24"/>
              </w:rPr>
            </w:pPr>
            <w:r>
              <w:rPr>
                <w:rFonts w:ascii="Times New Roman" w:hAnsi="Times New Roman" w:cs="Times New Roman"/>
                <w:sz w:val="24"/>
                <w:szCs w:val="24"/>
              </w:rPr>
              <w:t>2015г., профессиональная переподготовка</w:t>
            </w:r>
          </w:p>
          <w:p w:rsidR="00CB38E3" w:rsidRDefault="00CB38E3">
            <w:pPr>
              <w:contextualSpacing/>
              <w:jc w:val="both"/>
              <w:rPr>
                <w:rFonts w:ascii="Times New Roman" w:hAnsi="Times New Roman" w:cs="Times New Roman"/>
                <w:sz w:val="24"/>
                <w:szCs w:val="24"/>
              </w:rPr>
            </w:pPr>
            <w:r>
              <w:rPr>
                <w:rFonts w:ascii="Times New Roman" w:hAnsi="Times New Roman" w:cs="Times New Roman"/>
                <w:sz w:val="24"/>
                <w:szCs w:val="24"/>
              </w:rPr>
              <w:t>ГАПОУ «Педагогический колледж» г. Бугуруслана</w:t>
            </w:r>
          </w:p>
          <w:p w:rsidR="00CB38E3" w:rsidRDefault="00CB38E3">
            <w:pPr>
              <w:contextualSpacing/>
              <w:jc w:val="both"/>
              <w:rPr>
                <w:rFonts w:ascii="Times New Roman" w:hAnsi="Times New Roman" w:cs="Times New Roman"/>
                <w:sz w:val="24"/>
                <w:szCs w:val="24"/>
              </w:rPr>
            </w:pPr>
            <w:r>
              <w:rPr>
                <w:rFonts w:ascii="Times New Roman" w:hAnsi="Times New Roman" w:cs="Times New Roman"/>
                <w:sz w:val="24"/>
                <w:szCs w:val="24"/>
              </w:rPr>
              <w:t>Направление подготовки «Образование и педагогические науки»</w:t>
            </w:r>
          </w:p>
          <w:p w:rsidR="00CB38E3" w:rsidRDefault="00CB38E3">
            <w:pPr>
              <w:contextualSpacing/>
              <w:jc w:val="both"/>
              <w:rPr>
                <w:rFonts w:ascii="Times New Roman" w:hAnsi="Times New Roman" w:cs="Times New Roman"/>
                <w:sz w:val="24"/>
                <w:szCs w:val="24"/>
              </w:rPr>
            </w:pPr>
          </w:p>
        </w:tc>
        <w:tc>
          <w:tcPr>
            <w:tcW w:w="852" w:type="pct"/>
            <w:tcBorders>
              <w:top w:val="single" w:sz="4" w:space="0" w:color="auto"/>
              <w:left w:val="single" w:sz="4" w:space="0" w:color="auto"/>
              <w:bottom w:val="single" w:sz="4" w:space="0" w:color="auto"/>
              <w:right w:val="single" w:sz="4" w:space="0" w:color="auto"/>
            </w:tcBorders>
            <w:hideMark/>
          </w:tcPr>
          <w:p w:rsidR="00CB38E3" w:rsidRDefault="00CB38E3">
            <w:pPr>
              <w:contextualSpacing/>
              <w:jc w:val="both"/>
              <w:rPr>
                <w:rFonts w:ascii="Times New Roman" w:hAnsi="Times New Roman" w:cs="Times New Roman"/>
                <w:sz w:val="24"/>
                <w:szCs w:val="24"/>
              </w:rPr>
            </w:pPr>
            <w:r>
              <w:rPr>
                <w:rFonts w:ascii="Times New Roman" w:hAnsi="Times New Roman" w:cs="Times New Roman"/>
                <w:sz w:val="24"/>
                <w:szCs w:val="24"/>
              </w:rPr>
              <w:t>Преподаватель</w:t>
            </w:r>
          </w:p>
        </w:tc>
        <w:tc>
          <w:tcPr>
            <w:tcW w:w="583" w:type="pct"/>
            <w:tcBorders>
              <w:top w:val="single" w:sz="4" w:space="0" w:color="auto"/>
              <w:left w:val="single" w:sz="4" w:space="0" w:color="auto"/>
              <w:bottom w:val="single" w:sz="4" w:space="0" w:color="auto"/>
              <w:right w:val="single" w:sz="4" w:space="0" w:color="auto"/>
            </w:tcBorders>
            <w:hideMark/>
          </w:tcPr>
          <w:p w:rsidR="00CB38E3" w:rsidRDefault="00CB38E3">
            <w:pPr>
              <w:contextualSpacing/>
              <w:jc w:val="both"/>
              <w:rPr>
                <w:rFonts w:ascii="Times New Roman" w:hAnsi="Times New Roman" w:cs="Times New Roman"/>
                <w:sz w:val="24"/>
                <w:szCs w:val="24"/>
              </w:rPr>
            </w:pPr>
            <w:r>
              <w:rPr>
                <w:rFonts w:ascii="Times New Roman" w:hAnsi="Times New Roman" w:cs="Times New Roman"/>
                <w:sz w:val="24"/>
                <w:szCs w:val="24"/>
              </w:rPr>
              <w:t>Первая до 25.06.2025</w:t>
            </w:r>
          </w:p>
        </w:tc>
        <w:tc>
          <w:tcPr>
            <w:tcW w:w="1127" w:type="pct"/>
            <w:tcBorders>
              <w:top w:val="single" w:sz="4" w:space="0" w:color="auto"/>
              <w:left w:val="single" w:sz="4" w:space="0" w:color="auto"/>
              <w:bottom w:val="single" w:sz="4" w:space="0" w:color="auto"/>
              <w:right w:val="single" w:sz="4" w:space="0" w:color="auto"/>
            </w:tcBorders>
            <w:hideMark/>
          </w:tcPr>
          <w:p w:rsidR="00CB38E3" w:rsidRDefault="00CB38E3">
            <w:pPr>
              <w:contextualSpacing/>
              <w:jc w:val="both"/>
              <w:rPr>
                <w:rFonts w:ascii="Times New Roman" w:hAnsi="Times New Roman" w:cs="Times New Roman"/>
                <w:sz w:val="24"/>
                <w:szCs w:val="24"/>
              </w:rPr>
            </w:pPr>
            <w:r>
              <w:rPr>
                <w:rFonts w:ascii="Times New Roman" w:hAnsi="Times New Roman" w:cs="Times New Roman"/>
                <w:sz w:val="24"/>
                <w:szCs w:val="24"/>
              </w:rPr>
              <w:t>2015г., ГАПОУ «ТПТ» с. Ташла Оренбургской области</w:t>
            </w:r>
          </w:p>
          <w:p w:rsidR="00CB38E3" w:rsidRDefault="00CB38E3">
            <w:pPr>
              <w:contextualSpacing/>
              <w:jc w:val="both"/>
              <w:rPr>
                <w:rFonts w:ascii="Times New Roman" w:hAnsi="Times New Roman" w:cs="Times New Roman"/>
                <w:sz w:val="24"/>
                <w:szCs w:val="24"/>
              </w:rPr>
            </w:pPr>
            <w:r>
              <w:rPr>
                <w:rFonts w:ascii="Times New Roman" w:hAnsi="Times New Roman" w:cs="Times New Roman"/>
                <w:sz w:val="24"/>
                <w:szCs w:val="24"/>
              </w:rPr>
              <w:t xml:space="preserve">Свидетельство по профессии: электросварщик ручной сварки. Квалификация: электросварщик ручной сварки 4 разряда. </w:t>
            </w:r>
          </w:p>
          <w:p w:rsidR="00CB38E3" w:rsidRDefault="00CB38E3">
            <w:pPr>
              <w:contextualSpacing/>
              <w:jc w:val="both"/>
              <w:rPr>
                <w:rFonts w:ascii="Times New Roman" w:hAnsi="Times New Roman" w:cs="Times New Roman"/>
                <w:sz w:val="24"/>
                <w:szCs w:val="24"/>
              </w:rPr>
            </w:pPr>
            <w:r>
              <w:rPr>
                <w:rFonts w:ascii="Times New Roman" w:hAnsi="Times New Roman" w:cs="Times New Roman"/>
                <w:sz w:val="24"/>
                <w:szCs w:val="24"/>
              </w:rPr>
              <w:t xml:space="preserve">2020г., Академия Worldskills курс повышения квалификации по стандартам Worldskills в компетенции «Ремонт и обслуживание легковых автомобилей» (право участия в оценке демонстрационного экзамена) </w:t>
            </w:r>
          </w:p>
        </w:tc>
      </w:tr>
      <w:tr w:rsidR="00CB38E3" w:rsidTr="00CB38E3">
        <w:tc>
          <w:tcPr>
            <w:tcW w:w="205" w:type="pct"/>
            <w:tcBorders>
              <w:top w:val="single" w:sz="4" w:space="0" w:color="auto"/>
              <w:left w:val="single" w:sz="4" w:space="0" w:color="auto"/>
              <w:bottom w:val="single" w:sz="4" w:space="0" w:color="auto"/>
              <w:right w:val="single" w:sz="4" w:space="0" w:color="auto"/>
            </w:tcBorders>
            <w:hideMark/>
          </w:tcPr>
          <w:p w:rsidR="00CB38E3" w:rsidRDefault="00CB38E3">
            <w:pPr>
              <w:contextualSpacing/>
              <w:jc w:val="both"/>
              <w:rPr>
                <w:rFonts w:ascii="Times New Roman" w:hAnsi="Times New Roman" w:cs="Times New Roman"/>
                <w:sz w:val="24"/>
                <w:szCs w:val="24"/>
              </w:rPr>
            </w:pPr>
            <w:r>
              <w:rPr>
                <w:rFonts w:ascii="Times New Roman" w:hAnsi="Times New Roman" w:cs="Times New Roman"/>
                <w:sz w:val="24"/>
                <w:szCs w:val="24"/>
              </w:rPr>
              <w:t>12</w:t>
            </w:r>
          </w:p>
        </w:tc>
        <w:tc>
          <w:tcPr>
            <w:tcW w:w="775" w:type="pct"/>
            <w:tcBorders>
              <w:top w:val="single" w:sz="4" w:space="0" w:color="auto"/>
              <w:left w:val="single" w:sz="4" w:space="0" w:color="auto"/>
              <w:bottom w:val="single" w:sz="4" w:space="0" w:color="auto"/>
              <w:right w:val="single" w:sz="4" w:space="0" w:color="auto"/>
            </w:tcBorders>
            <w:hideMark/>
          </w:tcPr>
          <w:p w:rsidR="00CB38E3" w:rsidRDefault="00CB38E3">
            <w:pPr>
              <w:contextualSpacing/>
              <w:jc w:val="both"/>
              <w:rPr>
                <w:rFonts w:ascii="Times New Roman" w:hAnsi="Times New Roman" w:cs="Times New Roman"/>
                <w:sz w:val="24"/>
                <w:szCs w:val="24"/>
              </w:rPr>
            </w:pPr>
            <w:r>
              <w:rPr>
                <w:rFonts w:ascii="Times New Roman" w:hAnsi="Times New Roman" w:cs="Times New Roman"/>
                <w:sz w:val="24"/>
                <w:szCs w:val="24"/>
              </w:rPr>
              <w:t>Никифорова Анастасия Николаевна</w:t>
            </w:r>
          </w:p>
        </w:tc>
        <w:tc>
          <w:tcPr>
            <w:tcW w:w="286" w:type="pct"/>
            <w:tcBorders>
              <w:top w:val="single" w:sz="4" w:space="0" w:color="auto"/>
              <w:left w:val="single" w:sz="4" w:space="0" w:color="auto"/>
              <w:bottom w:val="single" w:sz="4" w:space="0" w:color="auto"/>
              <w:right w:val="single" w:sz="4" w:space="0" w:color="auto"/>
            </w:tcBorders>
            <w:hideMark/>
          </w:tcPr>
          <w:p w:rsidR="00CB38E3" w:rsidRDefault="00CB38E3">
            <w:pPr>
              <w:contextualSpacing/>
              <w:jc w:val="both"/>
              <w:rPr>
                <w:rFonts w:ascii="Times New Roman" w:hAnsi="Times New Roman" w:cs="Times New Roman"/>
                <w:sz w:val="24"/>
                <w:szCs w:val="24"/>
              </w:rPr>
            </w:pPr>
            <w:r>
              <w:rPr>
                <w:rFonts w:ascii="Times New Roman" w:hAnsi="Times New Roman" w:cs="Times New Roman"/>
                <w:sz w:val="24"/>
                <w:szCs w:val="24"/>
              </w:rPr>
              <w:t>1</w:t>
            </w:r>
          </w:p>
        </w:tc>
        <w:tc>
          <w:tcPr>
            <w:tcW w:w="1171" w:type="pct"/>
            <w:tcBorders>
              <w:top w:val="single" w:sz="4" w:space="0" w:color="auto"/>
              <w:left w:val="single" w:sz="4" w:space="0" w:color="auto"/>
              <w:bottom w:val="single" w:sz="4" w:space="0" w:color="auto"/>
              <w:right w:val="single" w:sz="4" w:space="0" w:color="auto"/>
            </w:tcBorders>
          </w:tcPr>
          <w:p w:rsidR="00CB38E3" w:rsidRDefault="00CB38E3">
            <w:pPr>
              <w:contextualSpacing/>
              <w:jc w:val="both"/>
              <w:rPr>
                <w:rFonts w:ascii="Times New Roman" w:hAnsi="Times New Roman" w:cs="Times New Roman"/>
                <w:sz w:val="24"/>
                <w:szCs w:val="24"/>
              </w:rPr>
            </w:pPr>
            <w:r>
              <w:rPr>
                <w:rFonts w:ascii="Times New Roman" w:hAnsi="Times New Roman" w:cs="Times New Roman"/>
                <w:sz w:val="24"/>
                <w:szCs w:val="24"/>
              </w:rPr>
              <w:t>2010г, высшее, ФГОУВПО «Оренбургский государственный аграрный университет» специальность:  Технология  производства и переработки сельскохозяйственной продукции. Квалификация: технолог сельскохозяйственного производства.</w:t>
            </w:r>
          </w:p>
          <w:p w:rsidR="00CB38E3" w:rsidRDefault="00CB38E3">
            <w:pPr>
              <w:contextualSpacing/>
              <w:jc w:val="both"/>
              <w:rPr>
                <w:rFonts w:ascii="Times New Roman" w:hAnsi="Times New Roman" w:cs="Times New Roman"/>
                <w:sz w:val="24"/>
                <w:szCs w:val="24"/>
              </w:rPr>
            </w:pPr>
            <w:r>
              <w:rPr>
                <w:rFonts w:ascii="Times New Roman" w:hAnsi="Times New Roman" w:cs="Times New Roman"/>
                <w:sz w:val="24"/>
                <w:szCs w:val="24"/>
              </w:rPr>
              <w:t xml:space="preserve">2019г., профессиональная переподготовка ГАПОУ «Педколледж»  </w:t>
            </w:r>
          </w:p>
          <w:p w:rsidR="00CB38E3" w:rsidRDefault="00CB38E3">
            <w:pPr>
              <w:contextualSpacing/>
              <w:jc w:val="both"/>
              <w:rPr>
                <w:rFonts w:ascii="Times New Roman" w:hAnsi="Times New Roman" w:cs="Times New Roman"/>
                <w:sz w:val="24"/>
                <w:szCs w:val="24"/>
              </w:rPr>
            </w:pPr>
            <w:r>
              <w:rPr>
                <w:rFonts w:ascii="Times New Roman" w:hAnsi="Times New Roman" w:cs="Times New Roman"/>
                <w:sz w:val="24"/>
                <w:szCs w:val="24"/>
              </w:rPr>
              <w:t>г. Бузулук;</w:t>
            </w:r>
          </w:p>
          <w:p w:rsidR="00CB38E3" w:rsidRDefault="00CB38E3">
            <w:pPr>
              <w:contextualSpacing/>
              <w:jc w:val="both"/>
              <w:rPr>
                <w:rFonts w:ascii="Times New Roman" w:hAnsi="Times New Roman" w:cs="Times New Roman"/>
                <w:sz w:val="24"/>
                <w:szCs w:val="24"/>
              </w:rPr>
            </w:pPr>
            <w:r>
              <w:rPr>
                <w:rFonts w:ascii="Times New Roman" w:hAnsi="Times New Roman" w:cs="Times New Roman"/>
                <w:sz w:val="24"/>
                <w:szCs w:val="24"/>
              </w:rPr>
              <w:t xml:space="preserve"> «Педагог профессионального образования» квалификация преподаватель</w:t>
            </w:r>
          </w:p>
          <w:p w:rsidR="00CB38E3" w:rsidRDefault="00CB38E3">
            <w:pPr>
              <w:contextualSpacing/>
              <w:jc w:val="both"/>
              <w:rPr>
                <w:rFonts w:ascii="Times New Roman" w:hAnsi="Times New Roman" w:cs="Times New Roman"/>
                <w:sz w:val="24"/>
                <w:szCs w:val="24"/>
              </w:rPr>
            </w:pPr>
          </w:p>
        </w:tc>
        <w:tc>
          <w:tcPr>
            <w:tcW w:w="852" w:type="pct"/>
            <w:tcBorders>
              <w:top w:val="single" w:sz="4" w:space="0" w:color="auto"/>
              <w:left w:val="single" w:sz="4" w:space="0" w:color="auto"/>
              <w:bottom w:val="single" w:sz="4" w:space="0" w:color="auto"/>
              <w:right w:val="single" w:sz="4" w:space="0" w:color="auto"/>
            </w:tcBorders>
            <w:hideMark/>
          </w:tcPr>
          <w:p w:rsidR="00CB38E3" w:rsidRDefault="00CB38E3">
            <w:pPr>
              <w:contextualSpacing/>
              <w:jc w:val="both"/>
              <w:rPr>
                <w:rFonts w:ascii="Times New Roman" w:hAnsi="Times New Roman" w:cs="Times New Roman"/>
                <w:sz w:val="24"/>
                <w:szCs w:val="24"/>
              </w:rPr>
            </w:pPr>
            <w:r>
              <w:rPr>
                <w:rFonts w:ascii="Times New Roman" w:hAnsi="Times New Roman" w:cs="Times New Roman"/>
                <w:sz w:val="24"/>
                <w:szCs w:val="24"/>
              </w:rPr>
              <w:t xml:space="preserve">Преподаватель </w:t>
            </w:r>
          </w:p>
        </w:tc>
        <w:tc>
          <w:tcPr>
            <w:tcW w:w="583" w:type="pct"/>
            <w:tcBorders>
              <w:top w:val="single" w:sz="4" w:space="0" w:color="auto"/>
              <w:left w:val="single" w:sz="4" w:space="0" w:color="auto"/>
              <w:bottom w:val="single" w:sz="4" w:space="0" w:color="auto"/>
              <w:right w:val="single" w:sz="4" w:space="0" w:color="auto"/>
            </w:tcBorders>
            <w:hideMark/>
          </w:tcPr>
          <w:p w:rsidR="00CB38E3" w:rsidRDefault="00CB38E3">
            <w:pPr>
              <w:contextualSpacing/>
              <w:jc w:val="both"/>
              <w:rPr>
                <w:rFonts w:ascii="Times New Roman" w:hAnsi="Times New Roman" w:cs="Times New Roman"/>
                <w:sz w:val="24"/>
                <w:szCs w:val="24"/>
              </w:rPr>
            </w:pPr>
            <w:r>
              <w:rPr>
                <w:rFonts w:ascii="Times New Roman" w:hAnsi="Times New Roman" w:cs="Times New Roman"/>
                <w:sz w:val="24"/>
                <w:szCs w:val="24"/>
              </w:rPr>
              <w:t>Первая до 25.06.2025</w:t>
            </w:r>
          </w:p>
        </w:tc>
        <w:tc>
          <w:tcPr>
            <w:tcW w:w="1127" w:type="pct"/>
            <w:tcBorders>
              <w:top w:val="single" w:sz="4" w:space="0" w:color="auto"/>
              <w:left w:val="single" w:sz="4" w:space="0" w:color="auto"/>
              <w:bottom w:val="single" w:sz="4" w:space="0" w:color="auto"/>
              <w:right w:val="single" w:sz="4" w:space="0" w:color="auto"/>
            </w:tcBorders>
            <w:hideMark/>
          </w:tcPr>
          <w:p w:rsidR="00CB38E3" w:rsidRDefault="00CB38E3">
            <w:pPr>
              <w:contextualSpacing/>
              <w:jc w:val="both"/>
              <w:rPr>
                <w:rFonts w:ascii="Times New Roman" w:hAnsi="Times New Roman" w:cs="Times New Roman"/>
                <w:sz w:val="24"/>
                <w:szCs w:val="24"/>
              </w:rPr>
            </w:pPr>
            <w:r>
              <w:rPr>
                <w:rFonts w:ascii="Times New Roman" w:hAnsi="Times New Roman" w:cs="Times New Roman"/>
                <w:sz w:val="24"/>
                <w:szCs w:val="24"/>
              </w:rPr>
              <w:t xml:space="preserve">2017г., ГАПОУ «ТПТ»  с. Ташла Оренбургской области свидетельство   присвоена квалификация Повар 4 разряда. 2019г.,     «Практика и методика реализации образовательных программ среднего профессионального образования с учетом спецификации стандартов Ворлдскиллс по компетенции «Поварское дело»», </w:t>
            </w:r>
          </w:p>
          <w:p w:rsidR="00CB38E3" w:rsidRDefault="00CB38E3">
            <w:pPr>
              <w:contextualSpacing/>
              <w:jc w:val="both"/>
              <w:rPr>
                <w:rFonts w:ascii="Times New Roman" w:hAnsi="Times New Roman" w:cs="Times New Roman"/>
                <w:sz w:val="24"/>
                <w:szCs w:val="24"/>
              </w:rPr>
            </w:pPr>
            <w:r>
              <w:rPr>
                <w:rFonts w:ascii="Times New Roman" w:hAnsi="Times New Roman" w:cs="Times New Roman"/>
                <w:sz w:val="24"/>
                <w:szCs w:val="24"/>
              </w:rPr>
              <w:t>2019г., ФГБОУ ВО «Оренбургский государственный университет» «Инклюзивное образование в системе среднего профессионального образования. Специфика педагогической деятельности»</w:t>
            </w:r>
          </w:p>
        </w:tc>
      </w:tr>
    </w:tbl>
    <w:p w:rsidR="00CB38E3" w:rsidRDefault="00CB38E3" w:rsidP="00CB38E3">
      <w:pPr>
        <w:spacing w:after="0" w:line="240" w:lineRule="auto"/>
        <w:contextualSpacing/>
        <w:jc w:val="both"/>
        <w:rPr>
          <w:rFonts w:ascii="Times New Roman" w:hAnsi="Times New Roman" w:cs="Times New Roman"/>
          <w:sz w:val="24"/>
          <w:szCs w:val="24"/>
        </w:rPr>
      </w:pPr>
    </w:p>
    <w:p w:rsidR="00CB38E3" w:rsidRDefault="00CB38E3" w:rsidP="00CB38E3">
      <w:pPr>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t xml:space="preserve">Квалификация педагогических работников отражает:   – компетентность в соответствующих предметных областях знания и методах обучения;   – сформированность гуманистической позиции, позитивной направленности на педагогическую деятельность;   – общую культуру, определяющую характер и стиль педагогической деятельности, влияющую на успешность педагогического общения и позицию педагога;   – самоорганизованность, эмоциональную устойчивость.  </w:t>
      </w:r>
    </w:p>
    <w:p w:rsidR="00CB38E3" w:rsidRDefault="00CB38E3" w:rsidP="00CB38E3">
      <w:pPr>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t xml:space="preserve">У педагогического работника, реализующего основную образовательную программу, сформированы основные компетенции, необходимые для реализации требований ФГОС СОО и успешного достижения обучающимися планируемых результатов освоения основной образовательной программы, в том числе умения:  </w:t>
      </w:r>
    </w:p>
    <w:p w:rsidR="00CB38E3" w:rsidRDefault="00CB38E3" w:rsidP="00CB38E3">
      <w:pPr>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t xml:space="preserve"> – обеспечивать условия для успешной деятельности, позитивной мотивации, а также самомотивирования обучающихся;  </w:t>
      </w:r>
    </w:p>
    <w:p w:rsidR="00CB38E3" w:rsidRDefault="00CB38E3" w:rsidP="00CB38E3">
      <w:pPr>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t xml:space="preserve"> – осуществлять самостоятельный поиск и анализ информации с помощью современных информационно-поисковых технологий;  </w:t>
      </w:r>
    </w:p>
    <w:p w:rsidR="00CB38E3" w:rsidRDefault="00CB38E3" w:rsidP="00CB38E3">
      <w:pPr>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t xml:space="preserve"> – разрабатывать программы учебных предметов, курсов, методические и дидактические материалы;  </w:t>
      </w:r>
    </w:p>
    <w:p w:rsidR="00CB38E3" w:rsidRDefault="00CB38E3" w:rsidP="00CB38E3">
      <w:pPr>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t xml:space="preserve"> – выбирать учебники и учебно-методическую литературу, рекомендовать обучающимся дополнительные источники информации, в том числе Интернет-ресурсы;  </w:t>
      </w:r>
    </w:p>
    <w:p w:rsidR="00CB38E3" w:rsidRDefault="00CB38E3" w:rsidP="00CB38E3">
      <w:pPr>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t xml:space="preserve"> – выявлять и отражать в основной образовательной программе специфику особых образовательных потребностей (включая региональные, национальные и (или) этнокультурные, личностные, в том числе потребности одаренных детей, детей с ограниченными возможностями здоровья и детей инвалидов);  </w:t>
      </w:r>
    </w:p>
    <w:p w:rsidR="00CB38E3" w:rsidRDefault="00CB38E3" w:rsidP="00CB38E3">
      <w:pPr>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t xml:space="preserve"> – организовывать и сопровождать учебно-исследовательскую и проектную деятельность обучающихся, выполнение ими индивидуального проекта;  </w:t>
      </w:r>
    </w:p>
    <w:p w:rsidR="00CB38E3" w:rsidRDefault="00CB38E3" w:rsidP="00CB38E3">
      <w:pPr>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t xml:space="preserve">– оценивать деятельность обучающихся в соответствии с требованиями ФГОС СОО, включая: проведение стартовой и промежуточной диагностики, внутритехникумовского мониторинга, осуществление комплексной оценки способности обучающихся решать учебно-практические и учебно-познавательные задачи; </w:t>
      </w:r>
    </w:p>
    <w:p w:rsidR="00CB38E3" w:rsidRDefault="00CB38E3" w:rsidP="00CB38E3">
      <w:pPr>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t xml:space="preserve"> – интерпретировать  результаты  достижений  обучающихся;</w:t>
      </w:r>
    </w:p>
    <w:p w:rsidR="00CB38E3" w:rsidRDefault="00CB38E3" w:rsidP="00CB38E3">
      <w:pPr>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t xml:space="preserve">  – использовать возможности ИКТ, работать с текстовыми редакторами, электронными таблицами, электронной почтой и браузерами, мультимедийным оборудованием.  </w:t>
      </w:r>
    </w:p>
    <w:p w:rsidR="00CB38E3" w:rsidRDefault="00CB38E3" w:rsidP="00CB38E3">
      <w:pPr>
        <w:spacing w:after="0" w:line="240" w:lineRule="auto"/>
        <w:contextualSpacing/>
        <w:jc w:val="both"/>
        <w:rPr>
          <w:rFonts w:ascii="Times New Roman" w:hAnsi="Times New Roman" w:cs="Times New Roman"/>
          <w:b/>
          <w:sz w:val="24"/>
          <w:szCs w:val="24"/>
        </w:rPr>
      </w:pPr>
      <w:r>
        <w:rPr>
          <w:rFonts w:ascii="Times New Roman" w:hAnsi="Times New Roman" w:cs="Times New Roman"/>
          <w:b/>
          <w:sz w:val="24"/>
          <w:szCs w:val="24"/>
        </w:rPr>
        <w:t>Описание реализуемой системы непрерывного профессионального развития и повышения квалификации педагогических и руководящих работников организации, осуществляющей образовательную деятельность, реализующей основную образовательную программу</w:t>
      </w:r>
    </w:p>
    <w:p w:rsidR="00CB38E3" w:rsidRDefault="00CB38E3" w:rsidP="00CB38E3">
      <w:pPr>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t>Основным условием формирования и наращивания необходимого и достаточного кадрового потенциала образовательной организации является обеспечение в соответствии с новыми образовательными реалиями и задачами адекватности системы непрерывного педагогического образования происходящим изменениям в системе образования в целом</w:t>
      </w:r>
    </w:p>
    <w:p w:rsidR="00CB38E3" w:rsidRDefault="00CB38E3" w:rsidP="00CB38E3">
      <w:pPr>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t>Непрерывность профессионального развития работников организации, осуществляющей образовательную деятельность, реализующей основную образовательную программу среднего общего образования, обеспечивается освоением ими дополнительных профессиональных программ по профилю педагогической деятельности не реже чем один раз в три года.</w:t>
      </w:r>
    </w:p>
    <w:p w:rsidR="00CB38E3" w:rsidRDefault="00CB38E3" w:rsidP="00CB38E3">
      <w:pPr>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t>Формами повышения квалификации могут быть:</w:t>
      </w:r>
    </w:p>
    <w:p w:rsidR="00CB38E3" w:rsidRDefault="00CB38E3" w:rsidP="00CB38E3">
      <w:pPr>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rPr>
        <w:tab/>
        <w:t xml:space="preserve">послевузовское обучение в высших учебных заведениях, в том числе в магистратуре, аспирантуре, докторантуре, на курсах повышения квалификации; </w:t>
      </w:r>
    </w:p>
    <w:p w:rsidR="00CB38E3" w:rsidRDefault="00CB38E3" w:rsidP="00CB38E3">
      <w:pPr>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rPr>
        <w:tab/>
        <w:t xml:space="preserve">стажировки, участие в конференциях, обучающих семинарах и мастер-классах по отдельным направлениям реализации основной образовательной программы; </w:t>
      </w:r>
    </w:p>
    <w:p w:rsidR="00CB38E3" w:rsidRDefault="00CB38E3" w:rsidP="00CB38E3">
      <w:pPr>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rPr>
        <w:tab/>
        <w:t>дистанционное образование; участие в различных педагогических проектах; создание и публикация методических материалов и др.</w:t>
      </w:r>
    </w:p>
    <w:p w:rsidR="00CB38E3" w:rsidRDefault="00CB38E3" w:rsidP="00CB38E3">
      <w:pPr>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t>Для достижения результатов основной образовательной программы в ходе ее реализации предполагается оценка качества и результативности деятельности педагогических работников с целью коррекции их деятельности, а также определения стимулирующей части фонда оплаты труда.</w:t>
      </w:r>
    </w:p>
    <w:p w:rsidR="00CB38E3" w:rsidRDefault="00CB38E3" w:rsidP="00CB38E3">
      <w:pPr>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t>Ожидаемый результат повышения квалификации – профессиональная готовность работников образования к реализации ФГОС СОО:</w:t>
      </w:r>
    </w:p>
    <w:p w:rsidR="00CB38E3" w:rsidRDefault="00CB38E3" w:rsidP="00CB38E3">
      <w:pPr>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rPr>
        <w:tab/>
      </w:r>
      <w:r>
        <w:rPr>
          <w:rFonts w:ascii="Times New Roman" w:hAnsi="Times New Roman" w:cs="Times New Roman"/>
          <w:b/>
          <w:sz w:val="24"/>
          <w:szCs w:val="24"/>
        </w:rPr>
        <w:t>обеспечение</w:t>
      </w:r>
      <w:r>
        <w:rPr>
          <w:rFonts w:ascii="Times New Roman" w:hAnsi="Times New Roman" w:cs="Times New Roman"/>
          <w:sz w:val="24"/>
          <w:szCs w:val="24"/>
        </w:rPr>
        <w:t xml:space="preserve"> оптимального вхождения работников образования в систему ценностей современного образования;</w:t>
      </w:r>
    </w:p>
    <w:p w:rsidR="00CB38E3" w:rsidRDefault="00CB38E3" w:rsidP="00CB38E3">
      <w:pPr>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rPr>
        <w:tab/>
      </w:r>
      <w:r>
        <w:rPr>
          <w:rFonts w:ascii="Times New Roman" w:hAnsi="Times New Roman" w:cs="Times New Roman"/>
          <w:b/>
          <w:sz w:val="24"/>
          <w:szCs w:val="24"/>
        </w:rPr>
        <w:t>освоение</w:t>
      </w:r>
      <w:r>
        <w:rPr>
          <w:rFonts w:ascii="Times New Roman" w:hAnsi="Times New Roman" w:cs="Times New Roman"/>
          <w:sz w:val="24"/>
          <w:szCs w:val="24"/>
        </w:rPr>
        <w:t xml:space="preserve"> системы требований к структуре основной образовательной программы, результатам ее освоения и условиям реализации, а также системы оценки итогов образовательной деятельности обучающихся;</w:t>
      </w:r>
    </w:p>
    <w:p w:rsidR="00CB38E3" w:rsidRDefault="00CB38E3" w:rsidP="00CB38E3">
      <w:pPr>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rPr>
        <w:tab/>
      </w:r>
      <w:r>
        <w:rPr>
          <w:rFonts w:ascii="Times New Roman" w:hAnsi="Times New Roman" w:cs="Times New Roman"/>
          <w:b/>
          <w:sz w:val="24"/>
          <w:szCs w:val="24"/>
        </w:rPr>
        <w:t>овладение</w:t>
      </w:r>
      <w:r>
        <w:rPr>
          <w:rFonts w:ascii="Times New Roman" w:hAnsi="Times New Roman" w:cs="Times New Roman"/>
          <w:sz w:val="24"/>
          <w:szCs w:val="24"/>
        </w:rPr>
        <w:t xml:space="preserve"> учебно-методическими и информационно-методическими ресурсами, необходимыми для успешного решения задач ФГОС СОО.</w:t>
      </w:r>
    </w:p>
    <w:p w:rsidR="00CB38E3" w:rsidRDefault="00CB38E3" w:rsidP="00CB38E3">
      <w:pPr>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t>Одним из условий готовности образовательного учреждения к введению и реализации ФГОС основного общего образования является создание системы методической работы, обеспечивающей сопровождение деятельности педагогов на всех этапах реализации ФГОС СОО.</w:t>
      </w:r>
    </w:p>
    <w:p w:rsidR="00CB38E3" w:rsidRDefault="00CB38E3" w:rsidP="00CB38E3">
      <w:pPr>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t>Организация методической работы может планироваться по следующей схеме: мероприятия, ответственные, форма подведения итогов, анализ и использование результатов на уроках и во внеурочной работе. Методическая работа более детально планируется на учебный год и утверждается педагогическим советом образовательной организации.</w:t>
      </w:r>
    </w:p>
    <w:p w:rsidR="00CB38E3" w:rsidRDefault="00CB38E3" w:rsidP="00CB38E3">
      <w:pPr>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t>При этом могут быть использованы мероприятия:</w:t>
      </w:r>
    </w:p>
    <w:p w:rsidR="00CB38E3" w:rsidRDefault="00CB38E3" w:rsidP="00CB38E3">
      <w:pPr>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rPr>
        <w:tab/>
        <w:t>семинары, посвященные содержанию и ключевым особенностям ФГОС СОО;</w:t>
      </w:r>
    </w:p>
    <w:p w:rsidR="00CB38E3" w:rsidRDefault="00CB38E3" w:rsidP="00CB38E3">
      <w:pPr>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rPr>
        <w:tab/>
        <w:t>тренинги для педагогов с целью выявления и соотнесения собственной профессиональной позиции с целями и задачами ФГОС СОО;</w:t>
      </w:r>
    </w:p>
    <w:p w:rsidR="00CB38E3" w:rsidRDefault="00CB38E3" w:rsidP="00CB38E3">
      <w:pPr>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rPr>
        <w:tab/>
        <w:t>заседания методических объединений учителей по проблемам введения ФГОС СОО;</w:t>
      </w:r>
    </w:p>
    <w:p w:rsidR="00CB38E3" w:rsidRDefault="00CB38E3" w:rsidP="00CB38E3">
      <w:pPr>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rPr>
        <w:tab/>
        <w:t>конференции участников образовательных отношений и социальных партнеров образовательной организации по итогам разработки основной образовательной программы, ее отдельных разделов, проблемам апробации и введения ФГОС СОО;</w:t>
      </w:r>
    </w:p>
    <w:p w:rsidR="00CB38E3" w:rsidRDefault="00CB38E3" w:rsidP="00CB38E3">
      <w:pPr>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rPr>
        <w:tab/>
        <w:t>участие педагогов в разработке разделов и компонентов основной образовательной программы образовательной организации;</w:t>
      </w:r>
    </w:p>
    <w:p w:rsidR="00CB38E3" w:rsidRDefault="00CB38E3" w:rsidP="00CB38E3">
      <w:pPr>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rPr>
        <w:tab/>
        <w:t>участие педагогов в разработке и апробации оценки эффективности работы в условиях внедрения ФГОС СОО и новой системы оплаты труда;</w:t>
      </w:r>
    </w:p>
    <w:p w:rsidR="00CB38E3" w:rsidRDefault="00CB38E3" w:rsidP="00CB38E3">
      <w:pPr>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rPr>
        <w:tab/>
        <w:t>участие педагогов в проведении мастер-классов, круглых столов, стажерских площадок, «открытых» уроков, внеурочных занятий и мероприятий по отдельным направлениям введения и реализации ФГОС СОО.</w:t>
      </w:r>
    </w:p>
    <w:p w:rsidR="00CB38E3" w:rsidRDefault="00CB38E3" w:rsidP="00CB38E3">
      <w:pPr>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t>Подведение итогов и обсуждение результатов мероприятий могут осуществляется в разных формах: на совещаниях при директоре, заседаниях  педагогического и методического советов, решениях педагогического совета, презентациях, приказах, инструкциях, рекомендациях, резолюциях и т. д.</w:t>
      </w:r>
    </w:p>
    <w:p w:rsidR="00CB38E3" w:rsidRDefault="00CB38E3" w:rsidP="00CB38E3">
      <w:pPr>
        <w:suppressAutoHyphens/>
        <w:spacing w:after="0" w:line="240" w:lineRule="auto"/>
        <w:ind w:firstLine="709"/>
        <w:contextualSpacing/>
        <w:jc w:val="both"/>
        <w:rPr>
          <w:rFonts w:ascii="Times New Roman" w:eastAsia="Calibri" w:hAnsi="Times New Roman" w:cs="Times New Roman"/>
          <w:b/>
          <w:sz w:val="24"/>
          <w:szCs w:val="24"/>
          <w:lang w:eastAsia="ru-RU"/>
        </w:rPr>
      </w:pPr>
      <w:r>
        <w:rPr>
          <w:rFonts w:ascii="Times New Roman" w:eastAsia="Calibri" w:hAnsi="Times New Roman" w:cs="Times New Roman"/>
          <w:b/>
          <w:sz w:val="24"/>
          <w:szCs w:val="24"/>
          <w:lang w:eastAsia="ru-RU"/>
        </w:rPr>
        <w:t>III.3.2. Психолого-педагогические условия реализации основной образовательной программы</w:t>
      </w:r>
      <w:bookmarkEnd w:id="117"/>
      <w:bookmarkEnd w:id="118"/>
    </w:p>
    <w:p w:rsidR="00CB38E3" w:rsidRDefault="00CB38E3" w:rsidP="00CB38E3">
      <w:pPr>
        <w:suppressAutoHyphens/>
        <w:spacing w:after="0" w:line="240" w:lineRule="auto"/>
        <w:ind w:firstLine="709"/>
        <w:contextualSpacing/>
        <w:jc w:val="both"/>
        <w:rPr>
          <w:rFonts w:ascii="Times New Roman" w:eastAsia="Calibri" w:hAnsi="Times New Roman" w:cs="Times New Roman"/>
          <w:b/>
          <w:sz w:val="24"/>
          <w:szCs w:val="24"/>
          <w:lang w:eastAsia="ru-RU"/>
        </w:rPr>
      </w:pPr>
      <w:r>
        <w:rPr>
          <w:rFonts w:ascii="Times New Roman" w:eastAsia="Calibri" w:hAnsi="Times New Roman" w:cs="Times New Roman"/>
          <w:b/>
          <w:sz w:val="24"/>
          <w:szCs w:val="24"/>
          <w:lang w:eastAsia="ru-RU"/>
        </w:rPr>
        <w:t>Обеспечение преемственности содержания и форм организации образовательной деятельности при получении среднего общего образования</w:t>
      </w:r>
    </w:p>
    <w:p w:rsidR="00CB38E3" w:rsidRDefault="00CB38E3" w:rsidP="00CB38E3">
      <w:pPr>
        <w:suppressAutoHyphens/>
        <w:spacing w:after="0" w:line="240" w:lineRule="auto"/>
        <w:ind w:firstLine="709"/>
        <w:contextualSpacing/>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Обеспечение преемственности в формах организации деятельности обучающихся как в урочной, так и во внеурочной работе требует сочетания форм, использовавшихся на предыдущем этапе обучения, с новыми формами. На уровне среднего общего образования целесообразно применение таких форм, как учебное групповое сотрудничество, проектно-исследовательская деятельность, ролевая игра, дискуссии, тренинги, практики, конференции с постепенным расширением возможностей обучающихся осуществлять выбор характера самостоятельной работы.</w:t>
      </w:r>
    </w:p>
    <w:p w:rsidR="00CB38E3" w:rsidRDefault="00CB38E3" w:rsidP="00CB38E3">
      <w:pPr>
        <w:suppressAutoHyphens/>
        <w:spacing w:after="0" w:line="240" w:lineRule="auto"/>
        <w:ind w:firstLine="709"/>
        <w:contextualSpacing/>
        <w:jc w:val="both"/>
        <w:rPr>
          <w:rFonts w:ascii="Times New Roman" w:eastAsia="Calibri" w:hAnsi="Times New Roman" w:cs="Times New Roman"/>
          <w:b/>
          <w:sz w:val="24"/>
          <w:szCs w:val="24"/>
          <w:lang w:eastAsia="ru-RU"/>
        </w:rPr>
      </w:pPr>
      <w:r>
        <w:rPr>
          <w:rFonts w:ascii="Times New Roman" w:eastAsia="Calibri" w:hAnsi="Times New Roman" w:cs="Times New Roman"/>
          <w:b/>
          <w:sz w:val="24"/>
          <w:szCs w:val="24"/>
          <w:lang w:eastAsia="ru-RU"/>
        </w:rPr>
        <w:t>Учет специфики возрастного психофизического развития обучающихся</w:t>
      </w:r>
    </w:p>
    <w:p w:rsidR="00CB38E3" w:rsidRDefault="00CB38E3" w:rsidP="00CB38E3">
      <w:pPr>
        <w:suppressAutoHyphens/>
        <w:spacing w:after="0" w:line="240" w:lineRule="auto"/>
        <w:ind w:firstLine="709"/>
        <w:contextualSpacing/>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 xml:space="preserve">Обеспечение преемственности должно осуществляться с учетом возрастных психофизических особенностей обучающихся на уровне среднего общего образования. На уровне среднего общего образования меняется мотивация, учеба приобретает профессионально-ориентированный характер. </w:t>
      </w:r>
    </w:p>
    <w:p w:rsidR="00CB38E3" w:rsidRDefault="00CB38E3" w:rsidP="00CB38E3">
      <w:pPr>
        <w:suppressAutoHyphens/>
        <w:spacing w:after="0" w:line="240" w:lineRule="auto"/>
        <w:ind w:firstLine="709"/>
        <w:contextualSpacing/>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Планируется проведение мониторинга психологического и эмоционального здоровья обучающихся с целью сохранения и повышения достижений в личностном развитии, а также определения индивидуальной психолого-педагогической помощи обучающимся, испытывающим разного рода трудности.</w:t>
      </w:r>
    </w:p>
    <w:p w:rsidR="00CB38E3" w:rsidRDefault="00CB38E3" w:rsidP="00CB38E3">
      <w:pPr>
        <w:suppressAutoHyphens/>
        <w:spacing w:after="0" w:line="240" w:lineRule="auto"/>
        <w:ind w:firstLine="709"/>
        <w:contextualSpacing/>
        <w:jc w:val="both"/>
        <w:rPr>
          <w:rFonts w:ascii="Times New Roman" w:eastAsia="Calibri" w:hAnsi="Times New Roman" w:cs="Times New Roman"/>
          <w:b/>
          <w:sz w:val="24"/>
          <w:szCs w:val="24"/>
          <w:lang w:eastAsia="ru-RU"/>
        </w:rPr>
      </w:pPr>
      <w:r>
        <w:rPr>
          <w:rFonts w:ascii="Times New Roman" w:eastAsia="Calibri" w:hAnsi="Times New Roman" w:cs="Times New Roman"/>
          <w:b/>
          <w:sz w:val="24"/>
          <w:szCs w:val="24"/>
          <w:lang w:eastAsia="ru-RU"/>
        </w:rPr>
        <w:t>Формирование и развитие психолого-педагогической компетентности обучающихся, педагогических и административных работников, родителей (законных представителей) обучающихся</w:t>
      </w:r>
    </w:p>
    <w:p w:rsidR="00CB38E3" w:rsidRDefault="00CB38E3" w:rsidP="00CB38E3">
      <w:pPr>
        <w:suppressAutoHyphens/>
        <w:spacing w:after="0" w:line="240" w:lineRule="auto"/>
        <w:ind w:firstLine="709"/>
        <w:contextualSpacing/>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С целью обеспечения поддержки обучающихся проводится работа по формированию психологической компетентности родителей (законных представителей) обучающихся. Работа с родителями (законными представителями) осуществляется через тематические родительские собрания, консультации педагогов и специалистов, психолого-педагогические консилиумы, круглые столы, презентации групп, посещение уроков и внеурочных мероприятий. Психологическая компетентность родителей (законных представителей) формируется также в дистанционной форме через Интернет.</w:t>
      </w:r>
    </w:p>
    <w:p w:rsidR="00CB38E3" w:rsidRDefault="00CB38E3" w:rsidP="00CB38E3">
      <w:pPr>
        <w:suppressAutoHyphens/>
        <w:spacing w:after="0" w:line="240" w:lineRule="auto"/>
        <w:ind w:firstLine="709"/>
        <w:contextualSpacing/>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Психологическое просвещение обучающихся осуществляется на психологических занятиях, тренингах, интегрированных уроках, консультациях, дистанционно.</w:t>
      </w:r>
    </w:p>
    <w:p w:rsidR="00CB38E3" w:rsidRDefault="00CB38E3" w:rsidP="00CB38E3">
      <w:pPr>
        <w:suppressAutoHyphens/>
        <w:spacing w:after="0" w:line="240" w:lineRule="auto"/>
        <w:ind w:firstLine="709"/>
        <w:contextualSpacing/>
        <w:jc w:val="both"/>
        <w:rPr>
          <w:rFonts w:ascii="Times New Roman" w:eastAsia="Calibri" w:hAnsi="Times New Roman" w:cs="Times New Roman"/>
          <w:b/>
          <w:sz w:val="24"/>
          <w:szCs w:val="24"/>
          <w:lang w:eastAsia="ru-RU"/>
        </w:rPr>
      </w:pPr>
      <w:r>
        <w:rPr>
          <w:rFonts w:ascii="Times New Roman" w:eastAsia="Calibri" w:hAnsi="Times New Roman" w:cs="Times New Roman"/>
          <w:b/>
          <w:sz w:val="24"/>
          <w:szCs w:val="24"/>
          <w:lang w:eastAsia="ru-RU"/>
        </w:rPr>
        <w:t>Вариативность направлений психолого-педагогического сопровождения участников образовательных отношений</w:t>
      </w:r>
    </w:p>
    <w:p w:rsidR="00CB38E3" w:rsidRDefault="00CB38E3" w:rsidP="00CB38E3">
      <w:pPr>
        <w:suppressAutoHyphens/>
        <w:spacing w:after="0" w:line="240" w:lineRule="auto"/>
        <w:ind w:firstLine="709"/>
        <w:contextualSpacing/>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К основным направлениям психолого-педагогического сопровождения обучающихся относятся:</w:t>
      </w:r>
    </w:p>
    <w:p w:rsidR="00CB38E3" w:rsidRDefault="00CB38E3" w:rsidP="00CB38E3">
      <w:pPr>
        <w:suppressAutoHyphens/>
        <w:spacing w:after="0" w:line="240" w:lineRule="auto"/>
        <w:ind w:firstLine="709"/>
        <w:contextualSpacing/>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 сохранение и укрепление психического здоровья обучающихся;</w:t>
      </w:r>
    </w:p>
    <w:p w:rsidR="00CB38E3" w:rsidRDefault="00CB38E3" w:rsidP="00CB38E3">
      <w:pPr>
        <w:suppressAutoHyphens/>
        <w:spacing w:after="0" w:line="240" w:lineRule="auto"/>
        <w:ind w:firstLine="709"/>
        <w:contextualSpacing/>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 формирование ценности здоровья и безопасного образа жизни;</w:t>
      </w:r>
    </w:p>
    <w:p w:rsidR="00CB38E3" w:rsidRDefault="00CB38E3" w:rsidP="00CB38E3">
      <w:pPr>
        <w:suppressAutoHyphens/>
        <w:spacing w:after="0" w:line="240" w:lineRule="auto"/>
        <w:ind w:firstLine="709"/>
        <w:contextualSpacing/>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 развитие экологической культуры;</w:t>
      </w:r>
    </w:p>
    <w:p w:rsidR="00CB38E3" w:rsidRDefault="00CB38E3" w:rsidP="00CB38E3">
      <w:pPr>
        <w:suppressAutoHyphens/>
        <w:spacing w:after="0" w:line="240" w:lineRule="auto"/>
        <w:ind w:firstLine="709"/>
        <w:contextualSpacing/>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 дифференциация и индивидуализация обучения;</w:t>
      </w:r>
    </w:p>
    <w:p w:rsidR="00CB38E3" w:rsidRDefault="00CB38E3" w:rsidP="00CB38E3">
      <w:pPr>
        <w:suppressAutoHyphens/>
        <w:spacing w:after="0" w:line="240" w:lineRule="auto"/>
        <w:ind w:firstLine="709"/>
        <w:contextualSpacing/>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 мониторинг возможностей и способностей обучающихся;</w:t>
      </w:r>
    </w:p>
    <w:p w:rsidR="00CB38E3" w:rsidRDefault="00CB38E3" w:rsidP="00CB38E3">
      <w:pPr>
        <w:suppressAutoHyphens/>
        <w:spacing w:after="0" w:line="240" w:lineRule="auto"/>
        <w:ind w:firstLine="709"/>
        <w:contextualSpacing/>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 выявление и поддержку одаренных обучающихся, поддержку обучающихся с особыми образовательными потребностями;</w:t>
      </w:r>
    </w:p>
    <w:p w:rsidR="00CB38E3" w:rsidRDefault="00CB38E3" w:rsidP="00CB38E3">
      <w:pPr>
        <w:suppressAutoHyphens/>
        <w:spacing w:after="0" w:line="240" w:lineRule="auto"/>
        <w:ind w:firstLine="709"/>
        <w:contextualSpacing/>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 психолого-педагогическая поддержка участников олимпиадного движения;</w:t>
      </w:r>
    </w:p>
    <w:p w:rsidR="00CB38E3" w:rsidRDefault="00CB38E3" w:rsidP="00CB38E3">
      <w:pPr>
        <w:suppressAutoHyphens/>
        <w:spacing w:after="0" w:line="240" w:lineRule="auto"/>
        <w:ind w:firstLine="709"/>
        <w:contextualSpacing/>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 обеспечение осознанного и ответственного выбора дальнейшей профессиональной сферы деятельности;</w:t>
      </w:r>
    </w:p>
    <w:p w:rsidR="00CB38E3" w:rsidRDefault="00CB38E3" w:rsidP="00CB38E3">
      <w:pPr>
        <w:suppressAutoHyphens/>
        <w:spacing w:after="0" w:line="240" w:lineRule="auto"/>
        <w:ind w:firstLine="709"/>
        <w:contextualSpacing/>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 формирование коммуникативных навыков в разновозрастной среде и среде сверстников;</w:t>
      </w:r>
    </w:p>
    <w:p w:rsidR="00CB38E3" w:rsidRDefault="00CB38E3" w:rsidP="00CB38E3">
      <w:pPr>
        <w:suppressAutoHyphens/>
        <w:spacing w:after="0" w:line="240" w:lineRule="auto"/>
        <w:ind w:firstLine="709"/>
        <w:contextualSpacing/>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 поддержка объединений обучающихся, студенческого самоуправления.</w:t>
      </w:r>
    </w:p>
    <w:p w:rsidR="00CB38E3" w:rsidRDefault="00CB38E3" w:rsidP="00CB38E3">
      <w:pPr>
        <w:suppressAutoHyphens/>
        <w:spacing w:after="0" w:line="240" w:lineRule="auto"/>
        <w:ind w:firstLine="709"/>
        <w:contextualSpacing/>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Важной составляющей деятельности техникума является психолого-педагогическое сопровождение преподавателей. Оно осуществляется с целью повышения психологической компетентности, создания комфортной психологической атмосферы в педагогическом коллективе, профилактики профессионального выгорания психолого-педагогических кадров.</w:t>
      </w:r>
    </w:p>
    <w:p w:rsidR="00CB38E3" w:rsidRDefault="00CB38E3" w:rsidP="00CB38E3">
      <w:pPr>
        <w:suppressAutoHyphens/>
        <w:spacing w:after="0" w:line="240" w:lineRule="auto"/>
        <w:ind w:firstLine="709"/>
        <w:contextualSpacing/>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Значительное место в психолого-педагогическом сопровождении педагогов занимает профилактическая работа, в процессе которой педагоги обучаются установлению психологически грамотной системы взаимоотношений с обучающимися, основанной на взаимопонимании и взаимном восприятии друг друга. Педагоги обучаются навыкам формирования адекватной Я-концепции, разрешения проблем, оказания психологической поддержки в процессе взаимодействия с обучающимися и коллегами.</w:t>
      </w:r>
    </w:p>
    <w:p w:rsidR="00CB38E3" w:rsidRDefault="00CB38E3" w:rsidP="00CB38E3">
      <w:pPr>
        <w:suppressAutoHyphens/>
        <w:spacing w:after="0" w:line="240" w:lineRule="auto"/>
        <w:ind w:firstLine="709"/>
        <w:contextualSpacing/>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По вопросам совершенствования организации образовательных отношений проводится консультирование (сопровождение индивидуальных образовательных траекторий), лекции, семинары, практические занятия.</w:t>
      </w:r>
    </w:p>
    <w:p w:rsidR="00CB38E3" w:rsidRDefault="00CB38E3" w:rsidP="00CB38E3">
      <w:pPr>
        <w:suppressAutoHyphens/>
        <w:spacing w:after="0" w:line="240" w:lineRule="auto"/>
        <w:ind w:firstLine="709"/>
        <w:contextualSpacing/>
        <w:jc w:val="both"/>
        <w:rPr>
          <w:rFonts w:ascii="Times New Roman" w:eastAsia="Calibri" w:hAnsi="Times New Roman" w:cs="Times New Roman"/>
          <w:b/>
          <w:sz w:val="24"/>
          <w:szCs w:val="24"/>
          <w:lang w:eastAsia="ru-RU"/>
        </w:rPr>
      </w:pPr>
      <w:r>
        <w:rPr>
          <w:rFonts w:ascii="Times New Roman" w:eastAsia="Calibri" w:hAnsi="Times New Roman" w:cs="Times New Roman"/>
          <w:b/>
          <w:sz w:val="24"/>
          <w:szCs w:val="24"/>
          <w:lang w:eastAsia="ru-RU"/>
        </w:rPr>
        <w:t>Диверсификация уровней психолого-педагогического сопровождения</w:t>
      </w:r>
    </w:p>
    <w:p w:rsidR="00CB38E3" w:rsidRDefault="00CB38E3" w:rsidP="00CB38E3">
      <w:pPr>
        <w:suppressAutoHyphens/>
        <w:spacing w:after="0" w:line="240" w:lineRule="auto"/>
        <w:ind w:firstLine="709"/>
        <w:contextualSpacing/>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При организации психолого-педагогического сопровождения участников образовательных отношений на уровне среднего общего образования можно выделить следующие уровни психолого-педагогического сопровождения: индивидуальное, групповое, на уровне группы, на уровне техникума.</w:t>
      </w:r>
    </w:p>
    <w:p w:rsidR="00CB38E3" w:rsidRDefault="00CB38E3" w:rsidP="00CB38E3">
      <w:pPr>
        <w:suppressAutoHyphens/>
        <w:spacing w:after="0" w:line="240" w:lineRule="auto"/>
        <w:ind w:firstLine="709"/>
        <w:contextualSpacing/>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 xml:space="preserve">Система психологического сопровождения строится на основе развития профессионального взаимодействия психолога и педагогов, специалистов; она представляет собой интегративное единство целей, задач, принципов, структурно-содержательных компонентов, психолого-педагогических условий, показателей, охватывающих всех участников образовательных отношений: обучающихся, их родителей (законных представителей), педагогов. </w:t>
      </w:r>
    </w:p>
    <w:p w:rsidR="00CB38E3" w:rsidRDefault="00CB38E3" w:rsidP="00CB38E3">
      <w:pPr>
        <w:suppressAutoHyphens/>
        <w:spacing w:after="0" w:line="240" w:lineRule="auto"/>
        <w:ind w:firstLine="709"/>
        <w:contextualSpacing/>
        <w:jc w:val="both"/>
        <w:rPr>
          <w:rFonts w:ascii="Times New Roman" w:eastAsia="Calibri" w:hAnsi="Times New Roman" w:cs="Times New Roman"/>
          <w:b/>
          <w:sz w:val="24"/>
          <w:szCs w:val="24"/>
          <w:lang w:eastAsia="ru-RU"/>
        </w:rPr>
      </w:pPr>
      <w:r>
        <w:rPr>
          <w:rFonts w:ascii="Times New Roman" w:eastAsia="Calibri" w:hAnsi="Times New Roman" w:cs="Times New Roman"/>
          <w:b/>
          <w:sz w:val="24"/>
          <w:szCs w:val="24"/>
          <w:lang w:eastAsia="ru-RU"/>
        </w:rPr>
        <w:t>Вариативность форм психолого-педагогического сопровождения участников образовательных отношений</w:t>
      </w:r>
    </w:p>
    <w:p w:rsidR="00CB38E3" w:rsidRDefault="00CB38E3" w:rsidP="00CB38E3">
      <w:pPr>
        <w:suppressAutoHyphens/>
        <w:spacing w:after="0" w:line="240" w:lineRule="auto"/>
        <w:ind w:firstLine="709"/>
        <w:contextualSpacing/>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Основными формами психолого-педагогического сопровождения выступают:</w:t>
      </w:r>
    </w:p>
    <w:p w:rsidR="00CB38E3" w:rsidRDefault="00CB38E3" w:rsidP="00CB38E3">
      <w:pPr>
        <w:suppressAutoHyphens/>
        <w:spacing w:after="0" w:line="240" w:lineRule="auto"/>
        <w:ind w:firstLine="709"/>
        <w:contextualSpacing/>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 диагностика, направленная на определение особенностей статуса обучающегося, которая может проводиться на этапе перехода обучающегося на уровень среднего общего образования и в конце каждого учебного года;</w:t>
      </w:r>
    </w:p>
    <w:p w:rsidR="00CB38E3" w:rsidRDefault="00CB38E3" w:rsidP="00CB38E3">
      <w:pPr>
        <w:suppressAutoHyphens/>
        <w:spacing w:after="0" w:line="240" w:lineRule="auto"/>
        <w:ind w:firstLine="709"/>
        <w:contextualSpacing/>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 консультирование педагогов и родителей, которое осуществляется педагогом и психологом с учетом результатов диагностики, а также администрацией образовательной организации;</w:t>
      </w:r>
    </w:p>
    <w:p w:rsidR="00CB38E3" w:rsidRDefault="00CB38E3" w:rsidP="00CB38E3">
      <w:pPr>
        <w:suppressAutoHyphens/>
        <w:spacing w:after="0" w:line="240" w:lineRule="auto"/>
        <w:ind w:firstLine="709"/>
        <w:contextualSpacing/>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 профилактика, экспертиза, развивающая работа, просвещение, коррекционная работа, осуществляемая в течение всего учебного времени.</w:t>
      </w:r>
    </w:p>
    <w:p w:rsidR="00CB38E3" w:rsidRDefault="00CB38E3" w:rsidP="00CB38E3">
      <w:pPr>
        <w:suppressAutoHyphens/>
        <w:spacing w:after="0" w:line="240" w:lineRule="auto"/>
        <w:ind w:firstLine="709"/>
        <w:contextualSpacing/>
        <w:jc w:val="both"/>
        <w:rPr>
          <w:rFonts w:ascii="Times New Roman" w:eastAsia="Calibri" w:hAnsi="Times New Roman" w:cs="Times New Roman"/>
          <w:sz w:val="24"/>
          <w:szCs w:val="24"/>
          <w:lang w:eastAsia="ru-RU"/>
        </w:rPr>
      </w:pPr>
    </w:p>
    <w:p w:rsidR="00CB38E3" w:rsidRDefault="00CB38E3" w:rsidP="00CB38E3">
      <w:pPr>
        <w:suppressAutoHyphens/>
        <w:spacing w:after="0" w:line="240" w:lineRule="auto"/>
        <w:ind w:firstLine="709"/>
        <w:contextualSpacing/>
        <w:jc w:val="both"/>
        <w:rPr>
          <w:rFonts w:ascii="Times New Roman" w:eastAsia="Calibri" w:hAnsi="Times New Roman" w:cs="Times New Roman"/>
          <w:b/>
          <w:sz w:val="24"/>
          <w:szCs w:val="24"/>
          <w:lang w:eastAsia="ru-RU"/>
        </w:rPr>
      </w:pPr>
      <w:bookmarkStart w:id="119" w:name="_Toc435412745"/>
      <w:bookmarkStart w:id="120" w:name="_Toc453968220"/>
      <w:r>
        <w:rPr>
          <w:rFonts w:ascii="Times New Roman" w:eastAsia="Calibri" w:hAnsi="Times New Roman" w:cs="Times New Roman"/>
          <w:b/>
          <w:sz w:val="24"/>
          <w:szCs w:val="24"/>
          <w:lang w:eastAsia="ru-RU"/>
        </w:rPr>
        <w:t>III.3.3. Финансовое обеспечение реализации образовательной программы среднего общего образования</w:t>
      </w:r>
      <w:bookmarkEnd w:id="119"/>
      <w:bookmarkEnd w:id="120"/>
    </w:p>
    <w:p w:rsidR="00CB38E3" w:rsidRDefault="00CB38E3" w:rsidP="00CB38E3">
      <w:pPr>
        <w:suppressAutoHyphens/>
        <w:spacing w:after="0" w:line="240" w:lineRule="auto"/>
        <w:ind w:firstLine="709"/>
        <w:contextualSpacing/>
        <w:jc w:val="both"/>
        <w:rPr>
          <w:rFonts w:ascii="Times New Roman" w:eastAsia="Calibri" w:hAnsi="Times New Roman" w:cs="Times New Roman"/>
          <w:sz w:val="24"/>
          <w:szCs w:val="24"/>
          <w:lang w:eastAsia="ru-RU"/>
        </w:rPr>
      </w:pPr>
      <w:bookmarkStart w:id="121" w:name="st99_5"/>
      <w:bookmarkEnd w:id="121"/>
      <w:r>
        <w:rPr>
          <w:rFonts w:ascii="Times New Roman" w:eastAsia="Calibri" w:hAnsi="Times New Roman" w:cs="Times New Roman"/>
          <w:sz w:val="24"/>
          <w:szCs w:val="24"/>
          <w:lang w:eastAsia="ru-RU"/>
        </w:rPr>
        <w:t>Финансовое обеспечение реализации образовательной программы основного общего образования опирается на исполнение расходных обязательств, обеспечивающих государственные гарантии прав на получение общедоступного и бесплатного основного общего образования. Объем действующих расходных обязательств отражается в государственном задании на оказание государственных услуг (выполнение работ) образовательного учреждения. Государственном задании на оказание государственных услуг образовательного учреждения устанавливает показатели, характеризующие качество и (или) объем (содержание) услуги (работы), а также порядок ее оказания (выполнения).</w:t>
      </w:r>
    </w:p>
    <w:p w:rsidR="00CB38E3" w:rsidRDefault="00CB38E3" w:rsidP="00CB38E3">
      <w:pPr>
        <w:suppressAutoHyphens/>
        <w:spacing w:after="0" w:line="240" w:lineRule="auto"/>
        <w:ind w:firstLine="709"/>
        <w:contextualSpacing/>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Обеспечение государственных гарантий  реализации  прав  на  получение общедоступного и бесплатного основного общего образования в техникуме  осуществляется в соответствии с нормативами, определяемыми органами государственной власти Оренбургской  области.</w:t>
      </w:r>
    </w:p>
    <w:p w:rsidR="00CB38E3" w:rsidRDefault="00CB38E3" w:rsidP="00CB38E3">
      <w:pPr>
        <w:suppressAutoHyphens/>
        <w:spacing w:after="0" w:line="240" w:lineRule="auto"/>
        <w:ind w:firstLine="709"/>
        <w:contextualSpacing/>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Нормативные затраты на оказание государственной услуги в сфере образования определяются по каждому виду и направленности образовательной программы, с учетом форм обучения, типа образовательного учреждения, сетевой формы реализации образовательной программы, образовательных технологий, специальных условий получения образования обучающимися с ОВЗ, обеспечения дополнительного профессионального образования педагогическим работникам, обеспечения безопасных условий обучения и воспитания, охраны здоровья</w:t>
      </w:r>
      <w:r>
        <w:rPr>
          <w:rFonts w:ascii="Times New Roman" w:eastAsia="Times New Roman" w:hAnsi="Times New Roman" w:cs="Times New Roman"/>
          <w:sz w:val="24"/>
          <w:szCs w:val="24"/>
          <w:lang w:eastAsia="ru-RU"/>
        </w:rPr>
        <w:t xml:space="preserve"> </w:t>
      </w:r>
      <w:r>
        <w:rPr>
          <w:rFonts w:ascii="Times New Roman" w:eastAsia="Calibri" w:hAnsi="Times New Roman" w:cs="Times New Roman"/>
          <w:sz w:val="24"/>
          <w:szCs w:val="24"/>
          <w:lang w:eastAsia="ru-RU"/>
        </w:rPr>
        <w:t>обучающихся, а также с учетом иных предусмотренных законодательством особенностей учреждения и осуществления образовательной деятельности (для различных категорий обучающихся), за исключением образовательной деятельности, осуществляемой в соответствии с образовательными стандартами,</w:t>
      </w:r>
      <w:r>
        <w:rPr>
          <w:rFonts w:ascii="Times New Roman" w:eastAsia="Times New Roman" w:hAnsi="Times New Roman" w:cs="Times New Roman"/>
          <w:sz w:val="24"/>
          <w:szCs w:val="24"/>
          <w:lang w:eastAsia="ru-RU"/>
        </w:rPr>
        <w:t xml:space="preserve"> </w:t>
      </w:r>
      <w:r>
        <w:rPr>
          <w:rFonts w:ascii="Times New Roman" w:eastAsia="Calibri" w:hAnsi="Times New Roman" w:cs="Times New Roman"/>
          <w:sz w:val="24"/>
          <w:szCs w:val="24"/>
          <w:lang w:eastAsia="ru-RU"/>
        </w:rPr>
        <w:t>расчете на одного обучающегося, если иное не установлено законодательством.</w:t>
      </w:r>
    </w:p>
    <w:p w:rsidR="00CB38E3" w:rsidRDefault="00CB38E3" w:rsidP="00CB38E3">
      <w:pPr>
        <w:suppressAutoHyphens/>
        <w:spacing w:after="0" w:line="240" w:lineRule="auto"/>
        <w:ind w:firstLine="709"/>
        <w:contextualSpacing/>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Порядок определения и доведения до образовательного учреждения бюджетных ассигнований, рассчитанных с использованием нормативов бюджетного финансирования в расчете на одного обучающегося, обеспечивает нормативно-правовое регулирование на региональном уровне следующих положений:</w:t>
      </w:r>
    </w:p>
    <w:p w:rsidR="00CB38E3" w:rsidRDefault="00CB38E3" w:rsidP="00CB38E3">
      <w:pPr>
        <w:suppressAutoHyphens/>
        <w:spacing w:after="0" w:line="240" w:lineRule="auto"/>
        <w:contextualSpacing/>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 сохранение уровня финансирования по статьям расходов, включенным в величину норматива затрат на реализацию образовательной программы основного общего образования (заработная плата с начислениями, прочие текущие расходы на обеспечение материальных затрат, непосредственно связанных с учебной деятельностью общеобразовательного учреждения);</w:t>
      </w:r>
    </w:p>
    <w:p w:rsidR="00CB38E3" w:rsidRDefault="00CB38E3" w:rsidP="00CB38E3">
      <w:pPr>
        <w:suppressAutoHyphens/>
        <w:spacing w:after="0" w:line="240" w:lineRule="auto"/>
        <w:contextualSpacing/>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 возможность использования нормативов не только на уровне межбюджетных отношений (бюджет субъекта Российской Федерации - местный бюджет), но и на уровне внутрибюджетных отношений (местный бюджет – образовательное учреждение) и образовательное учреждение.</w:t>
      </w:r>
    </w:p>
    <w:p w:rsidR="00CB38E3" w:rsidRDefault="00CB38E3" w:rsidP="00CB38E3">
      <w:pPr>
        <w:suppressAutoHyphens/>
        <w:spacing w:after="0" w:line="240" w:lineRule="auto"/>
        <w:ind w:firstLine="709"/>
        <w:contextualSpacing/>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При разработке программы образовательного учреждения в части обучения детей с ОВЗ, финансовое обеспечение реализации образовательной программы основного общего образования для детей с ОВЗ учитывает расходы необходимые для коррекции нарушения развития.</w:t>
      </w:r>
    </w:p>
    <w:p w:rsidR="00CB38E3" w:rsidRDefault="00CB38E3" w:rsidP="00CB38E3">
      <w:pPr>
        <w:suppressAutoHyphens/>
        <w:spacing w:after="0" w:line="240" w:lineRule="auto"/>
        <w:ind w:firstLine="709"/>
        <w:contextualSpacing/>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Нормативные затраты на оказание государственной услуги включают в себя затраты на оплату труда педагогических работников с учетом обеспечения уровня средней заработной платы педагогических работников за выполняемую ими учебную (преподавательскую) работу и другую работу, определяемого в соответствии с Указами Президента Российской Федерации, нормативно-правовыми актами Правительства Российской Федерации, государственными органами Оренбургской области. Расходы на оплату труда педагогических работников образовательного учреждения, включаемые органами государственной власти Оренбургской области в нормативы финансового обеспечения, не могут быть ниже уровня, соответствующего</w:t>
      </w:r>
      <w:r>
        <w:rPr>
          <w:rFonts w:ascii="Times New Roman" w:eastAsia="Times New Roman" w:hAnsi="Times New Roman" w:cs="Times New Roman"/>
          <w:sz w:val="24"/>
          <w:szCs w:val="24"/>
          <w:lang w:eastAsia="ru-RU"/>
        </w:rPr>
        <w:t xml:space="preserve"> </w:t>
      </w:r>
      <w:r>
        <w:rPr>
          <w:rFonts w:ascii="Times New Roman" w:eastAsia="Calibri" w:hAnsi="Times New Roman" w:cs="Times New Roman"/>
          <w:sz w:val="24"/>
          <w:szCs w:val="24"/>
          <w:lang w:eastAsia="ru-RU"/>
        </w:rPr>
        <w:t>средней заработной плате по экономике в Оренбургской области.</w:t>
      </w:r>
    </w:p>
    <w:p w:rsidR="00CB38E3" w:rsidRDefault="00CB38E3" w:rsidP="00CB38E3">
      <w:pPr>
        <w:suppressAutoHyphens/>
        <w:spacing w:after="0" w:line="240" w:lineRule="auto"/>
        <w:ind w:firstLine="709"/>
        <w:contextualSpacing/>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Формирование фонда оплаты труда образовательного учреждения осуществляется в пределах объема средств образовательного учреждения на текущий финансовый год, установленного в соответствии с нормативами финансового обеспечения, определенными органами государственной власти Оренбургской области, количеством обучающихся, соответствующими поправочными коэффициентами (при их наличии) и локальным нормативным актом образовательного учреждения, устанавливающим положение об оплате труда работников образовательного учреждения.</w:t>
      </w:r>
    </w:p>
    <w:p w:rsidR="00CB38E3" w:rsidRDefault="00CB38E3" w:rsidP="00CB38E3">
      <w:pPr>
        <w:suppressAutoHyphens/>
        <w:spacing w:after="0" w:line="240" w:lineRule="auto"/>
        <w:ind w:firstLine="709"/>
        <w:contextualSpacing/>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Размеры, порядок и условия осуществления стимулирующих выплат определяются локальными нормативными актами образовательного учреждения. В локальных нормативных актах о стимулирующих выплатах определены критерии и показатели результативности и качества деятельности и результатов, разработанные в соответствии с требованиями ФГОС к результатам освоения образовательной программы основного общего образования. В них включаются: динамика учебных достижений обучающихся,</w:t>
      </w:r>
      <w:r>
        <w:rPr>
          <w:rFonts w:ascii="Times New Roman" w:eastAsia="Times New Roman" w:hAnsi="Times New Roman" w:cs="Times New Roman"/>
          <w:sz w:val="24"/>
          <w:szCs w:val="24"/>
          <w:lang w:eastAsia="ru-RU"/>
        </w:rPr>
        <w:t xml:space="preserve"> </w:t>
      </w:r>
      <w:r>
        <w:rPr>
          <w:rFonts w:ascii="Times New Roman" w:eastAsia="Calibri" w:hAnsi="Times New Roman" w:cs="Times New Roman"/>
          <w:sz w:val="24"/>
          <w:szCs w:val="24"/>
          <w:lang w:eastAsia="ru-RU"/>
        </w:rPr>
        <w:t>активность их участия во внеурочной деятельности; использование преподавателями современных педагогических технологий, в том числе здоровьесберегающих; участие в методической работе, распространение передового педагогического опыта; повышение уровня профессионального мастерства и др.</w:t>
      </w:r>
    </w:p>
    <w:p w:rsidR="00CB38E3" w:rsidRDefault="00CB38E3" w:rsidP="00CB38E3">
      <w:pPr>
        <w:suppressAutoHyphens/>
        <w:spacing w:after="0" w:line="240" w:lineRule="auto"/>
        <w:ind w:firstLine="709"/>
        <w:contextualSpacing/>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Образовательное учреждение определяет:</w:t>
      </w:r>
    </w:p>
    <w:p w:rsidR="00CB38E3" w:rsidRDefault="00CB38E3" w:rsidP="00CB38E3">
      <w:pPr>
        <w:suppressAutoHyphens/>
        <w:spacing w:after="0" w:line="240" w:lineRule="auto"/>
        <w:contextualSpacing/>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 соотношение базовой и стимулирующей части фонда оплаты труда;</w:t>
      </w:r>
    </w:p>
    <w:p w:rsidR="00CB38E3" w:rsidRDefault="00CB38E3" w:rsidP="00CB38E3">
      <w:pPr>
        <w:suppressAutoHyphens/>
        <w:spacing w:after="0" w:line="240" w:lineRule="auto"/>
        <w:contextualSpacing/>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 соотношение фонда оплаты труда руководящего, педагогического, административно-хозяйственного, учебно-вспомогательного и иного персонала;</w:t>
      </w:r>
    </w:p>
    <w:p w:rsidR="00CB38E3" w:rsidRDefault="00CB38E3" w:rsidP="00CB38E3">
      <w:pPr>
        <w:suppressAutoHyphens/>
        <w:spacing w:after="0" w:line="240" w:lineRule="auto"/>
        <w:contextualSpacing/>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w:t>
      </w:r>
      <w:r>
        <w:rPr>
          <w:rFonts w:ascii="Times New Roman" w:eastAsia="Times New Roman" w:hAnsi="Times New Roman" w:cs="Times New Roman"/>
          <w:sz w:val="24"/>
          <w:szCs w:val="24"/>
          <w:lang w:eastAsia="ru-RU"/>
        </w:rPr>
        <w:t xml:space="preserve"> </w:t>
      </w:r>
      <w:r>
        <w:rPr>
          <w:rFonts w:ascii="Times New Roman" w:eastAsia="Calibri" w:hAnsi="Times New Roman" w:cs="Times New Roman"/>
          <w:sz w:val="24"/>
          <w:szCs w:val="24"/>
          <w:lang w:eastAsia="ru-RU"/>
        </w:rPr>
        <w:t>соотношение общей и специальной частей внутри базовой части фонда оплаты труда;</w:t>
      </w:r>
    </w:p>
    <w:p w:rsidR="00CB38E3" w:rsidRDefault="00CB38E3" w:rsidP="00CB38E3">
      <w:pPr>
        <w:suppressAutoHyphens/>
        <w:spacing w:after="0" w:line="240" w:lineRule="auto"/>
        <w:contextualSpacing/>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 порядок распределения стимулирующей части фонда оплаты труда в соответствии с региональными нормативными правовыми актами.</w:t>
      </w:r>
    </w:p>
    <w:p w:rsidR="00CB38E3" w:rsidRDefault="00CB38E3" w:rsidP="00CB38E3">
      <w:pPr>
        <w:suppressAutoHyphens/>
        <w:spacing w:after="0" w:line="240" w:lineRule="auto"/>
        <w:contextualSpacing/>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В распределении стимулирующей части фонда оплаты труда учитывается мнение коллегиальных органов управления образовательного (выборного органа первичной профсоюзной организации).</w:t>
      </w:r>
    </w:p>
    <w:p w:rsidR="00CB38E3" w:rsidRDefault="00CB38E3" w:rsidP="00CB38E3">
      <w:pPr>
        <w:suppressAutoHyphens/>
        <w:spacing w:after="0" w:line="240" w:lineRule="auto"/>
        <w:ind w:firstLine="709"/>
        <w:contextualSpacing/>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 xml:space="preserve"> Для обеспечения требований ФГОС на основе проведенного анализа материально-технических условий реализации образовательной программы основного общего образования образовательное учреждение:</w:t>
      </w:r>
    </w:p>
    <w:p w:rsidR="00CB38E3" w:rsidRDefault="00CB38E3" w:rsidP="00CB38E3">
      <w:pPr>
        <w:suppressAutoHyphens/>
        <w:spacing w:after="0" w:line="240" w:lineRule="auto"/>
        <w:contextualSpacing/>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 проводит экономический расчет стоимости обеспечения требований ФГОС;</w:t>
      </w:r>
    </w:p>
    <w:p w:rsidR="00CB38E3" w:rsidRDefault="00CB38E3" w:rsidP="00CB38E3">
      <w:pPr>
        <w:suppressAutoHyphens/>
        <w:spacing w:after="0" w:line="240" w:lineRule="auto"/>
        <w:contextualSpacing/>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 определяет величину затрат на обеспечение требований к условиям реализации образовательной программы основного общего образования;</w:t>
      </w:r>
    </w:p>
    <w:p w:rsidR="00CB38E3" w:rsidRDefault="00CB38E3" w:rsidP="00CB38E3">
      <w:pPr>
        <w:suppressAutoHyphens/>
        <w:spacing w:after="0" w:line="240" w:lineRule="auto"/>
        <w:contextualSpacing/>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 соотносит необходимые затраты с региональным (муниципальным) графиком внедрения ФГОС ООО и определяет распределение по годам освоения средств на обеспечение требований к условиям реализации образовательной программы основного общего образования;</w:t>
      </w:r>
    </w:p>
    <w:p w:rsidR="00CB38E3" w:rsidRDefault="00CB38E3" w:rsidP="00CB38E3">
      <w:pPr>
        <w:suppressAutoHyphens/>
        <w:spacing w:after="0" w:line="240" w:lineRule="auto"/>
        <w:contextualSpacing/>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 разрабатывает финансовый механизм взаимодействия между образовательным учреждением и организациями дополнительного образования детей, а также другими социальными партнерами, организующими внеурочную деятельность обучающихся, и отражает его в своих локальных нормативных актах. При этом учитывается, что взаимодействие может осуществляться:</w:t>
      </w:r>
    </w:p>
    <w:p w:rsidR="00CB38E3" w:rsidRDefault="00CB38E3" w:rsidP="00CB38E3">
      <w:pPr>
        <w:suppressAutoHyphens/>
        <w:spacing w:after="0" w:line="240" w:lineRule="auto"/>
        <w:contextualSpacing/>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 на основе договоров о сетевой форме реализации образовательной программы на проведение занятий в рамках кружков, секций, клубов и др. по различным направлениям внеурочной деятельности на базе образовательного учреждения (организации дополнительного образования, клуба, спортивного комплекса и др.);</w:t>
      </w:r>
    </w:p>
    <w:p w:rsidR="00CB38E3" w:rsidRDefault="00CB38E3" w:rsidP="00CB38E3">
      <w:pPr>
        <w:suppressAutoHyphens/>
        <w:spacing w:after="0" w:line="240" w:lineRule="auto"/>
        <w:contextualSpacing/>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 за счет выделения ставок педагогов дополнительного образования, которые обеспечивают реализацию для обучающихся образовательного учреждения широкого спектра программ внеурочной деятельности.</w:t>
      </w:r>
    </w:p>
    <w:p w:rsidR="00CB38E3" w:rsidRDefault="00CB38E3" w:rsidP="00CB38E3">
      <w:pPr>
        <w:suppressAutoHyphens/>
        <w:spacing w:after="0" w:line="240" w:lineRule="auto"/>
        <w:contextualSpacing/>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Календарный учебный график реализации образовательной программы, условия образовательной деятельности, включая расчеты нормативных затрат оказания государственных услуг по реализации образовательной программы в соответствии с Федеральным законом № 273-ФЗ «Об образовании в Российской Федерации» (ст. 2, п. 10).</w:t>
      </w:r>
    </w:p>
    <w:p w:rsidR="00CB38E3" w:rsidRDefault="00CB38E3" w:rsidP="00CB38E3">
      <w:pPr>
        <w:suppressAutoHyphens/>
        <w:spacing w:after="0" w:line="240" w:lineRule="auto"/>
        <w:contextualSpacing/>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Расчет нормативных затрат оказания государственных услуг по реализации образовательной программы основного общего образования определяет нормативные затраты субъекта Российской Федерации связанных с оказанием образовательному учреждению, осуществляющему образовательную деятельность, государственных услуг по реализации образовательной программы в соответствии с Федеральным законом «Об образовании в Российской Федерации» (ст. 2, п. 10).</w:t>
      </w:r>
    </w:p>
    <w:p w:rsidR="00CB38E3" w:rsidRDefault="00CB38E3" w:rsidP="00CB38E3">
      <w:pPr>
        <w:suppressAutoHyphens/>
        <w:spacing w:after="0" w:line="240" w:lineRule="auto"/>
        <w:contextualSpacing/>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Финансовое обеспечение оказания государственных услуг осуществляется</w:t>
      </w:r>
      <w:r>
        <w:rPr>
          <w:rFonts w:ascii="Times New Roman" w:eastAsia="Times New Roman" w:hAnsi="Times New Roman" w:cs="Times New Roman"/>
          <w:sz w:val="24"/>
          <w:szCs w:val="24"/>
          <w:lang w:eastAsia="ru-RU"/>
        </w:rPr>
        <w:t xml:space="preserve"> </w:t>
      </w:r>
      <w:r>
        <w:rPr>
          <w:rFonts w:ascii="Times New Roman" w:eastAsia="Calibri" w:hAnsi="Times New Roman" w:cs="Times New Roman"/>
          <w:sz w:val="24"/>
          <w:szCs w:val="24"/>
          <w:lang w:eastAsia="ru-RU"/>
        </w:rPr>
        <w:t>пределах бюджетных ассигнований, предусмотренных образовательному учреждению на очередной финансовый год.</w:t>
      </w:r>
      <w:r>
        <w:rPr>
          <w:rFonts w:ascii="Times New Roman" w:eastAsia="Times New Roman" w:hAnsi="Times New Roman" w:cs="Times New Roman"/>
          <w:sz w:val="24"/>
          <w:szCs w:val="24"/>
          <w:lang w:eastAsia="ru-RU"/>
        </w:rPr>
        <w:t xml:space="preserve"> </w:t>
      </w:r>
      <w:r>
        <w:rPr>
          <w:rFonts w:ascii="Times New Roman" w:eastAsia="Calibri" w:hAnsi="Times New Roman" w:cs="Times New Roman"/>
          <w:sz w:val="24"/>
          <w:szCs w:val="24"/>
          <w:lang w:eastAsia="ru-RU"/>
        </w:rPr>
        <w:t xml:space="preserve">План финансово- хозяйственной деятельности ГАПОУ «ТПТ» расположен на официальном сайте ОУ: </w:t>
      </w:r>
      <w:r>
        <w:rPr>
          <w:rFonts w:ascii="Times New Roman" w:eastAsia="Calibri" w:hAnsi="Times New Roman" w:cs="Times New Roman"/>
          <w:sz w:val="24"/>
          <w:szCs w:val="24"/>
          <w:lang w:val="en-US" w:eastAsia="ru-RU"/>
        </w:rPr>
        <w:t>tpt</w:t>
      </w:r>
      <w:r>
        <w:rPr>
          <w:rFonts w:ascii="Times New Roman" w:eastAsia="Calibri" w:hAnsi="Times New Roman" w:cs="Times New Roman"/>
          <w:sz w:val="24"/>
          <w:szCs w:val="24"/>
          <w:lang w:eastAsia="ru-RU"/>
        </w:rPr>
        <w:t>56.</w:t>
      </w:r>
      <w:r>
        <w:rPr>
          <w:rFonts w:ascii="Times New Roman" w:eastAsia="Calibri" w:hAnsi="Times New Roman" w:cs="Times New Roman"/>
          <w:sz w:val="24"/>
          <w:szCs w:val="24"/>
          <w:lang w:val="en-US" w:eastAsia="ru-RU"/>
        </w:rPr>
        <w:t>ru</w:t>
      </w:r>
      <w:r>
        <w:rPr>
          <w:rFonts w:ascii="Times New Roman" w:eastAsia="Calibri" w:hAnsi="Times New Roman" w:cs="Times New Roman"/>
          <w:sz w:val="24"/>
          <w:szCs w:val="24"/>
          <w:lang w:eastAsia="ru-RU"/>
        </w:rPr>
        <w:t xml:space="preserve">. </w:t>
      </w:r>
    </w:p>
    <w:p w:rsidR="00CB38E3" w:rsidRDefault="00CB38E3" w:rsidP="00CB38E3">
      <w:pPr>
        <w:numPr>
          <w:ilvl w:val="0"/>
          <w:numId w:val="39"/>
        </w:numPr>
        <w:suppressAutoHyphens/>
        <w:spacing w:after="0" w:line="240" w:lineRule="auto"/>
        <w:contextualSpacing/>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Нормативные затраты на оплату труда и начисления на выплаты по оплате труда работников учреждения, которые не принимают непосредственного участия в оказании государственной услуги (вспомогательного, технического, административно-управленческого и прочего персонала, не принимающего непосредственного участия в оказании государственной услуги) определяются, исходя из количества единиц по штатному расписанию, утвержденному руководителем организации, с учетом действующей системы, оплаты труда, в пределах фонда оплаты труда, установленного образовательному учреждению учредителем.</w:t>
      </w:r>
    </w:p>
    <w:p w:rsidR="00CB38E3" w:rsidRDefault="00CB38E3" w:rsidP="00CB38E3">
      <w:pPr>
        <w:spacing w:after="0" w:line="240" w:lineRule="auto"/>
        <w:ind w:left="260" w:right="40" w:firstLine="850"/>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Нормативные затраты на коммунальные услуги определяются исходя из нормативов потребления коммунальных услуг, в расчете на оказание единицы соответствующей государственной услуги и включают в себя:</w:t>
      </w:r>
    </w:p>
    <w:p w:rsidR="00CB38E3" w:rsidRDefault="00CB38E3" w:rsidP="00CB38E3">
      <w:pPr>
        <w:numPr>
          <w:ilvl w:val="1"/>
          <w:numId w:val="39"/>
        </w:numPr>
        <w:spacing w:after="0" w:line="240" w:lineRule="auto"/>
        <w:ind w:right="40"/>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нормативные затраты на водоснабжение и водоотведение;</w:t>
      </w:r>
    </w:p>
    <w:p w:rsidR="00CB38E3" w:rsidRDefault="00CB38E3" w:rsidP="00CB38E3">
      <w:pPr>
        <w:spacing w:after="0" w:line="240" w:lineRule="auto"/>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нормативные затраты на потребление электрической энергии;</w:t>
      </w:r>
    </w:p>
    <w:p w:rsidR="00CB38E3" w:rsidRDefault="00CB38E3" w:rsidP="00CB38E3">
      <w:pPr>
        <w:spacing w:after="0" w:line="240" w:lineRule="auto"/>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нормативные затраты на потребление тепловой энергии. Нормативные затраты на коммунальные услуги рассчитываются как произведение норматива потребления коммунальных услуг, необходимых для оказания единицы государственной услуги, на тариф, установленный на соответствующий год.</w:t>
      </w:r>
    </w:p>
    <w:p w:rsidR="00CB38E3" w:rsidRDefault="00CB38E3" w:rsidP="00CB38E3">
      <w:pPr>
        <w:spacing w:after="0" w:line="240" w:lineRule="auto"/>
        <w:ind w:left="460"/>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Нормативные затраты на содержание недвижимого имущества включают</w:t>
      </w:r>
      <w:r>
        <w:rPr>
          <w:rFonts w:ascii="Times New Roman" w:eastAsia="Times New Roman" w:hAnsi="Times New Roman" w:cs="Times New Roman"/>
          <w:sz w:val="24"/>
          <w:szCs w:val="24"/>
          <w:lang w:eastAsia="ru-RU"/>
        </w:rPr>
        <w:t xml:space="preserve"> в </w:t>
      </w:r>
      <w:r>
        <w:rPr>
          <w:rFonts w:ascii="Times New Roman" w:eastAsia="Times New Roman" w:hAnsi="Times New Roman" w:cs="Times New Roman"/>
          <w:sz w:val="24"/>
          <w:szCs w:val="24"/>
        </w:rPr>
        <w:t>себя:</w:t>
      </w:r>
    </w:p>
    <w:p w:rsidR="00CB38E3" w:rsidRDefault="00CB38E3" w:rsidP="00CB38E3">
      <w:pPr>
        <w:numPr>
          <w:ilvl w:val="1"/>
          <w:numId w:val="40"/>
        </w:numPr>
        <w:spacing w:after="0" w:line="240" w:lineRule="auto"/>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нормативные затраты на эксплуатацию системы охранной сигнализации и противопожарной безопасности;</w:t>
      </w:r>
    </w:p>
    <w:p w:rsidR="00CB38E3" w:rsidRDefault="00CB38E3" w:rsidP="00CB38E3">
      <w:pPr>
        <w:spacing w:after="0" w:line="240" w:lineRule="auto"/>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нормативные затраты на аренду недвижимого имущества;</w:t>
      </w:r>
    </w:p>
    <w:p w:rsidR="00CB38E3" w:rsidRDefault="00CB38E3" w:rsidP="00CB38E3">
      <w:pPr>
        <w:spacing w:after="0" w:line="240" w:lineRule="auto"/>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нормативные затраты на проведение текущего ремонта объектов недвижимого имущества;</w:t>
      </w:r>
    </w:p>
    <w:p w:rsidR="00CB38E3" w:rsidRDefault="00CB38E3" w:rsidP="00CB38E3">
      <w:pPr>
        <w:spacing w:after="0" w:line="240" w:lineRule="auto"/>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нормативные затраты на содержание прилегающих территорий в соответствии с утвержденными санитарными правилами и нормами;</w:t>
      </w:r>
    </w:p>
    <w:p w:rsidR="00CB38E3" w:rsidRDefault="00CB38E3" w:rsidP="00CB38E3">
      <w:pPr>
        <w:spacing w:after="0" w:line="240" w:lineRule="auto"/>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прочие   нормативные   затраты   на   содержание   недвижимого имущества.</w:t>
      </w:r>
    </w:p>
    <w:p w:rsidR="00CB38E3" w:rsidRDefault="00CB38E3" w:rsidP="00CB38E3">
      <w:pPr>
        <w:spacing w:after="0" w:line="240" w:lineRule="auto"/>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Нормативные затраты на эксплуатацию систем охранной сигнализации и противопожарной безопасности устанавливаются таким образом, чтобы обеспечивать покрытие затрат, связанных с функционированием установленных в организации средств и систем (системы охранной сигнализации, системы пожарной сигнализации, первичных средств пожаротушения).</w:t>
      </w:r>
    </w:p>
    <w:p w:rsidR="00CB38E3" w:rsidRDefault="00CB38E3" w:rsidP="00CB38E3">
      <w:pPr>
        <w:spacing w:after="0" w:line="240" w:lineRule="auto"/>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Нормативные затраты на содержание прилегающих территорий, включая вывоз мусора, сброс снега с крыш, в соответствии с санитарными нормами и правилами, устанавливаются, исходя из необходимости покрытия затрат, произведенных учреждением в предыдущем отчетном периоде (году).</w:t>
      </w:r>
    </w:p>
    <w:p w:rsidR="00CB38E3" w:rsidRDefault="00CB38E3" w:rsidP="00CB38E3">
      <w:pPr>
        <w:suppressAutoHyphens/>
        <w:spacing w:after="0" w:line="240" w:lineRule="auto"/>
        <w:ind w:firstLine="709"/>
        <w:contextualSpacing/>
        <w:jc w:val="both"/>
        <w:rPr>
          <w:rFonts w:ascii="Times New Roman" w:eastAsia="Calibri" w:hAnsi="Times New Roman" w:cs="Times New Roman"/>
          <w:b/>
          <w:sz w:val="24"/>
          <w:szCs w:val="24"/>
          <w:lang w:eastAsia="ru-RU"/>
        </w:rPr>
      </w:pPr>
      <w:bookmarkStart w:id="122" w:name="_Toc435412746"/>
      <w:bookmarkStart w:id="123" w:name="_Toc453968221"/>
    </w:p>
    <w:p w:rsidR="00CB38E3" w:rsidRDefault="00CB38E3" w:rsidP="00CB38E3">
      <w:pPr>
        <w:suppressAutoHyphens/>
        <w:spacing w:after="0" w:line="240" w:lineRule="auto"/>
        <w:ind w:firstLine="709"/>
        <w:contextualSpacing/>
        <w:jc w:val="both"/>
        <w:rPr>
          <w:rFonts w:ascii="Times New Roman" w:eastAsia="Calibri" w:hAnsi="Times New Roman" w:cs="Times New Roman"/>
          <w:b/>
          <w:sz w:val="24"/>
          <w:szCs w:val="24"/>
          <w:lang w:eastAsia="ru-RU"/>
        </w:rPr>
      </w:pPr>
      <w:r>
        <w:rPr>
          <w:rFonts w:ascii="Times New Roman" w:eastAsia="Calibri" w:hAnsi="Times New Roman" w:cs="Times New Roman"/>
          <w:b/>
          <w:sz w:val="24"/>
          <w:szCs w:val="24"/>
          <w:lang w:eastAsia="ru-RU"/>
        </w:rPr>
        <w:t>III.3.4. Материально-технические условия реализации основной образовательной программы</w:t>
      </w:r>
      <w:bookmarkEnd w:id="122"/>
      <w:bookmarkEnd w:id="123"/>
    </w:p>
    <w:p w:rsidR="00CB38E3" w:rsidRDefault="00CB38E3" w:rsidP="00CB38E3">
      <w:pPr>
        <w:suppressAutoHyphens/>
        <w:spacing w:after="0" w:line="240" w:lineRule="auto"/>
        <w:ind w:firstLine="709"/>
        <w:contextualSpacing/>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 xml:space="preserve">Материально техническая база техникума приведена в соответствии с задачами по обеспечению реализации основной образовательной программы среднего общего образования, необходимого учебно-материального оснащения образовательной деятельности и созданию соответствующей образовательной среды. </w:t>
      </w:r>
    </w:p>
    <w:p w:rsidR="00CB38E3" w:rsidRDefault="00CB38E3" w:rsidP="00CB38E3">
      <w:pPr>
        <w:suppressAutoHyphens/>
        <w:spacing w:after="0" w:line="240" w:lineRule="auto"/>
        <w:ind w:firstLine="709"/>
        <w:contextualSpacing/>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Материально-технические условия реализации основной образовательной программы сформированы с учетом:</w:t>
      </w:r>
    </w:p>
    <w:p w:rsidR="00CB38E3" w:rsidRDefault="00CB38E3" w:rsidP="00CB38E3">
      <w:pPr>
        <w:suppressAutoHyphens/>
        <w:spacing w:after="0" w:line="240" w:lineRule="auto"/>
        <w:ind w:firstLine="709"/>
        <w:contextualSpacing/>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 требований ФГОС СОО;</w:t>
      </w:r>
    </w:p>
    <w:p w:rsidR="00CB38E3" w:rsidRDefault="00CB38E3" w:rsidP="00CB38E3">
      <w:pPr>
        <w:suppressAutoHyphens/>
        <w:spacing w:after="0" w:line="240" w:lineRule="auto"/>
        <w:ind w:firstLine="709"/>
        <w:contextualSpacing/>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 положения о лицензировании образовательной деятельности, утвержденного постановлением Правительства Российской Федерации от 28 октября 2013 г. № 966;</w:t>
      </w:r>
    </w:p>
    <w:p w:rsidR="00CB38E3" w:rsidRDefault="00CB38E3" w:rsidP="00CB38E3">
      <w:pPr>
        <w:suppressAutoHyphens/>
        <w:spacing w:after="0" w:line="240" w:lineRule="auto"/>
        <w:ind w:firstLine="709"/>
        <w:contextualSpacing/>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 Санитарно-эпидемиологических правил и нормативов СанПиН 2.4.6.2553-09 «Санитарно-эпидемиологические требования к безопасности условий труда работников, не достигших 18-летнего возраста», утвержденных постановлением Главного государственного санитарного врача Российской Федерации от 30 сентября 2009 г. № 58 (зарегистрированных Министерством юстиции Российской Федерации 5.11.2009 г., регистрационный № 15172. Российская газета, 2009, № 217);</w:t>
      </w:r>
    </w:p>
    <w:p w:rsidR="00CB38E3" w:rsidRDefault="00CB38E3" w:rsidP="00CB38E3">
      <w:pPr>
        <w:suppressAutoHyphens/>
        <w:spacing w:after="0" w:line="240" w:lineRule="auto"/>
        <w:ind w:firstLine="709"/>
        <w:contextualSpacing/>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 Санитарно-эпидемиологических правил и нормативов СанПиН 2.4.5.2409-08 «Санитарно-эпидемиологические требования к организации питания обучающихся в общеобразовательных организациях, учреждениях начального и среднего профессионального образования», утвержденных постановлением Главного государственного санитарного врача Российской Федерации от 23 июля 2008 г. № 45 (зарегистрированных Министерством юстиции Российской Федерации 7.08.2008 г., регистрационный № 12085. Российская газета, 2008, № 174);</w:t>
      </w:r>
    </w:p>
    <w:p w:rsidR="00CB38E3" w:rsidRDefault="00CB38E3" w:rsidP="00CB38E3">
      <w:pPr>
        <w:suppressAutoHyphens/>
        <w:spacing w:after="0" w:line="240" w:lineRule="auto"/>
        <w:ind w:firstLine="709"/>
        <w:contextualSpacing/>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 Санитарно-эпидемиологических правил и нормативов СанПиН 2.1.3.2630-10 «Санитарно-эпидемиологические требования к организациям, осуществляющим медицинскую деятельность», утвержденных постановлением Главного государственного санитарного врача Российской Федерации от 18 мая 2010 г. № 58 (зарегистрированных Министерством юстиции Российской Федерации 9.08.2010 г., регистрационный № 18094. Бюллетень нормативных актов федеральных органов исполнительной власти, 2010, № 36);</w:t>
      </w:r>
    </w:p>
    <w:p w:rsidR="00CB38E3" w:rsidRDefault="00CB38E3" w:rsidP="00CB38E3">
      <w:pPr>
        <w:suppressAutoHyphens/>
        <w:spacing w:after="0" w:line="240" w:lineRule="auto"/>
        <w:ind w:firstLine="709"/>
        <w:contextualSpacing/>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 xml:space="preserve">- Концепции развития дополнительного образования детей, утвержденной Распоряжением Правительства Российской Федерации от 4.09.2014 г. № 1726-р (в части поддержки внеурочной деятельности и блока дополнительного образования); </w:t>
      </w:r>
    </w:p>
    <w:p w:rsidR="00CB38E3" w:rsidRDefault="00CB38E3" w:rsidP="00CB38E3">
      <w:pPr>
        <w:suppressAutoHyphens/>
        <w:spacing w:after="0" w:line="240" w:lineRule="auto"/>
        <w:ind w:firstLine="709"/>
        <w:contextualSpacing/>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 иных действующих федеральных/региональных/муниципальных/</w:t>
      </w:r>
      <w:r>
        <w:rPr>
          <w:rFonts w:ascii="Times New Roman" w:eastAsia="Calibri" w:hAnsi="Times New Roman" w:cs="Times New Roman"/>
          <w:sz w:val="24"/>
          <w:szCs w:val="24"/>
          <w:lang w:eastAsia="ru-RU"/>
        </w:rPr>
        <w:br/>
        <w:t>локальных нормативных актов и рекомендаций.</w:t>
      </w:r>
    </w:p>
    <w:p w:rsidR="00CB38E3" w:rsidRDefault="00CB38E3" w:rsidP="00CB38E3">
      <w:pPr>
        <w:suppressAutoHyphens/>
        <w:spacing w:after="0" w:line="240" w:lineRule="auto"/>
        <w:ind w:firstLine="709"/>
        <w:contextualSpacing/>
        <w:jc w:val="both"/>
        <w:rPr>
          <w:rFonts w:ascii="Times New Roman" w:eastAsia="Calibri" w:hAnsi="Times New Roman" w:cs="Times New Roman"/>
          <w:sz w:val="24"/>
          <w:szCs w:val="24"/>
          <w:lang w:eastAsia="ru-RU"/>
        </w:rPr>
      </w:pPr>
    </w:p>
    <w:p w:rsidR="00CB38E3" w:rsidRDefault="00CB38E3" w:rsidP="00CB38E3">
      <w:pPr>
        <w:suppressAutoHyphens/>
        <w:spacing w:after="0" w:line="240" w:lineRule="auto"/>
        <w:ind w:firstLine="709"/>
        <w:contextualSpacing/>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Материально-технические условия реализации основной образовательной программы:</w:t>
      </w:r>
    </w:p>
    <w:p w:rsidR="00CB38E3" w:rsidRDefault="00CB38E3" w:rsidP="00CB38E3">
      <w:pPr>
        <w:suppressAutoHyphens/>
        <w:spacing w:after="0" w:line="240" w:lineRule="auto"/>
        <w:ind w:firstLine="709"/>
        <w:contextualSpacing/>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 обеспечивают формирование единой мотивирующей интерактивной среды как совокупности имитационных и исследовательских практик, реализующих через техносферу образовательной организации вариативность, развитие мотивации обучающихся к познанию и творчеству (в том числе научно-техническому), включение познания в значимые виды деятельности, а также развитие различных компетентностей;</w:t>
      </w:r>
    </w:p>
    <w:p w:rsidR="00CB38E3" w:rsidRDefault="00CB38E3" w:rsidP="00CB38E3">
      <w:pPr>
        <w:suppressAutoHyphens/>
        <w:spacing w:after="0" w:line="240" w:lineRule="auto"/>
        <w:ind w:firstLine="709"/>
        <w:contextualSpacing/>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 xml:space="preserve">учитывают: </w:t>
      </w:r>
    </w:p>
    <w:p w:rsidR="00CB38E3" w:rsidRDefault="00CB38E3" w:rsidP="00CB38E3">
      <w:pPr>
        <w:suppressAutoHyphens/>
        <w:spacing w:after="0" w:line="240" w:lineRule="auto"/>
        <w:ind w:firstLine="709"/>
        <w:contextualSpacing/>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 специальные потребности различных категорий обучающихся (с повышенными образовательными потребностями, с ограниченными возможностями здоровья и пр.);</w:t>
      </w:r>
    </w:p>
    <w:p w:rsidR="00CB38E3" w:rsidRDefault="00CB38E3" w:rsidP="00CB38E3">
      <w:pPr>
        <w:suppressAutoHyphens/>
        <w:spacing w:after="0" w:line="240" w:lineRule="auto"/>
        <w:ind w:firstLine="709"/>
        <w:contextualSpacing/>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 специфику основной образовательной программы среднего общего образования (профили обучения, уровни изучения, обязательные и элективные предметы/курсы, индивидуальная проектно-исследовательская деятельность, урочная и внеурочная деятельность, ресурсы открытого неформального образования, подготовка к продолжению обучения в высших учебных заведениях);</w:t>
      </w:r>
    </w:p>
    <w:p w:rsidR="00CB38E3" w:rsidRDefault="00CB38E3" w:rsidP="00CB38E3">
      <w:pPr>
        <w:suppressAutoHyphens/>
        <w:spacing w:after="0" w:line="240" w:lineRule="auto"/>
        <w:ind w:firstLine="709"/>
        <w:contextualSpacing/>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 актуальные потребности развития образования (открытость, вариативность, мобильность, доступность, непрерывность, интегрируемость с дополнительным и неформальным образованием);</w:t>
      </w:r>
    </w:p>
    <w:p w:rsidR="00CB38E3" w:rsidRDefault="00CB38E3" w:rsidP="00CB38E3">
      <w:pPr>
        <w:suppressAutoHyphens/>
        <w:spacing w:after="0" w:line="240" w:lineRule="auto"/>
        <w:ind w:firstLine="709"/>
        <w:contextualSpacing/>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обеспечивают:</w:t>
      </w:r>
    </w:p>
    <w:p w:rsidR="00CB38E3" w:rsidRDefault="00CB38E3" w:rsidP="00CB38E3">
      <w:pPr>
        <w:suppressAutoHyphens/>
        <w:spacing w:after="0" w:line="240" w:lineRule="auto"/>
        <w:ind w:firstLine="709"/>
        <w:contextualSpacing/>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 подготовку обучающихся к саморазвитию и непрерывному образованию;</w:t>
      </w:r>
    </w:p>
    <w:p w:rsidR="00CB38E3" w:rsidRDefault="00CB38E3" w:rsidP="00CB38E3">
      <w:pPr>
        <w:suppressAutoHyphens/>
        <w:spacing w:after="0" w:line="240" w:lineRule="auto"/>
        <w:ind w:firstLine="709"/>
        <w:contextualSpacing/>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 формирование и развитие мотивации к познанию, творчеству и инновационной деятельности;</w:t>
      </w:r>
    </w:p>
    <w:p w:rsidR="00CB38E3" w:rsidRDefault="00CB38E3" w:rsidP="00CB38E3">
      <w:pPr>
        <w:suppressAutoHyphens/>
        <w:spacing w:after="0" w:line="240" w:lineRule="auto"/>
        <w:ind w:firstLine="709"/>
        <w:contextualSpacing/>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 формирование основы научных методов познания окружающего мира;</w:t>
      </w:r>
    </w:p>
    <w:p w:rsidR="00CB38E3" w:rsidRDefault="00CB38E3" w:rsidP="00CB38E3">
      <w:pPr>
        <w:suppressAutoHyphens/>
        <w:spacing w:after="0" w:line="240" w:lineRule="auto"/>
        <w:ind w:firstLine="709"/>
        <w:contextualSpacing/>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 условия для активной учебно-познавательной деятельности;</w:t>
      </w:r>
    </w:p>
    <w:p w:rsidR="00CB38E3" w:rsidRDefault="00CB38E3" w:rsidP="00CB38E3">
      <w:pPr>
        <w:suppressAutoHyphens/>
        <w:spacing w:after="0" w:line="240" w:lineRule="auto"/>
        <w:ind w:firstLine="709"/>
        <w:contextualSpacing/>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 воспитание патриотизма и установок толерантности, умения жить с непохожими людьми;</w:t>
      </w:r>
    </w:p>
    <w:p w:rsidR="00CB38E3" w:rsidRDefault="00CB38E3" w:rsidP="00CB38E3">
      <w:pPr>
        <w:suppressAutoHyphens/>
        <w:spacing w:after="0" w:line="240" w:lineRule="auto"/>
        <w:ind w:firstLine="709"/>
        <w:contextualSpacing/>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 развитие креативности, критического мышления;</w:t>
      </w:r>
    </w:p>
    <w:p w:rsidR="00CB38E3" w:rsidRDefault="00CB38E3" w:rsidP="00CB38E3">
      <w:pPr>
        <w:suppressAutoHyphens/>
        <w:spacing w:after="0" w:line="240" w:lineRule="auto"/>
        <w:ind w:firstLine="709"/>
        <w:contextualSpacing/>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 поддержку социальной активности и осознанного выбора профессии;</w:t>
      </w:r>
    </w:p>
    <w:p w:rsidR="00CB38E3" w:rsidRDefault="00CB38E3" w:rsidP="00CB38E3">
      <w:pPr>
        <w:suppressAutoHyphens/>
        <w:spacing w:after="0" w:line="240" w:lineRule="auto"/>
        <w:ind w:firstLine="709"/>
        <w:contextualSpacing/>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 возможность достижения обучающимися предметных, метапредметных и личностных результатов освоения основной образовательной программы;</w:t>
      </w:r>
    </w:p>
    <w:p w:rsidR="00CB38E3" w:rsidRDefault="00CB38E3" w:rsidP="00CB38E3">
      <w:pPr>
        <w:suppressAutoHyphens/>
        <w:spacing w:after="0" w:line="240" w:lineRule="auto"/>
        <w:ind w:firstLine="709"/>
        <w:contextualSpacing/>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 возможность для беспрепятственного доступа обучающихся с ограниченными возможностями здоровья и инвалидов к объектам инфраструктуры образовательной организации;</w:t>
      </w:r>
    </w:p>
    <w:p w:rsidR="00CB38E3" w:rsidRDefault="00CB38E3" w:rsidP="00CB38E3">
      <w:pPr>
        <w:suppressAutoHyphens/>
        <w:spacing w:after="0" w:line="240" w:lineRule="auto"/>
        <w:ind w:firstLine="709"/>
        <w:contextualSpacing/>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 эргономичность, мультифункциональность и трансформируемость помещений образовательной организации.</w:t>
      </w:r>
    </w:p>
    <w:p w:rsidR="00CB38E3" w:rsidRDefault="00CB38E3" w:rsidP="00CB38E3">
      <w:pPr>
        <w:suppressAutoHyphens/>
        <w:spacing w:after="0" w:line="240" w:lineRule="auto"/>
        <w:ind w:firstLine="709"/>
        <w:contextualSpacing/>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Техникум располагает необходимым учебным оборудованием, наглядными учебными пособиями для проведения учебных занятий.</w:t>
      </w:r>
    </w:p>
    <w:p w:rsidR="00CB38E3" w:rsidRDefault="00CB38E3" w:rsidP="00CB38E3">
      <w:pPr>
        <w:suppressAutoHyphens/>
        <w:spacing w:after="0" w:line="240" w:lineRule="auto"/>
        <w:ind w:firstLine="709"/>
        <w:contextualSpacing/>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 xml:space="preserve"> На территории находятся:</w:t>
      </w:r>
    </w:p>
    <w:p w:rsidR="00CB38E3" w:rsidRDefault="00CB38E3" w:rsidP="00CB38E3">
      <w:pPr>
        <w:suppressAutoHyphens/>
        <w:spacing w:after="0" w:line="240" w:lineRule="auto"/>
        <w:ind w:firstLine="709"/>
        <w:contextualSpacing/>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здание учебного корпуса со столовой, спортивный зал, библиотека с читальным залом, учебный центр.</w:t>
      </w:r>
    </w:p>
    <w:p w:rsidR="00CB38E3" w:rsidRDefault="00CB38E3" w:rsidP="00CB38E3">
      <w:pPr>
        <w:suppressAutoHyphens/>
        <w:spacing w:after="0" w:line="240" w:lineRule="auto"/>
        <w:ind w:firstLine="709"/>
        <w:contextualSpacing/>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корпус лабораторно-практических занятий, гараж, учебный автосервис, производственные мастерские. В учебном процессе задействовано 10 учебных кабинетов: 1 кабинет оснащен компьютерным оборудованием на каждого обучающегося, 4 учебно-производственные мастерские.</w:t>
      </w:r>
    </w:p>
    <w:p w:rsidR="00CB38E3" w:rsidRDefault="00CB38E3" w:rsidP="00CB38E3">
      <w:pPr>
        <w:suppressAutoHyphens/>
        <w:spacing w:after="0" w:line="240" w:lineRule="auto"/>
        <w:ind w:firstLine="709"/>
        <w:contextualSpacing/>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При организации учебного процесса используются 2 интерактивные доски.</w:t>
      </w:r>
    </w:p>
    <w:p w:rsidR="00CB38E3" w:rsidRDefault="00CB38E3" w:rsidP="00CB38E3">
      <w:pPr>
        <w:suppressAutoHyphens/>
        <w:spacing w:after="0" w:line="240" w:lineRule="auto"/>
        <w:ind w:firstLine="709"/>
        <w:contextualSpacing/>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100% аудиторий и цехов оснащены мультимедийными системами (проектор, компьютер, экран).</w:t>
      </w:r>
    </w:p>
    <w:p w:rsidR="00CB38E3" w:rsidRDefault="00CB38E3" w:rsidP="00CB38E3">
      <w:pPr>
        <w:suppressAutoHyphens/>
        <w:spacing w:after="0" w:line="240" w:lineRule="auto"/>
        <w:ind w:firstLine="709"/>
        <w:contextualSpacing/>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Рабочие места преподавателей оборудованы персональными компьютерами и периферийными устройствами (принтерами, сканерами), необходимым программным обеспечением. Это позволяет создавать и использовать электронные учебные материалы, вести электронный документооборот.</w:t>
      </w:r>
    </w:p>
    <w:p w:rsidR="00CB38E3" w:rsidRDefault="00CB38E3" w:rsidP="00CB38E3">
      <w:pPr>
        <w:suppressAutoHyphens/>
        <w:spacing w:after="0" w:line="240" w:lineRule="auto"/>
        <w:ind w:firstLine="709"/>
        <w:contextualSpacing/>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Техникум оснащен 24 компьютерами, 18 из них используются в учебных целях, при этом 9  компьютера и 9 ноутбуков.</w:t>
      </w:r>
    </w:p>
    <w:p w:rsidR="00CB38E3" w:rsidRDefault="00CB38E3" w:rsidP="00CB38E3">
      <w:pPr>
        <w:suppressAutoHyphens/>
        <w:spacing w:after="0" w:line="240" w:lineRule="auto"/>
        <w:ind w:firstLine="709"/>
        <w:contextualSpacing/>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 xml:space="preserve">Компьютерный класс оснащены точками </w:t>
      </w:r>
      <w:r>
        <w:rPr>
          <w:rFonts w:ascii="Times New Roman" w:eastAsia="Calibri" w:hAnsi="Times New Roman" w:cs="Times New Roman"/>
          <w:sz w:val="24"/>
          <w:szCs w:val="24"/>
          <w:lang w:val="en-US" w:eastAsia="ru-RU"/>
        </w:rPr>
        <w:t>Wi</w:t>
      </w:r>
      <w:r>
        <w:rPr>
          <w:rFonts w:ascii="Times New Roman" w:eastAsia="Calibri" w:hAnsi="Times New Roman" w:cs="Times New Roman"/>
          <w:sz w:val="24"/>
          <w:szCs w:val="24"/>
          <w:lang w:eastAsia="ru-RU"/>
        </w:rPr>
        <w:t>-</w:t>
      </w:r>
      <w:r>
        <w:rPr>
          <w:rFonts w:ascii="Times New Roman" w:eastAsia="Calibri" w:hAnsi="Times New Roman" w:cs="Times New Roman"/>
          <w:sz w:val="24"/>
          <w:szCs w:val="24"/>
          <w:lang w:val="en-US" w:eastAsia="ru-RU"/>
        </w:rPr>
        <w:t>Fi</w:t>
      </w:r>
      <w:r>
        <w:rPr>
          <w:rFonts w:ascii="Times New Roman" w:eastAsia="Calibri" w:hAnsi="Times New Roman" w:cs="Times New Roman"/>
          <w:sz w:val="24"/>
          <w:szCs w:val="24"/>
          <w:lang w:eastAsia="ru-RU"/>
        </w:rPr>
        <w:t>, высокоскоростным проводным интернетом.Информационные ресурсы:</w:t>
      </w:r>
    </w:p>
    <w:p w:rsidR="00CB38E3" w:rsidRDefault="00CB38E3" w:rsidP="00CB38E3">
      <w:pPr>
        <w:suppressAutoHyphens/>
        <w:spacing w:after="0" w:line="240" w:lineRule="auto"/>
        <w:ind w:firstLine="709"/>
        <w:contextualSpacing/>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 xml:space="preserve">- электронная библиотечная система </w:t>
      </w:r>
      <w:r>
        <w:rPr>
          <w:rFonts w:ascii="Times New Roman" w:eastAsia="Calibri" w:hAnsi="Times New Roman" w:cs="Times New Roman"/>
          <w:sz w:val="24"/>
          <w:szCs w:val="24"/>
          <w:lang w:val="en-US" w:eastAsia="ru-RU"/>
        </w:rPr>
        <w:t>Book</w:t>
      </w:r>
      <w:r>
        <w:rPr>
          <w:rFonts w:ascii="Times New Roman" w:eastAsia="Calibri" w:hAnsi="Times New Roman" w:cs="Times New Roman"/>
          <w:sz w:val="24"/>
          <w:szCs w:val="24"/>
          <w:lang w:eastAsia="ru-RU"/>
        </w:rPr>
        <w:t>.</w:t>
      </w:r>
      <w:r>
        <w:rPr>
          <w:rFonts w:ascii="Times New Roman" w:eastAsia="Calibri" w:hAnsi="Times New Roman" w:cs="Times New Roman"/>
          <w:sz w:val="24"/>
          <w:szCs w:val="24"/>
          <w:lang w:val="en-US" w:eastAsia="ru-RU"/>
        </w:rPr>
        <w:t>ru</w:t>
      </w:r>
      <w:r>
        <w:rPr>
          <w:rFonts w:ascii="Times New Roman" w:eastAsia="Calibri" w:hAnsi="Times New Roman" w:cs="Times New Roman"/>
          <w:sz w:val="24"/>
          <w:szCs w:val="24"/>
          <w:lang w:eastAsia="ru-RU"/>
        </w:rPr>
        <w:t>;</w:t>
      </w:r>
    </w:p>
    <w:p w:rsidR="00CB38E3" w:rsidRDefault="00CB38E3" w:rsidP="00CB38E3">
      <w:pPr>
        <w:suppressAutoHyphens/>
        <w:spacing w:after="0" w:line="240" w:lineRule="auto"/>
        <w:ind w:firstLine="709"/>
        <w:contextualSpacing/>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 электронные образовательные ресурсы, созданные преподавателями по предмету «Информатика и ИКТ»;</w:t>
      </w:r>
    </w:p>
    <w:p w:rsidR="00CB38E3" w:rsidRDefault="00CB38E3" w:rsidP="00CB38E3">
      <w:pPr>
        <w:suppressAutoHyphens/>
        <w:spacing w:after="0" w:line="240" w:lineRule="auto"/>
        <w:ind w:firstLine="709"/>
        <w:contextualSpacing/>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 xml:space="preserve">- сайт ГАПОУ «ТПТ» </w:t>
      </w:r>
      <w:hyperlink r:id="rId30" w:history="1">
        <w:r>
          <w:rPr>
            <w:rStyle w:val="ab"/>
            <w:rFonts w:ascii="Times New Roman" w:eastAsia="Calibri" w:hAnsi="Times New Roman" w:cs="Times New Roman"/>
            <w:sz w:val="24"/>
            <w:szCs w:val="24"/>
            <w:lang w:eastAsia="ru-RU"/>
          </w:rPr>
          <w:t>http://tpt56.ru</w:t>
        </w:r>
      </w:hyperlink>
      <w:r>
        <w:rPr>
          <w:rFonts w:ascii="Times New Roman" w:eastAsia="Calibri" w:hAnsi="Times New Roman" w:cs="Times New Roman"/>
          <w:sz w:val="24"/>
          <w:szCs w:val="24"/>
          <w:lang w:eastAsia="ru-RU"/>
        </w:rPr>
        <w:t>, разделы «Образование», «Педагогу»;</w:t>
      </w:r>
    </w:p>
    <w:p w:rsidR="00CB38E3" w:rsidRDefault="00CB38E3" w:rsidP="00CB38E3">
      <w:pPr>
        <w:suppressAutoHyphens/>
        <w:spacing w:after="0" w:line="240" w:lineRule="auto"/>
        <w:ind w:firstLine="709"/>
        <w:contextualSpacing/>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 xml:space="preserve">- информационно-методический портал ДопОбразования, </w:t>
      </w:r>
      <w:hyperlink r:id="rId31" w:history="1">
        <w:r>
          <w:rPr>
            <w:rStyle w:val="ab"/>
            <w:rFonts w:ascii="Times New Roman" w:eastAsia="Calibri" w:hAnsi="Times New Roman" w:cs="Times New Roman"/>
            <w:sz w:val="24"/>
            <w:szCs w:val="24"/>
            <w:lang w:eastAsia="ru-RU"/>
          </w:rPr>
          <w:t>http://dopedu.ru</w:t>
        </w:r>
      </w:hyperlink>
      <w:r>
        <w:rPr>
          <w:rFonts w:ascii="Times New Roman" w:eastAsia="Calibri" w:hAnsi="Times New Roman" w:cs="Times New Roman"/>
          <w:sz w:val="24"/>
          <w:szCs w:val="24"/>
          <w:lang w:eastAsia="ru-RU"/>
        </w:rPr>
        <w:t>;</w:t>
      </w:r>
    </w:p>
    <w:p w:rsidR="00CB38E3" w:rsidRDefault="00CB38E3" w:rsidP="00CB38E3">
      <w:pPr>
        <w:suppressAutoHyphens/>
        <w:spacing w:after="0" w:line="240" w:lineRule="auto"/>
        <w:ind w:firstLine="709"/>
        <w:contextualSpacing/>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 xml:space="preserve">- научная электронная библиотека КиберЛенинка, </w:t>
      </w:r>
      <w:hyperlink r:id="rId32" w:history="1">
        <w:r>
          <w:rPr>
            <w:rStyle w:val="ab"/>
            <w:rFonts w:ascii="Times New Roman" w:eastAsia="Calibri" w:hAnsi="Times New Roman" w:cs="Times New Roman"/>
            <w:sz w:val="24"/>
            <w:szCs w:val="24"/>
            <w:lang w:eastAsia="ru-RU"/>
          </w:rPr>
          <w:t>https://cyberleninka.ru</w:t>
        </w:r>
      </w:hyperlink>
      <w:r>
        <w:rPr>
          <w:rFonts w:ascii="Times New Roman" w:eastAsia="Calibri" w:hAnsi="Times New Roman" w:cs="Times New Roman"/>
          <w:sz w:val="24"/>
          <w:szCs w:val="24"/>
          <w:lang w:eastAsia="ru-RU"/>
        </w:rPr>
        <w:t xml:space="preserve">; </w:t>
      </w:r>
    </w:p>
    <w:p w:rsidR="00CB38E3" w:rsidRDefault="00CB38E3" w:rsidP="00CB38E3">
      <w:pPr>
        <w:suppressAutoHyphens/>
        <w:spacing w:after="0" w:line="240" w:lineRule="auto"/>
        <w:ind w:firstLine="709"/>
        <w:contextualSpacing/>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 xml:space="preserve">- федеральный образовательный портал Российское образование, </w:t>
      </w:r>
      <w:hyperlink r:id="rId33" w:history="1">
        <w:r>
          <w:rPr>
            <w:rStyle w:val="ab"/>
            <w:rFonts w:ascii="Times New Roman" w:eastAsia="Calibri" w:hAnsi="Times New Roman" w:cs="Times New Roman"/>
            <w:sz w:val="24"/>
            <w:szCs w:val="24"/>
            <w:lang w:eastAsia="ru-RU"/>
          </w:rPr>
          <w:t>http://edu.ru</w:t>
        </w:r>
      </w:hyperlink>
      <w:r>
        <w:rPr>
          <w:rFonts w:ascii="Times New Roman" w:eastAsia="Calibri" w:hAnsi="Times New Roman" w:cs="Times New Roman"/>
          <w:sz w:val="24"/>
          <w:szCs w:val="24"/>
          <w:lang w:eastAsia="ru-RU"/>
        </w:rPr>
        <w:t>;</w:t>
      </w:r>
    </w:p>
    <w:p w:rsidR="00CB38E3" w:rsidRDefault="00CB38E3" w:rsidP="00CB38E3">
      <w:pPr>
        <w:suppressAutoHyphens/>
        <w:spacing w:after="0" w:line="240" w:lineRule="auto"/>
        <w:ind w:firstLine="709"/>
        <w:contextualSpacing/>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 xml:space="preserve">-официальный сайт </w:t>
      </w:r>
      <w:r>
        <w:rPr>
          <w:rFonts w:ascii="Times New Roman" w:eastAsia="Calibri" w:hAnsi="Times New Roman" w:cs="Times New Roman"/>
          <w:bCs/>
          <w:sz w:val="24"/>
          <w:szCs w:val="24"/>
          <w:lang w:eastAsia="ru-RU"/>
        </w:rPr>
        <w:t>Министерства образования Оренбургской области</w:t>
      </w:r>
      <w:r>
        <w:rPr>
          <w:rFonts w:ascii="Times New Roman" w:eastAsia="Calibri" w:hAnsi="Times New Roman" w:cs="Times New Roman"/>
          <w:sz w:val="24"/>
          <w:szCs w:val="24"/>
          <w:lang w:eastAsia="ru-RU"/>
        </w:rPr>
        <w:t xml:space="preserve">, </w:t>
      </w:r>
      <w:hyperlink r:id="rId34" w:history="1">
        <w:r>
          <w:rPr>
            <w:rStyle w:val="ab"/>
            <w:rFonts w:ascii="Times New Roman" w:eastAsia="Calibri" w:hAnsi="Times New Roman" w:cs="Times New Roman"/>
            <w:sz w:val="24"/>
            <w:szCs w:val="24"/>
            <w:lang w:eastAsia="ru-RU"/>
          </w:rPr>
          <w:t>http://www.minobr.orb.ru</w:t>
        </w:r>
      </w:hyperlink>
      <w:r>
        <w:rPr>
          <w:rFonts w:ascii="Times New Roman" w:eastAsia="Calibri" w:hAnsi="Times New Roman" w:cs="Times New Roman"/>
          <w:sz w:val="24"/>
          <w:szCs w:val="24"/>
          <w:lang w:eastAsia="ru-RU"/>
        </w:rPr>
        <w:t>.</w:t>
      </w:r>
    </w:p>
    <w:p w:rsidR="00CB38E3" w:rsidRDefault="00CB38E3" w:rsidP="00CB38E3">
      <w:pPr>
        <w:suppressAutoHyphens/>
        <w:spacing w:after="0" w:line="240" w:lineRule="auto"/>
        <w:ind w:firstLine="709"/>
        <w:contextualSpacing/>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В техникуме предусмотрены:</w:t>
      </w:r>
    </w:p>
    <w:p w:rsidR="00CB38E3" w:rsidRDefault="00CB38E3" w:rsidP="00CB38E3">
      <w:pPr>
        <w:suppressAutoHyphens/>
        <w:spacing w:after="0" w:line="240" w:lineRule="auto"/>
        <w:ind w:firstLine="709"/>
        <w:contextualSpacing/>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 учебные кабинеты с автоматизированными (в том числе интерактивными) рабочими местами обучающихся и педагогических работников;</w:t>
      </w:r>
    </w:p>
    <w:p w:rsidR="00CB38E3" w:rsidRDefault="00CB38E3" w:rsidP="00CB38E3">
      <w:pPr>
        <w:suppressAutoHyphens/>
        <w:spacing w:after="0" w:line="240" w:lineRule="auto"/>
        <w:ind w:firstLine="709"/>
        <w:contextualSpacing/>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 помещения для занятий учебно-исследовательской и проектной деятельностью, моделированием и техническим творчеством, а также другими учебными курсами и курсами внеурочной деятельности по выбору обучающихся;</w:t>
      </w:r>
    </w:p>
    <w:p w:rsidR="00CB38E3" w:rsidRDefault="00CB38E3" w:rsidP="00CB38E3">
      <w:pPr>
        <w:suppressAutoHyphens/>
        <w:spacing w:after="0" w:line="240" w:lineRule="auto"/>
        <w:ind w:firstLine="709"/>
        <w:contextualSpacing/>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 цеха и мастерские в соответствии с профилями обучения;</w:t>
      </w:r>
    </w:p>
    <w:p w:rsidR="00CB38E3" w:rsidRDefault="00CB38E3" w:rsidP="00CB38E3">
      <w:pPr>
        <w:suppressAutoHyphens/>
        <w:spacing w:after="0" w:line="240" w:lineRule="auto"/>
        <w:ind w:firstLine="709"/>
        <w:contextualSpacing/>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 информационно-библиотечные центры с рабочими зонами свободного доступа (коллективного пользования), оборудованными читальными залами и книгохранилищами, медиатекой;</w:t>
      </w:r>
    </w:p>
    <w:p w:rsidR="00CB38E3" w:rsidRDefault="00CB38E3" w:rsidP="00CB38E3">
      <w:pPr>
        <w:suppressAutoHyphens/>
        <w:spacing w:after="0" w:line="240" w:lineRule="auto"/>
        <w:ind w:firstLine="709"/>
        <w:contextualSpacing/>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 спортивный комплекс;</w:t>
      </w:r>
    </w:p>
    <w:p w:rsidR="00CB38E3" w:rsidRDefault="00CB38E3" w:rsidP="00CB38E3">
      <w:pPr>
        <w:suppressAutoHyphens/>
        <w:spacing w:after="0" w:line="240" w:lineRule="auto"/>
        <w:ind w:firstLine="709"/>
        <w:contextualSpacing/>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 помещения для питания обучающихся, а также для хранения и приготовления пищи (с возможностью организации горячего питания);</w:t>
      </w:r>
    </w:p>
    <w:p w:rsidR="00CB38E3" w:rsidRDefault="00CB38E3" w:rsidP="00CB38E3">
      <w:pPr>
        <w:suppressAutoHyphens/>
        <w:spacing w:after="0" w:line="240" w:lineRule="auto"/>
        <w:ind w:firstLine="709"/>
        <w:contextualSpacing/>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 помещения медицинского назначения;</w:t>
      </w:r>
    </w:p>
    <w:p w:rsidR="00CB38E3" w:rsidRDefault="00CB38E3" w:rsidP="00CB38E3">
      <w:pPr>
        <w:suppressAutoHyphens/>
        <w:spacing w:after="0" w:line="240" w:lineRule="auto"/>
        <w:ind w:firstLine="709"/>
        <w:contextualSpacing/>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 xml:space="preserve">- административные и иные помещения, оснащенные необходимым оборудованием; </w:t>
      </w:r>
    </w:p>
    <w:p w:rsidR="00CB38E3" w:rsidRDefault="00CB38E3" w:rsidP="00CB38E3">
      <w:pPr>
        <w:suppressAutoHyphens/>
        <w:spacing w:after="0" w:line="240" w:lineRule="auto"/>
        <w:ind w:firstLine="709"/>
        <w:contextualSpacing/>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 гардеробы, санузлы, места личной гигиены;</w:t>
      </w:r>
    </w:p>
    <w:p w:rsidR="00CB38E3" w:rsidRDefault="00CB38E3" w:rsidP="00CB38E3">
      <w:pPr>
        <w:suppressAutoHyphens/>
        <w:spacing w:after="0" w:line="240" w:lineRule="auto"/>
        <w:ind w:firstLine="709"/>
        <w:contextualSpacing/>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 xml:space="preserve">- участок (территория) с необходимым набором оборудованных зон; </w:t>
      </w:r>
    </w:p>
    <w:p w:rsidR="00CB38E3" w:rsidRDefault="00CB38E3" w:rsidP="00CB38E3">
      <w:pPr>
        <w:suppressAutoHyphens/>
        <w:spacing w:after="0" w:line="240" w:lineRule="auto"/>
        <w:ind w:firstLine="709"/>
        <w:contextualSpacing/>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 полные комплекты технического оснащения и оборудования, включая расходные материалы, обеспечивающие изучение учебных предметов, курсов и курсов внеурочной деятельности;</w:t>
      </w:r>
    </w:p>
    <w:p w:rsidR="00CB38E3" w:rsidRDefault="00CB38E3" w:rsidP="00CB38E3">
      <w:pPr>
        <w:suppressAutoHyphens/>
        <w:spacing w:after="0" w:line="240" w:lineRule="auto"/>
        <w:ind w:firstLine="709"/>
        <w:contextualSpacing/>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 мебель, офисное оснащение и хозяйственный инвентарь.</w:t>
      </w:r>
    </w:p>
    <w:p w:rsidR="00CB38E3" w:rsidRDefault="00CB38E3" w:rsidP="00CB38E3">
      <w:pPr>
        <w:suppressAutoHyphens/>
        <w:spacing w:after="0" w:line="240" w:lineRule="auto"/>
        <w:ind w:firstLine="709"/>
        <w:contextualSpacing/>
        <w:jc w:val="both"/>
        <w:rPr>
          <w:rFonts w:ascii="Times New Roman" w:eastAsia="Calibri" w:hAnsi="Times New Roman" w:cs="Times New Roman"/>
          <w:sz w:val="24"/>
          <w:szCs w:val="24"/>
          <w:lang w:eastAsia="ru-RU"/>
        </w:rPr>
      </w:pPr>
    </w:p>
    <w:p w:rsidR="00CB38E3" w:rsidRDefault="00CB38E3" w:rsidP="00CB38E3">
      <w:pPr>
        <w:suppressAutoHyphens/>
        <w:spacing w:after="0" w:line="240" w:lineRule="auto"/>
        <w:ind w:firstLine="709"/>
        <w:contextualSpacing/>
        <w:jc w:val="both"/>
        <w:rPr>
          <w:rFonts w:ascii="Times New Roman" w:eastAsia="Calibri" w:hAnsi="Times New Roman" w:cs="Times New Roman"/>
          <w:sz w:val="24"/>
          <w:szCs w:val="24"/>
          <w:lang w:eastAsia="ru-RU"/>
        </w:rPr>
      </w:pPr>
    </w:p>
    <w:p w:rsidR="00CB38E3" w:rsidRDefault="00CB38E3" w:rsidP="00CB38E3">
      <w:pPr>
        <w:suppressAutoHyphens/>
        <w:spacing w:after="0" w:line="240" w:lineRule="auto"/>
        <w:ind w:firstLine="709"/>
        <w:contextualSpacing/>
        <w:jc w:val="both"/>
        <w:rPr>
          <w:rFonts w:ascii="Times New Roman" w:eastAsia="Calibri" w:hAnsi="Times New Roman" w:cs="Times New Roman"/>
          <w:sz w:val="24"/>
          <w:szCs w:val="24"/>
          <w:lang w:eastAsia="ru-RU"/>
        </w:rPr>
      </w:pPr>
    </w:p>
    <w:tbl>
      <w:tblPr>
        <w:tblpPr w:leftFromText="180" w:rightFromText="180" w:bottomFromText="160" w:vertAnchor="text" w:tblpY="1"/>
        <w:tblOverlap w:val="never"/>
        <w:tblW w:w="93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2210"/>
        <w:gridCol w:w="7135"/>
      </w:tblGrid>
      <w:tr w:rsidR="00CB38E3" w:rsidTr="00CB38E3">
        <w:tc>
          <w:tcPr>
            <w:tcW w:w="2210" w:type="dxa"/>
            <w:tcBorders>
              <w:top w:val="single" w:sz="4" w:space="0" w:color="auto"/>
              <w:left w:val="single" w:sz="4" w:space="0" w:color="auto"/>
              <w:bottom w:val="single" w:sz="4" w:space="0" w:color="auto"/>
              <w:right w:val="single" w:sz="4" w:space="0" w:color="auto"/>
            </w:tcBorders>
            <w:hideMark/>
          </w:tcPr>
          <w:p w:rsidR="00CB38E3" w:rsidRDefault="00CB38E3">
            <w:pPr>
              <w:widowControl w:val="0"/>
              <w:autoSpaceDE w:val="0"/>
              <w:autoSpaceDN w:val="0"/>
              <w:spacing w:after="0" w:line="240" w:lineRule="auto"/>
              <w:contextualSpacing/>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БУД.01 Русский язык</w:t>
            </w:r>
          </w:p>
        </w:tc>
        <w:tc>
          <w:tcPr>
            <w:tcW w:w="7135" w:type="dxa"/>
            <w:tcBorders>
              <w:top w:val="single" w:sz="4" w:space="0" w:color="auto"/>
              <w:left w:val="single" w:sz="4" w:space="0" w:color="auto"/>
              <w:bottom w:val="single" w:sz="4" w:space="0" w:color="auto"/>
              <w:right w:val="single" w:sz="4" w:space="0" w:color="auto"/>
            </w:tcBorders>
            <w:hideMark/>
          </w:tcPr>
          <w:p w:rsidR="00CB38E3" w:rsidRDefault="00CB38E3">
            <w:pPr>
              <w:widowControl w:val="0"/>
              <w:autoSpaceDE w:val="0"/>
              <w:autoSpaceDN w:val="0"/>
              <w:spacing w:after="0" w:line="240" w:lineRule="auto"/>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Кабинет русского языка и литературы №3:</w:t>
            </w:r>
          </w:p>
          <w:p w:rsidR="00CB38E3" w:rsidRDefault="00CB38E3">
            <w:pPr>
              <w:widowControl w:val="0"/>
              <w:autoSpaceDE w:val="0"/>
              <w:autoSpaceDN w:val="0"/>
              <w:spacing w:after="0" w:line="240" w:lineRule="auto"/>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комплект ученической мебели, мультимедийное оборудование, ПК оснащен всем необходимым  комплектом лицензионного ПО, учебно-наглядные пособия и УМК по дисциплине</w:t>
            </w:r>
          </w:p>
        </w:tc>
      </w:tr>
      <w:tr w:rsidR="00CB38E3" w:rsidTr="00CB38E3">
        <w:tc>
          <w:tcPr>
            <w:tcW w:w="2210" w:type="dxa"/>
            <w:tcBorders>
              <w:top w:val="single" w:sz="4" w:space="0" w:color="auto"/>
              <w:left w:val="single" w:sz="4" w:space="0" w:color="auto"/>
              <w:bottom w:val="single" w:sz="4" w:space="0" w:color="auto"/>
              <w:right w:val="single" w:sz="4" w:space="0" w:color="auto"/>
            </w:tcBorders>
            <w:hideMark/>
          </w:tcPr>
          <w:p w:rsidR="00CB38E3" w:rsidRDefault="00CB38E3">
            <w:pPr>
              <w:widowControl w:val="0"/>
              <w:autoSpaceDE w:val="0"/>
              <w:autoSpaceDN w:val="0"/>
              <w:spacing w:after="0" w:line="240" w:lineRule="auto"/>
              <w:contextualSpacing/>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БУД.02 Родной язык (русский)</w:t>
            </w:r>
          </w:p>
        </w:tc>
        <w:tc>
          <w:tcPr>
            <w:tcW w:w="7135" w:type="dxa"/>
            <w:tcBorders>
              <w:top w:val="single" w:sz="4" w:space="0" w:color="auto"/>
              <w:left w:val="single" w:sz="4" w:space="0" w:color="auto"/>
              <w:bottom w:val="single" w:sz="4" w:space="0" w:color="auto"/>
              <w:right w:val="single" w:sz="4" w:space="0" w:color="auto"/>
            </w:tcBorders>
            <w:hideMark/>
          </w:tcPr>
          <w:p w:rsidR="00CB38E3" w:rsidRDefault="00CB38E3">
            <w:pPr>
              <w:widowControl w:val="0"/>
              <w:autoSpaceDE w:val="0"/>
              <w:autoSpaceDN w:val="0"/>
              <w:spacing w:after="0" w:line="240" w:lineRule="auto"/>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Кабинет русского языка и литературы №3:</w:t>
            </w:r>
          </w:p>
          <w:p w:rsidR="00CB38E3" w:rsidRDefault="00CB38E3">
            <w:pPr>
              <w:widowControl w:val="0"/>
              <w:autoSpaceDE w:val="0"/>
              <w:autoSpaceDN w:val="0"/>
              <w:spacing w:after="0" w:line="240" w:lineRule="auto"/>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комплект ученической мебели, мультимедийное оборудование, ПК оснащен всем необходимым  комплектом лицензионного ПО, учебно-наглядные пособия и УМК по дисциплине</w:t>
            </w:r>
          </w:p>
        </w:tc>
      </w:tr>
      <w:tr w:rsidR="00CB38E3" w:rsidTr="00CB38E3">
        <w:tc>
          <w:tcPr>
            <w:tcW w:w="2210" w:type="dxa"/>
            <w:tcBorders>
              <w:top w:val="single" w:sz="4" w:space="0" w:color="auto"/>
              <w:left w:val="single" w:sz="4" w:space="0" w:color="auto"/>
              <w:bottom w:val="single" w:sz="4" w:space="0" w:color="auto"/>
              <w:right w:val="single" w:sz="4" w:space="0" w:color="auto"/>
            </w:tcBorders>
            <w:hideMark/>
          </w:tcPr>
          <w:p w:rsidR="00CB38E3" w:rsidRDefault="00CB38E3">
            <w:pPr>
              <w:widowControl w:val="0"/>
              <w:autoSpaceDE w:val="0"/>
              <w:autoSpaceDN w:val="0"/>
              <w:spacing w:after="0" w:line="240" w:lineRule="auto"/>
              <w:contextualSpacing/>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БУД.03 Литература</w:t>
            </w:r>
          </w:p>
        </w:tc>
        <w:tc>
          <w:tcPr>
            <w:tcW w:w="7135" w:type="dxa"/>
            <w:tcBorders>
              <w:top w:val="single" w:sz="4" w:space="0" w:color="auto"/>
              <w:left w:val="single" w:sz="4" w:space="0" w:color="auto"/>
              <w:bottom w:val="single" w:sz="4" w:space="0" w:color="auto"/>
              <w:right w:val="single" w:sz="4" w:space="0" w:color="auto"/>
            </w:tcBorders>
            <w:hideMark/>
          </w:tcPr>
          <w:p w:rsidR="00CB38E3" w:rsidRDefault="00CB38E3">
            <w:pPr>
              <w:widowControl w:val="0"/>
              <w:autoSpaceDE w:val="0"/>
              <w:autoSpaceDN w:val="0"/>
              <w:spacing w:after="0" w:line="240" w:lineRule="auto"/>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Кабинет русского языка и литературы №3:</w:t>
            </w:r>
          </w:p>
          <w:p w:rsidR="00CB38E3" w:rsidRDefault="00CB38E3">
            <w:pPr>
              <w:widowControl w:val="0"/>
              <w:autoSpaceDE w:val="0"/>
              <w:autoSpaceDN w:val="0"/>
              <w:spacing w:after="0" w:line="240" w:lineRule="auto"/>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комплект ученической мебели, мультимедийное оборудование, ПК оснащен всем необходимым  комплектом лицензионного ПО, учебно-наглядные пособия и УМК по дисциплине; ЭОР «Виртуальная школа Кирилла и Мефодия. Уроки литературы Кирилла и Мефодия»,</w:t>
            </w:r>
          </w:p>
        </w:tc>
      </w:tr>
      <w:tr w:rsidR="00CB38E3" w:rsidTr="00CB38E3">
        <w:tc>
          <w:tcPr>
            <w:tcW w:w="2210" w:type="dxa"/>
            <w:tcBorders>
              <w:top w:val="single" w:sz="4" w:space="0" w:color="auto"/>
              <w:left w:val="single" w:sz="4" w:space="0" w:color="auto"/>
              <w:bottom w:val="single" w:sz="4" w:space="0" w:color="auto"/>
              <w:right w:val="single" w:sz="4" w:space="0" w:color="auto"/>
            </w:tcBorders>
            <w:hideMark/>
          </w:tcPr>
          <w:p w:rsidR="00CB38E3" w:rsidRDefault="00CB38E3">
            <w:pPr>
              <w:widowControl w:val="0"/>
              <w:autoSpaceDE w:val="0"/>
              <w:autoSpaceDN w:val="0"/>
              <w:spacing w:after="0" w:line="240" w:lineRule="auto"/>
              <w:contextualSpacing/>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БУД.04  Иностранный язык</w:t>
            </w:r>
          </w:p>
        </w:tc>
        <w:tc>
          <w:tcPr>
            <w:tcW w:w="7135" w:type="dxa"/>
            <w:tcBorders>
              <w:top w:val="single" w:sz="4" w:space="0" w:color="auto"/>
              <w:left w:val="single" w:sz="4" w:space="0" w:color="auto"/>
              <w:bottom w:val="single" w:sz="4" w:space="0" w:color="auto"/>
              <w:right w:val="single" w:sz="4" w:space="0" w:color="auto"/>
            </w:tcBorders>
            <w:hideMark/>
          </w:tcPr>
          <w:p w:rsidR="00CB38E3" w:rsidRDefault="00CB38E3">
            <w:pPr>
              <w:widowControl w:val="0"/>
              <w:autoSpaceDE w:val="0"/>
              <w:autoSpaceDN w:val="0"/>
              <w:spacing w:after="0" w:line="240" w:lineRule="auto"/>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Кабинет иностранного языка №12:  </w:t>
            </w:r>
          </w:p>
          <w:p w:rsidR="00CB38E3" w:rsidRDefault="00CB38E3">
            <w:pPr>
              <w:widowControl w:val="0"/>
              <w:autoSpaceDE w:val="0"/>
              <w:autoSpaceDN w:val="0"/>
              <w:spacing w:after="0" w:line="240" w:lineRule="auto"/>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комплект ученической мебели, мультимедийное оборудование, ПК оснащен всем необходимым  комплектом лицензионного ПО, учебно-наглядные пособия и УМК по дисциплине;словари</w:t>
            </w:r>
          </w:p>
        </w:tc>
      </w:tr>
      <w:tr w:rsidR="00CB38E3" w:rsidTr="00CB38E3">
        <w:tc>
          <w:tcPr>
            <w:tcW w:w="2210" w:type="dxa"/>
            <w:tcBorders>
              <w:top w:val="single" w:sz="4" w:space="0" w:color="auto"/>
              <w:left w:val="single" w:sz="4" w:space="0" w:color="auto"/>
              <w:bottom w:val="single" w:sz="4" w:space="0" w:color="auto"/>
              <w:right w:val="single" w:sz="4" w:space="0" w:color="auto"/>
            </w:tcBorders>
            <w:hideMark/>
          </w:tcPr>
          <w:p w:rsidR="00CB38E3" w:rsidRDefault="00CB38E3">
            <w:pPr>
              <w:widowControl w:val="0"/>
              <w:autoSpaceDE w:val="0"/>
              <w:autoSpaceDN w:val="0"/>
              <w:spacing w:after="0" w:line="240" w:lineRule="auto"/>
              <w:contextualSpacing/>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БУД.05 История</w:t>
            </w:r>
          </w:p>
        </w:tc>
        <w:tc>
          <w:tcPr>
            <w:tcW w:w="7135" w:type="dxa"/>
            <w:tcBorders>
              <w:top w:val="single" w:sz="4" w:space="0" w:color="auto"/>
              <w:left w:val="single" w:sz="4" w:space="0" w:color="auto"/>
              <w:bottom w:val="single" w:sz="4" w:space="0" w:color="auto"/>
              <w:right w:val="single" w:sz="4" w:space="0" w:color="auto"/>
            </w:tcBorders>
            <w:hideMark/>
          </w:tcPr>
          <w:p w:rsidR="00CB38E3" w:rsidRDefault="00CB38E3">
            <w:pPr>
              <w:widowControl w:val="0"/>
              <w:autoSpaceDE w:val="0"/>
              <w:autoSpaceDN w:val="0"/>
              <w:spacing w:after="0" w:line="240" w:lineRule="auto"/>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Кабинет истории № 7:</w:t>
            </w:r>
          </w:p>
          <w:p w:rsidR="00CB38E3" w:rsidRDefault="00CB38E3">
            <w:pPr>
              <w:widowControl w:val="0"/>
              <w:autoSpaceDE w:val="0"/>
              <w:autoSpaceDN w:val="0"/>
              <w:spacing w:after="0" w:line="240" w:lineRule="auto"/>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комплект ученической мебели, мультимедийное оборудование, ПК оснащен всем необходимым  комплектом лицензионного ПО, учебно-наглядные пособия и УМК по дисциплине; комплект карт, комплект атласов по Истории России и Зарубежной истории, комплект таблиц по Истории России и Зарубежной истории, стенды по Истории России, ЭОР «Виртуальная школа Кирилла и Мефодия. Уроки истории Кирилла и Мефодия» </w:t>
            </w:r>
          </w:p>
        </w:tc>
      </w:tr>
      <w:tr w:rsidR="00CB38E3" w:rsidTr="00CB38E3">
        <w:tc>
          <w:tcPr>
            <w:tcW w:w="2210" w:type="dxa"/>
            <w:tcBorders>
              <w:top w:val="single" w:sz="4" w:space="0" w:color="auto"/>
              <w:left w:val="single" w:sz="4" w:space="0" w:color="auto"/>
              <w:bottom w:val="single" w:sz="4" w:space="0" w:color="auto"/>
              <w:right w:val="single" w:sz="4" w:space="0" w:color="auto"/>
            </w:tcBorders>
            <w:hideMark/>
          </w:tcPr>
          <w:p w:rsidR="00CB38E3" w:rsidRDefault="00CB38E3">
            <w:pPr>
              <w:widowControl w:val="0"/>
              <w:autoSpaceDE w:val="0"/>
              <w:autoSpaceDN w:val="0"/>
              <w:spacing w:after="0" w:line="240" w:lineRule="auto"/>
              <w:contextualSpacing/>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БУД.06 Химия</w:t>
            </w:r>
          </w:p>
        </w:tc>
        <w:tc>
          <w:tcPr>
            <w:tcW w:w="7135" w:type="dxa"/>
            <w:tcBorders>
              <w:top w:val="single" w:sz="4" w:space="0" w:color="auto"/>
              <w:left w:val="single" w:sz="4" w:space="0" w:color="auto"/>
              <w:bottom w:val="single" w:sz="4" w:space="0" w:color="auto"/>
              <w:right w:val="single" w:sz="4" w:space="0" w:color="auto"/>
            </w:tcBorders>
            <w:hideMark/>
          </w:tcPr>
          <w:p w:rsidR="00CB38E3" w:rsidRDefault="00CB38E3">
            <w:pPr>
              <w:widowControl w:val="0"/>
              <w:autoSpaceDE w:val="0"/>
              <w:autoSpaceDN w:val="0"/>
              <w:spacing w:after="0" w:line="240" w:lineRule="auto"/>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Кабинет истории № 13:</w:t>
            </w:r>
          </w:p>
          <w:p w:rsidR="00CB38E3" w:rsidRDefault="00CB38E3">
            <w:pPr>
              <w:widowControl w:val="0"/>
              <w:autoSpaceDE w:val="0"/>
              <w:autoSpaceDN w:val="0"/>
              <w:spacing w:after="0" w:line="240" w:lineRule="auto"/>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комплект ученической мебели, мультимедийное оборудование, ПК оснащен всем необходимым  комплектом лицензионного ПО, учебно-наглядные пособия и УМК по дисциплине; ЭОР «Виртуальная школа Кирилла и Мефодия. Уроки истории Кирилла и Мефодия» </w:t>
            </w:r>
          </w:p>
        </w:tc>
      </w:tr>
      <w:tr w:rsidR="00CB38E3" w:rsidTr="00CB38E3">
        <w:tc>
          <w:tcPr>
            <w:tcW w:w="2210" w:type="dxa"/>
            <w:tcBorders>
              <w:top w:val="single" w:sz="4" w:space="0" w:color="auto"/>
              <w:left w:val="single" w:sz="4" w:space="0" w:color="auto"/>
              <w:bottom w:val="single" w:sz="4" w:space="0" w:color="auto"/>
              <w:right w:val="single" w:sz="4" w:space="0" w:color="auto"/>
            </w:tcBorders>
            <w:hideMark/>
          </w:tcPr>
          <w:p w:rsidR="00CB38E3" w:rsidRDefault="00CB38E3">
            <w:pPr>
              <w:widowControl w:val="0"/>
              <w:autoSpaceDE w:val="0"/>
              <w:autoSpaceDN w:val="0"/>
              <w:spacing w:after="0" w:line="240" w:lineRule="auto"/>
              <w:contextualSpacing/>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БУД.07 Физическая культура</w:t>
            </w:r>
          </w:p>
        </w:tc>
        <w:tc>
          <w:tcPr>
            <w:tcW w:w="7135" w:type="dxa"/>
            <w:tcBorders>
              <w:top w:val="single" w:sz="4" w:space="0" w:color="auto"/>
              <w:left w:val="single" w:sz="4" w:space="0" w:color="auto"/>
              <w:bottom w:val="single" w:sz="4" w:space="0" w:color="auto"/>
              <w:right w:val="single" w:sz="4" w:space="0" w:color="auto"/>
            </w:tcBorders>
            <w:hideMark/>
          </w:tcPr>
          <w:p w:rsidR="00CB38E3" w:rsidRDefault="00CB38E3">
            <w:pPr>
              <w:widowControl w:val="0"/>
              <w:autoSpaceDE w:val="0"/>
              <w:autoSpaceDN w:val="0"/>
              <w:spacing w:after="0" w:line="240" w:lineRule="auto"/>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спортивный комплекс: спортивный зал; открытый стадион широкого профиля с элементами полосы препятствий</w:t>
            </w:r>
          </w:p>
        </w:tc>
      </w:tr>
      <w:tr w:rsidR="00CB38E3" w:rsidTr="00CB38E3">
        <w:tc>
          <w:tcPr>
            <w:tcW w:w="2210" w:type="dxa"/>
            <w:tcBorders>
              <w:top w:val="single" w:sz="4" w:space="0" w:color="auto"/>
              <w:left w:val="single" w:sz="4" w:space="0" w:color="auto"/>
              <w:bottom w:val="single" w:sz="4" w:space="0" w:color="auto"/>
              <w:right w:val="single" w:sz="4" w:space="0" w:color="auto"/>
            </w:tcBorders>
            <w:hideMark/>
          </w:tcPr>
          <w:p w:rsidR="00CB38E3" w:rsidRDefault="00CB38E3">
            <w:pPr>
              <w:widowControl w:val="0"/>
              <w:autoSpaceDE w:val="0"/>
              <w:autoSpaceDN w:val="0"/>
              <w:spacing w:after="0" w:line="240" w:lineRule="auto"/>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БУД.08  ОБЖ</w:t>
            </w:r>
          </w:p>
        </w:tc>
        <w:tc>
          <w:tcPr>
            <w:tcW w:w="7135" w:type="dxa"/>
            <w:tcBorders>
              <w:top w:val="single" w:sz="4" w:space="0" w:color="auto"/>
              <w:left w:val="single" w:sz="4" w:space="0" w:color="auto"/>
              <w:bottom w:val="single" w:sz="4" w:space="0" w:color="auto"/>
              <w:right w:val="single" w:sz="4" w:space="0" w:color="auto"/>
            </w:tcBorders>
            <w:hideMark/>
          </w:tcPr>
          <w:p w:rsidR="00CB38E3" w:rsidRDefault="00CB38E3">
            <w:pPr>
              <w:widowControl w:val="0"/>
              <w:autoSpaceDE w:val="0"/>
              <w:autoSpaceDN w:val="0"/>
              <w:spacing w:after="0" w:line="240" w:lineRule="auto"/>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Кабинет основ безопасности жизнедеятельности № 16:  комплект ученической мебели, мультимедийное оборудование, ПК оснащен всем необходимым  комплектом лицензионного ПО, учебно-наглядные пособия и УМК по дисциплине; противогазы, УЗК, макет автомата, стенды по основам медицинских знаний, по гражданской обороне, прибор для определения уровня радиации, макеты учебных мин и гранотометов</w:t>
            </w:r>
          </w:p>
        </w:tc>
      </w:tr>
      <w:tr w:rsidR="00CB38E3" w:rsidTr="00CB38E3">
        <w:tc>
          <w:tcPr>
            <w:tcW w:w="2210" w:type="dxa"/>
            <w:tcBorders>
              <w:top w:val="single" w:sz="4" w:space="0" w:color="auto"/>
              <w:left w:val="single" w:sz="4" w:space="0" w:color="auto"/>
              <w:bottom w:val="single" w:sz="4" w:space="0" w:color="auto"/>
              <w:right w:val="single" w:sz="4" w:space="0" w:color="auto"/>
            </w:tcBorders>
            <w:hideMark/>
          </w:tcPr>
          <w:p w:rsidR="00CB38E3" w:rsidRDefault="00CB38E3">
            <w:pPr>
              <w:widowControl w:val="0"/>
              <w:autoSpaceDE w:val="0"/>
              <w:autoSpaceDN w:val="0"/>
              <w:spacing w:after="0" w:line="240" w:lineRule="auto"/>
              <w:contextualSpacing/>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БУД.09 Астрономия</w:t>
            </w:r>
          </w:p>
        </w:tc>
        <w:tc>
          <w:tcPr>
            <w:tcW w:w="7135" w:type="dxa"/>
            <w:tcBorders>
              <w:top w:val="single" w:sz="4" w:space="0" w:color="auto"/>
              <w:left w:val="single" w:sz="4" w:space="0" w:color="auto"/>
              <w:bottom w:val="single" w:sz="4" w:space="0" w:color="auto"/>
              <w:right w:val="single" w:sz="4" w:space="0" w:color="auto"/>
            </w:tcBorders>
            <w:hideMark/>
          </w:tcPr>
          <w:p w:rsidR="00CB38E3" w:rsidRDefault="00CB38E3">
            <w:pPr>
              <w:widowControl w:val="0"/>
              <w:autoSpaceDE w:val="0"/>
              <w:autoSpaceDN w:val="0"/>
              <w:spacing w:after="0" w:line="240" w:lineRule="auto"/>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Кабинет астрономии №15:</w:t>
            </w:r>
          </w:p>
          <w:p w:rsidR="00CB38E3" w:rsidRDefault="00CB38E3">
            <w:pPr>
              <w:widowControl w:val="0"/>
              <w:autoSpaceDE w:val="0"/>
              <w:autoSpaceDN w:val="0"/>
              <w:spacing w:after="0" w:line="240" w:lineRule="auto"/>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комплект ученической мебели, мультимедийное оборудование, ПК оснащен всем необходимым  комплектом лицензионного ПО, учебно-наглядные пособия и УМК по дисциплине</w:t>
            </w:r>
          </w:p>
        </w:tc>
      </w:tr>
      <w:tr w:rsidR="00CB38E3" w:rsidTr="00CB38E3">
        <w:tc>
          <w:tcPr>
            <w:tcW w:w="2210" w:type="dxa"/>
            <w:tcBorders>
              <w:top w:val="single" w:sz="4" w:space="0" w:color="auto"/>
              <w:left w:val="single" w:sz="4" w:space="0" w:color="auto"/>
              <w:bottom w:val="single" w:sz="4" w:space="0" w:color="auto"/>
              <w:right w:val="single" w:sz="4" w:space="0" w:color="auto"/>
            </w:tcBorders>
            <w:hideMark/>
          </w:tcPr>
          <w:p w:rsidR="00CB38E3" w:rsidRDefault="00CB38E3">
            <w:pPr>
              <w:widowControl w:val="0"/>
              <w:autoSpaceDE w:val="0"/>
              <w:autoSpaceDN w:val="0"/>
              <w:spacing w:after="0" w:line="240" w:lineRule="auto"/>
              <w:contextualSpacing/>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ПУД.10 Математика</w:t>
            </w:r>
          </w:p>
        </w:tc>
        <w:tc>
          <w:tcPr>
            <w:tcW w:w="7135" w:type="dxa"/>
            <w:tcBorders>
              <w:top w:val="single" w:sz="4" w:space="0" w:color="auto"/>
              <w:left w:val="single" w:sz="4" w:space="0" w:color="auto"/>
              <w:bottom w:val="single" w:sz="4" w:space="0" w:color="auto"/>
              <w:right w:val="single" w:sz="4" w:space="0" w:color="auto"/>
            </w:tcBorders>
            <w:hideMark/>
          </w:tcPr>
          <w:p w:rsidR="00CB38E3" w:rsidRDefault="00CB38E3">
            <w:pPr>
              <w:widowControl w:val="0"/>
              <w:autoSpaceDE w:val="0"/>
              <w:autoSpaceDN w:val="0"/>
              <w:spacing w:after="0" w:line="240" w:lineRule="auto"/>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Кабинет математики № 15: комплект ученической мебели, мультимедийное оборудование, ПК оснащен всем необходимым  комплектом лицензионного ПО, учебно-наглядные пособия и УМК по дисциплине; комплект таблиц по алгебре и началам анализа, комплект таблиц по геометрии, макеты тел вращения и многогранников, стенды с формулами по объемам многогранников, по формулам курса 9 класса по алгебре и геометрии,  ЭОР «Виртуальная школа Кирилла и Мефодия. Уроки обществознания Кирилла и Мефодия»</w:t>
            </w:r>
          </w:p>
        </w:tc>
      </w:tr>
      <w:tr w:rsidR="00CB38E3" w:rsidTr="00CB38E3">
        <w:trPr>
          <w:trHeight w:val="1285"/>
        </w:trPr>
        <w:tc>
          <w:tcPr>
            <w:tcW w:w="2210" w:type="dxa"/>
            <w:tcBorders>
              <w:top w:val="single" w:sz="4" w:space="0" w:color="auto"/>
              <w:left w:val="single" w:sz="4" w:space="0" w:color="auto"/>
              <w:bottom w:val="single" w:sz="4" w:space="0" w:color="auto"/>
              <w:right w:val="single" w:sz="4" w:space="0" w:color="auto"/>
            </w:tcBorders>
            <w:hideMark/>
          </w:tcPr>
          <w:p w:rsidR="00CB38E3" w:rsidRDefault="00CB38E3">
            <w:pPr>
              <w:widowControl w:val="0"/>
              <w:autoSpaceDE w:val="0"/>
              <w:autoSpaceDN w:val="0"/>
              <w:spacing w:after="0" w:line="240" w:lineRule="auto"/>
              <w:contextualSpacing/>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ПУД.11 Информатика</w:t>
            </w:r>
          </w:p>
        </w:tc>
        <w:tc>
          <w:tcPr>
            <w:tcW w:w="7135" w:type="dxa"/>
            <w:tcBorders>
              <w:top w:val="single" w:sz="4" w:space="0" w:color="auto"/>
              <w:left w:val="single" w:sz="4" w:space="0" w:color="auto"/>
              <w:bottom w:val="single" w:sz="4" w:space="0" w:color="auto"/>
              <w:right w:val="single" w:sz="4" w:space="0" w:color="auto"/>
            </w:tcBorders>
            <w:hideMark/>
          </w:tcPr>
          <w:p w:rsidR="00CB38E3" w:rsidRDefault="00CB38E3">
            <w:pPr>
              <w:widowControl w:val="0"/>
              <w:autoSpaceDE w:val="0"/>
              <w:autoSpaceDN w:val="0"/>
              <w:spacing w:after="0" w:line="240" w:lineRule="auto"/>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Кабинет Информатики № 17: комплект ученической мебели, мультимедийное оборудование, ПК оснащен всем необходимым комплектом лицензионного ПО, учебно-наглядные пособия и УМК по дисциплине .</w:t>
            </w:r>
          </w:p>
        </w:tc>
      </w:tr>
      <w:tr w:rsidR="00CB38E3" w:rsidTr="00CB38E3">
        <w:tc>
          <w:tcPr>
            <w:tcW w:w="2210" w:type="dxa"/>
            <w:tcBorders>
              <w:top w:val="single" w:sz="4" w:space="0" w:color="auto"/>
              <w:left w:val="single" w:sz="4" w:space="0" w:color="auto"/>
              <w:bottom w:val="single" w:sz="4" w:space="0" w:color="auto"/>
              <w:right w:val="single" w:sz="4" w:space="0" w:color="auto"/>
            </w:tcBorders>
            <w:hideMark/>
          </w:tcPr>
          <w:p w:rsidR="00CB38E3" w:rsidRDefault="00CB38E3">
            <w:pPr>
              <w:widowControl w:val="0"/>
              <w:autoSpaceDE w:val="0"/>
              <w:autoSpaceDN w:val="0"/>
              <w:spacing w:after="0" w:line="240" w:lineRule="auto"/>
              <w:contextualSpacing/>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ПУД.12 Физика</w:t>
            </w:r>
          </w:p>
        </w:tc>
        <w:tc>
          <w:tcPr>
            <w:tcW w:w="7135" w:type="dxa"/>
            <w:tcBorders>
              <w:top w:val="single" w:sz="4" w:space="0" w:color="auto"/>
              <w:left w:val="single" w:sz="4" w:space="0" w:color="auto"/>
              <w:bottom w:val="single" w:sz="4" w:space="0" w:color="auto"/>
              <w:right w:val="single" w:sz="4" w:space="0" w:color="auto"/>
            </w:tcBorders>
            <w:hideMark/>
          </w:tcPr>
          <w:p w:rsidR="00CB38E3" w:rsidRDefault="00CB38E3">
            <w:pPr>
              <w:widowControl w:val="0"/>
              <w:autoSpaceDE w:val="0"/>
              <w:autoSpaceDN w:val="0"/>
              <w:spacing w:after="0" w:line="240" w:lineRule="auto"/>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Кабинет Физики № 15</w:t>
            </w:r>
          </w:p>
          <w:p w:rsidR="00CB38E3" w:rsidRDefault="00CB38E3">
            <w:pPr>
              <w:widowControl w:val="0"/>
              <w:autoSpaceDE w:val="0"/>
              <w:autoSpaceDN w:val="0"/>
              <w:spacing w:after="0" w:line="240" w:lineRule="auto"/>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комплект ученической мебели, мультимедийное оборудование, ПК оснащен всем необходимым  комплектом лицензионного ПО, учебно-наглядные пособия и УМК по дисциплине; наборы для лабораторных работ по Механике, Оптике, Молекулярной физике, Электродинамике, модели двигателей, таблицы величин, электромагнитных волн, основных законов физики</w:t>
            </w:r>
          </w:p>
        </w:tc>
      </w:tr>
    </w:tbl>
    <w:p w:rsidR="00CB38E3" w:rsidRDefault="00CB38E3" w:rsidP="00CB38E3">
      <w:pPr>
        <w:suppressAutoHyphens/>
        <w:spacing w:after="0" w:line="240" w:lineRule="auto"/>
        <w:ind w:firstLine="709"/>
        <w:contextualSpacing/>
        <w:jc w:val="both"/>
        <w:rPr>
          <w:rFonts w:ascii="Times New Roman" w:eastAsia="Calibri" w:hAnsi="Times New Roman" w:cs="Times New Roman"/>
          <w:sz w:val="24"/>
          <w:szCs w:val="24"/>
          <w:lang w:eastAsia="ru-RU"/>
        </w:rPr>
      </w:pPr>
    </w:p>
    <w:p w:rsidR="00CB38E3" w:rsidRDefault="00CB38E3" w:rsidP="00CB38E3">
      <w:pPr>
        <w:suppressAutoHyphens/>
        <w:spacing w:after="0" w:line="240" w:lineRule="auto"/>
        <w:ind w:firstLine="709"/>
        <w:contextualSpacing/>
        <w:jc w:val="both"/>
        <w:rPr>
          <w:rFonts w:ascii="Times New Roman" w:eastAsia="Calibri" w:hAnsi="Times New Roman" w:cs="Times New Roman"/>
          <w:sz w:val="24"/>
          <w:szCs w:val="24"/>
          <w:lang w:eastAsia="ru-RU"/>
        </w:rPr>
      </w:pPr>
    </w:p>
    <w:p w:rsidR="00CB38E3" w:rsidRDefault="00CB38E3" w:rsidP="00CB38E3">
      <w:pPr>
        <w:spacing w:after="0" w:line="240" w:lineRule="auto"/>
        <w:contextualSpacing/>
        <w:jc w:val="both"/>
        <w:rPr>
          <w:rFonts w:ascii="Times New Roman" w:eastAsia="Arial Unicode MS" w:hAnsi="Times New Roman" w:cs="Times New Roman"/>
          <w:b/>
          <w:color w:val="000000"/>
          <w:sz w:val="24"/>
          <w:szCs w:val="24"/>
          <w:lang w:eastAsia="ru-RU" w:bidi="ru-RU"/>
        </w:rPr>
      </w:pPr>
      <w:r>
        <w:rPr>
          <w:rFonts w:ascii="Times New Roman" w:eastAsia="Arial Unicode MS" w:hAnsi="Times New Roman" w:cs="Times New Roman"/>
          <w:b/>
          <w:color w:val="000000"/>
          <w:sz w:val="24"/>
          <w:szCs w:val="24"/>
          <w:lang w:eastAsia="ru-RU" w:bidi="ru-RU"/>
        </w:rPr>
        <w:t>III.3.5. Информационно-методические условия реализации ООП</w:t>
      </w:r>
    </w:p>
    <w:p w:rsidR="00CB38E3" w:rsidRDefault="00CB38E3" w:rsidP="00CB38E3">
      <w:pPr>
        <w:spacing w:after="0" w:line="240" w:lineRule="auto"/>
        <w:contextualSpacing/>
        <w:jc w:val="both"/>
        <w:rPr>
          <w:rFonts w:ascii="Times New Roman" w:eastAsia="Arial Unicode MS" w:hAnsi="Times New Roman" w:cs="Times New Roman"/>
          <w:color w:val="000000"/>
          <w:sz w:val="24"/>
          <w:szCs w:val="24"/>
          <w:lang w:eastAsia="ru-RU" w:bidi="ru-RU"/>
        </w:rPr>
      </w:pPr>
      <w:r>
        <w:rPr>
          <w:rFonts w:ascii="Times New Roman" w:eastAsia="Arial Unicode MS" w:hAnsi="Times New Roman" w:cs="Times New Roman"/>
          <w:color w:val="000000"/>
          <w:sz w:val="24"/>
          <w:szCs w:val="24"/>
          <w:lang w:eastAsia="ru-RU" w:bidi="ru-RU"/>
        </w:rPr>
        <w:t xml:space="preserve">В техникуме сформирована современная информационная образовательная среда, включающая оборудование и средства обучения, информационные ресурсы (в том числе электронные), программное обеспечение, оснащенность проводной и беспроводной сетями и высокоскоростным Интернетом, современные технологии обучения, службу технической поддержки. Для эффективного освоения образовательных программ техникум располагает средствами современных информационно-коммуникационных технологий. </w:t>
      </w:r>
    </w:p>
    <w:p w:rsidR="00CB38E3" w:rsidRDefault="00CB38E3" w:rsidP="00CB38E3">
      <w:pPr>
        <w:spacing w:after="0" w:line="240" w:lineRule="auto"/>
        <w:contextualSpacing/>
        <w:jc w:val="both"/>
        <w:rPr>
          <w:rFonts w:ascii="Times New Roman" w:eastAsia="Arial Unicode MS" w:hAnsi="Times New Roman" w:cs="Times New Roman"/>
          <w:color w:val="000000"/>
          <w:sz w:val="24"/>
          <w:szCs w:val="24"/>
          <w:lang w:eastAsia="ru-RU" w:bidi="ru-RU"/>
        </w:rPr>
      </w:pPr>
      <w:r>
        <w:rPr>
          <w:rFonts w:ascii="Times New Roman" w:eastAsia="Arial Unicode MS" w:hAnsi="Times New Roman" w:cs="Times New Roman"/>
          <w:color w:val="000000"/>
          <w:sz w:val="24"/>
          <w:szCs w:val="24"/>
          <w:lang w:eastAsia="ru-RU" w:bidi="ru-RU"/>
        </w:rPr>
        <w:t>Основными элементами ИОС являются:</w:t>
      </w:r>
    </w:p>
    <w:p w:rsidR="00CB38E3" w:rsidRDefault="00CB38E3" w:rsidP="00CB38E3">
      <w:pPr>
        <w:spacing w:after="0" w:line="240" w:lineRule="auto"/>
        <w:contextualSpacing/>
        <w:jc w:val="both"/>
        <w:rPr>
          <w:rFonts w:ascii="Times New Roman" w:eastAsia="Arial Unicode MS" w:hAnsi="Times New Roman" w:cs="Times New Roman"/>
          <w:color w:val="000000"/>
          <w:sz w:val="24"/>
          <w:szCs w:val="24"/>
          <w:lang w:eastAsia="ru-RU" w:bidi="ru-RU"/>
        </w:rPr>
      </w:pPr>
      <w:r>
        <w:rPr>
          <w:rFonts w:ascii="Times New Roman" w:eastAsia="Arial Unicode MS" w:hAnsi="Times New Roman" w:cs="Times New Roman"/>
          <w:color w:val="000000"/>
          <w:sz w:val="24"/>
          <w:szCs w:val="24"/>
          <w:lang w:eastAsia="ru-RU" w:bidi="ru-RU"/>
        </w:rPr>
        <w:t>- информационно-образовательные ресурсы в виде печатной продукции;</w:t>
      </w:r>
    </w:p>
    <w:p w:rsidR="00CB38E3" w:rsidRDefault="00CB38E3" w:rsidP="00CB38E3">
      <w:pPr>
        <w:spacing w:after="0" w:line="240" w:lineRule="auto"/>
        <w:contextualSpacing/>
        <w:jc w:val="both"/>
        <w:rPr>
          <w:rFonts w:ascii="Times New Roman" w:eastAsia="Arial Unicode MS" w:hAnsi="Times New Roman" w:cs="Times New Roman"/>
          <w:color w:val="000000"/>
          <w:sz w:val="24"/>
          <w:szCs w:val="24"/>
          <w:lang w:eastAsia="ru-RU" w:bidi="ru-RU"/>
        </w:rPr>
      </w:pPr>
      <w:r>
        <w:rPr>
          <w:rFonts w:ascii="Times New Roman" w:eastAsia="Arial Unicode MS" w:hAnsi="Times New Roman" w:cs="Times New Roman"/>
          <w:color w:val="000000"/>
          <w:sz w:val="24"/>
          <w:szCs w:val="24"/>
          <w:lang w:eastAsia="ru-RU" w:bidi="ru-RU"/>
        </w:rPr>
        <w:t xml:space="preserve"> - информационно-образовательные ресурсы на сменных оптических носителях;</w:t>
      </w:r>
    </w:p>
    <w:p w:rsidR="00CB38E3" w:rsidRDefault="00CB38E3" w:rsidP="00CB38E3">
      <w:pPr>
        <w:spacing w:after="0" w:line="240" w:lineRule="auto"/>
        <w:contextualSpacing/>
        <w:jc w:val="both"/>
        <w:rPr>
          <w:rFonts w:ascii="Times New Roman" w:eastAsia="Arial Unicode MS" w:hAnsi="Times New Roman" w:cs="Times New Roman"/>
          <w:color w:val="000000"/>
          <w:sz w:val="24"/>
          <w:szCs w:val="24"/>
          <w:lang w:eastAsia="ru-RU" w:bidi="ru-RU"/>
        </w:rPr>
      </w:pPr>
      <w:r>
        <w:rPr>
          <w:rFonts w:ascii="Times New Roman" w:eastAsia="Arial Unicode MS" w:hAnsi="Times New Roman" w:cs="Times New Roman"/>
          <w:color w:val="000000"/>
          <w:sz w:val="24"/>
          <w:szCs w:val="24"/>
          <w:lang w:eastAsia="ru-RU" w:bidi="ru-RU"/>
        </w:rPr>
        <w:t>- информационно-образовательные ресурсы Интернета;</w:t>
      </w:r>
    </w:p>
    <w:p w:rsidR="00CB38E3" w:rsidRDefault="00CB38E3" w:rsidP="00CB38E3">
      <w:pPr>
        <w:spacing w:after="0" w:line="240" w:lineRule="auto"/>
        <w:contextualSpacing/>
        <w:jc w:val="both"/>
        <w:rPr>
          <w:rFonts w:ascii="Times New Roman" w:eastAsia="Arial Unicode MS" w:hAnsi="Times New Roman" w:cs="Times New Roman"/>
          <w:color w:val="000000"/>
          <w:sz w:val="24"/>
          <w:szCs w:val="24"/>
          <w:lang w:eastAsia="ru-RU" w:bidi="ru-RU"/>
        </w:rPr>
      </w:pPr>
      <w:r>
        <w:rPr>
          <w:rFonts w:ascii="Times New Roman" w:eastAsia="Arial Unicode MS" w:hAnsi="Times New Roman" w:cs="Times New Roman"/>
          <w:color w:val="000000"/>
          <w:sz w:val="24"/>
          <w:szCs w:val="24"/>
          <w:lang w:eastAsia="ru-RU" w:bidi="ru-RU"/>
        </w:rPr>
        <w:t>- вычислительная и информационно-телекоммуникационная инфраструктура.</w:t>
      </w:r>
    </w:p>
    <w:p w:rsidR="00CB38E3" w:rsidRDefault="00CB38E3" w:rsidP="00CB38E3">
      <w:pPr>
        <w:spacing w:after="0" w:line="240" w:lineRule="auto"/>
        <w:contextualSpacing/>
        <w:jc w:val="both"/>
        <w:rPr>
          <w:rFonts w:ascii="Times New Roman" w:eastAsia="Arial Unicode MS" w:hAnsi="Times New Roman" w:cs="Times New Roman"/>
          <w:color w:val="000000"/>
          <w:sz w:val="24"/>
          <w:szCs w:val="24"/>
          <w:lang w:eastAsia="ru-RU" w:bidi="ru-RU"/>
        </w:rPr>
      </w:pPr>
      <w:r>
        <w:rPr>
          <w:rFonts w:ascii="Times New Roman" w:eastAsia="Arial Unicode MS" w:hAnsi="Times New Roman" w:cs="Times New Roman"/>
          <w:color w:val="000000"/>
          <w:sz w:val="24"/>
          <w:szCs w:val="24"/>
          <w:lang w:eastAsia="ru-RU" w:bidi="ru-RU"/>
        </w:rPr>
        <w:t>Необходимое для использования ИКТ оборудование отвечает современным требованиям и обеспечивает использование ИКТ:</w:t>
      </w:r>
    </w:p>
    <w:p w:rsidR="00CB38E3" w:rsidRDefault="00CB38E3" w:rsidP="00CB38E3">
      <w:pPr>
        <w:spacing w:after="0" w:line="240" w:lineRule="auto"/>
        <w:contextualSpacing/>
        <w:jc w:val="both"/>
        <w:rPr>
          <w:rFonts w:ascii="Times New Roman" w:eastAsia="Arial Unicode MS" w:hAnsi="Times New Roman" w:cs="Times New Roman"/>
          <w:color w:val="000000"/>
          <w:sz w:val="24"/>
          <w:szCs w:val="24"/>
          <w:lang w:eastAsia="ru-RU" w:bidi="ru-RU"/>
        </w:rPr>
      </w:pPr>
      <w:r>
        <w:rPr>
          <w:rFonts w:ascii="Times New Roman" w:eastAsia="Arial Unicode MS" w:hAnsi="Times New Roman" w:cs="Times New Roman"/>
          <w:color w:val="000000"/>
          <w:sz w:val="24"/>
          <w:szCs w:val="24"/>
          <w:lang w:eastAsia="ru-RU" w:bidi="ru-RU"/>
        </w:rPr>
        <w:t>- в учебной деятельности;</w:t>
      </w:r>
    </w:p>
    <w:p w:rsidR="00CB38E3" w:rsidRDefault="00CB38E3" w:rsidP="00CB38E3">
      <w:pPr>
        <w:spacing w:after="0" w:line="240" w:lineRule="auto"/>
        <w:contextualSpacing/>
        <w:jc w:val="both"/>
        <w:rPr>
          <w:rFonts w:ascii="Times New Roman" w:eastAsia="Arial Unicode MS" w:hAnsi="Times New Roman" w:cs="Times New Roman"/>
          <w:color w:val="000000"/>
          <w:sz w:val="24"/>
          <w:szCs w:val="24"/>
          <w:lang w:eastAsia="ru-RU" w:bidi="ru-RU"/>
        </w:rPr>
      </w:pPr>
      <w:r>
        <w:rPr>
          <w:rFonts w:ascii="Times New Roman" w:eastAsia="Arial Unicode MS" w:hAnsi="Times New Roman" w:cs="Times New Roman"/>
          <w:color w:val="000000"/>
          <w:sz w:val="24"/>
          <w:szCs w:val="24"/>
          <w:lang w:eastAsia="ru-RU" w:bidi="ru-RU"/>
        </w:rPr>
        <w:t>- во внеурочной деятельности;</w:t>
      </w:r>
    </w:p>
    <w:p w:rsidR="00CB38E3" w:rsidRDefault="00CB38E3" w:rsidP="00CB38E3">
      <w:pPr>
        <w:spacing w:after="0" w:line="240" w:lineRule="auto"/>
        <w:contextualSpacing/>
        <w:jc w:val="both"/>
        <w:rPr>
          <w:rFonts w:ascii="Times New Roman" w:eastAsia="Arial Unicode MS" w:hAnsi="Times New Roman" w:cs="Times New Roman"/>
          <w:color w:val="000000"/>
          <w:sz w:val="24"/>
          <w:szCs w:val="24"/>
          <w:lang w:eastAsia="ru-RU" w:bidi="ru-RU"/>
        </w:rPr>
      </w:pPr>
      <w:r>
        <w:rPr>
          <w:rFonts w:ascii="Times New Roman" w:eastAsia="Arial Unicode MS" w:hAnsi="Times New Roman" w:cs="Times New Roman"/>
          <w:color w:val="000000"/>
          <w:sz w:val="24"/>
          <w:szCs w:val="24"/>
          <w:lang w:eastAsia="ru-RU" w:bidi="ru-RU"/>
        </w:rPr>
        <w:t>- в социально-экономической деятельности-при измерении, контроле и оценки результатов образования;</w:t>
      </w:r>
    </w:p>
    <w:p w:rsidR="00CB38E3" w:rsidRDefault="00CB38E3" w:rsidP="00CB38E3">
      <w:pPr>
        <w:spacing w:after="0" w:line="240" w:lineRule="auto"/>
        <w:contextualSpacing/>
        <w:jc w:val="both"/>
        <w:rPr>
          <w:rFonts w:ascii="Times New Roman" w:eastAsia="Arial Unicode MS" w:hAnsi="Times New Roman" w:cs="Times New Roman"/>
          <w:color w:val="000000"/>
          <w:sz w:val="24"/>
          <w:szCs w:val="24"/>
          <w:lang w:eastAsia="ru-RU" w:bidi="ru-RU"/>
        </w:rPr>
      </w:pPr>
      <w:r>
        <w:rPr>
          <w:rFonts w:ascii="Times New Roman" w:eastAsia="Arial Unicode MS" w:hAnsi="Times New Roman" w:cs="Times New Roman"/>
          <w:color w:val="000000"/>
          <w:sz w:val="24"/>
          <w:szCs w:val="24"/>
          <w:lang w:eastAsia="ru-RU" w:bidi="ru-RU"/>
        </w:rPr>
        <w:t>- в административной деятельности, включая дистанционное взаимодействие всех участников образовательного процесса, в том числе в рамках дистанционного образования,  а так же дистанционное взаимодействие образовательного учреждения с другими организациями социальной сферы и органами управления.</w:t>
      </w:r>
    </w:p>
    <w:p w:rsidR="00CB38E3" w:rsidRDefault="00CB38E3" w:rsidP="00CB38E3">
      <w:pPr>
        <w:spacing w:after="0" w:line="240" w:lineRule="auto"/>
        <w:contextualSpacing/>
        <w:jc w:val="both"/>
        <w:rPr>
          <w:rFonts w:ascii="Times New Roman" w:eastAsia="Arial Unicode MS" w:hAnsi="Times New Roman" w:cs="Times New Roman"/>
          <w:color w:val="000000"/>
          <w:sz w:val="24"/>
          <w:szCs w:val="24"/>
          <w:lang w:eastAsia="ru-RU" w:bidi="ru-RU"/>
        </w:rPr>
      </w:pPr>
      <w:r>
        <w:rPr>
          <w:rFonts w:ascii="Times New Roman" w:eastAsia="Arial Unicode MS" w:hAnsi="Times New Roman" w:cs="Times New Roman"/>
          <w:color w:val="000000"/>
          <w:sz w:val="24"/>
          <w:szCs w:val="24"/>
          <w:lang w:eastAsia="ru-RU" w:bidi="ru-RU"/>
        </w:rPr>
        <w:t>Показатель «Количество обучающихся на один компьютер» составляет 3 человека; показатель «Количество преподавателей на один компьютер»- 1 человек. Учебные кабинеты техникума оснащены медиа-средствами на 100%. Сегодня техникум имеет выход в Интернет со скоростью более 100 Мбит/с. Для обеспечения возможности выхода в Интернет преподавателей и обучающихся, обеспечения совместного использования электронных ресурсов в техникуме создана локальная сеть, объединяющая учебные и административные кабинеты. Кроме того, реализован доступ к сети Интернет с использованием беспроводных технологий. В соответствии с частью 1 ст.14 ФЗ от 24 июля 1998 г. № 124 – ФЗ «Об основных гарантиях прав ребенка в Российской Федерации» использование сети Интернет сопровождается системной контектной фильтрации для предотвращения доступа к информации, не отвечающей целям обучения и воспитания обучающихся. С целью информирования общественности о деятельности техникума создан и систематически обновляется официальный сайт техникума.</w:t>
      </w:r>
    </w:p>
    <w:p w:rsidR="00CB38E3" w:rsidRDefault="00CB38E3" w:rsidP="00CB38E3">
      <w:pPr>
        <w:spacing w:after="0" w:line="240" w:lineRule="auto"/>
        <w:contextualSpacing/>
        <w:jc w:val="both"/>
        <w:rPr>
          <w:rFonts w:ascii="Times New Roman" w:eastAsia="Arial Unicode MS" w:hAnsi="Times New Roman" w:cs="Times New Roman"/>
          <w:color w:val="000000"/>
          <w:sz w:val="24"/>
          <w:szCs w:val="24"/>
          <w:lang w:eastAsia="ru-RU" w:bidi="ru-RU"/>
        </w:rPr>
      </w:pPr>
      <w:r>
        <w:rPr>
          <w:rFonts w:ascii="Times New Roman" w:eastAsia="Arial Unicode MS" w:hAnsi="Times New Roman" w:cs="Times New Roman"/>
          <w:color w:val="000000"/>
          <w:sz w:val="24"/>
          <w:szCs w:val="24"/>
          <w:lang w:eastAsia="ru-RU" w:bidi="ru-RU"/>
        </w:rPr>
        <w:t xml:space="preserve">В ГАПОУ «ТПТ» сформированы все необходимые условия для реализации общеобразовательных программ с применением дистанционных технологий. </w:t>
      </w:r>
    </w:p>
    <w:p w:rsidR="00CB38E3" w:rsidRDefault="00CB38E3" w:rsidP="00CB38E3">
      <w:pPr>
        <w:spacing w:after="0" w:line="240" w:lineRule="auto"/>
        <w:contextualSpacing/>
        <w:jc w:val="both"/>
        <w:rPr>
          <w:rFonts w:ascii="Times New Roman" w:eastAsia="Arial Unicode MS" w:hAnsi="Times New Roman" w:cs="Times New Roman"/>
          <w:b/>
          <w:color w:val="000000"/>
          <w:sz w:val="24"/>
          <w:szCs w:val="24"/>
          <w:lang w:eastAsia="ru-RU" w:bidi="ru-RU"/>
        </w:rPr>
      </w:pPr>
      <w:r>
        <w:rPr>
          <w:rFonts w:ascii="Times New Roman" w:eastAsia="Arial Unicode MS" w:hAnsi="Times New Roman" w:cs="Times New Roman"/>
          <w:b/>
          <w:color w:val="000000"/>
          <w:sz w:val="24"/>
          <w:szCs w:val="24"/>
          <w:lang w:eastAsia="ru-RU" w:bidi="ru-RU"/>
        </w:rPr>
        <w:t>Учебно-методическое обеспечение</w:t>
      </w:r>
    </w:p>
    <w:p w:rsidR="00CB38E3" w:rsidRDefault="00CB38E3" w:rsidP="00CB38E3">
      <w:pPr>
        <w:spacing w:after="0" w:line="240" w:lineRule="auto"/>
        <w:contextualSpacing/>
        <w:jc w:val="both"/>
        <w:rPr>
          <w:rFonts w:ascii="Times New Roman" w:eastAsia="Arial Unicode MS" w:hAnsi="Times New Roman" w:cs="Times New Roman"/>
          <w:color w:val="000000"/>
          <w:sz w:val="24"/>
          <w:szCs w:val="24"/>
          <w:lang w:eastAsia="ru-RU" w:bidi="ru-RU"/>
        </w:rPr>
      </w:pPr>
      <w:r>
        <w:rPr>
          <w:rFonts w:ascii="Times New Roman" w:eastAsia="Arial Unicode MS" w:hAnsi="Times New Roman" w:cs="Times New Roman"/>
          <w:iCs/>
          <w:color w:val="000000"/>
          <w:sz w:val="24"/>
          <w:szCs w:val="24"/>
          <w:lang w:eastAsia="ru-RU" w:bidi="ru-RU"/>
        </w:rPr>
        <w:t xml:space="preserve">Преподаватели, методист, руководитель МК преподавателей ООД техникума работают над созданием учебно-методических комплексов (далее – УМК), что является одним из основных показателей учебно-методического обеспечения реализации образовательных программ техникума. </w:t>
      </w:r>
      <w:r>
        <w:rPr>
          <w:rFonts w:ascii="Times New Roman" w:eastAsia="Arial Unicode MS" w:hAnsi="Times New Roman" w:cs="Times New Roman"/>
          <w:color w:val="000000"/>
          <w:sz w:val="24"/>
          <w:szCs w:val="24"/>
          <w:lang w:eastAsia="ru-RU" w:bidi="ru-RU"/>
        </w:rPr>
        <w:t>В техникуме разработаны Методические рекомендации об учебно-методическом комплексе, в которых определена структура УМК специальности/профессии, учебной дисциплине и модулю.</w:t>
      </w:r>
    </w:p>
    <w:p w:rsidR="00CB38E3" w:rsidRDefault="00CB38E3" w:rsidP="00CB38E3">
      <w:pPr>
        <w:spacing w:after="0" w:line="240" w:lineRule="auto"/>
        <w:ind w:firstLine="851"/>
        <w:contextualSpacing/>
        <w:jc w:val="both"/>
        <w:rPr>
          <w:rFonts w:ascii="Times New Roman" w:eastAsia="Arial Unicode MS" w:hAnsi="Times New Roman" w:cs="Times New Roman"/>
          <w:b/>
          <w:bCs/>
          <w:color w:val="000000"/>
          <w:sz w:val="24"/>
          <w:szCs w:val="24"/>
          <w:lang w:eastAsia="ru-RU" w:bidi="ru-RU"/>
        </w:rPr>
      </w:pPr>
      <w:r>
        <w:rPr>
          <w:rFonts w:ascii="Times New Roman" w:eastAsia="Arial Unicode MS" w:hAnsi="Times New Roman" w:cs="Times New Roman"/>
          <w:b/>
          <w:bCs/>
          <w:color w:val="000000"/>
          <w:sz w:val="24"/>
          <w:szCs w:val="24"/>
          <w:lang w:eastAsia="ru-RU" w:bidi="ru-RU"/>
        </w:rPr>
        <w:t xml:space="preserve">   </w:t>
      </w:r>
      <w:r>
        <w:rPr>
          <w:rFonts w:ascii="Times New Roman" w:eastAsia="Arial Unicode MS" w:hAnsi="Times New Roman" w:cs="Times New Roman"/>
          <w:b/>
          <w:bCs/>
          <w:color w:val="000000"/>
          <w:sz w:val="24"/>
          <w:szCs w:val="24"/>
          <w:lang w:val="en-US" w:eastAsia="ru-RU" w:bidi="ru-RU"/>
        </w:rPr>
        <w:t>III</w:t>
      </w:r>
      <w:r>
        <w:rPr>
          <w:rFonts w:ascii="Times New Roman" w:eastAsia="Arial Unicode MS" w:hAnsi="Times New Roman" w:cs="Times New Roman"/>
          <w:b/>
          <w:bCs/>
          <w:color w:val="000000"/>
          <w:sz w:val="24"/>
          <w:szCs w:val="24"/>
          <w:lang w:eastAsia="ru-RU" w:bidi="ru-RU"/>
        </w:rPr>
        <w:t>.3.6. Обоснование необходимых изменений в имеющихся условиях в соответствии с ООП СОО</w:t>
      </w:r>
    </w:p>
    <w:p w:rsidR="00CB38E3" w:rsidRDefault="00CB38E3" w:rsidP="00CB38E3">
      <w:pPr>
        <w:spacing w:after="0" w:line="240" w:lineRule="auto"/>
        <w:contextualSpacing/>
        <w:jc w:val="both"/>
        <w:rPr>
          <w:rFonts w:ascii="Times New Roman" w:eastAsia="Arial Unicode MS" w:hAnsi="Times New Roman" w:cs="Times New Roman"/>
          <w:color w:val="000000"/>
          <w:sz w:val="24"/>
          <w:szCs w:val="24"/>
          <w:lang w:eastAsia="ru-RU" w:bidi="ru-RU"/>
        </w:rPr>
      </w:pPr>
    </w:p>
    <w:tbl>
      <w:tblPr>
        <w:tblStyle w:val="a5"/>
        <w:tblW w:w="5000" w:type="pct"/>
        <w:tblLook w:val="04A0" w:firstRow="1" w:lastRow="0" w:firstColumn="1" w:lastColumn="0" w:noHBand="0" w:noVBand="1"/>
      </w:tblPr>
      <w:tblGrid>
        <w:gridCol w:w="613"/>
        <w:gridCol w:w="6642"/>
        <w:gridCol w:w="2316"/>
      </w:tblGrid>
      <w:tr w:rsidR="00CB38E3" w:rsidTr="00CB38E3">
        <w:tc>
          <w:tcPr>
            <w:tcW w:w="320" w:type="pct"/>
            <w:tcBorders>
              <w:top w:val="single" w:sz="4" w:space="0" w:color="auto"/>
              <w:left w:val="single" w:sz="4" w:space="0" w:color="auto"/>
              <w:bottom w:val="single" w:sz="4" w:space="0" w:color="auto"/>
              <w:right w:val="single" w:sz="4" w:space="0" w:color="auto"/>
            </w:tcBorders>
            <w:hideMark/>
          </w:tcPr>
          <w:p w:rsidR="00CB38E3" w:rsidRDefault="00CB38E3">
            <w:pPr>
              <w:contextualSpacing/>
              <w:jc w:val="both"/>
              <w:rPr>
                <w:rFonts w:ascii="Times New Roman" w:eastAsia="Arial Unicode MS" w:hAnsi="Times New Roman" w:cs="Times New Roman"/>
                <w:color w:val="000000"/>
                <w:sz w:val="24"/>
                <w:szCs w:val="24"/>
                <w:lang w:eastAsia="ru-RU" w:bidi="ru-RU"/>
              </w:rPr>
            </w:pPr>
            <w:r>
              <w:rPr>
                <w:rFonts w:ascii="Times New Roman" w:eastAsia="Arial Unicode MS" w:hAnsi="Times New Roman" w:cs="Times New Roman"/>
                <w:color w:val="000000"/>
                <w:sz w:val="24"/>
                <w:szCs w:val="24"/>
                <w:lang w:eastAsia="ru-RU" w:bidi="ru-RU"/>
              </w:rPr>
              <w:t>№ п/п</w:t>
            </w:r>
          </w:p>
        </w:tc>
        <w:tc>
          <w:tcPr>
            <w:tcW w:w="3470" w:type="pct"/>
            <w:tcBorders>
              <w:top w:val="single" w:sz="4" w:space="0" w:color="auto"/>
              <w:left w:val="single" w:sz="4" w:space="0" w:color="auto"/>
              <w:bottom w:val="single" w:sz="4" w:space="0" w:color="auto"/>
              <w:right w:val="single" w:sz="4" w:space="0" w:color="auto"/>
            </w:tcBorders>
            <w:hideMark/>
          </w:tcPr>
          <w:p w:rsidR="00CB38E3" w:rsidRDefault="00CB38E3">
            <w:pPr>
              <w:contextualSpacing/>
              <w:jc w:val="both"/>
              <w:rPr>
                <w:rFonts w:ascii="Times New Roman" w:eastAsia="Arial Unicode MS" w:hAnsi="Times New Roman" w:cs="Times New Roman"/>
                <w:color w:val="000000"/>
                <w:sz w:val="24"/>
                <w:szCs w:val="24"/>
                <w:lang w:eastAsia="ru-RU" w:bidi="ru-RU"/>
              </w:rPr>
            </w:pPr>
            <w:r>
              <w:rPr>
                <w:rFonts w:ascii="Times New Roman" w:eastAsia="Arial Unicode MS" w:hAnsi="Times New Roman" w:cs="Times New Roman"/>
                <w:color w:val="000000"/>
                <w:sz w:val="24"/>
                <w:szCs w:val="24"/>
                <w:lang w:eastAsia="ru-RU" w:bidi="ru-RU"/>
              </w:rPr>
              <w:t>Необходимые меры по приведению информационно-методических условий реализации ООП СОО в соответствие с требованиями ФГОС СОО</w:t>
            </w:r>
          </w:p>
        </w:tc>
        <w:tc>
          <w:tcPr>
            <w:tcW w:w="1210" w:type="pct"/>
            <w:tcBorders>
              <w:top w:val="single" w:sz="4" w:space="0" w:color="auto"/>
              <w:left w:val="single" w:sz="4" w:space="0" w:color="auto"/>
              <w:bottom w:val="single" w:sz="4" w:space="0" w:color="auto"/>
              <w:right w:val="single" w:sz="4" w:space="0" w:color="auto"/>
            </w:tcBorders>
            <w:hideMark/>
          </w:tcPr>
          <w:p w:rsidR="00CB38E3" w:rsidRDefault="00CB38E3">
            <w:pPr>
              <w:contextualSpacing/>
              <w:jc w:val="both"/>
              <w:rPr>
                <w:rFonts w:ascii="Times New Roman" w:eastAsia="Arial Unicode MS" w:hAnsi="Times New Roman" w:cs="Times New Roman"/>
                <w:color w:val="000000"/>
                <w:sz w:val="24"/>
                <w:szCs w:val="24"/>
                <w:lang w:eastAsia="ru-RU" w:bidi="ru-RU"/>
              </w:rPr>
            </w:pPr>
            <w:r>
              <w:rPr>
                <w:rFonts w:ascii="Times New Roman" w:eastAsia="Arial Unicode MS" w:hAnsi="Times New Roman" w:cs="Times New Roman"/>
                <w:color w:val="000000"/>
                <w:sz w:val="24"/>
                <w:szCs w:val="24"/>
                <w:lang w:eastAsia="ru-RU" w:bidi="ru-RU"/>
              </w:rPr>
              <w:t xml:space="preserve">Сроки </w:t>
            </w:r>
          </w:p>
        </w:tc>
      </w:tr>
      <w:tr w:rsidR="00CB38E3" w:rsidTr="00CB38E3">
        <w:tc>
          <w:tcPr>
            <w:tcW w:w="320" w:type="pct"/>
            <w:tcBorders>
              <w:top w:val="single" w:sz="4" w:space="0" w:color="auto"/>
              <w:left w:val="single" w:sz="4" w:space="0" w:color="auto"/>
              <w:bottom w:val="single" w:sz="4" w:space="0" w:color="auto"/>
              <w:right w:val="single" w:sz="4" w:space="0" w:color="auto"/>
            </w:tcBorders>
            <w:hideMark/>
          </w:tcPr>
          <w:p w:rsidR="00CB38E3" w:rsidRDefault="00CB38E3">
            <w:pPr>
              <w:contextualSpacing/>
              <w:jc w:val="both"/>
              <w:rPr>
                <w:rFonts w:ascii="Times New Roman" w:eastAsia="Arial Unicode MS" w:hAnsi="Times New Roman" w:cs="Times New Roman"/>
                <w:color w:val="000000"/>
                <w:sz w:val="24"/>
                <w:szCs w:val="24"/>
                <w:lang w:eastAsia="ru-RU" w:bidi="ru-RU"/>
              </w:rPr>
            </w:pPr>
            <w:r>
              <w:rPr>
                <w:rFonts w:ascii="Times New Roman" w:eastAsia="Arial Unicode MS" w:hAnsi="Times New Roman" w:cs="Times New Roman"/>
                <w:color w:val="000000"/>
                <w:sz w:val="24"/>
                <w:szCs w:val="24"/>
                <w:lang w:eastAsia="ru-RU" w:bidi="ru-RU"/>
              </w:rPr>
              <w:t>1</w:t>
            </w:r>
          </w:p>
        </w:tc>
        <w:tc>
          <w:tcPr>
            <w:tcW w:w="3470" w:type="pct"/>
            <w:tcBorders>
              <w:top w:val="single" w:sz="4" w:space="0" w:color="auto"/>
              <w:left w:val="single" w:sz="4" w:space="0" w:color="auto"/>
              <w:bottom w:val="single" w:sz="4" w:space="0" w:color="auto"/>
              <w:right w:val="single" w:sz="4" w:space="0" w:color="auto"/>
            </w:tcBorders>
            <w:hideMark/>
          </w:tcPr>
          <w:p w:rsidR="00CB38E3" w:rsidRDefault="00CB38E3">
            <w:pPr>
              <w:contextualSpacing/>
              <w:jc w:val="both"/>
              <w:rPr>
                <w:rFonts w:ascii="Times New Roman" w:eastAsia="Arial Unicode MS" w:hAnsi="Times New Roman" w:cs="Times New Roman"/>
                <w:color w:val="000000"/>
                <w:sz w:val="24"/>
                <w:szCs w:val="24"/>
                <w:lang w:eastAsia="ru-RU" w:bidi="ru-RU"/>
              </w:rPr>
            </w:pPr>
            <w:r>
              <w:rPr>
                <w:rFonts w:ascii="Times New Roman" w:eastAsia="Arial Unicode MS" w:hAnsi="Times New Roman" w:cs="Times New Roman"/>
                <w:color w:val="000000"/>
                <w:sz w:val="24"/>
                <w:szCs w:val="24"/>
                <w:lang w:eastAsia="ru-RU" w:bidi="ru-RU"/>
              </w:rPr>
              <w:t xml:space="preserve">Обновление библиотечного фонда в соответствии с Федеральным перечнем учебников  </w:t>
            </w:r>
          </w:p>
        </w:tc>
        <w:tc>
          <w:tcPr>
            <w:tcW w:w="1210" w:type="pct"/>
            <w:tcBorders>
              <w:top w:val="single" w:sz="4" w:space="0" w:color="auto"/>
              <w:left w:val="single" w:sz="4" w:space="0" w:color="auto"/>
              <w:bottom w:val="single" w:sz="4" w:space="0" w:color="auto"/>
              <w:right w:val="single" w:sz="4" w:space="0" w:color="auto"/>
            </w:tcBorders>
            <w:hideMark/>
          </w:tcPr>
          <w:p w:rsidR="00CB38E3" w:rsidRDefault="00CB38E3">
            <w:pPr>
              <w:contextualSpacing/>
              <w:jc w:val="both"/>
              <w:rPr>
                <w:rFonts w:ascii="Times New Roman" w:eastAsia="Arial Unicode MS" w:hAnsi="Times New Roman" w:cs="Times New Roman"/>
                <w:color w:val="000000"/>
                <w:sz w:val="24"/>
                <w:szCs w:val="24"/>
                <w:lang w:eastAsia="ru-RU" w:bidi="ru-RU"/>
              </w:rPr>
            </w:pPr>
            <w:r>
              <w:rPr>
                <w:rFonts w:ascii="Times New Roman" w:eastAsia="Arial Unicode MS" w:hAnsi="Times New Roman" w:cs="Times New Roman"/>
                <w:color w:val="000000"/>
                <w:sz w:val="24"/>
                <w:szCs w:val="24"/>
                <w:lang w:eastAsia="ru-RU" w:bidi="ru-RU"/>
              </w:rPr>
              <w:t>2020 год</w:t>
            </w:r>
          </w:p>
        </w:tc>
      </w:tr>
      <w:tr w:rsidR="00CB38E3" w:rsidTr="00CB38E3">
        <w:tc>
          <w:tcPr>
            <w:tcW w:w="320" w:type="pct"/>
            <w:tcBorders>
              <w:top w:val="single" w:sz="4" w:space="0" w:color="auto"/>
              <w:left w:val="single" w:sz="4" w:space="0" w:color="auto"/>
              <w:bottom w:val="single" w:sz="4" w:space="0" w:color="auto"/>
              <w:right w:val="single" w:sz="4" w:space="0" w:color="auto"/>
            </w:tcBorders>
            <w:hideMark/>
          </w:tcPr>
          <w:p w:rsidR="00CB38E3" w:rsidRDefault="00CB38E3">
            <w:pPr>
              <w:contextualSpacing/>
              <w:jc w:val="both"/>
              <w:rPr>
                <w:rFonts w:ascii="Times New Roman" w:eastAsia="Arial Unicode MS" w:hAnsi="Times New Roman" w:cs="Times New Roman"/>
                <w:color w:val="000000"/>
                <w:sz w:val="24"/>
                <w:szCs w:val="24"/>
                <w:lang w:eastAsia="ru-RU" w:bidi="ru-RU"/>
              </w:rPr>
            </w:pPr>
            <w:r>
              <w:rPr>
                <w:rFonts w:ascii="Times New Roman" w:eastAsia="Arial Unicode MS" w:hAnsi="Times New Roman" w:cs="Times New Roman"/>
                <w:color w:val="000000"/>
                <w:sz w:val="24"/>
                <w:szCs w:val="24"/>
                <w:lang w:eastAsia="ru-RU" w:bidi="ru-RU"/>
              </w:rPr>
              <w:t>2</w:t>
            </w:r>
          </w:p>
        </w:tc>
        <w:tc>
          <w:tcPr>
            <w:tcW w:w="3470" w:type="pct"/>
            <w:tcBorders>
              <w:top w:val="single" w:sz="4" w:space="0" w:color="auto"/>
              <w:left w:val="single" w:sz="4" w:space="0" w:color="auto"/>
              <w:bottom w:val="single" w:sz="4" w:space="0" w:color="auto"/>
              <w:right w:val="single" w:sz="4" w:space="0" w:color="auto"/>
            </w:tcBorders>
            <w:hideMark/>
          </w:tcPr>
          <w:p w:rsidR="00CB38E3" w:rsidRDefault="00CB38E3">
            <w:pPr>
              <w:contextualSpacing/>
              <w:jc w:val="both"/>
              <w:rPr>
                <w:rFonts w:ascii="Times New Roman" w:eastAsia="Arial Unicode MS" w:hAnsi="Times New Roman" w:cs="Times New Roman"/>
                <w:color w:val="000000"/>
                <w:sz w:val="24"/>
                <w:szCs w:val="24"/>
                <w:lang w:eastAsia="ru-RU" w:bidi="ru-RU"/>
              </w:rPr>
            </w:pPr>
            <w:r>
              <w:rPr>
                <w:rFonts w:ascii="Times New Roman" w:eastAsia="Arial Unicode MS" w:hAnsi="Times New Roman" w:cs="Times New Roman"/>
                <w:color w:val="000000"/>
                <w:sz w:val="24"/>
                <w:szCs w:val="24"/>
                <w:lang w:eastAsia="ru-RU" w:bidi="ru-RU"/>
              </w:rPr>
              <w:t>Заключение договора на подключение к электронной библиотеке</w:t>
            </w:r>
          </w:p>
        </w:tc>
        <w:tc>
          <w:tcPr>
            <w:tcW w:w="1210" w:type="pct"/>
            <w:tcBorders>
              <w:top w:val="single" w:sz="4" w:space="0" w:color="auto"/>
              <w:left w:val="single" w:sz="4" w:space="0" w:color="auto"/>
              <w:bottom w:val="single" w:sz="4" w:space="0" w:color="auto"/>
              <w:right w:val="single" w:sz="4" w:space="0" w:color="auto"/>
            </w:tcBorders>
            <w:hideMark/>
          </w:tcPr>
          <w:p w:rsidR="00CB38E3" w:rsidRDefault="00CB38E3">
            <w:pPr>
              <w:contextualSpacing/>
              <w:jc w:val="both"/>
              <w:rPr>
                <w:rFonts w:ascii="Times New Roman" w:eastAsia="Arial Unicode MS" w:hAnsi="Times New Roman" w:cs="Times New Roman"/>
                <w:color w:val="000000"/>
                <w:sz w:val="24"/>
                <w:szCs w:val="24"/>
                <w:lang w:eastAsia="ru-RU" w:bidi="ru-RU"/>
              </w:rPr>
            </w:pPr>
            <w:r>
              <w:rPr>
                <w:rFonts w:ascii="Times New Roman" w:eastAsia="Arial Unicode MS" w:hAnsi="Times New Roman" w:cs="Times New Roman"/>
                <w:color w:val="000000"/>
                <w:sz w:val="24"/>
                <w:szCs w:val="24"/>
                <w:lang w:eastAsia="ru-RU" w:bidi="ru-RU"/>
              </w:rPr>
              <w:t>2020 год</w:t>
            </w:r>
          </w:p>
        </w:tc>
      </w:tr>
      <w:tr w:rsidR="00CB38E3" w:rsidTr="00CB38E3">
        <w:tc>
          <w:tcPr>
            <w:tcW w:w="320" w:type="pct"/>
            <w:tcBorders>
              <w:top w:val="single" w:sz="4" w:space="0" w:color="auto"/>
              <w:left w:val="single" w:sz="4" w:space="0" w:color="auto"/>
              <w:bottom w:val="single" w:sz="4" w:space="0" w:color="auto"/>
              <w:right w:val="single" w:sz="4" w:space="0" w:color="auto"/>
            </w:tcBorders>
            <w:hideMark/>
          </w:tcPr>
          <w:p w:rsidR="00CB38E3" w:rsidRDefault="00CB38E3">
            <w:pPr>
              <w:contextualSpacing/>
              <w:jc w:val="both"/>
              <w:rPr>
                <w:rFonts w:ascii="Times New Roman" w:eastAsia="Arial Unicode MS" w:hAnsi="Times New Roman" w:cs="Times New Roman"/>
                <w:color w:val="000000"/>
                <w:sz w:val="24"/>
                <w:szCs w:val="24"/>
                <w:lang w:eastAsia="ru-RU" w:bidi="ru-RU"/>
              </w:rPr>
            </w:pPr>
            <w:r>
              <w:rPr>
                <w:rFonts w:ascii="Times New Roman" w:eastAsia="Arial Unicode MS" w:hAnsi="Times New Roman" w:cs="Times New Roman"/>
                <w:color w:val="000000"/>
                <w:sz w:val="24"/>
                <w:szCs w:val="24"/>
                <w:lang w:eastAsia="ru-RU" w:bidi="ru-RU"/>
              </w:rPr>
              <w:t>3</w:t>
            </w:r>
          </w:p>
        </w:tc>
        <w:tc>
          <w:tcPr>
            <w:tcW w:w="3470" w:type="pct"/>
            <w:tcBorders>
              <w:top w:val="single" w:sz="4" w:space="0" w:color="auto"/>
              <w:left w:val="single" w:sz="4" w:space="0" w:color="auto"/>
              <w:bottom w:val="single" w:sz="4" w:space="0" w:color="auto"/>
              <w:right w:val="single" w:sz="4" w:space="0" w:color="auto"/>
            </w:tcBorders>
            <w:hideMark/>
          </w:tcPr>
          <w:p w:rsidR="00CB38E3" w:rsidRDefault="00CB38E3">
            <w:pPr>
              <w:contextualSpacing/>
              <w:jc w:val="both"/>
              <w:rPr>
                <w:rFonts w:ascii="Times New Roman" w:eastAsia="Arial Unicode MS" w:hAnsi="Times New Roman" w:cs="Times New Roman"/>
                <w:color w:val="000000"/>
                <w:sz w:val="24"/>
                <w:szCs w:val="24"/>
                <w:lang w:eastAsia="ru-RU" w:bidi="ru-RU"/>
              </w:rPr>
            </w:pPr>
            <w:r>
              <w:rPr>
                <w:rFonts w:ascii="Times New Roman" w:eastAsia="Arial Unicode MS" w:hAnsi="Times New Roman" w:cs="Times New Roman"/>
                <w:color w:val="000000"/>
                <w:sz w:val="24"/>
                <w:szCs w:val="24"/>
                <w:lang w:eastAsia="ru-RU" w:bidi="ru-RU"/>
              </w:rPr>
              <w:t>Обновление УМК по дисциплинам общеобразовательного цикла</w:t>
            </w:r>
          </w:p>
        </w:tc>
        <w:tc>
          <w:tcPr>
            <w:tcW w:w="1210" w:type="pct"/>
            <w:tcBorders>
              <w:top w:val="single" w:sz="4" w:space="0" w:color="auto"/>
              <w:left w:val="single" w:sz="4" w:space="0" w:color="auto"/>
              <w:bottom w:val="single" w:sz="4" w:space="0" w:color="auto"/>
              <w:right w:val="single" w:sz="4" w:space="0" w:color="auto"/>
            </w:tcBorders>
            <w:hideMark/>
          </w:tcPr>
          <w:p w:rsidR="00CB38E3" w:rsidRDefault="00CB38E3">
            <w:pPr>
              <w:contextualSpacing/>
              <w:jc w:val="both"/>
              <w:rPr>
                <w:rFonts w:ascii="Times New Roman" w:eastAsia="Arial Unicode MS" w:hAnsi="Times New Roman" w:cs="Times New Roman"/>
                <w:color w:val="000000"/>
                <w:sz w:val="24"/>
                <w:szCs w:val="24"/>
                <w:lang w:eastAsia="ru-RU" w:bidi="ru-RU"/>
              </w:rPr>
            </w:pPr>
            <w:r>
              <w:rPr>
                <w:rFonts w:ascii="Times New Roman" w:eastAsia="Arial Unicode MS" w:hAnsi="Times New Roman" w:cs="Times New Roman"/>
                <w:color w:val="000000"/>
                <w:sz w:val="24"/>
                <w:szCs w:val="24"/>
                <w:lang w:eastAsia="ru-RU" w:bidi="ru-RU"/>
              </w:rPr>
              <w:t>2020 год</w:t>
            </w:r>
          </w:p>
        </w:tc>
      </w:tr>
    </w:tbl>
    <w:p w:rsidR="00CB38E3" w:rsidRDefault="00CB38E3" w:rsidP="00CB38E3">
      <w:pPr>
        <w:spacing w:after="0" w:line="240" w:lineRule="auto"/>
        <w:contextualSpacing/>
        <w:jc w:val="both"/>
        <w:rPr>
          <w:rFonts w:ascii="Times New Roman" w:eastAsia="Arial Unicode MS" w:hAnsi="Times New Roman" w:cs="Times New Roman"/>
          <w:b/>
          <w:bCs/>
          <w:color w:val="000000"/>
          <w:sz w:val="24"/>
          <w:szCs w:val="24"/>
          <w:lang w:eastAsia="ru-RU" w:bidi="ru-RU"/>
        </w:rPr>
      </w:pPr>
      <w:r>
        <w:rPr>
          <w:rFonts w:ascii="Times New Roman" w:eastAsia="Arial Unicode MS" w:hAnsi="Times New Roman" w:cs="Times New Roman"/>
          <w:b/>
          <w:bCs/>
          <w:color w:val="000000"/>
          <w:sz w:val="24"/>
          <w:szCs w:val="24"/>
          <w:lang w:val="en-US" w:eastAsia="ru-RU" w:bidi="ru-RU"/>
        </w:rPr>
        <w:t>III</w:t>
      </w:r>
      <w:r>
        <w:rPr>
          <w:rFonts w:ascii="Times New Roman" w:eastAsia="Arial Unicode MS" w:hAnsi="Times New Roman" w:cs="Times New Roman"/>
          <w:b/>
          <w:bCs/>
          <w:color w:val="000000"/>
          <w:sz w:val="24"/>
          <w:szCs w:val="24"/>
          <w:lang w:eastAsia="ru-RU" w:bidi="ru-RU"/>
        </w:rPr>
        <w:t>.4. Механизмы достижения целевых ориентиров в системе условий</w:t>
      </w:r>
    </w:p>
    <w:p w:rsidR="00CB38E3" w:rsidRDefault="00CB38E3" w:rsidP="00CB38E3">
      <w:pPr>
        <w:spacing w:after="0" w:line="240" w:lineRule="auto"/>
        <w:ind w:firstLine="851"/>
        <w:contextualSpacing/>
        <w:jc w:val="both"/>
        <w:rPr>
          <w:rFonts w:ascii="Times New Roman" w:eastAsia="Arial Unicode MS" w:hAnsi="Times New Roman" w:cs="Times New Roman"/>
          <w:bCs/>
          <w:color w:val="000000"/>
          <w:sz w:val="24"/>
          <w:szCs w:val="24"/>
          <w:lang w:eastAsia="ru-RU" w:bidi="ru-RU"/>
        </w:rPr>
      </w:pPr>
      <w:r>
        <w:rPr>
          <w:rFonts w:ascii="Times New Roman" w:eastAsia="Arial Unicode MS" w:hAnsi="Times New Roman" w:cs="Times New Roman"/>
          <w:bCs/>
          <w:color w:val="000000"/>
          <w:sz w:val="24"/>
          <w:szCs w:val="24"/>
          <w:lang w:eastAsia="ru-RU" w:bidi="ru-RU"/>
        </w:rPr>
        <w:t xml:space="preserve">Основным механизмом достижения целевых ориентиров в системе условий является четкое взаимодействие всех участников образовательного процесса. </w:t>
      </w:r>
    </w:p>
    <w:p w:rsidR="00CB38E3" w:rsidRDefault="00CB38E3" w:rsidP="00CB38E3">
      <w:pPr>
        <w:spacing w:after="0" w:line="240" w:lineRule="auto"/>
        <w:ind w:firstLine="851"/>
        <w:contextualSpacing/>
        <w:jc w:val="both"/>
        <w:rPr>
          <w:rFonts w:ascii="Times New Roman" w:eastAsia="Arial Unicode MS" w:hAnsi="Times New Roman" w:cs="Times New Roman"/>
          <w:bCs/>
          <w:color w:val="000000"/>
          <w:sz w:val="24"/>
          <w:szCs w:val="24"/>
          <w:lang w:eastAsia="ru-RU" w:bidi="ru-RU"/>
        </w:rPr>
      </w:pPr>
      <w:r>
        <w:rPr>
          <w:rFonts w:ascii="Times New Roman" w:eastAsia="Arial Unicode MS" w:hAnsi="Times New Roman" w:cs="Times New Roman"/>
          <w:bCs/>
          <w:color w:val="000000"/>
          <w:sz w:val="24"/>
          <w:szCs w:val="24"/>
          <w:lang w:eastAsia="ru-RU" w:bidi="ru-RU"/>
        </w:rPr>
        <w:t>Проведение комплексных мониторинговых исследований результатов и эффективности образовательной деятельности отражено в анализе работы за год.</w:t>
      </w:r>
    </w:p>
    <w:p w:rsidR="00CB38E3" w:rsidRDefault="00CB38E3" w:rsidP="00CB38E3">
      <w:pPr>
        <w:spacing w:after="0" w:line="240" w:lineRule="auto"/>
        <w:ind w:firstLine="851"/>
        <w:contextualSpacing/>
        <w:jc w:val="both"/>
        <w:rPr>
          <w:rFonts w:ascii="Times New Roman" w:eastAsia="Arial Unicode MS" w:hAnsi="Times New Roman" w:cs="Times New Roman"/>
          <w:bCs/>
          <w:color w:val="000000"/>
          <w:sz w:val="24"/>
          <w:szCs w:val="24"/>
          <w:lang w:eastAsia="ru-RU" w:bidi="ru-RU"/>
        </w:rPr>
      </w:pPr>
      <w:r>
        <w:rPr>
          <w:rFonts w:ascii="Times New Roman" w:eastAsia="Arial Unicode MS" w:hAnsi="Times New Roman" w:cs="Times New Roman"/>
          <w:bCs/>
          <w:color w:val="000000"/>
          <w:sz w:val="24"/>
          <w:szCs w:val="24"/>
          <w:lang w:eastAsia="ru-RU" w:bidi="ru-RU"/>
        </w:rPr>
        <w:t>План работы техникума способствует своевременному принятию управленческих решений, организации работы с родителями (законными представителями), профессиональному росту преподавателя.</w:t>
      </w:r>
    </w:p>
    <w:p w:rsidR="00CB38E3" w:rsidRDefault="00CB38E3" w:rsidP="00CB38E3">
      <w:pPr>
        <w:spacing w:after="0" w:line="240" w:lineRule="auto"/>
        <w:ind w:firstLine="851"/>
        <w:contextualSpacing/>
        <w:jc w:val="both"/>
        <w:rPr>
          <w:rFonts w:ascii="Times New Roman" w:eastAsia="Arial Unicode MS" w:hAnsi="Times New Roman" w:cs="Times New Roman"/>
          <w:bCs/>
          <w:color w:val="000000"/>
          <w:sz w:val="24"/>
          <w:szCs w:val="24"/>
          <w:lang w:eastAsia="ru-RU" w:bidi="ru-RU"/>
        </w:rPr>
      </w:pPr>
      <w:r>
        <w:rPr>
          <w:rFonts w:ascii="Times New Roman" w:eastAsia="Arial Unicode MS" w:hAnsi="Times New Roman" w:cs="Times New Roman"/>
          <w:bCs/>
          <w:color w:val="000000"/>
          <w:sz w:val="24"/>
          <w:szCs w:val="24"/>
          <w:lang w:eastAsia="ru-RU" w:bidi="ru-RU"/>
        </w:rPr>
        <w:t xml:space="preserve">В филиале ГАПОУ «ТПТ» разработан план мероприятий по введению ФГОС СОО, сформированы творческие группы, позволяющие накапливать методический материал, информировать педагогов и родителей (законных представителей) о проводимой работе, повышать уровень квалификации педагогов. </w:t>
      </w:r>
    </w:p>
    <w:p w:rsidR="00CB38E3" w:rsidRDefault="00CB38E3" w:rsidP="00CB38E3">
      <w:pPr>
        <w:spacing w:after="0" w:line="240" w:lineRule="auto"/>
        <w:ind w:firstLine="851"/>
        <w:contextualSpacing/>
        <w:jc w:val="both"/>
        <w:rPr>
          <w:rFonts w:ascii="Times New Roman" w:eastAsia="Arial Unicode MS" w:hAnsi="Times New Roman" w:cs="Times New Roman"/>
          <w:b/>
          <w:color w:val="000000"/>
          <w:sz w:val="24"/>
          <w:szCs w:val="24"/>
          <w:lang w:eastAsia="ru-RU" w:bidi="ru-RU"/>
        </w:rPr>
      </w:pPr>
      <w:r>
        <w:rPr>
          <w:rFonts w:ascii="Times New Roman" w:eastAsia="Arial Unicode MS" w:hAnsi="Times New Roman" w:cs="Times New Roman"/>
          <w:b/>
          <w:color w:val="000000"/>
          <w:sz w:val="24"/>
          <w:szCs w:val="24"/>
          <w:lang w:eastAsia="ru-RU" w:bidi="ru-RU"/>
        </w:rPr>
        <w:t>III.5. Сетевой график (дорожная карта) по формированию необходимой системы условий</w:t>
      </w:r>
    </w:p>
    <w:tbl>
      <w:tblPr>
        <w:tblStyle w:val="a5"/>
        <w:tblW w:w="9219" w:type="dxa"/>
        <w:tblLook w:val="04A0" w:firstRow="1" w:lastRow="0" w:firstColumn="1" w:lastColumn="0" w:noHBand="0" w:noVBand="1"/>
      </w:tblPr>
      <w:tblGrid>
        <w:gridCol w:w="470"/>
        <w:gridCol w:w="3069"/>
        <w:gridCol w:w="2389"/>
        <w:gridCol w:w="1470"/>
        <w:gridCol w:w="1821"/>
      </w:tblGrid>
      <w:tr w:rsidR="00CB38E3" w:rsidTr="00CB38E3">
        <w:tc>
          <w:tcPr>
            <w:tcW w:w="470" w:type="dxa"/>
            <w:tcBorders>
              <w:top w:val="single" w:sz="4" w:space="0" w:color="auto"/>
              <w:left w:val="single" w:sz="4" w:space="0" w:color="auto"/>
              <w:bottom w:val="single" w:sz="4" w:space="0" w:color="auto"/>
              <w:right w:val="single" w:sz="4" w:space="0" w:color="auto"/>
            </w:tcBorders>
            <w:hideMark/>
          </w:tcPr>
          <w:p w:rsidR="00CB38E3" w:rsidRDefault="00CB38E3">
            <w:pPr>
              <w:contextualSpacing/>
              <w:jc w:val="both"/>
              <w:rPr>
                <w:rFonts w:ascii="Times New Roman" w:hAnsi="Times New Roman" w:cs="Times New Roman"/>
                <w:sz w:val="24"/>
                <w:szCs w:val="24"/>
              </w:rPr>
            </w:pPr>
            <w:r>
              <w:rPr>
                <w:rFonts w:ascii="Times New Roman" w:hAnsi="Times New Roman" w:cs="Times New Roman"/>
                <w:sz w:val="24"/>
                <w:szCs w:val="24"/>
              </w:rPr>
              <w:t>№</w:t>
            </w:r>
          </w:p>
        </w:tc>
        <w:tc>
          <w:tcPr>
            <w:tcW w:w="3069" w:type="dxa"/>
            <w:tcBorders>
              <w:top w:val="single" w:sz="4" w:space="0" w:color="auto"/>
              <w:left w:val="single" w:sz="4" w:space="0" w:color="auto"/>
              <w:bottom w:val="single" w:sz="4" w:space="0" w:color="auto"/>
              <w:right w:val="single" w:sz="4" w:space="0" w:color="auto"/>
            </w:tcBorders>
            <w:hideMark/>
          </w:tcPr>
          <w:p w:rsidR="00CB38E3" w:rsidRDefault="00CB38E3">
            <w:pPr>
              <w:contextualSpacing/>
              <w:jc w:val="both"/>
              <w:rPr>
                <w:rFonts w:ascii="Times New Roman" w:hAnsi="Times New Roman" w:cs="Times New Roman"/>
                <w:sz w:val="24"/>
                <w:szCs w:val="24"/>
              </w:rPr>
            </w:pPr>
            <w:r>
              <w:rPr>
                <w:rFonts w:ascii="Times New Roman" w:hAnsi="Times New Roman" w:cs="Times New Roman"/>
                <w:sz w:val="24"/>
                <w:szCs w:val="24"/>
              </w:rPr>
              <w:t>Мероприятия</w:t>
            </w:r>
          </w:p>
        </w:tc>
        <w:tc>
          <w:tcPr>
            <w:tcW w:w="2389" w:type="dxa"/>
            <w:tcBorders>
              <w:top w:val="single" w:sz="4" w:space="0" w:color="auto"/>
              <w:left w:val="single" w:sz="4" w:space="0" w:color="auto"/>
              <w:bottom w:val="single" w:sz="4" w:space="0" w:color="auto"/>
              <w:right w:val="single" w:sz="4" w:space="0" w:color="auto"/>
            </w:tcBorders>
            <w:hideMark/>
          </w:tcPr>
          <w:p w:rsidR="00CB38E3" w:rsidRDefault="00CB38E3">
            <w:pPr>
              <w:contextualSpacing/>
              <w:jc w:val="both"/>
              <w:rPr>
                <w:rFonts w:ascii="Times New Roman" w:hAnsi="Times New Roman" w:cs="Times New Roman"/>
                <w:sz w:val="24"/>
                <w:szCs w:val="24"/>
              </w:rPr>
            </w:pPr>
            <w:r>
              <w:rPr>
                <w:rFonts w:ascii="Times New Roman" w:hAnsi="Times New Roman" w:cs="Times New Roman"/>
                <w:sz w:val="24"/>
                <w:szCs w:val="24"/>
              </w:rPr>
              <w:t>Предполагаемый результат</w:t>
            </w:r>
          </w:p>
        </w:tc>
        <w:tc>
          <w:tcPr>
            <w:tcW w:w="1470" w:type="dxa"/>
            <w:tcBorders>
              <w:top w:val="single" w:sz="4" w:space="0" w:color="auto"/>
              <w:left w:val="single" w:sz="4" w:space="0" w:color="auto"/>
              <w:bottom w:val="single" w:sz="4" w:space="0" w:color="auto"/>
              <w:right w:val="single" w:sz="4" w:space="0" w:color="auto"/>
            </w:tcBorders>
            <w:hideMark/>
          </w:tcPr>
          <w:p w:rsidR="00CB38E3" w:rsidRDefault="00CB38E3">
            <w:pPr>
              <w:contextualSpacing/>
              <w:jc w:val="both"/>
              <w:rPr>
                <w:rFonts w:ascii="Times New Roman" w:hAnsi="Times New Roman" w:cs="Times New Roman"/>
                <w:sz w:val="24"/>
                <w:szCs w:val="24"/>
              </w:rPr>
            </w:pPr>
            <w:r>
              <w:rPr>
                <w:rFonts w:ascii="Times New Roman" w:hAnsi="Times New Roman" w:cs="Times New Roman"/>
                <w:sz w:val="24"/>
                <w:szCs w:val="24"/>
              </w:rPr>
              <w:t>Срок исполнения</w:t>
            </w:r>
          </w:p>
        </w:tc>
        <w:tc>
          <w:tcPr>
            <w:tcW w:w="1821" w:type="dxa"/>
            <w:tcBorders>
              <w:top w:val="single" w:sz="4" w:space="0" w:color="auto"/>
              <w:left w:val="single" w:sz="4" w:space="0" w:color="auto"/>
              <w:bottom w:val="single" w:sz="4" w:space="0" w:color="auto"/>
              <w:right w:val="single" w:sz="4" w:space="0" w:color="auto"/>
            </w:tcBorders>
            <w:hideMark/>
          </w:tcPr>
          <w:p w:rsidR="00CB38E3" w:rsidRDefault="00CB38E3">
            <w:pPr>
              <w:contextualSpacing/>
              <w:jc w:val="both"/>
              <w:rPr>
                <w:rFonts w:ascii="Times New Roman" w:hAnsi="Times New Roman" w:cs="Times New Roman"/>
                <w:sz w:val="24"/>
                <w:szCs w:val="24"/>
              </w:rPr>
            </w:pPr>
            <w:r>
              <w:rPr>
                <w:rFonts w:ascii="Times New Roman" w:hAnsi="Times New Roman" w:cs="Times New Roman"/>
                <w:sz w:val="24"/>
                <w:szCs w:val="24"/>
              </w:rPr>
              <w:t>Ответственный</w:t>
            </w:r>
          </w:p>
        </w:tc>
      </w:tr>
      <w:tr w:rsidR="00CB38E3" w:rsidTr="00CB38E3">
        <w:tc>
          <w:tcPr>
            <w:tcW w:w="9219" w:type="dxa"/>
            <w:gridSpan w:val="5"/>
            <w:tcBorders>
              <w:top w:val="single" w:sz="4" w:space="0" w:color="auto"/>
              <w:left w:val="single" w:sz="4" w:space="0" w:color="auto"/>
              <w:bottom w:val="single" w:sz="4" w:space="0" w:color="auto"/>
              <w:right w:val="single" w:sz="4" w:space="0" w:color="auto"/>
            </w:tcBorders>
            <w:hideMark/>
          </w:tcPr>
          <w:p w:rsidR="00CB38E3" w:rsidRDefault="00CB38E3" w:rsidP="00CB38E3">
            <w:pPr>
              <w:pStyle w:val="ac"/>
              <w:numPr>
                <w:ilvl w:val="0"/>
                <w:numId w:val="33"/>
              </w:numPr>
              <w:jc w:val="both"/>
              <w:rPr>
                <w:rFonts w:ascii="Times New Roman" w:hAnsi="Times New Roman" w:cs="Times New Roman"/>
                <w:sz w:val="24"/>
                <w:szCs w:val="24"/>
              </w:rPr>
            </w:pPr>
            <w:r>
              <w:rPr>
                <w:rFonts w:ascii="Times New Roman" w:hAnsi="Times New Roman" w:cs="Times New Roman"/>
                <w:sz w:val="24"/>
                <w:szCs w:val="24"/>
              </w:rPr>
              <w:t>Создание нормативного обеспечения введения  ФГОС СОО</w:t>
            </w:r>
          </w:p>
        </w:tc>
      </w:tr>
      <w:tr w:rsidR="00CB38E3" w:rsidTr="00CB38E3">
        <w:tc>
          <w:tcPr>
            <w:tcW w:w="470" w:type="dxa"/>
            <w:tcBorders>
              <w:top w:val="single" w:sz="4" w:space="0" w:color="auto"/>
              <w:left w:val="single" w:sz="4" w:space="0" w:color="auto"/>
              <w:bottom w:val="single" w:sz="4" w:space="0" w:color="auto"/>
              <w:right w:val="single" w:sz="4" w:space="0" w:color="auto"/>
            </w:tcBorders>
            <w:hideMark/>
          </w:tcPr>
          <w:p w:rsidR="00CB38E3" w:rsidRDefault="00CB38E3">
            <w:pPr>
              <w:contextualSpacing/>
              <w:jc w:val="both"/>
              <w:rPr>
                <w:rFonts w:ascii="Times New Roman" w:hAnsi="Times New Roman" w:cs="Times New Roman"/>
                <w:sz w:val="24"/>
                <w:szCs w:val="24"/>
              </w:rPr>
            </w:pPr>
            <w:r>
              <w:rPr>
                <w:rFonts w:ascii="Times New Roman" w:hAnsi="Times New Roman" w:cs="Times New Roman"/>
                <w:sz w:val="24"/>
                <w:szCs w:val="24"/>
              </w:rPr>
              <w:t>1</w:t>
            </w:r>
          </w:p>
        </w:tc>
        <w:tc>
          <w:tcPr>
            <w:tcW w:w="3069" w:type="dxa"/>
            <w:tcBorders>
              <w:top w:val="single" w:sz="4" w:space="0" w:color="auto"/>
              <w:left w:val="single" w:sz="4" w:space="0" w:color="auto"/>
              <w:bottom w:val="single" w:sz="4" w:space="0" w:color="auto"/>
              <w:right w:val="single" w:sz="4" w:space="0" w:color="auto"/>
            </w:tcBorders>
            <w:hideMark/>
          </w:tcPr>
          <w:p w:rsidR="00CB38E3" w:rsidRDefault="00CB38E3">
            <w:pPr>
              <w:contextualSpacing/>
              <w:jc w:val="both"/>
              <w:rPr>
                <w:rFonts w:ascii="Times New Roman" w:hAnsi="Times New Roman" w:cs="Times New Roman"/>
                <w:sz w:val="24"/>
                <w:szCs w:val="24"/>
              </w:rPr>
            </w:pPr>
            <w:r>
              <w:rPr>
                <w:rFonts w:ascii="Times New Roman" w:hAnsi="Times New Roman" w:cs="Times New Roman"/>
                <w:sz w:val="24"/>
                <w:szCs w:val="24"/>
              </w:rPr>
              <w:t>Решение совета техникума о введении в образовательной организации ФГОС СОО</w:t>
            </w:r>
          </w:p>
        </w:tc>
        <w:tc>
          <w:tcPr>
            <w:tcW w:w="2389" w:type="dxa"/>
            <w:tcBorders>
              <w:top w:val="single" w:sz="4" w:space="0" w:color="auto"/>
              <w:left w:val="single" w:sz="4" w:space="0" w:color="auto"/>
              <w:bottom w:val="single" w:sz="4" w:space="0" w:color="auto"/>
              <w:right w:val="single" w:sz="4" w:space="0" w:color="auto"/>
            </w:tcBorders>
            <w:hideMark/>
          </w:tcPr>
          <w:p w:rsidR="00CB38E3" w:rsidRDefault="00CB38E3">
            <w:pPr>
              <w:contextualSpacing/>
              <w:jc w:val="both"/>
              <w:rPr>
                <w:rFonts w:ascii="Times New Roman" w:hAnsi="Times New Roman" w:cs="Times New Roman"/>
                <w:sz w:val="24"/>
                <w:szCs w:val="24"/>
              </w:rPr>
            </w:pPr>
            <w:r>
              <w:rPr>
                <w:rFonts w:ascii="Times New Roman" w:hAnsi="Times New Roman" w:cs="Times New Roman"/>
                <w:sz w:val="24"/>
                <w:szCs w:val="24"/>
              </w:rPr>
              <w:t xml:space="preserve">Протокол </w:t>
            </w:r>
          </w:p>
        </w:tc>
        <w:tc>
          <w:tcPr>
            <w:tcW w:w="1470" w:type="dxa"/>
            <w:tcBorders>
              <w:top w:val="single" w:sz="4" w:space="0" w:color="auto"/>
              <w:left w:val="single" w:sz="4" w:space="0" w:color="auto"/>
              <w:bottom w:val="single" w:sz="4" w:space="0" w:color="auto"/>
              <w:right w:val="single" w:sz="4" w:space="0" w:color="auto"/>
            </w:tcBorders>
            <w:hideMark/>
          </w:tcPr>
          <w:p w:rsidR="00CB38E3" w:rsidRDefault="00CB38E3">
            <w:pPr>
              <w:contextualSpacing/>
              <w:jc w:val="both"/>
              <w:rPr>
                <w:rFonts w:ascii="Times New Roman" w:hAnsi="Times New Roman" w:cs="Times New Roman"/>
                <w:sz w:val="24"/>
                <w:szCs w:val="24"/>
              </w:rPr>
            </w:pPr>
            <w:r>
              <w:rPr>
                <w:rFonts w:ascii="Times New Roman" w:hAnsi="Times New Roman" w:cs="Times New Roman"/>
                <w:sz w:val="24"/>
                <w:szCs w:val="24"/>
              </w:rPr>
              <w:t>До 1 ноября</w:t>
            </w:r>
          </w:p>
        </w:tc>
        <w:tc>
          <w:tcPr>
            <w:tcW w:w="1821" w:type="dxa"/>
            <w:tcBorders>
              <w:top w:val="single" w:sz="4" w:space="0" w:color="auto"/>
              <w:left w:val="single" w:sz="4" w:space="0" w:color="auto"/>
              <w:bottom w:val="single" w:sz="4" w:space="0" w:color="auto"/>
              <w:right w:val="single" w:sz="4" w:space="0" w:color="auto"/>
            </w:tcBorders>
            <w:hideMark/>
          </w:tcPr>
          <w:p w:rsidR="00CB38E3" w:rsidRDefault="00CB38E3">
            <w:pPr>
              <w:contextualSpacing/>
              <w:jc w:val="both"/>
              <w:rPr>
                <w:rFonts w:ascii="Times New Roman" w:hAnsi="Times New Roman" w:cs="Times New Roman"/>
                <w:sz w:val="24"/>
                <w:szCs w:val="24"/>
              </w:rPr>
            </w:pPr>
            <w:r>
              <w:rPr>
                <w:rFonts w:ascii="Times New Roman" w:hAnsi="Times New Roman" w:cs="Times New Roman"/>
                <w:sz w:val="24"/>
                <w:szCs w:val="24"/>
              </w:rPr>
              <w:t>секретарь Совета техникума Тукшарова Н.Ф.</w:t>
            </w:r>
          </w:p>
        </w:tc>
      </w:tr>
      <w:tr w:rsidR="00CB38E3" w:rsidTr="00CB38E3">
        <w:tc>
          <w:tcPr>
            <w:tcW w:w="470" w:type="dxa"/>
            <w:tcBorders>
              <w:top w:val="single" w:sz="4" w:space="0" w:color="auto"/>
              <w:left w:val="single" w:sz="4" w:space="0" w:color="auto"/>
              <w:bottom w:val="single" w:sz="4" w:space="0" w:color="auto"/>
              <w:right w:val="single" w:sz="4" w:space="0" w:color="auto"/>
            </w:tcBorders>
            <w:hideMark/>
          </w:tcPr>
          <w:p w:rsidR="00CB38E3" w:rsidRDefault="00CB38E3">
            <w:pPr>
              <w:contextualSpacing/>
              <w:jc w:val="both"/>
              <w:rPr>
                <w:rFonts w:ascii="Times New Roman" w:hAnsi="Times New Roman" w:cs="Times New Roman"/>
                <w:sz w:val="24"/>
                <w:szCs w:val="24"/>
              </w:rPr>
            </w:pPr>
            <w:r>
              <w:rPr>
                <w:rFonts w:ascii="Times New Roman" w:hAnsi="Times New Roman" w:cs="Times New Roman"/>
                <w:sz w:val="24"/>
                <w:szCs w:val="24"/>
              </w:rPr>
              <w:t>2</w:t>
            </w:r>
          </w:p>
        </w:tc>
        <w:tc>
          <w:tcPr>
            <w:tcW w:w="3069" w:type="dxa"/>
            <w:tcBorders>
              <w:top w:val="single" w:sz="4" w:space="0" w:color="auto"/>
              <w:left w:val="single" w:sz="4" w:space="0" w:color="auto"/>
              <w:bottom w:val="single" w:sz="4" w:space="0" w:color="auto"/>
              <w:right w:val="single" w:sz="4" w:space="0" w:color="auto"/>
            </w:tcBorders>
            <w:hideMark/>
          </w:tcPr>
          <w:p w:rsidR="00CB38E3" w:rsidRDefault="00CB38E3">
            <w:pPr>
              <w:contextualSpacing/>
              <w:jc w:val="both"/>
              <w:rPr>
                <w:rFonts w:ascii="Times New Roman" w:hAnsi="Times New Roman" w:cs="Times New Roman"/>
                <w:sz w:val="24"/>
                <w:szCs w:val="24"/>
              </w:rPr>
            </w:pPr>
            <w:r>
              <w:rPr>
                <w:rFonts w:ascii="Times New Roman" w:hAnsi="Times New Roman" w:cs="Times New Roman"/>
                <w:sz w:val="24"/>
                <w:szCs w:val="24"/>
              </w:rPr>
              <w:t>Разработка дорожной карты по введению ФГОС СОО в образовательный процесс</w:t>
            </w:r>
          </w:p>
        </w:tc>
        <w:tc>
          <w:tcPr>
            <w:tcW w:w="2389" w:type="dxa"/>
            <w:tcBorders>
              <w:top w:val="single" w:sz="4" w:space="0" w:color="auto"/>
              <w:left w:val="single" w:sz="4" w:space="0" w:color="auto"/>
              <w:bottom w:val="single" w:sz="4" w:space="0" w:color="auto"/>
              <w:right w:val="single" w:sz="4" w:space="0" w:color="auto"/>
            </w:tcBorders>
            <w:hideMark/>
          </w:tcPr>
          <w:p w:rsidR="00CB38E3" w:rsidRDefault="00CB38E3">
            <w:pPr>
              <w:contextualSpacing/>
              <w:jc w:val="both"/>
              <w:rPr>
                <w:rFonts w:ascii="Times New Roman" w:hAnsi="Times New Roman" w:cs="Times New Roman"/>
                <w:sz w:val="24"/>
                <w:szCs w:val="24"/>
              </w:rPr>
            </w:pPr>
            <w:r>
              <w:rPr>
                <w:rFonts w:ascii="Times New Roman" w:hAnsi="Times New Roman" w:cs="Times New Roman"/>
                <w:sz w:val="24"/>
                <w:szCs w:val="24"/>
              </w:rPr>
              <w:t>Дорожная карта</w:t>
            </w:r>
          </w:p>
        </w:tc>
        <w:tc>
          <w:tcPr>
            <w:tcW w:w="1470" w:type="dxa"/>
            <w:tcBorders>
              <w:top w:val="single" w:sz="4" w:space="0" w:color="auto"/>
              <w:left w:val="single" w:sz="4" w:space="0" w:color="auto"/>
              <w:bottom w:val="single" w:sz="4" w:space="0" w:color="auto"/>
              <w:right w:val="single" w:sz="4" w:space="0" w:color="auto"/>
            </w:tcBorders>
            <w:hideMark/>
          </w:tcPr>
          <w:p w:rsidR="00CB38E3" w:rsidRDefault="00CB38E3">
            <w:pPr>
              <w:contextualSpacing/>
              <w:jc w:val="both"/>
              <w:rPr>
                <w:rFonts w:ascii="Times New Roman" w:hAnsi="Times New Roman" w:cs="Times New Roman"/>
                <w:sz w:val="24"/>
                <w:szCs w:val="24"/>
              </w:rPr>
            </w:pPr>
            <w:r>
              <w:rPr>
                <w:rFonts w:ascii="Times New Roman" w:hAnsi="Times New Roman" w:cs="Times New Roman"/>
                <w:sz w:val="24"/>
                <w:szCs w:val="24"/>
              </w:rPr>
              <w:t>До 1 ноября</w:t>
            </w:r>
          </w:p>
        </w:tc>
        <w:tc>
          <w:tcPr>
            <w:tcW w:w="1821" w:type="dxa"/>
            <w:tcBorders>
              <w:top w:val="single" w:sz="4" w:space="0" w:color="auto"/>
              <w:left w:val="single" w:sz="4" w:space="0" w:color="auto"/>
              <w:bottom w:val="single" w:sz="4" w:space="0" w:color="auto"/>
              <w:right w:val="single" w:sz="4" w:space="0" w:color="auto"/>
            </w:tcBorders>
            <w:hideMark/>
          </w:tcPr>
          <w:p w:rsidR="00CB38E3" w:rsidRDefault="00CB38E3">
            <w:pPr>
              <w:contextualSpacing/>
              <w:jc w:val="both"/>
              <w:rPr>
                <w:rFonts w:ascii="Times New Roman" w:hAnsi="Times New Roman" w:cs="Times New Roman"/>
                <w:sz w:val="24"/>
                <w:szCs w:val="24"/>
              </w:rPr>
            </w:pPr>
            <w:r>
              <w:rPr>
                <w:rFonts w:ascii="Times New Roman" w:hAnsi="Times New Roman" w:cs="Times New Roman"/>
                <w:sz w:val="24"/>
                <w:szCs w:val="24"/>
              </w:rPr>
              <w:t>заместитель заведующего по УР Патрина О.А.</w:t>
            </w:r>
          </w:p>
        </w:tc>
      </w:tr>
      <w:tr w:rsidR="00CB38E3" w:rsidTr="00CB38E3">
        <w:tc>
          <w:tcPr>
            <w:tcW w:w="470" w:type="dxa"/>
            <w:tcBorders>
              <w:top w:val="single" w:sz="4" w:space="0" w:color="auto"/>
              <w:left w:val="single" w:sz="4" w:space="0" w:color="auto"/>
              <w:bottom w:val="single" w:sz="4" w:space="0" w:color="auto"/>
              <w:right w:val="single" w:sz="4" w:space="0" w:color="auto"/>
            </w:tcBorders>
            <w:hideMark/>
          </w:tcPr>
          <w:p w:rsidR="00CB38E3" w:rsidRDefault="00CB38E3">
            <w:pPr>
              <w:contextualSpacing/>
              <w:jc w:val="both"/>
              <w:rPr>
                <w:rFonts w:ascii="Times New Roman" w:hAnsi="Times New Roman" w:cs="Times New Roman"/>
                <w:sz w:val="24"/>
                <w:szCs w:val="24"/>
              </w:rPr>
            </w:pPr>
            <w:r>
              <w:rPr>
                <w:rFonts w:ascii="Times New Roman" w:hAnsi="Times New Roman" w:cs="Times New Roman"/>
                <w:sz w:val="24"/>
                <w:szCs w:val="24"/>
              </w:rPr>
              <w:t>3</w:t>
            </w:r>
          </w:p>
        </w:tc>
        <w:tc>
          <w:tcPr>
            <w:tcW w:w="3069" w:type="dxa"/>
            <w:tcBorders>
              <w:top w:val="single" w:sz="4" w:space="0" w:color="auto"/>
              <w:left w:val="single" w:sz="4" w:space="0" w:color="auto"/>
              <w:bottom w:val="single" w:sz="4" w:space="0" w:color="auto"/>
              <w:right w:val="single" w:sz="4" w:space="0" w:color="auto"/>
            </w:tcBorders>
            <w:hideMark/>
          </w:tcPr>
          <w:p w:rsidR="00CB38E3" w:rsidRDefault="00CB38E3">
            <w:pPr>
              <w:contextualSpacing/>
              <w:jc w:val="both"/>
              <w:rPr>
                <w:rFonts w:ascii="Times New Roman" w:hAnsi="Times New Roman" w:cs="Times New Roman"/>
                <w:sz w:val="24"/>
                <w:szCs w:val="24"/>
              </w:rPr>
            </w:pPr>
            <w:r>
              <w:rPr>
                <w:rFonts w:ascii="Times New Roman" w:hAnsi="Times New Roman" w:cs="Times New Roman"/>
                <w:sz w:val="24"/>
                <w:szCs w:val="24"/>
              </w:rPr>
              <w:t>Обеспечение соответствия нормативной базы техникума требованиям ФГОС СОО (цели образовательной деятельности, режим занятий, финансирование, материально-техническое обеспечение и др.)</w:t>
            </w:r>
          </w:p>
        </w:tc>
        <w:tc>
          <w:tcPr>
            <w:tcW w:w="2389" w:type="dxa"/>
            <w:tcBorders>
              <w:top w:val="single" w:sz="4" w:space="0" w:color="auto"/>
              <w:left w:val="single" w:sz="4" w:space="0" w:color="auto"/>
              <w:bottom w:val="single" w:sz="4" w:space="0" w:color="auto"/>
              <w:right w:val="single" w:sz="4" w:space="0" w:color="auto"/>
            </w:tcBorders>
            <w:hideMark/>
          </w:tcPr>
          <w:p w:rsidR="00CB38E3" w:rsidRDefault="00CB38E3">
            <w:pPr>
              <w:contextualSpacing/>
              <w:jc w:val="both"/>
              <w:rPr>
                <w:rFonts w:ascii="Times New Roman" w:hAnsi="Times New Roman" w:cs="Times New Roman"/>
                <w:sz w:val="24"/>
                <w:szCs w:val="24"/>
              </w:rPr>
            </w:pPr>
            <w:r>
              <w:rPr>
                <w:rFonts w:ascii="Times New Roman" w:hAnsi="Times New Roman" w:cs="Times New Roman"/>
                <w:sz w:val="24"/>
                <w:szCs w:val="24"/>
              </w:rPr>
              <w:t xml:space="preserve">Приведение локальных нормативных актов образовательного учреждения  в соответствие с действующим законодательством РФ и Оренбургской области </w:t>
            </w:r>
          </w:p>
        </w:tc>
        <w:tc>
          <w:tcPr>
            <w:tcW w:w="1470" w:type="dxa"/>
            <w:tcBorders>
              <w:top w:val="single" w:sz="4" w:space="0" w:color="auto"/>
              <w:left w:val="single" w:sz="4" w:space="0" w:color="auto"/>
              <w:bottom w:val="single" w:sz="4" w:space="0" w:color="auto"/>
              <w:right w:val="single" w:sz="4" w:space="0" w:color="auto"/>
            </w:tcBorders>
            <w:hideMark/>
          </w:tcPr>
          <w:p w:rsidR="00CB38E3" w:rsidRDefault="00CB38E3">
            <w:pPr>
              <w:contextualSpacing/>
              <w:jc w:val="both"/>
              <w:rPr>
                <w:rFonts w:ascii="Times New Roman" w:hAnsi="Times New Roman" w:cs="Times New Roman"/>
                <w:sz w:val="24"/>
                <w:szCs w:val="24"/>
              </w:rPr>
            </w:pPr>
            <w:r>
              <w:rPr>
                <w:rFonts w:ascii="Times New Roman" w:hAnsi="Times New Roman" w:cs="Times New Roman"/>
                <w:sz w:val="24"/>
                <w:szCs w:val="24"/>
              </w:rPr>
              <w:t>До 1 сентября 2021 года</w:t>
            </w:r>
          </w:p>
        </w:tc>
        <w:tc>
          <w:tcPr>
            <w:tcW w:w="1821" w:type="dxa"/>
            <w:tcBorders>
              <w:top w:val="single" w:sz="4" w:space="0" w:color="auto"/>
              <w:left w:val="single" w:sz="4" w:space="0" w:color="auto"/>
              <w:bottom w:val="single" w:sz="4" w:space="0" w:color="auto"/>
              <w:right w:val="single" w:sz="4" w:space="0" w:color="auto"/>
            </w:tcBorders>
            <w:hideMark/>
          </w:tcPr>
          <w:p w:rsidR="00CB38E3" w:rsidRDefault="00CB38E3">
            <w:pPr>
              <w:contextualSpacing/>
              <w:jc w:val="both"/>
              <w:rPr>
                <w:rFonts w:ascii="Times New Roman" w:hAnsi="Times New Roman" w:cs="Times New Roman"/>
                <w:sz w:val="24"/>
                <w:szCs w:val="24"/>
              </w:rPr>
            </w:pPr>
            <w:r>
              <w:rPr>
                <w:rFonts w:ascii="Times New Roman" w:hAnsi="Times New Roman" w:cs="Times New Roman"/>
                <w:sz w:val="24"/>
                <w:szCs w:val="24"/>
              </w:rPr>
              <w:t>юрист Корнилова Л.В.</w:t>
            </w:r>
          </w:p>
        </w:tc>
      </w:tr>
      <w:tr w:rsidR="00CB38E3" w:rsidTr="00CB38E3">
        <w:tc>
          <w:tcPr>
            <w:tcW w:w="470" w:type="dxa"/>
            <w:tcBorders>
              <w:top w:val="single" w:sz="4" w:space="0" w:color="auto"/>
              <w:left w:val="single" w:sz="4" w:space="0" w:color="auto"/>
              <w:bottom w:val="single" w:sz="4" w:space="0" w:color="auto"/>
              <w:right w:val="single" w:sz="4" w:space="0" w:color="auto"/>
            </w:tcBorders>
            <w:hideMark/>
          </w:tcPr>
          <w:p w:rsidR="00CB38E3" w:rsidRDefault="00CB38E3">
            <w:pPr>
              <w:contextualSpacing/>
              <w:jc w:val="both"/>
              <w:rPr>
                <w:rFonts w:ascii="Times New Roman" w:hAnsi="Times New Roman" w:cs="Times New Roman"/>
                <w:sz w:val="24"/>
                <w:szCs w:val="24"/>
              </w:rPr>
            </w:pPr>
            <w:r>
              <w:rPr>
                <w:rFonts w:ascii="Times New Roman" w:hAnsi="Times New Roman" w:cs="Times New Roman"/>
                <w:sz w:val="24"/>
                <w:szCs w:val="24"/>
              </w:rPr>
              <w:t>4</w:t>
            </w:r>
          </w:p>
        </w:tc>
        <w:tc>
          <w:tcPr>
            <w:tcW w:w="3069" w:type="dxa"/>
            <w:tcBorders>
              <w:top w:val="single" w:sz="4" w:space="0" w:color="auto"/>
              <w:left w:val="single" w:sz="4" w:space="0" w:color="auto"/>
              <w:bottom w:val="single" w:sz="4" w:space="0" w:color="auto"/>
              <w:right w:val="single" w:sz="4" w:space="0" w:color="auto"/>
            </w:tcBorders>
            <w:hideMark/>
          </w:tcPr>
          <w:p w:rsidR="00CB38E3" w:rsidRDefault="00CB38E3">
            <w:pPr>
              <w:contextualSpacing/>
              <w:jc w:val="both"/>
              <w:rPr>
                <w:rFonts w:ascii="Times New Roman" w:hAnsi="Times New Roman" w:cs="Times New Roman"/>
                <w:sz w:val="24"/>
                <w:szCs w:val="24"/>
              </w:rPr>
            </w:pPr>
            <w:r>
              <w:rPr>
                <w:rFonts w:ascii="Times New Roman" w:hAnsi="Times New Roman" w:cs="Times New Roman"/>
                <w:sz w:val="24"/>
                <w:szCs w:val="24"/>
              </w:rPr>
              <w:t>Разработка и утверждение  основной образовательной  программы среднего общего образования</w:t>
            </w:r>
          </w:p>
        </w:tc>
        <w:tc>
          <w:tcPr>
            <w:tcW w:w="2389" w:type="dxa"/>
            <w:tcBorders>
              <w:top w:val="single" w:sz="4" w:space="0" w:color="auto"/>
              <w:left w:val="single" w:sz="4" w:space="0" w:color="auto"/>
              <w:bottom w:val="single" w:sz="4" w:space="0" w:color="auto"/>
              <w:right w:val="single" w:sz="4" w:space="0" w:color="auto"/>
            </w:tcBorders>
            <w:hideMark/>
          </w:tcPr>
          <w:p w:rsidR="00CB38E3" w:rsidRDefault="00CB38E3">
            <w:pPr>
              <w:contextualSpacing/>
              <w:jc w:val="both"/>
              <w:rPr>
                <w:rFonts w:ascii="Times New Roman" w:hAnsi="Times New Roman" w:cs="Times New Roman"/>
                <w:sz w:val="24"/>
                <w:szCs w:val="24"/>
              </w:rPr>
            </w:pPr>
            <w:r>
              <w:rPr>
                <w:rFonts w:ascii="Times New Roman" w:hAnsi="Times New Roman" w:cs="Times New Roman"/>
                <w:sz w:val="24"/>
                <w:szCs w:val="24"/>
              </w:rPr>
              <w:t>Основная образовательная  программа</w:t>
            </w:r>
          </w:p>
        </w:tc>
        <w:tc>
          <w:tcPr>
            <w:tcW w:w="1470" w:type="dxa"/>
            <w:tcBorders>
              <w:top w:val="single" w:sz="4" w:space="0" w:color="auto"/>
              <w:left w:val="single" w:sz="4" w:space="0" w:color="auto"/>
              <w:bottom w:val="single" w:sz="4" w:space="0" w:color="auto"/>
              <w:right w:val="single" w:sz="4" w:space="0" w:color="auto"/>
            </w:tcBorders>
            <w:hideMark/>
          </w:tcPr>
          <w:p w:rsidR="00CB38E3" w:rsidRDefault="00CB38E3">
            <w:pPr>
              <w:contextualSpacing/>
              <w:jc w:val="both"/>
              <w:rPr>
                <w:rFonts w:ascii="Times New Roman" w:hAnsi="Times New Roman" w:cs="Times New Roman"/>
                <w:sz w:val="24"/>
                <w:szCs w:val="24"/>
              </w:rPr>
            </w:pPr>
            <w:r>
              <w:rPr>
                <w:rFonts w:ascii="Times New Roman" w:hAnsi="Times New Roman" w:cs="Times New Roman"/>
                <w:sz w:val="24"/>
                <w:szCs w:val="24"/>
              </w:rPr>
              <w:t>До 10 июня 2021 года</w:t>
            </w:r>
          </w:p>
        </w:tc>
        <w:tc>
          <w:tcPr>
            <w:tcW w:w="1821" w:type="dxa"/>
            <w:tcBorders>
              <w:top w:val="single" w:sz="4" w:space="0" w:color="auto"/>
              <w:left w:val="single" w:sz="4" w:space="0" w:color="auto"/>
              <w:bottom w:val="single" w:sz="4" w:space="0" w:color="auto"/>
              <w:right w:val="single" w:sz="4" w:space="0" w:color="auto"/>
            </w:tcBorders>
            <w:hideMark/>
          </w:tcPr>
          <w:p w:rsidR="00CB38E3" w:rsidRDefault="00CB38E3">
            <w:pPr>
              <w:contextualSpacing/>
              <w:jc w:val="both"/>
              <w:rPr>
                <w:rFonts w:ascii="Times New Roman" w:hAnsi="Times New Roman" w:cs="Times New Roman"/>
                <w:sz w:val="24"/>
                <w:szCs w:val="24"/>
              </w:rPr>
            </w:pPr>
            <w:r>
              <w:rPr>
                <w:rFonts w:ascii="Times New Roman" w:hAnsi="Times New Roman" w:cs="Times New Roman"/>
                <w:sz w:val="24"/>
                <w:szCs w:val="24"/>
              </w:rPr>
              <w:t>заместитель заведующего по УР Патрина О.А.</w:t>
            </w:r>
          </w:p>
        </w:tc>
      </w:tr>
      <w:tr w:rsidR="00CB38E3" w:rsidTr="00CB38E3">
        <w:tc>
          <w:tcPr>
            <w:tcW w:w="470" w:type="dxa"/>
            <w:tcBorders>
              <w:top w:val="single" w:sz="4" w:space="0" w:color="auto"/>
              <w:left w:val="single" w:sz="4" w:space="0" w:color="auto"/>
              <w:bottom w:val="single" w:sz="4" w:space="0" w:color="auto"/>
              <w:right w:val="single" w:sz="4" w:space="0" w:color="auto"/>
            </w:tcBorders>
            <w:hideMark/>
          </w:tcPr>
          <w:p w:rsidR="00CB38E3" w:rsidRDefault="00CB38E3">
            <w:pPr>
              <w:contextualSpacing/>
              <w:jc w:val="both"/>
              <w:rPr>
                <w:rFonts w:ascii="Times New Roman" w:hAnsi="Times New Roman" w:cs="Times New Roman"/>
                <w:sz w:val="24"/>
                <w:szCs w:val="24"/>
              </w:rPr>
            </w:pPr>
            <w:r>
              <w:rPr>
                <w:rFonts w:ascii="Times New Roman" w:hAnsi="Times New Roman" w:cs="Times New Roman"/>
                <w:sz w:val="24"/>
                <w:szCs w:val="24"/>
              </w:rPr>
              <w:t>5</w:t>
            </w:r>
          </w:p>
        </w:tc>
        <w:tc>
          <w:tcPr>
            <w:tcW w:w="3069" w:type="dxa"/>
            <w:tcBorders>
              <w:top w:val="single" w:sz="4" w:space="0" w:color="auto"/>
              <w:left w:val="single" w:sz="4" w:space="0" w:color="auto"/>
              <w:bottom w:val="single" w:sz="4" w:space="0" w:color="auto"/>
              <w:right w:val="single" w:sz="4" w:space="0" w:color="auto"/>
            </w:tcBorders>
            <w:hideMark/>
          </w:tcPr>
          <w:p w:rsidR="00CB38E3" w:rsidRDefault="00CB38E3">
            <w:pPr>
              <w:contextualSpacing/>
              <w:jc w:val="both"/>
              <w:rPr>
                <w:rFonts w:ascii="Times New Roman" w:hAnsi="Times New Roman" w:cs="Times New Roman"/>
                <w:sz w:val="24"/>
                <w:szCs w:val="24"/>
              </w:rPr>
            </w:pPr>
            <w:r>
              <w:rPr>
                <w:rFonts w:ascii="Times New Roman" w:hAnsi="Times New Roman" w:cs="Times New Roman"/>
                <w:sz w:val="24"/>
                <w:szCs w:val="24"/>
              </w:rPr>
              <w:t>Приведение должностных инструкций работников образовательной организации в соответствие с требованиями ФГОС СОО и тарифно-</w:t>
            </w:r>
            <w:r>
              <w:rPr>
                <w:rFonts w:ascii="Times New Roman" w:hAnsi="Times New Roman" w:cs="Times New Roman"/>
                <w:sz w:val="24"/>
                <w:szCs w:val="24"/>
              </w:rPr>
              <w:softHyphen/>
              <w:t>квалификационными характеристиками и профессиональным стандартом педагога</w:t>
            </w:r>
          </w:p>
        </w:tc>
        <w:tc>
          <w:tcPr>
            <w:tcW w:w="2389" w:type="dxa"/>
            <w:tcBorders>
              <w:top w:val="single" w:sz="4" w:space="0" w:color="auto"/>
              <w:left w:val="single" w:sz="4" w:space="0" w:color="auto"/>
              <w:bottom w:val="single" w:sz="4" w:space="0" w:color="auto"/>
              <w:right w:val="single" w:sz="4" w:space="0" w:color="auto"/>
            </w:tcBorders>
            <w:hideMark/>
          </w:tcPr>
          <w:p w:rsidR="00CB38E3" w:rsidRDefault="00CB38E3">
            <w:pPr>
              <w:contextualSpacing/>
              <w:jc w:val="both"/>
              <w:rPr>
                <w:rFonts w:ascii="Times New Roman" w:hAnsi="Times New Roman" w:cs="Times New Roman"/>
                <w:sz w:val="24"/>
                <w:szCs w:val="24"/>
              </w:rPr>
            </w:pPr>
            <w:r>
              <w:rPr>
                <w:rFonts w:ascii="Times New Roman" w:hAnsi="Times New Roman" w:cs="Times New Roman"/>
                <w:sz w:val="24"/>
                <w:szCs w:val="24"/>
              </w:rPr>
              <w:t>Скорректированные должностные инструкции работников образовательной организации</w:t>
            </w:r>
          </w:p>
        </w:tc>
        <w:tc>
          <w:tcPr>
            <w:tcW w:w="1470" w:type="dxa"/>
            <w:tcBorders>
              <w:top w:val="single" w:sz="4" w:space="0" w:color="auto"/>
              <w:left w:val="single" w:sz="4" w:space="0" w:color="auto"/>
              <w:bottom w:val="single" w:sz="4" w:space="0" w:color="auto"/>
              <w:right w:val="single" w:sz="4" w:space="0" w:color="auto"/>
            </w:tcBorders>
            <w:hideMark/>
          </w:tcPr>
          <w:p w:rsidR="00CB38E3" w:rsidRDefault="00CB38E3">
            <w:pPr>
              <w:contextualSpacing/>
              <w:jc w:val="both"/>
              <w:rPr>
                <w:rFonts w:ascii="Times New Roman" w:hAnsi="Times New Roman" w:cs="Times New Roman"/>
                <w:sz w:val="24"/>
                <w:szCs w:val="24"/>
              </w:rPr>
            </w:pPr>
            <w:r>
              <w:rPr>
                <w:rFonts w:ascii="Times New Roman" w:hAnsi="Times New Roman" w:cs="Times New Roman"/>
                <w:sz w:val="24"/>
                <w:szCs w:val="24"/>
              </w:rPr>
              <w:t>До 1 сентября 2021 года</w:t>
            </w:r>
          </w:p>
        </w:tc>
        <w:tc>
          <w:tcPr>
            <w:tcW w:w="1821" w:type="dxa"/>
            <w:tcBorders>
              <w:top w:val="single" w:sz="4" w:space="0" w:color="auto"/>
              <w:left w:val="single" w:sz="4" w:space="0" w:color="auto"/>
              <w:bottom w:val="single" w:sz="4" w:space="0" w:color="auto"/>
              <w:right w:val="single" w:sz="4" w:space="0" w:color="auto"/>
            </w:tcBorders>
            <w:hideMark/>
          </w:tcPr>
          <w:p w:rsidR="00CB38E3" w:rsidRDefault="00CB38E3">
            <w:pPr>
              <w:contextualSpacing/>
              <w:jc w:val="both"/>
              <w:rPr>
                <w:rFonts w:ascii="Times New Roman" w:hAnsi="Times New Roman" w:cs="Times New Roman"/>
                <w:sz w:val="24"/>
                <w:szCs w:val="24"/>
              </w:rPr>
            </w:pPr>
            <w:r>
              <w:rPr>
                <w:rFonts w:ascii="Times New Roman" w:hAnsi="Times New Roman" w:cs="Times New Roman"/>
                <w:sz w:val="24"/>
                <w:szCs w:val="24"/>
              </w:rPr>
              <w:t>инспектор по кадрам Рахимжанова Ю.Г.</w:t>
            </w:r>
          </w:p>
        </w:tc>
      </w:tr>
      <w:tr w:rsidR="00CB38E3" w:rsidTr="00CB38E3">
        <w:tc>
          <w:tcPr>
            <w:tcW w:w="470" w:type="dxa"/>
            <w:tcBorders>
              <w:top w:val="single" w:sz="4" w:space="0" w:color="auto"/>
              <w:left w:val="single" w:sz="4" w:space="0" w:color="auto"/>
              <w:bottom w:val="single" w:sz="4" w:space="0" w:color="auto"/>
              <w:right w:val="single" w:sz="4" w:space="0" w:color="auto"/>
            </w:tcBorders>
            <w:hideMark/>
          </w:tcPr>
          <w:p w:rsidR="00CB38E3" w:rsidRDefault="00CB38E3">
            <w:pPr>
              <w:contextualSpacing/>
              <w:jc w:val="both"/>
              <w:rPr>
                <w:rFonts w:ascii="Times New Roman" w:hAnsi="Times New Roman" w:cs="Times New Roman"/>
                <w:sz w:val="24"/>
                <w:szCs w:val="24"/>
              </w:rPr>
            </w:pPr>
            <w:r>
              <w:rPr>
                <w:rFonts w:ascii="Times New Roman" w:hAnsi="Times New Roman" w:cs="Times New Roman"/>
                <w:sz w:val="24"/>
                <w:szCs w:val="24"/>
              </w:rPr>
              <w:t>6</w:t>
            </w:r>
          </w:p>
        </w:tc>
        <w:tc>
          <w:tcPr>
            <w:tcW w:w="3069" w:type="dxa"/>
            <w:tcBorders>
              <w:top w:val="single" w:sz="4" w:space="0" w:color="auto"/>
              <w:left w:val="single" w:sz="4" w:space="0" w:color="auto"/>
              <w:bottom w:val="single" w:sz="4" w:space="0" w:color="auto"/>
              <w:right w:val="single" w:sz="4" w:space="0" w:color="auto"/>
            </w:tcBorders>
            <w:hideMark/>
          </w:tcPr>
          <w:p w:rsidR="00CB38E3" w:rsidRDefault="00CB38E3">
            <w:pPr>
              <w:contextualSpacing/>
              <w:jc w:val="both"/>
              <w:rPr>
                <w:rFonts w:ascii="Times New Roman" w:hAnsi="Times New Roman" w:cs="Times New Roman"/>
                <w:sz w:val="24"/>
                <w:szCs w:val="24"/>
              </w:rPr>
            </w:pPr>
            <w:r>
              <w:rPr>
                <w:rFonts w:ascii="Times New Roman" w:hAnsi="Times New Roman" w:cs="Times New Roman"/>
                <w:sz w:val="24"/>
                <w:szCs w:val="24"/>
              </w:rPr>
              <w:t>Определение списка учебников и учебных пособий, используемых в образовательной деятельности в соответствии с ФГОС СОО и входящих в федеральный перечень учебников</w:t>
            </w:r>
          </w:p>
        </w:tc>
        <w:tc>
          <w:tcPr>
            <w:tcW w:w="2389" w:type="dxa"/>
            <w:tcBorders>
              <w:top w:val="single" w:sz="4" w:space="0" w:color="auto"/>
              <w:left w:val="single" w:sz="4" w:space="0" w:color="auto"/>
              <w:bottom w:val="single" w:sz="4" w:space="0" w:color="auto"/>
              <w:right w:val="single" w:sz="4" w:space="0" w:color="auto"/>
            </w:tcBorders>
            <w:hideMark/>
          </w:tcPr>
          <w:p w:rsidR="00CB38E3" w:rsidRDefault="00CB38E3">
            <w:pPr>
              <w:contextualSpacing/>
              <w:jc w:val="both"/>
              <w:rPr>
                <w:rFonts w:ascii="Times New Roman" w:hAnsi="Times New Roman" w:cs="Times New Roman"/>
                <w:sz w:val="24"/>
                <w:szCs w:val="24"/>
              </w:rPr>
            </w:pPr>
            <w:r>
              <w:rPr>
                <w:rFonts w:ascii="Times New Roman" w:hAnsi="Times New Roman" w:cs="Times New Roman"/>
                <w:sz w:val="24"/>
                <w:szCs w:val="24"/>
              </w:rPr>
              <w:t>Список учебников и учебных пособий в соответствии с ФГОС СОО</w:t>
            </w:r>
          </w:p>
        </w:tc>
        <w:tc>
          <w:tcPr>
            <w:tcW w:w="1470" w:type="dxa"/>
            <w:tcBorders>
              <w:top w:val="single" w:sz="4" w:space="0" w:color="auto"/>
              <w:left w:val="single" w:sz="4" w:space="0" w:color="auto"/>
              <w:bottom w:val="single" w:sz="4" w:space="0" w:color="auto"/>
              <w:right w:val="single" w:sz="4" w:space="0" w:color="auto"/>
            </w:tcBorders>
            <w:hideMark/>
          </w:tcPr>
          <w:p w:rsidR="00CB38E3" w:rsidRDefault="00CB38E3">
            <w:pPr>
              <w:contextualSpacing/>
              <w:jc w:val="both"/>
              <w:rPr>
                <w:rFonts w:ascii="Times New Roman" w:hAnsi="Times New Roman" w:cs="Times New Roman"/>
                <w:sz w:val="24"/>
                <w:szCs w:val="24"/>
              </w:rPr>
            </w:pPr>
            <w:r>
              <w:rPr>
                <w:rFonts w:ascii="Times New Roman" w:hAnsi="Times New Roman" w:cs="Times New Roman"/>
                <w:sz w:val="24"/>
                <w:szCs w:val="24"/>
              </w:rPr>
              <w:t>До</w:t>
            </w:r>
          </w:p>
        </w:tc>
        <w:tc>
          <w:tcPr>
            <w:tcW w:w="1821" w:type="dxa"/>
            <w:tcBorders>
              <w:top w:val="single" w:sz="4" w:space="0" w:color="auto"/>
              <w:left w:val="single" w:sz="4" w:space="0" w:color="auto"/>
              <w:bottom w:val="single" w:sz="4" w:space="0" w:color="auto"/>
              <w:right w:val="single" w:sz="4" w:space="0" w:color="auto"/>
            </w:tcBorders>
            <w:hideMark/>
          </w:tcPr>
          <w:p w:rsidR="00CB38E3" w:rsidRDefault="00CB38E3">
            <w:pPr>
              <w:contextualSpacing/>
              <w:jc w:val="both"/>
              <w:rPr>
                <w:rFonts w:ascii="Times New Roman" w:hAnsi="Times New Roman" w:cs="Times New Roman"/>
                <w:sz w:val="24"/>
                <w:szCs w:val="24"/>
              </w:rPr>
            </w:pPr>
            <w:r>
              <w:rPr>
                <w:rFonts w:ascii="Times New Roman" w:hAnsi="Times New Roman" w:cs="Times New Roman"/>
                <w:sz w:val="24"/>
                <w:szCs w:val="24"/>
              </w:rPr>
              <w:t>библиотекарь Тукшарова Н.Ф.</w:t>
            </w:r>
          </w:p>
        </w:tc>
      </w:tr>
      <w:tr w:rsidR="00CB38E3" w:rsidTr="00CB38E3">
        <w:tc>
          <w:tcPr>
            <w:tcW w:w="470" w:type="dxa"/>
            <w:tcBorders>
              <w:top w:val="single" w:sz="4" w:space="0" w:color="auto"/>
              <w:left w:val="single" w:sz="4" w:space="0" w:color="auto"/>
              <w:bottom w:val="single" w:sz="4" w:space="0" w:color="auto"/>
              <w:right w:val="single" w:sz="4" w:space="0" w:color="auto"/>
            </w:tcBorders>
            <w:hideMark/>
          </w:tcPr>
          <w:p w:rsidR="00CB38E3" w:rsidRDefault="00CB38E3">
            <w:pPr>
              <w:contextualSpacing/>
              <w:jc w:val="both"/>
              <w:rPr>
                <w:rFonts w:ascii="Times New Roman" w:hAnsi="Times New Roman" w:cs="Times New Roman"/>
                <w:sz w:val="24"/>
                <w:szCs w:val="24"/>
              </w:rPr>
            </w:pPr>
            <w:r>
              <w:rPr>
                <w:rFonts w:ascii="Times New Roman" w:hAnsi="Times New Roman" w:cs="Times New Roman"/>
                <w:sz w:val="24"/>
                <w:szCs w:val="24"/>
              </w:rPr>
              <w:t>7</w:t>
            </w:r>
          </w:p>
        </w:tc>
        <w:tc>
          <w:tcPr>
            <w:tcW w:w="3069" w:type="dxa"/>
            <w:tcBorders>
              <w:top w:val="single" w:sz="4" w:space="0" w:color="auto"/>
              <w:left w:val="single" w:sz="4" w:space="0" w:color="auto"/>
              <w:bottom w:val="single" w:sz="4" w:space="0" w:color="auto"/>
              <w:right w:val="single" w:sz="4" w:space="0" w:color="auto"/>
            </w:tcBorders>
            <w:hideMark/>
          </w:tcPr>
          <w:p w:rsidR="00CB38E3" w:rsidRDefault="00CB38E3">
            <w:pPr>
              <w:contextualSpacing/>
              <w:jc w:val="both"/>
              <w:rPr>
                <w:rFonts w:ascii="Times New Roman" w:hAnsi="Times New Roman" w:cs="Times New Roman"/>
                <w:sz w:val="24"/>
                <w:szCs w:val="24"/>
              </w:rPr>
            </w:pPr>
            <w:r>
              <w:rPr>
                <w:rFonts w:ascii="Times New Roman" w:hAnsi="Times New Roman" w:cs="Times New Roman"/>
                <w:sz w:val="24"/>
                <w:szCs w:val="24"/>
              </w:rPr>
              <w:t>Разработка и корректировка локальных актов, устанавливающих требования к различным объектам инфраструктуры образовательной организации с учетом требований к минимальной оснащенности учебного процесса</w:t>
            </w:r>
          </w:p>
        </w:tc>
        <w:tc>
          <w:tcPr>
            <w:tcW w:w="2389" w:type="dxa"/>
            <w:tcBorders>
              <w:top w:val="single" w:sz="4" w:space="0" w:color="auto"/>
              <w:left w:val="single" w:sz="4" w:space="0" w:color="auto"/>
              <w:bottom w:val="single" w:sz="4" w:space="0" w:color="auto"/>
              <w:right w:val="single" w:sz="4" w:space="0" w:color="auto"/>
            </w:tcBorders>
            <w:hideMark/>
          </w:tcPr>
          <w:p w:rsidR="00CB38E3" w:rsidRDefault="00CB38E3">
            <w:pPr>
              <w:contextualSpacing/>
              <w:jc w:val="both"/>
              <w:rPr>
                <w:rFonts w:ascii="Times New Roman" w:hAnsi="Times New Roman" w:cs="Times New Roman"/>
                <w:sz w:val="24"/>
                <w:szCs w:val="24"/>
              </w:rPr>
            </w:pPr>
            <w:r>
              <w:rPr>
                <w:rFonts w:ascii="Times New Roman" w:hAnsi="Times New Roman" w:cs="Times New Roman"/>
                <w:sz w:val="24"/>
                <w:szCs w:val="24"/>
              </w:rPr>
              <w:t xml:space="preserve">Локальный акт </w:t>
            </w:r>
          </w:p>
        </w:tc>
        <w:tc>
          <w:tcPr>
            <w:tcW w:w="1470" w:type="dxa"/>
            <w:tcBorders>
              <w:top w:val="single" w:sz="4" w:space="0" w:color="auto"/>
              <w:left w:val="single" w:sz="4" w:space="0" w:color="auto"/>
              <w:bottom w:val="single" w:sz="4" w:space="0" w:color="auto"/>
              <w:right w:val="single" w:sz="4" w:space="0" w:color="auto"/>
            </w:tcBorders>
            <w:hideMark/>
          </w:tcPr>
          <w:p w:rsidR="00CB38E3" w:rsidRDefault="00CB38E3">
            <w:pPr>
              <w:contextualSpacing/>
              <w:jc w:val="both"/>
              <w:rPr>
                <w:rFonts w:ascii="Times New Roman" w:hAnsi="Times New Roman" w:cs="Times New Roman"/>
                <w:sz w:val="24"/>
                <w:szCs w:val="24"/>
              </w:rPr>
            </w:pPr>
            <w:r>
              <w:rPr>
                <w:rFonts w:ascii="Times New Roman" w:hAnsi="Times New Roman" w:cs="Times New Roman"/>
                <w:sz w:val="24"/>
                <w:szCs w:val="24"/>
              </w:rPr>
              <w:t>до 1 сентября 2021 года</w:t>
            </w:r>
          </w:p>
        </w:tc>
        <w:tc>
          <w:tcPr>
            <w:tcW w:w="1821" w:type="dxa"/>
            <w:tcBorders>
              <w:top w:val="single" w:sz="4" w:space="0" w:color="auto"/>
              <w:left w:val="single" w:sz="4" w:space="0" w:color="auto"/>
              <w:bottom w:val="single" w:sz="4" w:space="0" w:color="auto"/>
              <w:right w:val="single" w:sz="4" w:space="0" w:color="auto"/>
            </w:tcBorders>
            <w:hideMark/>
          </w:tcPr>
          <w:p w:rsidR="00CB38E3" w:rsidRDefault="00CB38E3">
            <w:pPr>
              <w:contextualSpacing/>
              <w:jc w:val="both"/>
              <w:rPr>
                <w:rFonts w:ascii="Times New Roman" w:hAnsi="Times New Roman" w:cs="Times New Roman"/>
                <w:sz w:val="24"/>
                <w:szCs w:val="24"/>
              </w:rPr>
            </w:pPr>
            <w:r>
              <w:rPr>
                <w:rFonts w:ascii="Times New Roman" w:hAnsi="Times New Roman" w:cs="Times New Roman"/>
                <w:sz w:val="24"/>
                <w:szCs w:val="24"/>
              </w:rPr>
              <w:t>юрист Корнилова Л.В</w:t>
            </w:r>
          </w:p>
        </w:tc>
      </w:tr>
      <w:tr w:rsidR="00CB38E3" w:rsidTr="00CB38E3">
        <w:tc>
          <w:tcPr>
            <w:tcW w:w="470" w:type="dxa"/>
            <w:tcBorders>
              <w:top w:val="single" w:sz="4" w:space="0" w:color="auto"/>
              <w:left w:val="single" w:sz="4" w:space="0" w:color="auto"/>
              <w:bottom w:val="single" w:sz="4" w:space="0" w:color="auto"/>
              <w:right w:val="single" w:sz="4" w:space="0" w:color="auto"/>
            </w:tcBorders>
            <w:hideMark/>
          </w:tcPr>
          <w:p w:rsidR="00CB38E3" w:rsidRDefault="00CB38E3">
            <w:pPr>
              <w:contextualSpacing/>
              <w:jc w:val="both"/>
              <w:rPr>
                <w:rFonts w:ascii="Times New Roman" w:hAnsi="Times New Roman" w:cs="Times New Roman"/>
                <w:sz w:val="24"/>
                <w:szCs w:val="24"/>
              </w:rPr>
            </w:pPr>
            <w:r>
              <w:rPr>
                <w:rFonts w:ascii="Times New Roman" w:hAnsi="Times New Roman" w:cs="Times New Roman"/>
                <w:sz w:val="24"/>
                <w:szCs w:val="24"/>
              </w:rPr>
              <w:t>8</w:t>
            </w:r>
          </w:p>
        </w:tc>
        <w:tc>
          <w:tcPr>
            <w:tcW w:w="3069" w:type="dxa"/>
            <w:tcBorders>
              <w:top w:val="single" w:sz="4" w:space="0" w:color="auto"/>
              <w:left w:val="single" w:sz="4" w:space="0" w:color="auto"/>
              <w:bottom w:val="single" w:sz="4" w:space="0" w:color="auto"/>
              <w:right w:val="single" w:sz="4" w:space="0" w:color="auto"/>
            </w:tcBorders>
            <w:hideMark/>
          </w:tcPr>
          <w:p w:rsidR="00CB38E3" w:rsidRDefault="00CB38E3">
            <w:pPr>
              <w:contextualSpacing/>
              <w:jc w:val="both"/>
              <w:rPr>
                <w:rFonts w:ascii="Times New Roman" w:hAnsi="Times New Roman" w:cs="Times New Roman"/>
                <w:sz w:val="24"/>
                <w:szCs w:val="24"/>
              </w:rPr>
            </w:pPr>
            <w:r>
              <w:rPr>
                <w:rFonts w:ascii="Times New Roman" w:hAnsi="Times New Roman" w:cs="Times New Roman"/>
                <w:sz w:val="24"/>
                <w:szCs w:val="24"/>
              </w:rPr>
              <w:t>Доработка:</w:t>
            </w:r>
          </w:p>
          <w:p w:rsidR="00CB38E3" w:rsidRDefault="00CB38E3">
            <w:pPr>
              <w:contextualSpacing/>
              <w:jc w:val="both"/>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rPr>
              <w:t> </w:t>
            </w:r>
            <w:r>
              <w:rPr>
                <w:rFonts w:ascii="Times New Roman" w:hAnsi="Times New Roman" w:cs="Times New Roman"/>
                <w:sz w:val="24"/>
                <w:szCs w:val="24"/>
              </w:rPr>
              <w:t>образовательных программ (индивидуальных и</w:t>
            </w:r>
            <w:r>
              <w:rPr>
                <w:rFonts w:ascii="Times New Roman" w:hAnsi="Times New Roman" w:cs="Times New Roman"/>
                <w:sz w:val="24"/>
                <w:szCs w:val="24"/>
              </w:rPr>
              <w:t> </w:t>
            </w:r>
            <w:r>
              <w:rPr>
                <w:rFonts w:ascii="Times New Roman" w:hAnsi="Times New Roman" w:cs="Times New Roman"/>
                <w:sz w:val="24"/>
                <w:szCs w:val="24"/>
              </w:rPr>
              <w:t>др.);</w:t>
            </w:r>
          </w:p>
          <w:p w:rsidR="00CB38E3" w:rsidRDefault="00CB38E3">
            <w:pPr>
              <w:contextualSpacing/>
              <w:jc w:val="both"/>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rPr>
              <w:t> </w:t>
            </w:r>
            <w:r>
              <w:rPr>
                <w:rFonts w:ascii="Times New Roman" w:hAnsi="Times New Roman" w:cs="Times New Roman"/>
                <w:sz w:val="24"/>
                <w:szCs w:val="24"/>
              </w:rPr>
              <w:t>учебного плана;</w:t>
            </w:r>
          </w:p>
          <w:p w:rsidR="00CB38E3" w:rsidRDefault="00CB38E3">
            <w:pPr>
              <w:contextualSpacing/>
              <w:jc w:val="both"/>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rPr>
              <w:t> </w:t>
            </w:r>
            <w:r>
              <w:rPr>
                <w:rFonts w:ascii="Times New Roman" w:hAnsi="Times New Roman" w:cs="Times New Roman"/>
                <w:sz w:val="24"/>
                <w:szCs w:val="24"/>
              </w:rPr>
              <w:t>рабочих программ учебных предметов, курсов, дисциплин, модулей;</w:t>
            </w:r>
          </w:p>
          <w:p w:rsidR="00CB38E3" w:rsidRDefault="00CB38E3">
            <w:pPr>
              <w:contextualSpacing/>
              <w:jc w:val="both"/>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rPr>
              <w:t> </w:t>
            </w:r>
            <w:r>
              <w:rPr>
                <w:rFonts w:ascii="Times New Roman" w:hAnsi="Times New Roman" w:cs="Times New Roman"/>
                <w:sz w:val="24"/>
                <w:szCs w:val="24"/>
              </w:rPr>
              <w:t xml:space="preserve">годового календарного учебного графика; </w:t>
            </w:r>
          </w:p>
          <w:p w:rsidR="00CB38E3" w:rsidRDefault="00CB38E3">
            <w:pPr>
              <w:contextualSpacing/>
              <w:jc w:val="both"/>
              <w:rPr>
                <w:rFonts w:ascii="Times New Roman" w:hAnsi="Times New Roman" w:cs="Times New Roman"/>
                <w:sz w:val="24"/>
                <w:szCs w:val="24"/>
              </w:rPr>
            </w:pPr>
            <w:r>
              <w:rPr>
                <w:rFonts w:ascii="Times New Roman" w:hAnsi="Times New Roman" w:cs="Times New Roman"/>
                <w:sz w:val="24"/>
                <w:szCs w:val="24"/>
              </w:rPr>
              <w:t>– положений о внеурочной деятельности обучающихся;</w:t>
            </w:r>
          </w:p>
          <w:p w:rsidR="00CB38E3" w:rsidRDefault="00CB38E3">
            <w:pPr>
              <w:contextualSpacing/>
              <w:jc w:val="both"/>
              <w:rPr>
                <w:rFonts w:ascii="Times New Roman" w:hAnsi="Times New Roman" w:cs="Times New Roman"/>
                <w:sz w:val="24"/>
                <w:szCs w:val="24"/>
              </w:rPr>
            </w:pPr>
            <w:r>
              <w:rPr>
                <w:rFonts w:ascii="Times New Roman" w:hAnsi="Times New Roman" w:cs="Times New Roman"/>
                <w:sz w:val="24"/>
                <w:szCs w:val="24"/>
              </w:rPr>
              <w:t>– положения об организации текущей и итоговой оценки достижения обучающимися планируемых результатов освоения основной образовательной программы;</w:t>
            </w:r>
          </w:p>
          <w:p w:rsidR="00CB38E3" w:rsidRDefault="00CB38E3">
            <w:pPr>
              <w:contextualSpacing/>
              <w:jc w:val="both"/>
              <w:rPr>
                <w:rFonts w:ascii="Times New Roman" w:hAnsi="Times New Roman" w:cs="Times New Roman"/>
                <w:sz w:val="24"/>
                <w:szCs w:val="24"/>
              </w:rPr>
            </w:pPr>
            <w:r>
              <w:rPr>
                <w:rFonts w:ascii="Times New Roman" w:hAnsi="Times New Roman" w:cs="Times New Roman"/>
                <w:sz w:val="24"/>
                <w:szCs w:val="24"/>
              </w:rPr>
              <w:t>– положения об организации домашней работы обучающихся;</w:t>
            </w:r>
          </w:p>
          <w:p w:rsidR="00CB38E3" w:rsidRDefault="00CB38E3">
            <w:pPr>
              <w:contextualSpacing/>
              <w:jc w:val="both"/>
              <w:rPr>
                <w:rFonts w:ascii="Times New Roman" w:hAnsi="Times New Roman" w:cs="Times New Roman"/>
                <w:sz w:val="24"/>
                <w:szCs w:val="24"/>
              </w:rPr>
            </w:pPr>
            <w:r>
              <w:rPr>
                <w:rFonts w:ascii="Times New Roman" w:hAnsi="Times New Roman" w:cs="Times New Roman"/>
                <w:sz w:val="24"/>
                <w:szCs w:val="24"/>
              </w:rPr>
              <w:t>– положения о формах получения образования.</w:t>
            </w:r>
          </w:p>
        </w:tc>
        <w:tc>
          <w:tcPr>
            <w:tcW w:w="2389" w:type="dxa"/>
            <w:tcBorders>
              <w:top w:val="single" w:sz="4" w:space="0" w:color="auto"/>
              <w:left w:val="single" w:sz="4" w:space="0" w:color="auto"/>
              <w:bottom w:val="single" w:sz="4" w:space="0" w:color="auto"/>
              <w:right w:val="single" w:sz="4" w:space="0" w:color="auto"/>
            </w:tcBorders>
            <w:hideMark/>
          </w:tcPr>
          <w:p w:rsidR="00CB38E3" w:rsidRDefault="00CB38E3">
            <w:pPr>
              <w:contextualSpacing/>
              <w:jc w:val="both"/>
              <w:rPr>
                <w:rFonts w:ascii="Times New Roman" w:hAnsi="Times New Roman" w:cs="Times New Roman"/>
                <w:sz w:val="24"/>
                <w:szCs w:val="24"/>
              </w:rPr>
            </w:pPr>
            <w:r>
              <w:rPr>
                <w:rFonts w:ascii="Times New Roman" w:hAnsi="Times New Roman" w:cs="Times New Roman"/>
                <w:sz w:val="24"/>
                <w:szCs w:val="24"/>
              </w:rPr>
              <w:t xml:space="preserve">Доработанные </w:t>
            </w:r>
          </w:p>
          <w:p w:rsidR="00CB38E3" w:rsidRDefault="00CB38E3">
            <w:pPr>
              <w:contextualSpacing/>
              <w:jc w:val="both"/>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rPr>
              <w:t> </w:t>
            </w:r>
            <w:r>
              <w:rPr>
                <w:rFonts w:ascii="Times New Roman" w:hAnsi="Times New Roman" w:cs="Times New Roman"/>
                <w:sz w:val="24"/>
                <w:szCs w:val="24"/>
              </w:rPr>
              <w:t>образовательные программы (индивидуальные и</w:t>
            </w:r>
            <w:r>
              <w:rPr>
                <w:rFonts w:ascii="Times New Roman" w:hAnsi="Times New Roman" w:cs="Times New Roman"/>
                <w:sz w:val="24"/>
                <w:szCs w:val="24"/>
              </w:rPr>
              <w:t> </w:t>
            </w:r>
            <w:r>
              <w:rPr>
                <w:rFonts w:ascii="Times New Roman" w:hAnsi="Times New Roman" w:cs="Times New Roman"/>
                <w:sz w:val="24"/>
                <w:szCs w:val="24"/>
              </w:rPr>
              <w:t>др.);</w:t>
            </w:r>
          </w:p>
          <w:p w:rsidR="00CB38E3" w:rsidRDefault="00CB38E3">
            <w:pPr>
              <w:contextualSpacing/>
              <w:jc w:val="both"/>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rPr>
              <w:t> </w:t>
            </w:r>
            <w:r>
              <w:rPr>
                <w:rFonts w:ascii="Times New Roman" w:hAnsi="Times New Roman" w:cs="Times New Roman"/>
                <w:sz w:val="24"/>
                <w:szCs w:val="24"/>
              </w:rPr>
              <w:t>учебный план;</w:t>
            </w:r>
          </w:p>
          <w:p w:rsidR="00CB38E3" w:rsidRDefault="00CB38E3">
            <w:pPr>
              <w:contextualSpacing/>
              <w:jc w:val="both"/>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rPr>
              <w:t> </w:t>
            </w:r>
            <w:r>
              <w:rPr>
                <w:rFonts w:ascii="Times New Roman" w:hAnsi="Times New Roman" w:cs="Times New Roman"/>
                <w:sz w:val="24"/>
                <w:szCs w:val="24"/>
              </w:rPr>
              <w:t>рабочие программы учебных предметов, курсов, дисциплин, модулей;</w:t>
            </w:r>
          </w:p>
          <w:p w:rsidR="00CB38E3" w:rsidRDefault="00CB38E3">
            <w:pPr>
              <w:contextualSpacing/>
              <w:jc w:val="both"/>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rPr>
              <w:t> </w:t>
            </w:r>
            <w:r>
              <w:rPr>
                <w:rFonts w:ascii="Times New Roman" w:hAnsi="Times New Roman" w:cs="Times New Roman"/>
                <w:sz w:val="24"/>
                <w:szCs w:val="24"/>
              </w:rPr>
              <w:t xml:space="preserve">годовой календарный учебный график; </w:t>
            </w:r>
          </w:p>
          <w:p w:rsidR="00CB38E3" w:rsidRDefault="00CB38E3">
            <w:pPr>
              <w:contextualSpacing/>
              <w:jc w:val="both"/>
              <w:rPr>
                <w:rFonts w:ascii="Times New Roman" w:hAnsi="Times New Roman" w:cs="Times New Roman"/>
                <w:sz w:val="24"/>
                <w:szCs w:val="24"/>
              </w:rPr>
            </w:pPr>
            <w:r>
              <w:rPr>
                <w:rFonts w:ascii="Times New Roman" w:hAnsi="Times New Roman" w:cs="Times New Roman"/>
                <w:sz w:val="24"/>
                <w:szCs w:val="24"/>
              </w:rPr>
              <w:t>– положение о внеурочной деятельности обучающихся;</w:t>
            </w:r>
          </w:p>
          <w:p w:rsidR="00CB38E3" w:rsidRDefault="00CB38E3">
            <w:pPr>
              <w:contextualSpacing/>
              <w:jc w:val="both"/>
              <w:rPr>
                <w:rFonts w:ascii="Times New Roman" w:hAnsi="Times New Roman" w:cs="Times New Roman"/>
                <w:sz w:val="24"/>
                <w:szCs w:val="24"/>
              </w:rPr>
            </w:pPr>
            <w:r>
              <w:rPr>
                <w:rFonts w:ascii="Times New Roman" w:hAnsi="Times New Roman" w:cs="Times New Roman"/>
                <w:sz w:val="24"/>
                <w:szCs w:val="24"/>
              </w:rPr>
              <w:t>– положение об организации текущей и итоговой оценки достижения обучающимися планируемых результатов освоения основной образовательной программы;</w:t>
            </w:r>
          </w:p>
          <w:p w:rsidR="00CB38E3" w:rsidRDefault="00CB38E3">
            <w:pPr>
              <w:contextualSpacing/>
              <w:jc w:val="both"/>
              <w:rPr>
                <w:rFonts w:ascii="Times New Roman" w:hAnsi="Times New Roman" w:cs="Times New Roman"/>
                <w:sz w:val="24"/>
                <w:szCs w:val="24"/>
              </w:rPr>
            </w:pPr>
            <w:r>
              <w:rPr>
                <w:rFonts w:ascii="Times New Roman" w:hAnsi="Times New Roman" w:cs="Times New Roman"/>
                <w:sz w:val="24"/>
                <w:szCs w:val="24"/>
              </w:rPr>
              <w:t>- положение об организации домашней работы обучающихся;</w:t>
            </w:r>
          </w:p>
          <w:p w:rsidR="00CB38E3" w:rsidRDefault="00CB38E3">
            <w:pPr>
              <w:contextualSpacing/>
              <w:jc w:val="both"/>
              <w:rPr>
                <w:rFonts w:ascii="Times New Roman" w:hAnsi="Times New Roman" w:cs="Times New Roman"/>
                <w:sz w:val="24"/>
                <w:szCs w:val="24"/>
              </w:rPr>
            </w:pPr>
            <w:r>
              <w:rPr>
                <w:rFonts w:ascii="Times New Roman" w:hAnsi="Times New Roman" w:cs="Times New Roman"/>
                <w:sz w:val="24"/>
                <w:szCs w:val="24"/>
              </w:rPr>
              <w:t>– положение о формах получения образования.</w:t>
            </w:r>
          </w:p>
        </w:tc>
        <w:tc>
          <w:tcPr>
            <w:tcW w:w="1470" w:type="dxa"/>
            <w:tcBorders>
              <w:top w:val="single" w:sz="4" w:space="0" w:color="auto"/>
              <w:left w:val="single" w:sz="4" w:space="0" w:color="auto"/>
              <w:bottom w:val="single" w:sz="4" w:space="0" w:color="auto"/>
              <w:right w:val="single" w:sz="4" w:space="0" w:color="auto"/>
            </w:tcBorders>
          </w:tcPr>
          <w:p w:rsidR="00CB38E3" w:rsidRDefault="00CB38E3">
            <w:pPr>
              <w:contextualSpacing/>
              <w:jc w:val="both"/>
              <w:rPr>
                <w:rFonts w:ascii="Times New Roman" w:hAnsi="Times New Roman" w:cs="Times New Roman"/>
                <w:sz w:val="24"/>
                <w:szCs w:val="24"/>
              </w:rPr>
            </w:pPr>
          </w:p>
          <w:p w:rsidR="00CB38E3" w:rsidRDefault="00CB38E3">
            <w:pPr>
              <w:contextualSpacing/>
              <w:jc w:val="both"/>
              <w:rPr>
                <w:rFonts w:ascii="Times New Roman" w:hAnsi="Times New Roman" w:cs="Times New Roman"/>
                <w:sz w:val="24"/>
                <w:szCs w:val="24"/>
              </w:rPr>
            </w:pPr>
            <w:r>
              <w:rPr>
                <w:rFonts w:ascii="Times New Roman" w:hAnsi="Times New Roman" w:cs="Times New Roman"/>
                <w:sz w:val="24"/>
                <w:szCs w:val="24"/>
              </w:rPr>
              <w:t>До 10 июня 2021 года</w:t>
            </w:r>
          </w:p>
          <w:p w:rsidR="00CB38E3" w:rsidRDefault="00CB38E3">
            <w:pPr>
              <w:contextualSpacing/>
              <w:jc w:val="both"/>
              <w:rPr>
                <w:rFonts w:ascii="Times New Roman" w:hAnsi="Times New Roman" w:cs="Times New Roman"/>
                <w:sz w:val="24"/>
                <w:szCs w:val="24"/>
              </w:rPr>
            </w:pPr>
          </w:p>
          <w:p w:rsidR="00CB38E3" w:rsidRDefault="00CB38E3">
            <w:pPr>
              <w:contextualSpacing/>
              <w:jc w:val="both"/>
              <w:rPr>
                <w:rFonts w:ascii="Times New Roman" w:hAnsi="Times New Roman" w:cs="Times New Roman"/>
                <w:sz w:val="24"/>
                <w:szCs w:val="24"/>
              </w:rPr>
            </w:pPr>
            <w:r>
              <w:rPr>
                <w:rFonts w:ascii="Times New Roman" w:hAnsi="Times New Roman" w:cs="Times New Roman"/>
                <w:sz w:val="24"/>
                <w:szCs w:val="24"/>
              </w:rPr>
              <w:t>До 10 июня 2021 года</w:t>
            </w:r>
          </w:p>
          <w:p w:rsidR="00CB38E3" w:rsidRDefault="00CB38E3">
            <w:pPr>
              <w:contextualSpacing/>
              <w:jc w:val="both"/>
              <w:rPr>
                <w:rFonts w:ascii="Times New Roman" w:hAnsi="Times New Roman" w:cs="Times New Roman"/>
                <w:sz w:val="24"/>
                <w:szCs w:val="24"/>
              </w:rPr>
            </w:pPr>
          </w:p>
          <w:p w:rsidR="00CB38E3" w:rsidRDefault="00CB38E3">
            <w:pPr>
              <w:contextualSpacing/>
              <w:jc w:val="both"/>
              <w:rPr>
                <w:rFonts w:ascii="Times New Roman" w:hAnsi="Times New Roman" w:cs="Times New Roman"/>
                <w:sz w:val="24"/>
                <w:szCs w:val="24"/>
              </w:rPr>
            </w:pPr>
          </w:p>
          <w:p w:rsidR="00CB38E3" w:rsidRDefault="00CB38E3">
            <w:pPr>
              <w:contextualSpacing/>
              <w:jc w:val="both"/>
              <w:rPr>
                <w:rFonts w:ascii="Times New Roman" w:hAnsi="Times New Roman" w:cs="Times New Roman"/>
                <w:sz w:val="24"/>
                <w:szCs w:val="24"/>
              </w:rPr>
            </w:pPr>
          </w:p>
          <w:p w:rsidR="00CB38E3" w:rsidRDefault="00CB38E3">
            <w:pPr>
              <w:contextualSpacing/>
              <w:jc w:val="both"/>
              <w:rPr>
                <w:rFonts w:ascii="Times New Roman" w:hAnsi="Times New Roman" w:cs="Times New Roman"/>
                <w:sz w:val="24"/>
                <w:szCs w:val="24"/>
              </w:rPr>
            </w:pPr>
            <w:r>
              <w:rPr>
                <w:rFonts w:ascii="Times New Roman" w:hAnsi="Times New Roman" w:cs="Times New Roman"/>
                <w:sz w:val="24"/>
                <w:szCs w:val="24"/>
              </w:rPr>
              <w:t>До 10 июня 2021 года</w:t>
            </w:r>
          </w:p>
          <w:p w:rsidR="00CB38E3" w:rsidRDefault="00CB38E3">
            <w:pPr>
              <w:contextualSpacing/>
              <w:jc w:val="both"/>
              <w:rPr>
                <w:rFonts w:ascii="Times New Roman" w:hAnsi="Times New Roman" w:cs="Times New Roman"/>
                <w:sz w:val="24"/>
                <w:szCs w:val="24"/>
              </w:rPr>
            </w:pPr>
            <w:r>
              <w:rPr>
                <w:rFonts w:ascii="Times New Roman" w:hAnsi="Times New Roman" w:cs="Times New Roman"/>
                <w:sz w:val="24"/>
                <w:szCs w:val="24"/>
              </w:rPr>
              <w:t xml:space="preserve">До 1 сентября 2021 года До 1 сентября 2021 года </w:t>
            </w:r>
          </w:p>
          <w:p w:rsidR="00CB38E3" w:rsidRDefault="00CB38E3">
            <w:pPr>
              <w:contextualSpacing/>
              <w:jc w:val="both"/>
              <w:rPr>
                <w:rFonts w:ascii="Times New Roman" w:hAnsi="Times New Roman" w:cs="Times New Roman"/>
                <w:sz w:val="24"/>
                <w:szCs w:val="24"/>
              </w:rPr>
            </w:pPr>
          </w:p>
          <w:p w:rsidR="00CB38E3" w:rsidRDefault="00CB38E3">
            <w:pPr>
              <w:contextualSpacing/>
              <w:jc w:val="both"/>
              <w:rPr>
                <w:rFonts w:ascii="Times New Roman" w:hAnsi="Times New Roman" w:cs="Times New Roman"/>
                <w:sz w:val="24"/>
                <w:szCs w:val="24"/>
              </w:rPr>
            </w:pPr>
          </w:p>
          <w:p w:rsidR="00CB38E3" w:rsidRDefault="00CB38E3">
            <w:pPr>
              <w:contextualSpacing/>
              <w:jc w:val="both"/>
              <w:rPr>
                <w:rFonts w:ascii="Times New Roman" w:hAnsi="Times New Roman" w:cs="Times New Roman"/>
                <w:sz w:val="24"/>
                <w:szCs w:val="24"/>
              </w:rPr>
            </w:pPr>
          </w:p>
          <w:p w:rsidR="00CB38E3" w:rsidRDefault="00CB38E3">
            <w:pPr>
              <w:contextualSpacing/>
              <w:jc w:val="both"/>
              <w:rPr>
                <w:rFonts w:ascii="Times New Roman" w:hAnsi="Times New Roman" w:cs="Times New Roman"/>
                <w:sz w:val="24"/>
                <w:szCs w:val="24"/>
              </w:rPr>
            </w:pPr>
          </w:p>
          <w:p w:rsidR="00CB38E3" w:rsidRDefault="00CB38E3">
            <w:pPr>
              <w:contextualSpacing/>
              <w:jc w:val="both"/>
              <w:rPr>
                <w:rFonts w:ascii="Times New Roman" w:hAnsi="Times New Roman" w:cs="Times New Roman"/>
                <w:sz w:val="24"/>
                <w:szCs w:val="24"/>
              </w:rPr>
            </w:pPr>
          </w:p>
          <w:p w:rsidR="00CB38E3" w:rsidRDefault="00CB38E3">
            <w:pPr>
              <w:contextualSpacing/>
              <w:jc w:val="both"/>
              <w:rPr>
                <w:rFonts w:ascii="Times New Roman" w:hAnsi="Times New Roman" w:cs="Times New Roman"/>
                <w:sz w:val="24"/>
                <w:szCs w:val="24"/>
              </w:rPr>
            </w:pPr>
          </w:p>
          <w:p w:rsidR="00CB38E3" w:rsidRDefault="00CB38E3">
            <w:pPr>
              <w:contextualSpacing/>
              <w:jc w:val="both"/>
              <w:rPr>
                <w:rFonts w:ascii="Times New Roman" w:hAnsi="Times New Roman" w:cs="Times New Roman"/>
                <w:sz w:val="24"/>
                <w:szCs w:val="24"/>
              </w:rPr>
            </w:pPr>
            <w:r>
              <w:rPr>
                <w:rFonts w:ascii="Times New Roman" w:hAnsi="Times New Roman" w:cs="Times New Roman"/>
                <w:sz w:val="24"/>
                <w:szCs w:val="24"/>
              </w:rPr>
              <w:t>До 1 сентября 2021 года До 1 сентября 2021 года</w:t>
            </w:r>
          </w:p>
        </w:tc>
        <w:tc>
          <w:tcPr>
            <w:tcW w:w="1821" w:type="dxa"/>
            <w:tcBorders>
              <w:top w:val="single" w:sz="4" w:space="0" w:color="auto"/>
              <w:left w:val="single" w:sz="4" w:space="0" w:color="auto"/>
              <w:bottom w:val="single" w:sz="4" w:space="0" w:color="auto"/>
              <w:right w:val="single" w:sz="4" w:space="0" w:color="auto"/>
            </w:tcBorders>
          </w:tcPr>
          <w:p w:rsidR="00CB38E3" w:rsidRDefault="00CB38E3">
            <w:pPr>
              <w:contextualSpacing/>
              <w:jc w:val="both"/>
              <w:rPr>
                <w:rFonts w:ascii="Times New Roman" w:hAnsi="Times New Roman" w:cs="Times New Roman"/>
                <w:sz w:val="24"/>
                <w:szCs w:val="24"/>
              </w:rPr>
            </w:pPr>
          </w:p>
          <w:p w:rsidR="00CB38E3" w:rsidRDefault="00CB38E3">
            <w:pPr>
              <w:contextualSpacing/>
              <w:jc w:val="both"/>
              <w:rPr>
                <w:rFonts w:ascii="Times New Roman" w:hAnsi="Times New Roman" w:cs="Times New Roman"/>
                <w:sz w:val="24"/>
                <w:szCs w:val="24"/>
              </w:rPr>
            </w:pPr>
            <w:r>
              <w:rPr>
                <w:rFonts w:ascii="Times New Roman" w:hAnsi="Times New Roman" w:cs="Times New Roman"/>
                <w:sz w:val="24"/>
                <w:szCs w:val="24"/>
              </w:rPr>
              <w:t>Руководитель МК по ООД Жеменькеева В.В.</w:t>
            </w:r>
          </w:p>
          <w:p w:rsidR="00CB38E3" w:rsidRDefault="00CB38E3">
            <w:pPr>
              <w:contextualSpacing/>
              <w:jc w:val="both"/>
              <w:rPr>
                <w:rFonts w:ascii="Times New Roman" w:hAnsi="Times New Roman" w:cs="Times New Roman"/>
                <w:sz w:val="24"/>
                <w:szCs w:val="24"/>
              </w:rPr>
            </w:pPr>
            <w:r>
              <w:rPr>
                <w:rFonts w:ascii="Times New Roman" w:hAnsi="Times New Roman" w:cs="Times New Roman"/>
                <w:sz w:val="24"/>
                <w:szCs w:val="24"/>
              </w:rPr>
              <w:t xml:space="preserve">заместитель заведующего по УР Патрина О.А. </w:t>
            </w:r>
          </w:p>
          <w:p w:rsidR="00CB38E3" w:rsidRDefault="00CB38E3">
            <w:pPr>
              <w:contextualSpacing/>
              <w:jc w:val="both"/>
              <w:rPr>
                <w:rFonts w:ascii="Times New Roman" w:hAnsi="Times New Roman" w:cs="Times New Roman"/>
                <w:sz w:val="24"/>
                <w:szCs w:val="24"/>
              </w:rPr>
            </w:pPr>
          </w:p>
          <w:p w:rsidR="00CB38E3" w:rsidRDefault="00CB38E3">
            <w:pPr>
              <w:contextualSpacing/>
              <w:jc w:val="both"/>
              <w:rPr>
                <w:rFonts w:ascii="Times New Roman" w:hAnsi="Times New Roman" w:cs="Times New Roman"/>
                <w:sz w:val="24"/>
                <w:szCs w:val="24"/>
              </w:rPr>
            </w:pPr>
            <w:r>
              <w:rPr>
                <w:rFonts w:ascii="Times New Roman" w:hAnsi="Times New Roman" w:cs="Times New Roman"/>
                <w:sz w:val="24"/>
                <w:szCs w:val="24"/>
              </w:rPr>
              <w:t>юрист Корнилова Л.В.</w:t>
            </w:r>
          </w:p>
        </w:tc>
      </w:tr>
      <w:tr w:rsidR="00CB38E3" w:rsidTr="00CB38E3">
        <w:tc>
          <w:tcPr>
            <w:tcW w:w="9219" w:type="dxa"/>
            <w:gridSpan w:val="5"/>
            <w:tcBorders>
              <w:top w:val="single" w:sz="4" w:space="0" w:color="auto"/>
              <w:left w:val="single" w:sz="4" w:space="0" w:color="auto"/>
              <w:bottom w:val="single" w:sz="4" w:space="0" w:color="auto"/>
              <w:right w:val="single" w:sz="4" w:space="0" w:color="auto"/>
            </w:tcBorders>
            <w:hideMark/>
          </w:tcPr>
          <w:p w:rsidR="00CB38E3" w:rsidRDefault="00CB38E3" w:rsidP="00CB38E3">
            <w:pPr>
              <w:pStyle w:val="ac"/>
              <w:numPr>
                <w:ilvl w:val="0"/>
                <w:numId w:val="33"/>
              </w:numPr>
              <w:jc w:val="both"/>
              <w:rPr>
                <w:rFonts w:ascii="Times New Roman" w:hAnsi="Times New Roman" w:cs="Times New Roman"/>
                <w:sz w:val="24"/>
                <w:szCs w:val="24"/>
              </w:rPr>
            </w:pPr>
            <w:r>
              <w:rPr>
                <w:rFonts w:ascii="Times New Roman" w:hAnsi="Times New Roman" w:cs="Times New Roman"/>
                <w:sz w:val="24"/>
                <w:szCs w:val="24"/>
              </w:rPr>
              <w:t xml:space="preserve"> Финансовое обеспечение введения ФГОС среднего общего образования</w:t>
            </w:r>
          </w:p>
        </w:tc>
      </w:tr>
      <w:tr w:rsidR="00CB38E3" w:rsidTr="00CB38E3">
        <w:tc>
          <w:tcPr>
            <w:tcW w:w="470" w:type="dxa"/>
            <w:tcBorders>
              <w:top w:val="single" w:sz="4" w:space="0" w:color="auto"/>
              <w:left w:val="single" w:sz="4" w:space="0" w:color="auto"/>
              <w:bottom w:val="single" w:sz="4" w:space="0" w:color="auto"/>
              <w:right w:val="single" w:sz="4" w:space="0" w:color="auto"/>
            </w:tcBorders>
          </w:tcPr>
          <w:p w:rsidR="00CB38E3" w:rsidRDefault="00CB38E3">
            <w:pPr>
              <w:contextualSpacing/>
              <w:jc w:val="both"/>
              <w:rPr>
                <w:rFonts w:ascii="Times New Roman" w:hAnsi="Times New Roman" w:cs="Times New Roman"/>
                <w:sz w:val="24"/>
                <w:szCs w:val="24"/>
              </w:rPr>
            </w:pPr>
          </w:p>
        </w:tc>
        <w:tc>
          <w:tcPr>
            <w:tcW w:w="3069" w:type="dxa"/>
            <w:tcBorders>
              <w:top w:val="single" w:sz="4" w:space="0" w:color="000000"/>
              <w:left w:val="single" w:sz="4" w:space="0" w:color="000000"/>
              <w:bottom w:val="single" w:sz="4" w:space="0" w:color="000000"/>
              <w:right w:val="single" w:sz="4" w:space="0" w:color="000000"/>
            </w:tcBorders>
            <w:hideMark/>
          </w:tcPr>
          <w:p w:rsidR="00CB38E3" w:rsidRDefault="00CB38E3">
            <w:pPr>
              <w:contextualSpacing/>
              <w:jc w:val="both"/>
              <w:rPr>
                <w:rFonts w:ascii="Times New Roman" w:hAnsi="Times New Roman" w:cs="Times New Roman"/>
                <w:sz w:val="24"/>
                <w:szCs w:val="24"/>
                <w:lang w:eastAsia="ru-RU"/>
              </w:rPr>
            </w:pPr>
            <w:r>
              <w:rPr>
                <w:rFonts w:ascii="Times New Roman" w:hAnsi="Times New Roman" w:cs="Times New Roman"/>
                <w:sz w:val="24"/>
                <w:szCs w:val="24"/>
                <w:lang w:eastAsia="ru-RU"/>
              </w:rPr>
              <w:t>Определение объема расходов, необходимых для реализации ООП и достижения планируемых результатов</w:t>
            </w:r>
          </w:p>
        </w:tc>
        <w:tc>
          <w:tcPr>
            <w:tcW w:w="2389" w:type="dxa"/>
            <w:tcBorders>
              <w:top w:val="single" w:sz="4" w:space="0" w:color="auto"/>
              <w:left w:val="single" w:sz="4" w:space="0" w:color="auto"/>
              <w:bottom w:val="single" w:sz="4" w:space="0" w:color="auto"/>
              <w:right w:val="single" w:sz="4" w:space="0" w:color="auto"/>
            </w:tcBorders>
            <w:hideMark/>
          </w:tcPr>
          <w:p w:rsidR="00CB38E3" w:rsidRDefault="00CB38E3">
            <w:pPr>
              <w:contextualSpacing/>
              <w:jc w:val="both"/>
              <w:rPr>
                <w:rFonts w:ascii="Times New Roman" w:hAnsi="Times New Roman" w:cs="Times New Roman"/>
                <w:sz w:val="24"/>
                <w:szCs w:val="24"/>
              </w:rPr>
            </w:pPr>
            <w:r>
              <w:rPr>
                <w:rFonts w:ascii="Times New Roman" w:hAnsi="Times New Roman" w:cs="Times New Roman"/>
                <w:sz w:val="24"/>
                <w:szCs w:val="24"/>
              </w:rPr>
              <w:t>План финансово-хозяйственной деятельности</w:t>
            </w:r>
          </w:p>
        </w:tc>
        <w:tc>
          <w:tcPr>
            <w:tcW w:w="1470" w:type="dxa"/>
            <w:tcBorders>
              <w:top w:val="single" w:sz="4" w:space="0" w:color="auto"/>
              <w:left w:val="single" w:sz="4" w:space="0" w:color="auto"/>
              <w:bottom w:val="single" w:sz="4" w:space="0" w:color="auto"/>
              <w:right w:val="single" w:sz="4" w:space="0" w:color="auto"/>
            </w:tcBorders>
            <w:hideMark/>
          </w:tcPr>
          <w:p w:rsidR="00CB38E3" w:rsidRDefault="00CB38E3">
            <w:pPr>
              <w:contextualSpacing/>
              <w:jc w:val="both"/>
              <w:rPr>
                <w:rFonts w:ascii="Times New Roman" w:hAnsi="Times New Roman" w:cs="Times New Roman"/>
                <w:sz w:val="24"/>
                <w:szCs w:val="24"/>
              </w:rPr>
            </w:pPr>
            <w:r>
              <w:rPr>
                <w:rFonts w:ascii="Times New Roman" w:hAnsi="Times New Roman" w:cs="Times New Roman"/>
                <w:sz w:val="24"/>
                <w:szCs w:val="24"/>
              </w:rPr>
              <w:t>3 квартал 2021 года</w:t>
            </w:r>
          </w:p>
        </w:tc>
        <w:tc>
          <w:tcPr>
            <w:tcW w:w="1821" w:type="dxa"/>
            <w:tcBorders>
              <w:top w:val="single" w:sz="4" w:space="0" w:color="auto"/>
              <w:left w:val="single" w:sz="4" w:space="0" w:color="auto"/>
              <w:bottom w:val="single" w:sz="4" w:space="0" w:color="auto"/>
              <w:right w:val="single" w:sz="4" w:space="0" w:color="auto"/>
            </w:tcBorders>
            <w:hideMark/>
          </w:tcPr>
          <w:p w:rsidR="00CB38E3" w:rsidRDefault="00CB38E3">
            <w:pPr>
              <w:contextualSpacing/>
              <w:jc w:val="both"/>
              <w:rPr>
                <w:rFonts w:ascii="Times New Roman" w:hAnsi="Times New Roman" w:cs="Times New Roman"/>
                <w:sz w:val="24"/>
                <w:szCs w:val="24"/>
              </w:rPr>
            </w:pPr>
            <w:r>
              <w:rPr>
                <w:rFonts w:ascii="Times New Roman" w:hAnsi="Times New Roman" w:cs="Times New Roman"/>
                <w:sz w:val="24"/>
                <w:szCs w:val="24"/>
              </w:rPr>
              <w:t>главный бухгалтер Корнева М.В.</w:t>
            </w:r>
          </w:p>
        </w:tc>
      </w:tr>
      <w:tr w:rsidR="00CB38E3" w:rsidTr="00CB38E3">
        <w:tc>
          <w:tcPr>
            <w:tcW w:w="470" w:type="dxa"/>
            <w:tcBorders>
              <w:top w:val="single" w:sz="4" w:space="0" w:color="auto"/>
              <w:left w:val="single" w:sz="4" w:space="0" w:color="auto"/>
              <w:bottom w:val="single" w:sz="4" w:space="0" w:color="auto"/>
              <w:right w:val="single" w:sz="4" w:space="0" w:color="auto"/>
            </w:tcBorders>
          </w:tcPr>
          <w:p w:rsidR="00CB38E3" w:rsidRDefault="00CB38E3">
            <w:pPr>
              <w:contextualSpacing/>
              <w:jc w:val="both"/>
              <w:rPr>
                <w:rFonts w:ascii="Times New Roman" w:hAnsi="Times New Roman" w:cs="Times New Roman"/>
                <w:sz w:val="24"/>
                <w:szCs w:val="24"/>
              </w:rPr>
            </w:pPr>
          </w:p>
        </w:tc>
        <w:tc>
          <w:tcPr>
            <w:tcW w:w="3069" w:type="dxa"/>
            <w:tcBorders>
              <w:top w:val="single" w:sz="4" w:space="0" w:color="000000"/>
              <w:left w:val="single" w:sz="4" w:space="0" w:color="000000"/>
              <w:bottom w:val="single" w:sz="4" w:space="0" w:color="auto"/>
              <w:right w:val="single" w:sz="4" w:space="0" w:color="000000"/>
            </w:tcBorders>
            <w:hideMark/>
          </w:tcPr>
          <w:p w:rsidR="00CB38E3" w:rsidRDefault="00CB38E3">
            <w:pPr>
              <w:contextualSpacing/>
              <w:jc w:val="both"/>
              <w:rPr>
                <w:rFonts w:ascii="Times New Roman" w:hAnsi="Times New Roman" w:cs="Times New Roman"/>
                <w:sz w:val="24"/>
                <w:szCs w:val="24"/>
                <w:lang w:eastAsia="ru-RU"/>
              </w:rPr>
            </w:pPr>
            <w:r>
              <w:rPr>
                <w:rFonts w:ascii="Times New Roman" w:hAnsi="Times New Roman" w:cs="Times New Roman"/>
                <w:sz w:val="24"/>
                <w:szCs w:val="24"/>
                <w:lang w:eastAsia="ru-RU"/>
              </w:rPr>
              <w:t>Корректировка локальных актов, регламентирующих установление заработной платы работников образовательной организации, в том числе стимулирующих надбавок и доплат, порядка и размеров премирования</w:t>
            </w:r>
          </w:p>
        </w:tc>
        <w:tc>
          <w:tcPr>
            <w:tcW w:w="2389" w:type="dxa"/>
            <w:tcBorders>
              <w:top w:val="single" w:sz="4" w:space="0" w:color="auto"/>
              <w:left w:val="single" w:sz="4" w:space="0" w:color="auto"/>
              <w:bottom w:val="single" w:sz="4" w:space="0" w:color="auto"/>
              <w:right w:val="single" w:sz="4" w:space="0" w:color="auto"/>
            </w:tcBorders>
            <w:hideMark/>
          </w:tcPr>
          <w:p w:rsidR="00CB38E3" w:rsidRDefault="00CB38E3">
            <w:pPr>
              <w:contextualSpacing/>
              <w:jc w:val="both"/>
              <w:rPr>
                <w:rFonts w:ascii="Times New Roman" w:hAnsi="Times New Roman" w:cs="Times New Roman"/>
                <w:sz w:val="24"/>
                <w:szCs w:val="24"/>
              </w:rPr>
            </w:pPr>
            <w:r>
              <w:rPr>
                <w:rFonts w:ascii="Times New Roman" w:hAnsi="Times New Roman" w:cs="Times New Roman"/>
                <w:sz w:val="24"/>
                <w:szCs w:val="24"/>
              </w:rPr>
              <w:t>Положение об оплате труда, положение о стимулирующих выплатах</w:t>
            </w:r>
          </w:p>
        </w:tc>
        <w:tc>
          <w:tcPr>
            <w:tcW w:w="1470" w:type="dxa"/>
            <w:tcBorders>
              <w:top w:val="single" w:sz="4" w:space="0" w:color="auto"/>
              <w:left w:val="single" w:sz="4" w:space="0" w:color="auto"/>
              <w:bottom w:val="single" w:sz="4" w:space="0" w:color="auto"/>
              <w:right w:val="single" w:sz="4" w:space="0" w:color="auto"/>
            </w:tcBorders>
            <w:hideMark/>
          </w:tcPr>
          <w:p w:rsidR="00CB38E3" w:rsidRDefault="00CB38E3">
            <w:pPr>
              <w:contextualSpacing/>
              <w:jc w:val="both"/>
              <w:rPr>
                <w:rFonts w:ascii="Times New Roman" w:hAnsi="Times New Roman" w:cs="Times New Roman"/>
                <w:sz w:val="24"/>
                <w:szCs w:val="24"/>
              </w:rPr>
            </w:pPr>
            <w:r>
              <w:rPr>
                <w:rFonts w:ascii="Times New Roman" w:hAnsi="Times New Roman" w:cs="Times New Roman"/>
                <w:sz w:val="24"/>
                <w:szCs w:val="24"/>
              </w:rPr>
              <w:t>до 1 сентября 2021 года</w:t>
            </w:r>
          </w:p>
        </w:tc>
        <w:tc>
          <w:tcPr>
            <w:tcW w:w="1821" w:type="dxa"/>
            <w:tcBorders>
              <w:top w:val="single" w:sz="4" w:space="0" w:color="auto"/>
              <w:left w:val="single" w:sz="4" w:space="0" w:color="auto"/>
              <w:bottom w:val="single" w:sz="4" w:space="0" w:color="auto"/>
              <w:right w:val="single" w:sz="4" w:space="0" w:color="auto"/>
            </w:tcBorders>
            <w:hideMark/>
          </w:tcPr>
          <w:p w:rsidR="00CB38E3" w:rsidRDefault="00CB38E3">
            <w:pPr>
              <w:contextualSpacing/>
              <w:jc w:val="both"/>
              <w:rPr>
                <w:rFonts w:ascii="Times New Roman" w:hAnsi="Times New Roman" w:cs="Times New Roman"/>
                <w:sz w:val="24"/>
                <w:szCs w:val="24"/>
              </w:rPr>
            </w:pPr>
            <w:r>
              <w:rPr>
                <w:rFonts w:ascii="Times New Roman" w:hAnsi="Times New Roman" w:cs="Times New Roman"/>
                <w:sz w:val="24"/>
                <w:szCs w:val="24"/>
              </w:rPr>
              <w:t>юрист Корнилова Л.В.</w:t>
            </w:r>
          </w:p>
        </w:tc>
      </w:tr>
      <w:tr w:rsidR="00CB38E3" w:rsidTr="00CB38E3">
        <w:tc>
          <w:tcPr>
            <w:tcW w:w="470" w:type="dxa"/>
            <w:tcBorders>
              <w:top w:val="single" w:sz="4" w:space="0" w:color="auto"/>
              <w:left w:val="single" w:sz="4" w:space="0" w:color="auto"/>
              <w:bottom w:val="single" w:sz="4" w:space="0" w:color="auto"/>
              <w:right w:val="single" w:sz="4" w:space="0" w:color="auto"/>
            </w:tcBorders>
          </w:tcPr>
          <w:p w:rsidR="00CB38E3" w:rsidRDefault="00CB38E3">
            <w:pPr>
              <w:contextualSpacing/>
              <w:jc w:val="both"/>
              <w:rPr>
                <w:rFonts w:ascii="Times New Roman" w:hAnsi="Times New Roman" w:cs="Times New Roman"/>
                <w:sz w:val="24"/>
                <w:szCs w:val="24"/>
              </w:rPr>
            </w:pPr>
          </w:p>
        </w:tc>
        <w:tc>
          <w:tcPr>
            <w:tcW w:w="3069" w:type="dxa"/>
            <w:tcBorders>
              <w:top w:val="single" w:sz="4" w:space="0" w:color="auto"/>
              <w:left w:val="single" w:sz="4" w:space="0" w:color="auto"/>
              <w:bottom w:val="single" w:sz="4" w:space="0" w:color="auto"/>
              <w:right w:val="single" w:sz="4" w:space="0" w:color="auto"/>
            </w:tcBorders>
            <w:hideMark/>
          </w:tcPr>
          <w:p w:rsidR="00CB38E3" w:rsidRDefault="00CB38E3">
            <w:pPr>
              <w:contextualSpacing/>
              <w:jc w:val="both"/>
              <w:rPr>
                <w:rFonts w:ascii="Times New Roman" w:hAnsi="Times New Roman" w:cs="Times New Roman"/>
                <w:sz w:val="24"/>
                <w:szCs w:val="24"/>
                <w:lang w:eastAsia="ru-RU"/>
              </w:rPr>
            </w:pPr>
            <w:r>
              <w:rPr>
                <w:rFonts w:ascii="Times New Roman" w:hAnsi="Times New Roman" w:cs="Times New Roman"/>
                <w:sz w:val="24"/>
                <w:szCs w:val="24"/>
                <w:lang w:eastAsia="ru-RU"/>
              </w:rPr>
              <w:t>Заключение дополнительных соглашений к трудовому договору с педагогическими работниками</w:t>
            </w:r>
          </w:p>
        </w:tc>
        <w:tc>
          <w:tcPr>
            <w:tcW w:w="2389" w:type="dxa"/>
            <w:tcBorders>
              <w:top w:val="single" w:sz="4" w:space="0" w:color="auto"/>
              <w:left w:val="single" w:sz="4" w:space="0" w:color="auto"/>
              <w:bottom w:val="single" w:sz="4" w:space="0" w:color="auto"/>
              <w:right w:val="single" w:sz="4" w:space="0" w:color="auto"/>
            </w:tcBorders>
            <w:hideMark/>
          </w:tcPr>
          <w:p w:rsidR="00CB38E3" w:rsidRDefault="00CB38E3">
            <w:pPr>
              <w:contextualSpacing/>
              <w:jc w:val="both"/>
              <w:rPr>
                <w:rFonts w:ascii="Times New Roman" w:hAnsi="Times New Roman" w:cs="Times New Roman"/>
                <w:sz w:val="24"/>
                <w:szCs w:val="24"/>
              </w:rPr>
            </w:pPr>
            <w:r>
              <w:rPr>
                <w:rFonts w:ascii="Times New Roman" w:hAnsi="Times New Roman" w:cs="Times New Roman"/>
                <w:sz w:val="24"/>
                <w:szCs w:val="24"/>
                <w:lang w:eastAsia="ru-RU"/>
              </w:rPr>
              <w:t>Дополнительных соглашений к трудовому договору</w:t>
            </w:r>
          </w:p>
        </w:tc>
        <w:tc>
          <w:tcPr>
            <w:tcW w:w="1470" w:type="dxa"/>
            <w:tcBorders>
              <w:top w:val="single" w:sz="4" w:space="0" w:color="auto"/>
              <w:left w:val="single" w:sz="4" w:space="0" w:color="auto"/>
              <w:bottom w:val="single" w:sz="4" w:space="0" w:color="auto"/>
              <w:right w:val="single" w:sz="4" w:space="0" w:color="auto"/>
            </w:tcBorders>
            <w:hideMark/>
          </w:tcPr>
          <w:p w:rsidR="00CB38E3" w:rsidRDefault="00CB38E3">
            <w:pPr>
              <w:contextualSpacing/>
              <w:jc w:val="both"/>
              <w:rPr>
                <w:rFonts w:ascii="Times New Roman" w:hAnsi="Times New Roman" w:cs="Times New Roman"/>
                <w:sz w:val="24"/>
                <w:szCs w:val="24"/>
              </w:rPr>
            </w:pPr>
            <w:r>
              <w:rPr>
                <w:rFonts w:ascii="Times New Roman" w:hAnsi="Times New Roman" w:cs="Times New Roman"/>
                <w:sz w:val="24"/>
                <w:szCs w:val="24"/>
              </w:rPr>
              <w:t>до 1 сентября 2021 года</w:t>
            </w:r>
          </w:p>
        </w:tc>
        <w:tc>
          <w:tcPr>
            <w:tcW w:w="1821" w:type="dxa"/>
            <w:tcBorders>
              <w:top w:val="single" w:sz="4" w:space="0" w:color="auto"/>
              <w:left w:val="single" w:sz="4" w:space="0" w:color="auto"/>
              <w:bottom w:val="single" w:sz="4" w:space="0" w:color="auto"/>
              <w:right w:val="single" w:sz="4" w:space="0" w:color="auto"/>
            </w:tcBorders>
            <w:hideMark/>
          </w:tcPr>
          <w:p w:rsidR="00CB38E3" w:rsidRDefault="00CB38E3">
            <w:pPr>
              <w:contextualSpacing/>
              <w:jc w:val="both"/>
              <w:rPr>
                <w:rFonts w:ascii="Times New Roman" w:hAnsi="Times New Roman" w:cs="Times New Roman"/>
                <w:sz w:val="24"/>
                <w:szCs w:val="24"/>
              </w:rPr>
            </w:pPr>
            <w:r>
              <w:rPr>
                <w:rFonts w:ascii="Times New Roman" w:hAnsi="Times New Roman" w:cs="Times New Roman"/>
                <w:sz w:val="24"/>
                <w:szCs w:val="24"/>
              </w:rPr>
              <w:t>инспектор по кадрам Рахимжанова Ю.Г.</w:t>
            </w:r>
          </w:p>
        </w:tc>
      </w:tr>
      <w:tr w:rsidR="00CB38E3" w:rsidTr="00CB38E3">
        <w:tc>
          <w:tcPr>
            <w:tcW w:w="9219" w:type="dxa"/>
            <w:gridSpan w:val="5"/>
            <w:tcBorders>
              <w:top w:val="single" w:sz="4" w:space="0" w:color="auto"/>
              <w:left w:val="single" w:sz="4" w:space="0" w:color="auto"/>
              <w:bottom w:val="single" w:sz="4" w:space="0" w:color="auto"/>
              <w:right w:val="single" w:sz="4" w:space="0" w:color="auto"/>
            </w:tcBorders>
            <w:hideMark/>
          </w:tcPr>
          <w:p w:rsidR="00CB38E3" w:rsidRDefault="00CB38E3" w:rsidP="00CB38E3">
            <w:pPr>
              <w:pStyle w:val="ac"/>
              <w:numPr>
                <w:ilvl w:val="0"/>
                <w:numId w:val="33"/>
              </w:numPr>
              <w:jc w:val="both"/>
              <w:rPr>
                <w:rFonts w:ascii="Times New Roman" w:hAnsi="Times New Roman" w:cs="Times New Roman"/>
                <w:sz w:val="24"/>
                <w:szCs w:val="24"/>
              </w:rPr>
            </w:pPr>
            <w:r>
              <w:rPr>
                <w:rFonts w:ascii="Times New Roman" w:hAnsi="Times New Roman" w:cs="Times New Roman"/>
                <w:sz w:val="24"/>
                <w:szCs w:val="24"/>
              </w:rPr>
              <w:t>Создание организационного обеспечения введения ФГОС СОО</w:t>
            </w:r>
          </w:p>
        </w:tc>
      </w:tr>
      <w:tr w:rsidR="00CB38E3" w:rsidTr="00CB38E3">
        <w:tc>
          <w:tcPr>
            <w:tcW w:w="470" w:type="dxa"/>
            <w:tcBorders>
              <w:top w:val="single" w:sz="4" w:space="0" w:color="auto"/>
              <w:left w:val="single" w:sz="4" w:space="0" w:color="auto"/>
              <w:bottom w:val="single" w:sz="4" w:space="0" w:color="auto"/>
              <w:right w:val="single" w:sz="4" w:space="0" w:color="auto"/>
            </w:tcBorders>
          </w:tcPr>
          <w:p w:rsidR="00CB38E3" w:rsidRDefault="00CB38E3">
            <w:pPr>
              <w:contextualSpacing/>
              <w:jc w:val="both"/>
              <w:rPr>
                <w:rFonts w:ascii="Times New Roman" w:hAnsi="Times New Roman" w:cs="Times New Roman"/>
                <w:sz w:val="24"/>
                <w:szCs w:val="24"/>
              </w:rPr>
            </w:pPr>
          </w:p>
        </w:tc>
        <w:tc>
          <w:tcPr>
            <w:tcW w:w="3069" w:type="dxa"/>
            <w:tcBorders>
              <w:top w:val="single" w:sz="4" w:space="0" w:color="auto"/>
              <w:left w:val="single" w:sz="4" w:space="0" w:color="auto"/>
              <w:bottom w:val="single" w:sz="4" w:space="0" w:color="auto"/>
              <w:right w:val="single" w:sz="4" w:space="0" w:color="auto"/>
            </w:tcBorders>
            <w:hideMark/>
          </w:tcPr>
          <w:p w:rsidR="00CB38E3" w:rsidRDefault="00CB38E3">
            <w:pPr>
              <w:contextualSpacing/>
              <w:jc w:val="both"/>
              <w:rPr>
                <w:rFonts w:ascii="Times New Roman" w:hAnsi="Times New Roman" w:cs="Times New Roman"/>
                <w:sz w:val="24"/>
                <w:szCs w:val="24"/>
              </w:rPr>
            </w:pPr>
            <w:r>
              <w:rPr>
                <w:rFonts w:ascii="Times New Roman" w:hAnsi="Times New Roman" w:cs="Times New Roman"/>
                <w:sz w:val="24"/>
                <w:szCs w:val="24"/>
              </w:rPr>
              <w:t>Создание рабочей группы по вопросам введения  ФГОС СОО</w:t>
            </w:r>
          </w:p>
        </w:tc>
        <w:tc>
          <w:tcPr>
            <w:tcW w:w="2389" w:type="dxa"/>
            <w:tcBorders>
              <w:top w:val="single" w:sz="4" w:space="0" w:color="auto"/>
              <w:left w:val="single" w:sz="4" w:space="0" w:color="auto"/>
              <w:bottom w:val="single" w:sz="4" w:space="0" w:color="auto"/>
              <w:right w:val="single" w:sz="4" w:space="0" w:color="auto"/>
            </w:tcBorders>
            <w:hideMark/>
          </w:tcPr>
          <w:p w:rsidR="00CB38E3" w:rsidRDefault="00CB38E3">
            <w:pPr>
              <w:contextualSpacing/>
              <w:jc w:val="both"/>
              <w:rPr>
                <w:rFonts w:ascii="Times New Roman" w:hAnsi="Times New Roman" w:cs="Times New Roman"/>
                <w:sz w:val="24"/>
                <w:szCs w:val="24"/>
              </w:rPr>
            </w:pPr>
            <w:r>
              <w:rPr>
                <w:rFonts w:ascii="Times New Roman" w:hAnsi="Times New Roman" w:cs="Times New Roman"/>
                <w:sz w:val="24"/>
                <w:szCs w:val="24"/>
              </w:rPr>
              <w:t xml:space="preserve">Приказ о создании рабочей группы </w:t>
            </w:r>
          </w:p>
        </w:tc>
        <w:tc>
          <w:tcPr>
            <w:tcW w:w="1470" w:type="dxa"/>
            <w:tcBorders>
              <w:top w:val="single" w:sz="4" w:space="0" w:color="auto"/>
              <w:left w:val="single" w:sz="4" w:space="0" w:color="auto"/>
              <w:bottom w:val="single" w:sz="4" w:space="0" w:color="auto"/>
              <w:right w:val="single" w:sz="4" w:space="0" w:color="auto"/>
            </w:tcBorders>
            <w:hideMark/>
          </w:tcPr>
          <w:p w:rsidR="00CB38E3" w:rsidRDefault="00CB38E3">
            <w:pPr>
              <w:contextualSpacing/>
              <w:jc w:val="both"/>
              <w:rPr>
                <w:rFonts w:ascii="Times New Roman" w:hAnsi="Times New Roman" w:cs="Times New Roman"/>
                <w:sz w:val="24"/>
                <w:szCs w:val="24"/>
              </w:rPr>
            </w:pPr>
            <w:r>
              <w:rPr>
                <w:rFonts w:ascii="Times New Roman" w:hAnsi="Times New Roman" w:cs="Times New Roman"/>
                <w:sz w:val="24"/>
                <w:szCs w:val="24"/>
              </w:rPr>
              <w:t>До 20 октября 2020 года</w:t>
            </w:r>
          </w:p>
        </w:tc>
        <w:tc>
          <w:tcPr>
            <w:tcW w:w="1821" w:type="dxa"/>
            <w:tcBorders>
              <w:top w:val="single" w:sz="4" w:space="0" w:color="auto"/>
              <w:left w:val="single" w:sz="4" w:space="0" w:color="auto"/>
              <w:bottom w:val="single" w:sz="4" w:space="0" w:color="auto"/>
              <w:right w:val="single" w:sz="4" w:space="0" w:color="auto"/>
            </w:tcBorders>
            <w:hideMark/>
          </w:tcPr>
          <w:p w:rsidR="00CB38E3" w:rsidRDefault="00CB38E3">
            <w:pPr>
              <w:contextualSpacing/>
              <w:jc w:val="both"/>
              <w:rPr>
                <w:rFonts w:ascii="Times New Roman" w:hAnsi="Times New Roman" w:cs="Times New Roman"/>
                <w:sz w:val="24"/>
                <w:szCs w:val="24"/>
              </w:rPr>
            </w:pPr>
            <w:r>
              <w:rPr>
                <w:rFonts w:ascii="Times New Roman" w:hAnsi="Times New Roman" w:cs="Times New Roman"/>
                <w:sz w:val="24"/>
                <w:szCs w:val="24"/>
              </w:rPr>
              <w:t>заместитель заведующего по УР Патрина О.А.</w:t>
            </w:r>
          </w:p>
        </w:tc>
      </w:tr>
      <w:tr w:rsidR="00CB38E3" w:rsidTr="00CB38E3">
        <w:tc>
          <w:tcPr>
            <w:tcW w:w="470" w:type="dxa"/>
            <w:tcBorders>
              <w:top w:val="single" w:sz="4" w:space="0" w:color="auto"/>
              <w:left w:val="single" w:sz="4" w:space="0" w:color="auto"/>
              <w:bottom w:val="single" w:sz="4" w:space="0" w:color="auto"/>
              <w:right w:val="single" w:sz="4" w:space="0" w:color="auto"/>
            </w:tcBorders>
          </w:tcPr>
          <w:p w:rsidR="00CB38E3" w:rsidRDefault="00CB38E3">
            <w:pPr>
              <w:contextualSpacing/>
              <w:jc w:val="both"/>
              <w:rPr>
                <w:rFonts w:ascii="Times New Roman" w:hAnsi="Times New Roman" w:cs="Times New Roman"/>
                <w:sz w:val="24"/>
                <w:szCs w:val="24"/>
              </w:rPr>
            </w:pPr>
          </w:p>
        </w:tc>
        <w:tc>
          <w:tcPr>
            <w:tcW w:w="3069" w:type="dxa"/>
            <w:tcBorders>
              <w:top w:val="single" w:sz="4" w:space="0" w:color="auto"/>
              <w:left w:val="single" w:sz="4" w:space="0" w:color="auto"/>
              <w:bottom w:val="single" w:sz="4" w:space="0" w:color="auto"/>
              <w:right w:val="single" w:sz="4" w:space="0" w:color="auto"/>
            </w:tcBorders>
            <w:hideMark/>
          </w:tcPr>
          <w:p w:rsidR="00CB38E3" w:rsidRDefault="00CB38E3">
            <w:pPr>
              <w:contextualSpacing/>
              <w:jc w:val="both"/>
              <w:rPr>
                <w:rFonts w:ascii="Times New Roman" w:hAnsi="Times New Roman" w:cs="Times New Roman"/>
                <w:sz w:val="24"/>
                <w:szCs w:val="24"/>
              </w:rPr>
            </w:pPr>
            <w:r>
              <w:rPr>
                <w:rFonts w:ascii="Times New Roman" w:hAnsi="Times New Roman" w:cs="Times New Roman"/>
                <w:sz w:val="24"/>
                <w:szCs w:val="24"/>
              </w:rPr>
              <w:t>Разработка и реализация модели взаимодействия организаций общего образования и дополнительного образования детей и учреждений культуры и спорта, обеспечивающих организацию внеурочной деятельности</w:t>
            </w:r>
          </w:p>
        </w:tc>
        <w:tc>
          <w:tcPr>
            <w:tcW w:w="2389" w:type="dxa"/>
            <w:tcBorders>
              <w:top w:val="single" w:sz="4" w:space="0" w:color="auto"/>
              <w:left w:val="single" w:sz="4" w:space="0" w:color="auto"/>
              <w:bottom w:val="single" w:sz="4" w:space="0" w:color="auto"/>
              <w:right w:val="single" w:sz="4" w:space="0" w:color="auto"/>
            </w:tcBorders>
            <w:hideMark/>
          </w:tcPr>
          <w:p w:rsidR="00CB38E3" w:rsidRDefault="00CB38E3">
            <w:pPr>
              <w:contextualSpacing/>
              <w:jc w:val="both"/>
              <w:rPr>
                <w:rFonts w:ascii="Times New Roman" w:hAnsi="Times New Roman" w:cs="Times New Roman"/>
                <w:sz w:val="24"/>
                <w:szCs w:val="24"/>
              </w:rPr>
            </w:pPr>
            <w:r>
              <w:rPr>
                <w:rFonts w:ascii="Times New Roman" w:hAnsi="Times New Roman" w:cs="Times New Roman"/>
                <w:sz w:val="24"/>
                <w:szCs w:val="24"/>
              </w:rPr>
              <w:t>Совместный план мероприятий с организациями общего образования и дополнительного образования детей и учреждений культуры и спорта</w:t>
            </w:r>
          </w:p>
          <w:p w:rsidR="00CB38E3" w:rsidRDefault="00CB38E3">
            <w:pPr>
              <w:contextualSpacing/>
              <w:jc w:val="both"/>
              <w:rPr>
                <w:rFonts w:ascii="Times New Roman" w:hAnsi="Times New Roman" w:cs="Times New Roman"/>
                <w:sz w:val="24"/>
                <w:szCs w:val="24"/>
              </w:rPr>
            </w:pPr>
            <w:r>
              <w:rPr>
                <w:rFonts w:ascii="Times New Roman" w:hAnsi="Times New Roman" w:cs="Times New Roman"/>
                <w:sz w:val="24"/>
                <w:szCs w:val="24"/>
              </w:rPr>
              <w:t>Соглашения об организации внеурочной деятельности</w:t>
            </w:r>
          </w:p>
        </w:tc>
        <w:tc>
          <w:tcPr>
            <w:tcW w:w="1470" w:type="dxa"/>
            <w:tcBorders>
              <w:top w:val="single" w:sz="4" w:space="0" w:color="auto"/>
              <w:left w:val="single" w:sz="4" w:space="0" w:color="auto"/>
              <w:bottom w:val="single" w:sz="4" w:space="0" w:color="auto"/>
              <w:right w:val="single" w:sz="4" w:space="0" w:color="auto"/>
            </w:tcBorders>
            <w:hideMark/>
          </w:tcPr>
          <w:p w:rsidR="00CB38E3" w:rsidRDefault="00CB38E3">
            <w:pPr>
              <w:contextualSpacing/>
              <w:jc w:val="both"/>
              <w:rPr>
                <w:rFonts w:ascii="Times New Roman" w:hAnsi="Times New Roman" w:cs="Times New Roman"/>
                <w:sz w:val="24"/>
                <w:szCs w:val="24"/>
              </w:rPr>
            </w:pPr>
            <w:r>
              <w:rPr>
                <w:rFonts w:ascii="Times New Roman" w:hAnsi="Times New Roman" w:cs="Times New Roman"/>
                <w:sz w:val="24"/>
                <w:szCs w:val="24"/>
              </w:rPr>
              <w:t xml:space="preserve">До 10 июня 2021 года </w:t>
            </w:r>
          </w:p>
        </w:tc>
        <w:tc>
          <w:tcPr>
            <w:tcW w:w="1821" w:type="dxa"/>
            <w:tcBorders>
              <w:top w:val="single" w:sz="4" w:space="0" w:color="auto"/>
              <w:left w:val="single" w:sz="4" w:space="0" w:color="auto"/>
              <w:bottom w:val="single" w:sz="4" w:space="0" w:color="auto"/>
              <w:right w:val="single" w:sz="4" w:space="0" w:color="auto"/>
            </w:tcBorders>
            <w:hideMark/>
          </w:tcPr>
          <w:p w:rsidR="00CB38E3" w:rsidRDefault="00CB38E3">
            <w:pPr>
              <w:contextualSpacing/>
              <w:jc w:val="both"/>
              <w:rPr>
                <w:rFonts w:ascii="Times New Roman" w:hAnsi="Times New Roman" w:cs="Times New Roman"/>
                <w:sz w:val="24"/>
                <w:szCs w:val="24"/>
              </w:rPr>
            </w:pPr>
            <w:r>
              <w:rPr>
                <w:rFonts w:ascii="Times New Roman" w:hAnsi="Times New Roman" w:cs="Times New Roman"/>
                <w:sz w:val="24"/>
                <w:szCs w:val="24"/>
              </w:rPr>
              <w:t>Заместитель заведующего по УВР Попкова Т.А</w:t>
            </w:r>
          </w:p>
        </w:tc>
      </w:tr>
      <w:tr w:rsidR="00CB38E3" w:rsidTr="00CB38E3">
        <w:tc>
          <w:tcPr>
            <w:tcW w:w="470" w:type="dxa"/>
            <w:tcBorders>
              <w:top w:val="single" w:sz="4" w:space="0" w:color="auto"/>
              <w:left w:val="single" w:sz="4" w:space="0" w:color="auto"/>
              <w:bottom w:val="single" w:sz="4" w:space="0" w:color="auto"/>
              <w:right w:val="single" w:sz="4" w:space="0" w:color="auto"/>
            </w:tcBorders>
          </w:tcPr>
          <w:p w:rsidR="00CB38E3" w:rsidRDefault="00CB38E3">
            <w:pPr>
              <w:contextualSpacing/>
              <w:jc w:val="both"/>
              <w:rPr>
                <w:rFonts w:ascii="Times New Roman" w:hAnsi="Times New Roman" w:cs="Times New Roman"/>
                <w:sz w:val="24"/>
                <w:szCs w:val="24"/>
              </w:rPr>
            </w:pPr>
          </w:p>
        </w:tc>
        <w:tc>
          <w:tcPr>
            <w:tcW w:w="3069" w:type="dxa"/>
            <w:tcBorders>
              <w:top w:val="single" w:sz="4" w:space="0" w:color="auto"/>
              <w:left w:val="single" w:sz="4" w:space="0" w:color="auto"/>
              <w:bottom w:val="single" w:sz="4" w:space="0" w:color="auto"/>
              <w:right w:val="single" w:sz="4" w:space="0" w:color="auto"/>
            </w:tcBorders>
            <w:hideMark/>
          </w:tcPr>
          <w:p w:rsidR="00CB38E3" w:rsidRDefault="00CB38E3">
            <w:pPr>
              <w:contextualSpacing/>
              <w:jc w:val="both"/>
              <w:rPr>
                <w:rFonts w:ascii="Times New Roman" w:hAnsi="Times New Roman" w:cs="Times New Roman"/>
                <w:sz w:val="24"/>
                <w:szCs w:val="24"/>
              </w:rPr>
            </w:pPr>
            <w:r>
              <w:rPr>
                <w:rFonts w:ascii="Times New Roman" w:hAnsi="Times New Roman" w:cs="Times New Roman"/>
                <w:sz w:val="24"/>
                <w:szCs w:val="24"/>
              </w:rPr>
              <w:t>Организация мониторинга готовности профессиональной организации к введению ФГОС СОО</w:t>
            </w:r>
          </w:p>
        </w:tc>
        <w:tc>
          <w:tcPr>
            <w:tcW w:w="2389" w:type="dxa"/>
            <w:tcBorders>
              <w:top w:val="single" w:sz="4" w:space="0" w:color="auto"/>
              <w:left w:val="single" w:sz="4" w:space="0" w:color="auto"/>
              <w:bottom w:val="single" w:sz="4" w:space="0" w:color="auto"/>
              <w:right w:val="single" w:sz="4" w:space="0" w:color="auto"/>
            </w:tcBorders>
            <w:hideMark/>
          </w:tcPr>
          <w:p w:rsidR="00CB38E3" w:rsidRDefault="00CB38E3">
            <w:pPr>
              <w:contextualSpacing/>
              <w:jc w:val="both"/>
              <w:rPr>
                <w:rFonts w:ascii="Times New Roman" w:hAnsi="Times New Roman" w:cs="Times New Roman"/>
                <w:sz w:val="24"/>
                <w:szCs w:val="24"/>
              </w:rPr>
            </w:pPr>
            <w:r>
              <w:rPr>
                <w:rFonts w:ascii="Times New Roman" w:hAnsi="Times New Roman" w:cs="Times New Roman"/>
                <w:sz w:val="24"/>
                <w:szCs w:val="24"/>
              </w:rPr>
              <w:t>Аналитические материалы</w:t>
            </w:r>
          </w:p>
        </w:tc>
        <w:tc>
          <w:tcPr>
            <w:tcW w:w="1470" w:type="dxa"/>
            <w:tcBorders>
              <w:top w:val="single" w:sz="4" w:space="0" w:color="auto"/>
              <w:left w:val="single" w:sz="4" w:space="0" w:color="auto"/>
              <w:bottom w:val="single" w:sz="4" w:space="0" w:color="auto"/>
              <w:right w:val="single" w:sz="4" w:space="0" w:color="auto"/>
            </w:tcBorders>
            <w:hideMark/>
          </w:tcPr>
          <w:p w:rsidR="00CB38E3" w:rsidRDefault="00CB38E3">
            <w:pPr>
              <w:contextualSpacing/>
              <w:jc w:val="both"/>
              <w:rPr>
                <w:rFonts w:ascii="Times New Roman" w:hAnsi="Times New Roman" w:cs="Times New Roman"/>
                <w:sz w:val="24"/>
                <w:szCs w:val="24"/>
              </w:rPr>
            </w:pPr>
            <w:r>
              <w:rPr>
                <w:rFonts w:ascii="Times New Roman" w:hAnsi="Times New Roman" w:cs="Times New Roman"/>
                <w:sz w:val="24"/>
                <w:szCs w:val="24"/>
              </w:rPr>
              <w:t>До 25 мая 2021  года</w:t>
            </w:r>
          </w:p>
        </w:tc>
        <w:tc>
          <w:tcPr>
            <w:tcW w:w="1821" w:type="dxa"/>
            <w:tcBorders>
              <w:top w:val="single" w:sz="4" w:space="0" w:color="auto"/>
              <w:left w:val="single" w:sz="4" w:space="0" w:color="auto"/>
              <w:bottom w:val="single" w:sz="4" w:space="0" w:color="auto"/>
              <w:right w:val="single" w:sz="4" w:space="0" w:color="auto"/>
            </w:tcBorders>
            <w:hideMark/>
          </w:tcPr>
          <w:p w:rsidR="00CB38E3" w:rsidRDefault="00CB38E3">
            <w:pPr>
              <w:contextualSpacing/>
              <w:jc w:val="both"/>
              <w:rPr>
                <w:rFonts w:ascii="Times New Roman" w:hAnsi="Times New Roman" w:cs="Times New Roman"/>
                <w:sz w:val="24"/>
                <w:szCs w:val="24"/>
              </w:rPr>
            </w:pPr>
            <w:r>
              <w:rPr>
                <w:rFonts w:ascii="Times New Roman" w:hAnsi="Times New Roman" w:cs="Times New Roman"/>
                <w:sz w:val="24"/>
                <w:szCs w:val="24"/>
              </w:rPr>
              <w:t>заместитель заведующего по УР Патрина О.А.</w:t>
            </w:r>
          </w:p>
        </w:tc>
      </w:tr>
      <w:tr w:rsidR="00CB38E3" w:rsidTr="00CB38E3">
        <w:tc>
          <w:tcPr>
            <w:tcW w:w="470" w:type="dxa"/>
            <w:tcBorders>
              <w:top w:val="single" w:sz="4" w:space="0" w:color="auto"/>
              <w:left w:val="single" w:sz="4" w:space="0" w:color="auto"/>
              <w:bottom w:val="single" w:sz="4" w:space="0" w:color="auto"/>
              <w:right w:val="single" w:sz="4" w:space="0" w:color="auto"/>
            </w:tcBorders>
          </w:tcPr>
          <w:p w:rsidR="00CB38E3" w:rsidRDefault="00CB38E3">
            <w:pPr>
              <w:contextualSpacing/>
              <w:jc w:val="both"/>
              <w:rPr>
                <w:rFonts w:ascii="Times New Roman" w:hAnsi="Times New Roman" w:cs="Times New Roman"/>
                <w:sz w:val="24"/>
                <w:szCs w:val="24"/>
              </w:rPr>
            </w:pPr>
          </w:p>
        </w:tc>
        <w:tc>
          <w:tcPr>
            <w:tcW w:w="3069" w:type="dxa"/>
            <w:tcBorders>
              <w:top w:val="single" w:sz="4" w:space="0" w:color="auto"/>
              <w:left w:val="single" w:sz="4" w:space="0" w:color="auto"/>
              <w:bottom w:val="single" w:sz="4" w:space="0" w:color="auto"/>
              <w:right w:val="single" w:sz="4" w:space="0" w:color="auto"/>
            </w:tcBorders>
            <w:hideMark/>
          </w:tcPr>
          <w:p w:rsidR="00CB38E3" w:rsidRDefault="00CB38E3">
            <w:pPr>
              <w:contextualSpacing/>
              <w:jc w:val="both"/>
              <w:rPr>
                <w:rFonts w:ascii="Times New Roman" w:hAnsi="Times New Roman" w:cs="Times New Roman"/>
                <w:sz w:val="24"/>
                <w:szCs w:val="24"/>
              </w:rPr>
            </w:pPr>
            <w:r>
              <w:rPr>
                <w:rFonts w:ascii="Times New Roman" w:hAnsi="Times New Roman" w:cs="Times New Roman"/>
                <w:sz w:val="24"/>
                <w:szCs w:val="24"/>
              </w:rPr>
              <w:t>Участие в мероприятиях регионального учебно-методического объединения по вопросам введения  и реализации ФГОС СОО</w:t>
            </w:r>
          </w:p>
        </w:tc>
        <w:tc>
          <w:tcPr>
            <w:tcW w:w="2389" w:type="dxa"/>
            <w:tcBorders>
              <w:top w:val="single" w:sz="4" w:space="0" w:color="auto"/>
              <w:left w:val="single" w:sz="4" w:space="0" w:color="auto"/>
              <w:bottom w:val="single" w:sz="4" w:space="0" w:color="auto"/>
              <w:right w:val="single" w:sz="4" w:space="0" w:color="auto"/>
            </w:tcBorders>
            <w:hideMark/>
          </w:tcPr>
          <w:p w:rsidR="00CB38E3" w:rsidRDefault="00CB38E3">
            <w:pPr>
              <w:contextualSpacing/>
              <w:jc w:val="both"/>
              <w:rPr>
                <w:rFonts w:ascii="Times New Roman" w:hAnsi="Times New Roman" w:cs="Times New Roman"/>
                <w:sz w:val="24"/>
                <w:szCs w:val="24"/>
              </w:rPr>
            </w:pPr>
            <w:r>
              <w:rPr>
                <w:rFonts w:ascii="Times New Roman" w:hAnsi="Times New Roman" w:cs="Times New Roman"/>
                <w:sz w:val="24"/>
                <w:szCs w:val="24"/>
              </w:rPr>
              <w:t>Методические рекомендации</w:t>
            </w:r>
          </w:p>
        </w:tc>
        <w:tc>
          <w:tcPr>
            <w:tcW w:w="1470" w:type="dxa"/>
            <w:tcBorders>
              <w:top w:val="single" w:sz="4" w:space="0" w:color="auto"/>
              <w:left w:val="single" w:sz="4" w:space="0" w:color="auto"/>
              <w:bottom w:val="single" w:sz="4" w:space="0" w:color="auto"/>
              <w:right w:val="single" w:sz="4" w:space="0" w:color="auto"/>
            </w:tcBorders>
            <w:hideMark/>
          </w:tcPr>
          <w:p w:rsidR="00CB38E3" w:rsidRDefault="00CB38E3">
            <w:pPr>
              <w:contextualSpacing/>
              <w:jc w:val="both"/>
              <w:rPr>
                <w:rFonts w:ascii="Times New Roman" w:hAnsi="Times New Roman" w:cs="Times New Roman"/>
                <w:sz w:val="24"/>
                <w:szCs w:val="24"/>
              </w:rPr>
            </w:pPr>
            <w:r>
              <w:rPr>
                <w:rFonts w:ascii="Times New Roman" w:hAnsi="Times New Roman" w:cs="Times New Roman"/>
                <w:sz w:val="24"/>
                <w:szCs w:val="24"/>
              </w:rPr>
              <w:t>В течении года</w:t>
            </w:r>
          </w:p>
        </w:tc>
        <w:tc>
          <w:tcPr>
            <w:tcW w:w="1821" w:type="dxa"/>
            <w:tcBorders>
              <w:top w:val="single" w:sz="4" w:space="0" w:color="auto"/>
              <w:left w:val="single" w:sz="4" w:space="0" w:color="auto"/>
              <w:bottom w:val="single" w:sz="4" w:space="0" w:color="auto"/>
              <w:right w:val="single" w:sz="4" w:space="0" w:color="auto"/>
            </w:tcBorders>
          </w:tcPr>
          <w:p w:rsidR="00CB38E3" w:rsidRDefault="00CB38E3">
            <w:pPr>
              <w:contextualSpacing/>
              <w:jc w:val="both"/>
              <w:rPr>
                <w:rFonts w:ascii="Times New Roman" w:hAnsi="Times New Roman" w:cs="Times New Roman"/>
                <w:sz w:val="24"/>
                <w:szCs w:val="24"/>
              </w:rPr>
            </w:pPr>
          </w:p>
        </w:tc>
      </w:tr>
      <w:tr w:rsidR="00CB38E3" w:rsidTr="00CB38E3">
        <w:tc>
          <w:tcPr>
            <w:tcW w:w="9219" w:type="dxa"/>
            <w:gridSpan w:val="5"/>
            <w:tcBorders>
              <w:top w:val="single" w:sz="4" w:space="0" w:color="auto"/>
              <w:left w:val="single" w:sz="4" w:space="0" w:color="auto"/>
              <w:bottom w:val="single" w:sz="4" w:space="0" w:color="auto"/>
              <w:right w:val="single" w:sz="4" w:space="0" w:color="auto"/>
            </w:tcBorders>
            <w:hideMark/>
          </w:tcPr>
          <w:p w:rsidR="00CB38E3" w:rsidRDefault="00CB38E3" w:rsidP="00CB38E3">
            <w:pPr>
              <w:pStyle w:val="ac"/>
              <w:numPr>
                <w:ilvl w:val="0"/>
                <w:numId w:val="33"/>
              </w:numPr>
              <w:jc w:val="both"/>
              <w:rPr>
                <w:rFonts w:ascii="Times New Roman" w:hAnsi="Times New Roman" w:cs="Times New Roman"/>
                <w:sz w:val="24"/>
                <w:szCs w:val="24"/>
              </w:rPr>
            </w:pPr>
            <w:r>
              <w:rPr>
                <w:rFonts w:ascii="Times New Roman" w:hAnsi="Times New Roman" w:cs="Times New Roman"/>
                <w:sz w:val="24"/>
                <w:szCs w:val="24"/>
              </w:rPr>
              <w:t>Создание условий по научно-методическому сопровождению введения ФГОС СОО</w:t>
            </w:r>
          </w:p>
        </w:tc>
      </w:tr>
      <w:tr w:rsidR="00CB38E3" w:rsidTr="00CB38E3">
        <w:tc>
          <w:tcPr>
            <w:tcW w:w="470" w:type="dxa"/>
            <w:tcBorders>
              <w:top w:val="single" w:sz="4" w:space="0" w:color="auto"/>
              <w:left w:val="single" w:sz="4" w:space="0" w:color="auto"/>
              <w:bottom w:val="single" w:sz="4" w:space="0" w:color="auto"/>
              <w:right w:val="single" w:sz="4" w:space="0" w:color="auto"/>
            </w:tcBorders>
          </w:tcPr>
          <w:p w:rsidR="00CB38E3" w:rsidRDefault="00CB38E3">
            <w:pPr>
              <w:contextualSpacing/>
              <w:jc w:val="both"/>
              <w:rPr>
                <w:rFonts w:ascii="Times New Roman" w:hAnsi="Times New Roman" w:cs="Times New Roman"/>
                <w:sz w:val="24"/>
                <w:szCs w:val="24"/>
              </w:rPr>
            </w:pPr>
          </w:p>
        </w:tc>
        <w:tc>
          <w:tcPr>
            <w:tcW w:w="3069" w:type="dxa"/>
            <w:tcBorders>
              <w:top w:val="single" w:sz="4" w:space="0" w:color="auto"/>
              <w:left w:val="single" w:sz="4" w:space="0" w:color="auto"/>
              <w:bottom w:val="single" w:sz="4" w:space="0" w:color="auto"/>
              <w:right w:val="single" w:sz="4" w:space="0" w:color="auto"/>
            </w:tcBorders>
            <w:hideMark/>
          </w:tcPr>
          <w:p w:rsidR="00CB38E3" w:rsidRDefault="00CB38E3">
            <w:pPr>
              <w:contextualSpacing/>
              <w:jc w:val="both"/>
              <w:rPr>
                <w:rFonts w:ascii="Times New Roman" w:hAnsi="Times New Roman" w:cs="Times New Roman"/>
                <w:sz w:val="24"/>
                <w:szCs w:val="24"/>
              </w:rPr>
            </w:pPr>
            <w:r>
              <w:rPr>
                <w:rFonts w:ascii="Times New Roman" w:hAnsi="Times New Roman" w:cs="Times New Roman"/>
                <w:sz w:val="24"/>
                <w:szCs w:val="24"/>
              </w:rPr>
              <w:t>Информирование, консультирование педагогов, родительской общественности по вопросам реализации  ФГОС СОО</w:t>
            </w:r>
          </w:p>
        </w:tc>
        <w:tc>
          <w:tcPr>
            <w:tcW w:w="2389" w:type="dxa"/>
            <w:tcBorders>
              <w:top w:val="single" w:sz="4" w:space="0" w:color="auto"/>
              <w:left w:val="single" w:sz="4" w:space="0" w:color="auto"/>
              <w:bottom w:val="single" w:sz="4" w:space="0" w:color="auto"/>
              <w:right w:val="single" w:sz="4" w:space="0" w:color="auto"/>
            </w:tcBorders>
            <w:hideMark/>
          </w:tcPr>
          <w:p w:rsidR="00CB38E3" w:rsidRDefault="00CB38E3">
            <w:pPr>
              <w:contextualSpacing/>
              <w:jc w:val="both"/>
              <w:rPr>
                <w:rFonts w:ascii="Times New Roman" w:hAnsi="Times New Roman" w:cs="Times New Roman"/>
                <w:sz w:val="24"/>
                <w:szCs w:val="24"/>
              </w:rPr>
            </w:pPr>
            <w:r>
              <w:rPr>
                <w:rFonts w:ascii="Times New Roman" w:hAnsi="Times New Roman" w:cs="Times New Roman"/>
                <w:sz w:val="24"/>
                <w:szCs w:val="24"/>
              </w:rPr>
              <w:t>Информация на сайте образовательной организации, методические рекомендации для преподавателей, методистов, заместителей руководителей</w:t>
            </w:r>
          </w:p>
        </w:tc>
        <w:tc>
          <w:tcPr>
            <w:tcW w:w="1470" w:type="dxa"/>
            <w:tcBorders>
              <w:top w:val="single" w:sz="4" w:space="0" w:color="auto"/>
              <w:left w:val="single" w:sz="4" w:space="0" w:color="auto"/>
              <w:bottom w:val="single" w:sz="4" w:space="0" w:color="auto"/>
              <w:right w:val="single" w:sz="4" w:space="0" w:color="auto"/>
            </w:tcBorders>
            <w:hideMark/>
          </w:tcPr>
          <w:p w:rsidR="00CB38E3" w:rsidRDefault="00CB38E3">
            <w:pPr>
              <w:contextualSpacing/>
              <w:jc w:val="both"/>
              <w:rPr>
                <w:rFonts w:ascii="Times New Roman" w:hAnsi="Times New Roman" w:cs="Times New Roman"/>
                <w:sz w:val="24"/>
                <w:szCs w:val="24"/>
              </w:rPr>
            </w:pPr>
            <w:r>
              <w:rPr>
                <w:rFonts w:ascii="Times New Roman" w:hAnsi="Times New Roman" w:cs="Times New Roman"/>
                <w:sz w:val="24"/>
                <w:szCs w:val="24"/>
              </w:rPr>
              <w:t>в течение года</w:t>
            </w:r>
          </w:p>
        </w:tc>
        <w:tc>
          <w:tcPr>
            <w:tcW w:w="1821" w:type="dxa"/>
            <w:tcBorders>
              <w:top w:val="single" w:sz="4" w:space="0" w:color="auto"/>
              <w:left w:val="single" w:sz="4" w:space="0" w:color="auto"/>
              <w:bottom w:val="single" w:sz="4" w:space="0" w:color="auto"/>
              <w:right w:val="single" w:sz="4" w:space="0" w:color="auto"/>
            </w:tcBorders>
            <w:hideMark/>
          </w:tcPr>
          <w:p w:rsidR="00CB38E3" w:rsidRDefault="00CB38E3">
            <w:pPr>
              <w:contextualSpacing/>
              <w:jc w:val="both"/>
              <w:rPr>
                <w:rFonts w:ascii="Times New Roman" w:hAnsi="Times New Roman" w:cs="Times New Roman"/>
                <w:sz w:val="24"/>
                <w:szCs w:val="24"/>
              </w:rPr>
            </w:pPr>
            <w:r>
              <w:rPr>
                <w:rFonts w:ascii="Times New Roman" w:hAnsi="Times New Roman" w:cs="Times New Roman"/>
                <w:sz w:val="24"/>
                <w:szCs w:val="24"/>
              </w:rPr>
              <w:t>методист Попкова Т.А</w:t>
            </w:r>
          </w:p>
        </w:tc>
      </w:tr>
      <w:tr w:rsidR="00CB38E3" w:rsidTr="00CB38E3">
        <w:tc>
          <w:tcPr>
            <w:tcW w:w="470" w:type="dxa"/>
            <w:tcBorders>
              <w:top w:val="single" w:sz="4" w:space="0" w:color="auto"/>
              <w:left w:val="single" w:sz="4" w:space="0" w:color="auto"/>
              <w:bottom w:val="single" w:sz="4" w:space="0" w:color="auto"/>
              <w:right w:val="single" w:sz="4" w:space="0" w:color="auto"/>
            </w:tcBorders>
          </w:tcPr>
          <w:p w:rsidR="00CB38E3" w:rsidRDefault="00CB38E3">
            <w:pPr>
              <w:contextualSpacing/>
              <w:jc w:val="both"/>
              <w:rPr>
                <w:rFonts w:ascii="Times New Roman" w:hAnsi="Times New Roman" w:cs="Times New Roman"/>
                <w:sz w:val="24"/>
                <w:szCs w:val="24"/>
              </w:rPr>
            </w:pPr>
          </w:p>
        </w:tc>
        <w:tc>
          <w:tcPr>
            <w:tcW w:w="3069" w:type="dxa"/>
            <w:tcBorders>
              <w:top w:val="single" w:sz="4" w:space="0" w:color="auto"/>
              <w:left w:val="single" w:sz="4" w:space="0" w:color="auto"/>
              <w:bottom w:val="single" w:sz="4" w:space="0" w:color="auto"/>
              <w:right w:val="single" w:sz="4" w:space="0" w:color="auto"/>
            </w:tcBorders>
            <w:hideMark/>
          </w:tcPr>
          <w:p w:rsidR="00CB38E3" w:rsidRDefault="00CB38E3">
            <w:pPr>
              <w:contextualSpacing/>
              <w:jc w:val="both"/>
              <w:rPr>
                <w:rFonts w:ascii="Times New Roman" w:hAnsi="Times New Roman" w:cs="Times New Roman"/>
                <w:sz w:val="24"/>
                <w:szCs w:val="24"/>
              </w:rPr>
            </w:pPr>
            <w:r>
              <w:rPr>
                <w:rFonts w:ascii="Times New Roman" w:hAnsi="Times New Roman" w:cs="Times New Roman"/>
                <w:sz w:val="24"/>
                <w:szCs w:val="24"/>
              </w:rPr>
              <w:t>Обновление учебной и учебно-методической литературы в соответствии с требованиями ФГОС СОО</w:t>
            </w:r>
          </w:p>
        </w:tc>
        <w:tc>
          <w:tcPr>
            <w:tcW w:w="2389" w:type="dxa"/>
            <w:tcBorders>
              <w:top w:val="single" w:sz="4" w:space="0" w:color="auto"/>
              <w:left w:val="single" w:sz="4" w:space="0" w:color="auto"/>
              <w:bottom w:val="single" w:sz="4" w:space="0" w:color="auto"/>
              <w:right w:val="single" w:sz="4" w:space="0" w:color="auto"/>
            </w:tcBorders>
            <w:hideMark/>
          </w:tcPr>
          <w:p w:rsidR="00CB38E3" w:rsidRDefault="00CB38E3">
            <w:pPr>
              <w:contextualSpacing/>
              <w:jc w:val="both"/>
              <w:rPr>
                <w:rFonts w:ascii="Times New Roman" w:hAnsi="Times New Roman" w:cs="Times New Roman"/>
                <w:sz w:val="24"/>
                <w:szCs w:val="24"/>
              </w:rPr>
            </w:pPr>
            <w:r>
              <w:rPr>
                <w:rFonts w:ascii="Times New Roman" w:hAnsi="Times New Roman" w:cs="Times New Roman"/>
                <w:sz w:val="24"/>
                <w:szCs w:val="24"/>
              </w:rPr>
              <w:t>Укомплектованность библиотеки учебной и учебно-методической литературы в соответствии с требованиями ФГОС СОО</w:t>
            </w:r>
          </w:p>
        </w:tc>
        <w:tc>
          <w:tcPr>
            <w:tcW w:w="1470" w:type="dxa"/>
            <w:tcBorders>
              <w:top w:val="single" w:sz="4" w:space="0" w:color="auto"/>
              <w:left w:val="single" w:sz="4" w:space="0" w:color="auto"/>
              <w:bottom w:val="single" w:sz="4" w:space="0" w:color="auto"/>
              <w:right w:val="single" w:sz="4" w:space="0" w:color="auto"/>
            </w:tcBorders>
            <w:hideMark/>
          </w:tcPr>
          <w:p w:rsidR="00CB38E3" w:rsidRDefault="00CB38E3">
            <w:pPr>
              <w:contextualSpacing/>
              <w:jc w:val="both"/>
              <w:rPr>
                <w:rFonts w:ascii="Times New Roman" w:hAnsi="Times New Roman" w:cs="Times New Roman"/>
                <w:sz w:val="24"/>
                <w:szCs w:val="24"/>
              </w:rPr>
            </w:pPr>
            <w:r>
              <w:rPr>
                <w:rFonts w:ascii="Times New Roman" w:hAnsi="Times New Roman" w:cs="Times New Roman"/>
                <w:sz w:val="24"/>
                <w:szCs w:val="24"/>
              </w:rPr>
              <w:t>В течение года</w:t>
            </w:r>
          </w:p>
        </w:tc>
        <w:tc>
          <w:tcPr>
            <w:tcW w:w="1821" w:type="dxa"/>
            <w:tcBorders>
              <w:top w:val="single" w:sz="4" w:space="0" w:color="auto"/>
              <w:left w:val="single" w:sz="4" w:space="0" w:color="auto"/>
              <w:bottom w:val="single" w:sz="4" w:space="0" w:color="auto"/>
              <w:right w:val="single" w:sz="4" w:space="0" w:color="auto"/>
            </w:tcBorders>
            <w:hideMark/>
          </w:tcPr>
          <w:p w:rsidR="00CB38E3" w:rsidRDefault="00CB38E3">
            <w:pPr>
              <w:contextualSpacing/>
              <w:jc w:val="both"/>
              <w:rPr>
                <w:rFonts w:ascii="Times New Roman" w:hAnsi="Times New Roman" w:cs="Times New Roman"/>
                <w:sz w:val="24"/>
                <w:szCs w:val="24"/>
              </w:rPr>
            </w:pPr>
            <w:r>
              <w:rPr>
                <w:rFonts w:ascii="Times New Roman" w:hAnsi="Times New Roman" w:cs="Times New Roman"/>
                <w:sz w:val="24"/>
                <w:szCs w:val="24"/>
              </w:rPr>
              <w:t>библиотекарь Тукшарова Н.Ф.</w:t>
            </w:r>
          </w:p>
          <w:p w:rsidR="00CB38E3" w:rsidRDefault="00CB38E3">
            <w:pPr>
              <w:contextualSpacing/>
              <w:jc w:val="both"/>
              <w:rPr>
                <w:rFonts w:ascii="Times New Roman" w:hAnsi="Times New Roman" w:cs="Times New Roman"/>
                <w:sz w:val="24"/>
                <w:szCs w:val="24"/>
              </w:rPr>
            </w:pPr>
            <w:r>
              <w:rPr>
                <w:rFonts w:ascii="Times New Roman" w:hAnsi="Times New Roman" w:cs="Times New Roman"/>
                <w:sz w:val="24"/>
                <w:szCs w:val="24"/>
              </w:rPr>
              <w:t>методист Попкова Т.А</w:t>
            </w:r>
          </w:p>
        </w:tc>
      </w:tr>
      <w:tr w:rsidR="00CB38E3" w:rsidTr="00CB38E3">
        <w:tc>
          <w:tcPr>
            <w:tcW w:w="470" w:type="dxa"/>
            <w:tcBorders>
              <w:top w:val="single" w:sz="4" w:space="0" w:color="auto"/>
              <w:left w:val="single" w:sz="4" w:space="0" w:color="auto"/>
              <w:bottom w:val="single" w:sz="4" w:space="0" w:color="auto"/>
              <w:right w:val="single" w:sz="4" w:space="0" w:color="auto"/>
            </w:tcBorders>
          </w:tcPr>
          <w:p w:rsidR="00CB38E3" w:rsidRDefault="00CB38E3">
            <w:pPr>
              <w:contextualSpacing/>
              <w:jc w:val="both"/>
              <w:rPr>
                <w:rFonts w:ascii="Times New Roman" w:hAnsi="Times New Roman" w:cs="Times New Roman"/>
                <w:sz w:val="24"/>
                <w:szCs w:val="24"/>
              </w:rPr>
            </w:pPr>
          </w:p>
        </w:tc>
        <w:tc>
          <w:tcPr>
            <w:tcW w:w="3069" w:type="dxa"/>
            <w:tcBorders>
              <w:top w:val="single" w:sz="4" w:space="0" w:color="auto"/>
              <w:left w:val="single" w:sz="4" w:space="0" w:color="auto"/>
              <w:bottom w:val="single" w:sz="4" w:space="0" w:color="auto"/>
              <w:right w:val="single" w:sz="4" w:space="0" w:color="auto"/>
            </w:tcBorders>
            <w:hideMark/>
          </w:tcPr>
          <w:p w:rsidR="00CB38E3" w:rsidRDefault="00CB38E3">
            <w:pPr>
              <w:contextualSpacing/>
              <w:jc w:val="both"/>
              <w:rPr>
                <w:rFonts w:ascii="Times New Roman" w:hAnsi="Times New Roman" w:cs="Times New Roman"/>
                <w:sz w:val="24"/>
                <w:szCs w:val="24"/>
              </w:rPr>
            </w:pPr>
            <w:r>
              <w:rPr>
                <w:rFonts w:ascii="Times New Roman" w:hAnsi="Times New Roman" w:cs="Times New Roman"/>
                <w:sz w:val="24"/>
                <w:szCs w:val="24"/>
              </w:rPr>
              <w:t>Разработка плана методической работы, обеспечивающего сопровождение  введения ФГОС СОО</w:t>
            </w:r>
          </w:p>
        </w:tc>
        <w:tc>
          <w:tcPr>
            <w:tcW w:w="2389" w:type="dxa"/>
            <w:tcBorders>
              <w:top w:val="single" w:sz="4" w:space="0" w:color="auto"/>
              <w:left w:val="single" w:sz="4" w:space="0" w:color="auto"/>
              <w:bottom w:val="single" w:sz="4" w:space="0" w:color="auto"/>
              <w:right w:val="single" w:sz="4" w:space="0" w:color="auto"/>
            </w:tcBorders>
            <w:hideMark/>
          </w:tcPr>
          <w:p w:rsidR="00CB38E3" w:rsidRDefault="00CB38E3">
            <w:pPr>
              <w:contextualSpacing/>
              <w:jc w:val="both"/>
              <w:rPr>
                <w:rFonts w:ascii="Times New Roman" w:hAnsi="Times New Roman" w:cs="Times New Roman"/>
                <w:sz w:val="24"/>
                <w:szCs w:val="24"/>
              </w:rPr>
            </w:pPr>
            <w:r>
              <w:rPr>
                <w:rFonts w:ascii="Times New Roman" w:hAnsi="Times New Roman" w:cs="Times New Roman"/>
                <w:sz w:val="24"/>
                <w:szCs w:val="24"/>
              </w:rPr>
              <w:t>План методической работы</w:t>
            </w:r>
          </w:p>
        </w:tc>
        <w:tc>
          <w:tcPr>
            <w:tcW w:w="1470" w:type="dxa"/>
            <w:tcBorders>
              <w:top w:val="single" w:sz="4" w:space="0" w:color="auto"/>
              <w:left w:val="single" w:sz="4" w:space="0" w:color="auto"/>
              <w:bottom w:val="single" w:sz="4" w:space="0" w:color="auto"/>
              <w:right w:val="single" w:sz="4" w:space="0" w:color="auto"/>
            </w:tcBorders>
            <w:hideMark/>
          </w:tcPr>
          <w:p w:rsidR="00CB38E3" w:rsidRDefault="00CB38E3">
            <w:pPr>
              <w:contextualSpacing/>
              <w:jc w:val="both"/>
              <w:rPr>
                <w:rFonts w:ascii="Times New Roman" w:hAnsi="Times New Roman" w:cs="Times New Roman"/>
                <w:sz w:val="24"/>
                <w:szCs w:val="24"/>
              </w:rPr>
            </w:pPr>
            <w:r>
              <w:rPr>
                <w:rFonts w:ascii="Times New Roman" w:hAnsi="Times New Roman" w:cs="Times New Roman"/>
                <w:sz w:val="24"/>
                <w:szCs w:val="24"/>
              </w:rPr>
              <w:t>До 1 ноября 2021 года</w:t>
            </w:r>
          </w:p>
        </w:tc>
        <w:tc>
          <w:tcPr>
            <w:tcW w:w="1821" w:type="dxa"/>
            <w:tcBorders>
              <w:top w:val="single" w:sz="4" w:space="0" w:color="auto"/>
              <w:left w:val="single" w:sz="4" w:space="0" w:color="auto"/>
              <w:bottom w:val="single" w:sz="4" w:space="0" w:color="auto"/>
              <w:right w:val="single" w:sz="4" w:space="0" w:color="auto"/>
            </w:tcBorders>
            <w:hideMark/>
          </w:tcPr>
          <w:p w:rsidR="00CB38E3" w:rsidRDefault="00CB38E3">
            <w:pPr>
              <w:contextualSpacing/>
              <w:jc w:val="both"/>
              <w:rPr>
                <w:rFonts w:ascii="Times New Roman" w:hAnsi="Times New Roman" w:cs="Times New Roman"/>
                <w:sz w:val="24"/>
                <w:szCs w:val="24"/>
              </w:rPr>
            </w:pPr>
            <w:r>
              <w:rPr>
                <w:rFonts w:ascii="Times New Roman" w:hAnsi="Times New Roman" w:cs="Times New Roman"/>
                <w:sz w:val="24"/>
                <w:szCs w:val="24"/>
              </w:rPr>
              <w:t>методист Попкова Т.А</w:t>
            </w:r>
          </w:p>
        </w:tc>
      </w:tr>
      <w:tr w:rsidR="00CB38E3" w:rsidTr="00CB38E3">
        <w:tc>
          <w:tcPr>
            <w:tcW w:w="470" w:type="dxa"/>
            <w:tcBorders>
              <w:top w:val="single" w:sz="4" w:space="0" w:color="auto"/>
              <w:left w:val="single" w:sz="4" w:space="0" w:color="auto"/>
              <w:bottom w:val="single" w:sz="4" w:space="0" w:color="auto"/>
              <w:right w:val="single" w:sz="4" w:space="0" w:color="auto"/>
            </w:tcBorders>
          </w:tcPr>
          <w:p w:rsidR="00CB38E3" w:rsidRDefault="00CB38E3">
            <w:pPr>
              <w:contextualSpacing/>
              <w:jc w:val="both"/>
              <w:rPr>
                <w:rFonts w:ascii="Times New Roman" w:hAnsi="Times New Roman" w:cs="Times New Roman"/>
                <w:sz w:val="24"/>
                <w:szCs w:val="24"/>
              </w:rPr>
            </w:pPr>
          </w:p>
        </w:tc>
        <w:tc>
          <w:tcPr>
            <w:tcW w:w="3069" w:type="dxa"/>
            <w:tcBorders>
              <w:top w:val="single" w:sz="4" w:space="0" w:color="auto"/>
              <w:left w:val="single" w:sz="4" w:space="0" w:color="auto"/>
              <w:bottom w:val="single" w:sz="4" w:space="0" w:color="auto"/>
              <w:right w:val="single" w:sz="4" w:space="0" w:color="auto"/>
            </w:tcBorders>
            <w:hideMark/>
          </w:tcPr>
          <w:p w:rsidR="00CB38E3" w:rsidRDefault="00CB38E3">
            <w:pPr>
              <w:contextualSpacing/>
              <w:jc w:val="both"/>
              <w:rPr>
                <w:rFonts w:ascii="Times New Roman" w:hAnsi="Times New Roman" w:cs="Times New Roman"/>
                <w:sz w:val="24"/>
                <w:szCs w:val="24"/>
              </w:rPr>
            </w:pPr>
            <w:r>
              <w:rPr>
                <w:rFonts w:ascii="Times New Roman" w:hAnsi="Times New Roman" w:cs="Times New Roman"/>
                <w:sz w:val="24"/>
                <w:szCs w:val="24"/>
              </w:rPr>
              <w:t>Методическое сопровождение педагогов при разработке рабочих программ в соответствии с требованиями ФГОС СОО</w:t>
            </w:r>
          </w:p>
        </w:tc>
        <w:tc>
          <w:tcPr>
            <w:tcW w:w="2389" w:type="dxa"/>
            <w:tcBorders>
              <w:top w:val="single" w:sz="4" w:space="0" w:color="auto"/>
              <w:left w:val="single" w:sz="4" w:space="0" w:color="auto"/>
              <w:bottom w:val="single" w:sz="4" w:space="0" w:color="auto"/>
              <w:right w:val="single" w:sz="4" w:space="0" w:color="auto"/>
            </w:tcBorders>
            <w:hideMark/>
          </w:tcPr>
          <w:p w:rsidR="00CB38E3" w:rsidRDefault="00CB38E3">
            <w:pPr>
              <w:contextualSpacing/>
              <w:jc w:val="both"/>
              <w:rPr>
                <w:rFonts w:ascii="Times New Roman" w:hAnsi="Times New Roman" w:cs="Times New Roman"/>
                <w:sz w:val="24"/>
                <w:szCs w:val="24"/>
              </w:rPr>
            </w:pPr>
            <w:r>
              <w:rPr>
                <w:rFonts w:ascii="Times New Roman" w:hAnsi="Times New Roman" w:cs="Times New Roman"/>
                <w:sz w:val="24"/>
                <w:szCs w:val="24"/>
              </w:rPr>
              <w:t>Методические рекомендации, рабочие программы</w:t>
            </w:r>
          </w:p>
        </w:tc>
        <w:tc>
          <w:tcPr>
            <w:tcW w:w="1470" w:type="dxa"/>
            <w:tcBorders>
              <w:top w:val="single" w:sz="4" w:space="0" w:color="auto"/>
              <w:left w:val="single" w:sz="4" w:space="0" w:color="auto"/>
              <w:bottom w:val="single" w:sz="4" w:space="0" w:color="auto"/>
              <w:right w:val="single" w:sz="4" w:space="0" w:color="auto"/>
            </w:tcBorders>
            <w:hideMark/>
          </w:tcPr>
          <w:p w:rsidR="00CB38E3" w:rsidRDefault="00CB38E3">
            <w:pPr>
              <w:contextualSpacing/>
              <w:jc w:val="both"/>
              <w:rPr>
                <w:rFonts w:ascii="Times New Roman" w:hAnsi="Times New Roman" w:cs="Times New Roman"/>
                <w:sz w:val="24"/>
                <w:szCs w:val="24"/>
              </w:rPr>
            </w:pPr>
            <w:r>
              <w:rPr>
                <w:rFonts w:ascii="Times New Roman" w:hAnsi="Times New Roman" w:cs="Times New Roman"/>
                <w:sz w:val="24"/>
                <w:szCs w:val="24"/>
              </w:rPr>
              <w:t>В течение года</w:t>
            </w:r>
          </w:p>
        </w:tc>
        <w:tc>
          <w:tcPr>
            <w:tcW w:w="1821" w:type="dxa"/>
            <w:tcBorders>
              <w:top w:val="single" w:sz="4" w:space="0" w:color="auto"/>
              <w:left w:val="single" w:sz="4" w:space="0" w:color="auto"/>
              <w:bottom w:val="single" w:sz="4" w:space="0" w:color="auto"/>
              <w:right w:val="single" w:sz="4" w:space="0" w:color="auto"/>
            </w:tcBorders>
            <w:hideMark/>
          </w:tcPr>
          <w:p w:rsidR="00CB38E3" w:rsidRDefault="00CB38E3">
            <w:pPr>
              <w:contextualSpacing/>
              <w:jc w:val="both"/>
              <w:rPr>
                <w:rFonts w:ascii="Times New Roman" w:hAnsi="Times New Roman" w:cs="Times New Roman"/>
                <w:sz w:val="24"/>
                <w:szCs w:val="24"/>
              </w:rPr>
            </w:pPr>
            <w:r>
              <w:rPr>
                <w:rFonts w:ascii="Times New Roman" w:hAnsi="Times New Roman" w:cs="Times New Roman"/>
                <w:sz w:val="24"/>
                <w:szCs w:val="24"/>
              </w:rPr>
              <w:t>методист Попкова Т.А</w:t>
            </w:r>
          </w:p>
        </w:tc>
      </w:tr>
      <w:tr w:rsidR="00CB38E3" w:rsidTr="00CB38E3">
        <w:tc>
          <w:tcPr>
            <w:tcW w:w="9219" w:type="dxa"/>
            <w:gridSpan w:val="5"/>
            <w:tcBorders>
              <w:top w:val="single" w:sz="4" w:space="0" w:color="auto"/>
              <w:left w:val="single" w:sz="4" w:space="0" w:color="auto"/>
              <w:bottom w:val="single" w:sz="4" w:space="0" w:color="auto"/>
              <w:right w:val="single" w:sz="4" w:space="0" w:color="auto"/>
            </w:tcBorders>
            <w:hideMark/>
          </w:tcPr>
          <w:p w:rsidR="00CB38E3" w:rsidRDefault="00CB38E3" w:rsidP="00CB38E3">
            <w:pPr>
              <w:pStyle w:val="ac"/>
              <w:numPr>
                <w:ilvl w:val="0"/>
                <w:numId w:val="33"/>
              </w:numPr>
              <w:jc w:val="both"/>
              <w:rPr>
                <w:rFonts w:ascii="Times New Roman" w:hAnsi="Times New Roman" w:cs="Times New Roman"/>
                <w:sz w:val="24"/>
                <w:szCs w:val="24"/>
              </w:rPr>
            </w:pPr>
            <w:r>
              <w:rPr>
                <w:rFonts w:ascii="Times New Roman" w:hAnsi="Times New Roman" w:cs="Times New Roman"/>
                <w:sz w:val="24"/>
                <w:szCs w:val="24"/>
              </w:rPr>
              <w:t>Кадровое  обеспечение введения ФГОС СОО</w:t>
            </w:r>
          </w:p>
        </w:tc>
      </w:tr>
      <w:tr w:rsidR="00CB38E3" w:rsidTr="00CB38E3">
        <w:tc>
          <w:tcPr>
            <w:tcW w:w="470" w:type="dxa"/>
            <w:tcBorders>
              <w:top w:val="single" w:sz="4" w:space="0" w:color="auto"/>
              <w:left w:val="single" w:sz="4" w:space="0" w:color="auto"/>
              <w:bottom w:val="single" w:sz="4" w:space="0" w:color="auto"/>
              <w:right w:val="single" w:sz="4" w:space="0" w:color="auto"/>
            </w:tcBorders>
          </w:tcPr>
          <w:p w:rsidR="00CB38E3" w:rsidRDefault="00CB38E3">
            <w:pPr>
              <w:contextualSpacing/>
              <w:jc w:val="both"/>
              <w:rPr>
                <w:rFonts w:ascii="Times New Roman" w:hAnsi="Times New Roman" w:cs="Times New Roman"/>
                <w:sz w:val="24"/>
                <w:szCs w:val="24"/>
              </w:rPr>
            </w:pPr>
          </w:p>
        </w:tc>
        <w:tc>
          <w:tcPr>
            <w:tcW w:w="3069" w:type="dxa"/>
            <w:tcBorders>
              <w:top w:val="single" w:sz="4" w:space="0" w:color="auto"/>
              <w:left w:val="single" w:sz="4" w:space="0" w:color="auto"/>
              <w:bottom w:val="single" w:sz="4" w:space="0" w:color="auto"/>
              <w:right w:val="single" w:sz="4" w:space="0" w:color="auto"/>
            </w:tcBorders>
            <w:hideMark/>
          </w:tcPr>
          <w:p w:rsidR="00CB38E3" w:rsidRDefault="00CB38E3">
            <w:pPr>
              <w:contextualSpacing/>
              <w:jc w:val="both"/>
              <w:rPr>
                <w:rFonts w:ascii="Times New Roman" w:hAnsi="Times New Roman" w:cs="Times New Roman"/>
                <w:sz w:val="24"/>
                <w:szCs w:val="24"/>
              </w:rPr>
            </w:pPr>
            <w:r>
              <w:rPr>
                <w:rFonts w:ascii="Times New Roman" w:hAnsi="Times New Roman" w:cs="Times New Roman"/>
                <w:sz w:val="24"/>
                <w:szCs w:val="24"/>
                <w:lang w:eastAsia="ru-RU"/>
              </w:rPr>
              <w:t>Анализ кадрового обеспечения введения и реализации ФГОС СОО</w:t>
            </w:r>
          </w:p>
        </w:tc>
        <w:tc>
          <w:tcPr>
            <w:tcW w:w="2389" w:type="dxa"/>
            <w:tcBorders>
              <w:top w:val="single" w:sz="4" w:space="0" w:color="auto"/>
              <w:left w:val="single" w:sz="4" w:space="0" w:color="auto"/>
              <w:bottom w:val="single" w:sz="4" w:space="0" w:color="auto"/>
              <w:right w:val="single" w:sz="4" w:space="0" w:color="auto"/>
            </w:tcBorders>
          </w:tcPr>
          <w:p w:rsidR="00CB38E3" w:rsidRDefault="00CB38E3">
            <w:pPr>
              <w:contextualSpacing/>
              <w:jc w:val="both"/>
              <w:rPr>
                <w:rFonts w:ascii="Times New Roman" w:hAnsi="Times New Roman" w:cs="Times New Roman"/>
                <w:sz w:val="24"/>
                <w:szCs w:val="24"/>
              </w:rPr>
            </w:pPr>
          </w:p>
        </w:tc>
        <w:tc>
          <w:tcPr>
            <w:tcW w:w="1470" w:type="dxa"/>
            <w:tcBorders>
              <w:top w:val="single" w:sz="4" w:space="0" w:color="auto"/>
              <w:left w:val="single" w:sz="4" w:space="0" w:color="auto"/>
              <w:bottom w:val="single" w:sz="4" w:space="0" w:color="auto"/>
              <w:right w:val="single" w:sz="4" w:space="0" w:color="auto"/>
            </w:tcBorders>
          </w:tcPr>
          <w:p w:rsidR="00CB38E3" w:rsidRDefault="00CB38E3">
            <w:pPr>
              <w:contextualSpacing/>
              <w:jc w:val="both"/>
              <w:rPr>
                <w:rFonts w:ascii="Times New Roman" w:hAnsi="Times New Roman" w:cs="Times New Roman"/>
                <w:sz w:val="24"/>
                <w:szCs w:val="24"/>
              </w:rPr>
            </w:pPr>
          </w:p>
        </w:tc>
        <w:tc>
          <w:tcPr>
            <w:tcW w:w="1821" w:type="dxa"/>
            <w:tcBorders>
              <w:top w:val="single" w:sz="4" w:space="0" w:color="auto"/>
              <w:left w:val="single" w:sz="4" w:space="0" w:color="auto"/>
              <w:bottom w:val="single" w:sz="4" w:space="0" w:color="auto"/>
              <w:right w:val="single" w:sz="4" w:space="0" w:color="auto"/>
            </w:tcBorders>
            <w:hideMark/>
          </w:tcPr>
          <w:p w:rsidR="00CB38E3" w:rsidRDefault="00CB38E3">
            <w:pPr>
              <w:contextualSpacing/>
              <w:jc w:val="both"/>
              <w:rPr>
                <w:rFonts w:ascii="Times New Roman" w:hAnsi="Times New Roman" w:cs="Times New Roman"/>
                <w:sz w:val="24"/>
                <w:szCs w:val="24"/>
              </w:rPr>
            </w:pPr>
            <w:r>
              <w:rPr>
                <w:rFonts w:ascii="Times New Roman" w:hAnsi="Times New Roman" w:cs="Times New Roman"/>
                <w:sz w:val="24"/>
                <w:szCs w:val="24"/>
              </w:rPr>
              <w:t>инспектор по кадрам Рахимжанова Ю.Г.</w:t>
            </w:r>
          </w:p>
          <w:p w:rsidR="00CB38E3" w:rsidRDefault="00CB38E3">
            <w:pPr>
              <w:contextualSpacing/>
              <w:jc w:val="both"/>
              <w:rPr>
                <w:rFonts w:ascii="Times New Roman" w:hAnsi="Times New Roman" w:cs="Times New Roman"/>
                <w:sz w:val="24"/>
                <w:szCs w:val="24"/>
              </w:rPr>
            </w:pPr>
            <w:r>
              <w:rPr>
                <w:rFonts w:ascii="Times New Roman" w:hAnsi="Times New Roman" w:cs="Times New Roman"/>
                <w:sz w:val="24"/>
                <w:szCs w:val="24"/>
              </w:rPr>
              <w:t>методист Попкова Т.А</w:t>
            </w:r>
          </w:p>
        </w:tc>
      </w:tr>
      <w:tr w:rsidR="00CB38E3" w:rsidTr="00CB38E3">
        <w:tc>
          <w:tcPr>
            <w:tcW w:w="470" w:type="dxa"/>
            <w:tcBorders>
              <w:top w:val="single" w:sz="4" w:space="0" w:color="auto"/>
              <w:left w:val="single" w:sz="4" w:space="0" w:color="auto"/>
              <w:bottom w:val="single" w:sz="4" w:space="0" w:color="auto"/>
              <w:right w:val="single" w:sz="4" w:space="0" w:color="auto"/>
            </w:tcBorders>
          </w:tcPr>
          <w:p w:rsidR="00CB38E3" w:rsidRDefault="00CB38E3">
            <w:pPr>
              <w:contextualSpacing/>
              <w:jc w:val="both"/>
              <w:rPr>
                <w:rFonts w:ascii="Times New Roman" w:hAnsi="Times New Roman" w:cs="Times New Roman"/>
                <w:sz w:val="24"/>
                <w:szCs w:val="24"/>
              </w:rPr>
            </w:pPr>
          </w:p>
        </w:tc>
        <w:tc>
          <w:tcPr>
            <w:tcW w:w="3069" w:type="dxa"/>
            <w:tcBorders>
              <w:top w:val="single" w:sz="4" w:space="0" w:color="auto"/>
              <w:left w:val="single" w:sz="4" w:space="0" w:color="auto"/>
              <w:bottom w:val="single" w:sz="4" w:space="0" w:color="auto"/>
              <w:right w:val="single" w:sz="4" w:space="0" w:color="auto"/>
            </w:tcBorders>
            <w:hideMark/>
          </w:tcPr>
          <w:p w:rsidR="00CB38E3" w:rsidRDefault="00CB38E3">
            <w:pPr>
              <w:contextualSpacing/>
              <w:jc w:val="both"/>
              <w:rPr>
                <w:rFonts w:ascii="Times New Roman" w:hAnsi="Times New Roman" w:cs="Times New Roman"/>
                <w:sz w:val="24"/>
                <w:szCs w:val="24"/>
              </w:rPr>
            </w:pPr>
            <w:r>
              <w:rPr>
                <w:rFonts w:ascii="Times New Roman" w:hAnsi="Times New Roman" w:cs="Times New Roman"/>
                <w:sz w:val="24"/>
                <w:szCs w:val="24"/>
              </w:rPr>
              <w:t>Организация повышения квалификации педагогов по вопросам введения и реализации ФГОС СОО</w:t>
            </w:r>
          </w:p>
        </w:tc>
        <w:tc>
          <w:tcPr>
            <w:tcW w:w="2389" w:type="dxa"/>
            <w:tcBorders>
              <w:top w:val="single" w:sz="4" w:space="0" w:color="auto"/>
              <w:left w:val="single" w:sz="4" w:space="0" w:color="auto"/>
              <w:bottom w:val="single" w:sz="4" w:space="0" w:color="auto"/>
              <w:right w:val="single" w:sz="4" w:space="0" w:color="auto"/>
            </w:tcBorders>
            <w:hideMark/>
          </w:tcPr>
          <w:p w:rsidR="00CB38E3" w:rsidRDefault="00CB38E3">
            <w:pPr>
              <w:contextualSpacing/>
              <w:jc w:val="both"/>
              <w:rPr>
                <w:rFonts w:ascii="Times New Roman" w:hAnsi="Times New Roman" w:cs="Times New Roman"/>
                <w:sz w:val="24"/>
                <w:szCs w:val="24"/>
              </w:rPr>
            </w:pPr>
            <w:r>
              <w:rPr>
                <w:rFonts w:ascii="Times New Roman" w:hAnsi="Times New Roman" w:cs="Times New Roman"/>
                <w:sz w:val="24"/>
                <w:szCs w:val="24"/>
              </w:rPr>
              <w:t xml:space="preserve">План-график </w:t>
            </w:r>
          </w:p>
        </w:tc>
        <w:tc>
          <w:tcPr>
            <w:tcW w:w="1470" w:type="dxa"/>
            <w:tcBorders>
              <w:top w:val="single" w:sz="4" w:space="0" w:color="auto"/>
              <w:left w:val="single" w:sz="4" w:space="0" w:color="auto"/>
              <w:bottom w:val="single" w:sz="4" w:space="0" w:color="auto"/>
              <w:right w:val="single" w:sz="4" w:space="0" w:color="auto"/>
            </w:tcBorders>
            <w:hideMark/>
          </w:tcPr>
          <w:p w:rsidR="00CB38E3" w:rsidRDefault="00CB38E3">
            <w:pPr>
              <w:contextualSpacing/>
              <w:jc w:val="both"/>
              <w:rPr>
                <w:rFonts w:ascii="Times New Roman" w:hAnsi="Times New Roman" w:cs="Times New Roman"/>
                <w:sz w:val="24"/>
                <w:szCs w:val="24"/>
              </w:rPr>
            </w:pPr>
            <w:r>
              <w:rPr>
                <w:rFonts w:ascii="Times New Roman" w:hAnsi="Times New Roman" w:cs="Times New Roman"/>
                <w:sz w:val="24"/>
                <w:szCs w:val="24"/>
              </w:rPr>
              <w:t>В течение года</w:t>
            </w:r>
          </w:p>
        </w:tc>
        <w:tc>
          <w:tcPr>
            <w:tcW w:w="1821" w:type="dxa"/>
            <w:tcBorders>
              <w:top w:val="single" w:sz="4" w:space="0" w:color="auto"/>
              <w:left w:val="single" w:sz="4" w:space="0" w:color="auto"/>
              <w:bottom w:val="single" w:sz="4" w:space="0" w:color="auto"/>
              <w:right w:val="single" w:sz="4" w:space="0" w:color="auto"/>
            </w:tcBorders>
            <w:hideMark/>
          </w:tcPr>
          <w:p w:rsidR="00CB38E3" w:rsidRDefault="00CB38E3">
            <w:r>
              <w:rPr>
                <w:rFonts w:ascii="Times New Roman" w:hAnsi="Times New Roman" w:cs="Times New Roman"/>
                <w:sz w:val="24"/>
                <w:szCs w:val="24"/>
              </w:rPr>
              <w:t>методист Попкова Т.А</w:t>
            </w:r>
          </w:p>
        </w:tc>
      </w:tr>
      <w:tr w:rsidR="00CB38E3" w:rsidTr="00CB38E3">
        <w:tc>
          <w:tcPr>
            <w:tcW w:w="470" w:type="dxa"/>
            <w:tcBorders>
              <w:top w:val="single" w:sz="4" w:space="0" w:color="auto"/>
              <w:left w:val="single" w:sz="4" w:space="0" w:color="auto"/>
              <w:bottom w:val="single" w:sz="4" w:space="0" w:color="auto"/>
              <w:right w:val="single" w:sz="4" w:space="0" w:color="auto"/>
            </w:tcBorders>
          </w:tcPr>
          <w:p w:rsidR="00CB38E3" w:rsidRDefault="00CB38E3">
            <w:pPr>
              <w:contextualSpacing/>
              <w:jc w:val="both"/>
              <w:rPr>
                <w:rFonts w:ascii="Times New Roman" w:hAnsi="Times New Roman" w:cs="Times New Roman"/>
                <w:sz w:val="24"/>
                <w:szCs w:val="24"/>
              </w:rPr>
            </w:pPr>
          </w:p>
        </w:tc>
        <w:tc>
          <w:tcPr>
            <w:tcW w:w="3069" w:type="dxa"/>
            <w:tcBorders>
              <w:top w:val="single" w:sz="4" w:space="0" w:color="auto"/>
              <w:left w:val="single" w:sz="4" w:space="0" w:color="auto"/>
              <w:bottom w:val="single" w:sz="4" w:space="0" w:color="auto"/>
              <w:right w:val="single" w:sz="4" w:space="0" w:color="auto"/>
            </w:tcBorders>
            <w:hideMark/>
          </w:tcPr>
          <w:p w:rsidR="00CB38E3" w:rsidRDefault="00CB38E3">
            <w:pPr>
              <w:contextualSpacing/>
              <w:jc w:val="both"/>
              <w:rPr>
                <w:rFonts w:ascii="Times New Roman" w:hAnsi="Times New Roman" w:cs="Times New Roman"/>
                <w:sz w:val="24"/>
                <w:szCs w:val="24"/>
              </w:rPr>
            </w:pPr>
            <w:r>
              <w:rPr>
                <w:rFonts w:ascii="Times New Roman" w:hAnsi="Times New Roman" w:cs="Times New Roman"/>
                <w:sz w:val="24"/>
                <w:szCs w:val="24"/>
              </w:rPr>
              <w:t>Организация повышения квалификации педагогов по вопросам введения и реализации ФГОС СОО</w:t>
            </w:r>
          </w:p>
        </w:tc>
        <w:tc>
          <w:tcPr>
            <w:tcW w:w="2389" w:type="dxa"/>
            <w:tcBorders>
              <w:top w:val="single" w:sz="4" w:space="0" w:color="auto"/>
              <w:left w:val="single" w:sz="4" w:space="0" w:color="auto"/>
              <w:bottom w:val="single" w:sz="4" w:space="0" w:color="auto"/>
              <w:right w:val="single" w:sz="4" w:space="0" w:color="auto"/>
            </w:tcBorders>
            <w:hideMark/>
          </w:tcPr>
          <w:p w:rsidR="00CB38E3" w:rsidRDefault="00CB38E3">
            <w:pPr>
              <w:contextualSpacing/>
              <w:jc w:val="both"/>
              <w:rPr>
                <w:rFonts w:ascii="Times New Roman" w:hAnsi="Times New Roman" w:cs="Times New Roman"/>
                <w:sz w:val="24"/>
                <w:szCs w:val="24"/>
              </w:rPr>
            </w:pPr>
            <w:r>
              <w:rPr>
                <w:rFonts w:ascii="Times New Roman" w:hAnsi="Times New Roman" w:cs="Times New Roman"/>
                <w:sz w:val="24"/>
                <w:szCs w:val="24"/>
              </w:rPr>
              <w:t xml:space="preserve">План-график </w:t>
            </w:r>
          </w:p>
        </w:tc>
        <w:tc>
          <w:tcPr>
            <w:tcW w:w="1470" w:type="dxa"/>
            <w:tcBorders>
              <w:top w:val="single" w:sz="4" w:space="0" w:color="auto"/>
              <w:left w:val="single" w:sz="4" w:space="0" w:color="auto"/>
              <w:bottom w:val="single" w:sz="4" w:space="0" w:color="auto"/>
              <w:right w:val="single" w:sz="4" w:space="0" w:color="auto"/>
            </w:tcBorders>
            <w:hideMark/>
          </w:tcPr>
          <w:p w:rsidR="00CB38E3" w:rsidRDefault="00CB38E3">
            <w:pPr>
              <w:contextualSpacing/>
              <w:jc w:val="both"/>
              <w:rPr>
                <w:rFonts w:ascii="Times New Roman" w:hAnsi="Times New Roman" w:cs="Times New Roman"/>
                <w:sz w:val="24"/>
                <w:szCs w:val="24"/>
              </w:rPr>
            </w:pPr>
            <w:r>
              <w:rPr>
                <w:rFonts w:ascii="Times New Roman" w:hAnsi="Times New Roman" w:cs="Times New Roman"/>
                <w:sz w:val="24"/>
                <w:szCs w:val="24"/>
              </w:rPr>
              <w:t>В течение года</w:t>
            </w:r>
          </w:p>
        </w:tc>
        <w:tc>
          <w:tcPr>
            <w:tcW w:w="1821" w:type="dxa"/>
            <w:tcBorders>
              <w:top w:val="single" w:sz="4" w:space="0" w:color="auto"/>
              <w:left w:val="single" w:sz="4" w:space="0" w:color="auto"/>
              <w:bottom w:val="single" w:sz="4" w:space="0" w:color="auto"/>
              <w:right w:val="single" w:sz="4" w:space="0" w:color="auto"/>
            </w:tcBorders>
            <w:hideMark/>
          </w:tcPr>
          <w:p w:rsidR="00CB38E3" w:rsidRDefault="00CB38E3">
            <w:r>
              <w:rPr>
                <w:rFonts w:ascii="Times New Roman" w:hAnsi="Times New Roman" w:cs="Times New Roman"/>
                <w:sz w:val="24"/>
                <w:szCs w:val="24"/>
              </w:rPr>
              <w:t>методист Попкова Т.А</w:t>
            </w:r>
          </w:p>
        </w:tc>
      </w:tr>
      <w:tr w:rsidR="00CB38E3" w:rsidTr="00CB38E3">
        <w:tc>
          <w:tcPr>
            <w:tcW w:w="470" w:type="dxa"/>
            <w:tcBorders>
              <w:top w:val="single" w:sz="4" w:space="0" w:color="auto"/>
              <w:left w:val="single" w:sz="4" w:space="0" w:color="auto"/>
              <w:bottom w:val="single" w:sz="4" w:space="0" w:color="auto"/>
              <w:right w:val="single" w:sz="4" w:space="0" w:color="auto"/>
            </w:tcBorders>
          </w:tcPr>
          <w:p w:rsidR="00CB38E3" w:rsidRDefault="00CB38E3">
            <w:pPr>
              <w:contextualSpacing/>
              <w:jc w:val="both"/>
              <w:rPr>
                <w:rFonts w:ascii="Times New Roman" w:hAnsi="Times New Roman" w:cs="Times New Roman"/>
                <w:sz w:val="24"/>
                <w:szCs w:val="24"/>
              </w:rPr>
            </w:pPr>
          </w:p>
        </w:tc>
        <w:tc>
          <w:tcPr>
            <w:tcW w:w="3069" w:type="dxa"/>
            <w:tcBorders>
              <w:top w:val="single" w:sz="4" w:space="0" w:color="auto"/>
              <w:left w:val="single" w:sz="4" w:space="0" w:color="auto"/>
              <w:bottom w:val="single" w:sz="4" w:space="0" w:color="auto"/>
              <w:right w:val="single" w:sz="4" w:space="0" w:color="auto"/>
            </w:tcBorders>
            <w:hideMark/>
          </w:tcPr>
          <w:p w:rsidR="00CB38E3" w:rsidRDefault="00CB38E3">
            <w:pPr>
              <w:contextualSpacing/>
              <w:jc w:val="both"/>
              <w:rPr>
                <w:rFonts w:ascii="Times New Roman" w:hAnsi="Times New Roman" w:cs="Times New Roman"/>
                <w:sz w:val="24"/>
                <w:szCs w:val="24"/>
              </w:rPr>
            </w:pPr>
            <w:r>
              <w:rPr>
                <w:rFonts w:ascii="Times New Roman" w:hAnsi="Times New Roman" w:cs="Times New Roman"/>
                <w:sz w:val="24"/>
                <w:szCs w:val="24"/>
              </w:rPr>
              <w:t>Участие в областных  мероприятиях  (РУМО) по вопросам введения  и реализации ФГОС СОО</w:t>
            </w:r>
          </w:p>
        </w:tc>
        <w:tc>
          <w:tcPr>
            <w:tcW w:w="2389" w:type="dxa"/>
            <w:tcBorders>
              <w:top w:val="single" w:sz="4" w:space="0" w:color="auto"/>
              <w:left w:val="single" w:sz="4" w:space="0" w:color="auto"/>
              <w:bottom w:val="single" w:sz="4" w:space="0" w:color="auto"/>
              <w:right w:val="single" w:sz="4" w:space="0" w:color="auto"/>
            </w:tcBorders>
            <w:hideMark/>
          </w:tcPr>
          <w:p w:rsidR="00CB38E3" w:rsidRDefault="00CB38E3">
            <w:pPr>
              <w:contextualSpacing/>
              <w:jc w:val="both"/>
              <w:rPr>
                <w:rFonts w:ascii="Times New Roman" w:hAnsi="Times New Roman" w:cs="Times New Roman"/>
                <w:sz w:val="24"/>
                <w:szCs w:val="24"/>
              </w:rPr>
            </w:pPr>
            <w:r>
              <w:rPr>
                <w:rFonts w:ascii="Times New Roman" w:hAnsi="Times New Roman" w:cs="Times New Roman"/>
                <w:sz w:val="24"/>
                <w:szCs w:val="24"/>
              </w:rPr>
              <w:t xml:space="preserve">План-график </w:t>
            </w:r>
          </w:p>
        </w:tc>
        <w:tc>
          <w:tcPr>
            <w:tcW w:w="1470" w:type="dxa"/>
            <w:tcBorders>
              <w:top w:val="single" w:sz="4" w:space="0" w:color="auto"/>
              <w:left w:val="single" w:sz="4" w:space="0" w:color="auto"/>
              <w:bottom w:val="single" w:sz="4" w:space="0" w:color="auto"/>
              <w:right w:val="single" w:sz="4" w:space="0" w:color="auto"/>
            </w:tcBorders>
            <w:hideMark/>
          </w:tcPr>
          <w:p w:rsidR="00CB38E3" w:rsidRDefault="00CB38E3">
            <w:pPr>
              <w:contextualSpacing/>
              <w:jc w:val="both"/>
              <w:rPr>
                <w:rFonts w:ascii="Times New Roman" w:hAnsi="Times New Roman" w:cs="Times New Roman"/>
                <w:sz w:val="24"/>
                <w:szCs w:val="24"/>
              </w:rPr>
            </w:pPr>
            <w:r>
              <w:rPr>
                <w:rFonts w:ascii="Times New Roman" w:hAnsi="Times New Roman" w:cs="Times New Roman"/>
                <w:sz w:val="24"/>
                <w:szCs w:val="24"/>
              </w:rPr>
              <w:t>В течение года</w:t>
            </w:r>
          </w:p>
        </w:tc>
        <w:tc>
          <w:tcPr>
            <w:tcW w:w="1821" w:type="dxa"/>
            <w:tcBorders>
              <w:top w:val="single" w:sz="4" w:space="0" w:color="auto"/>
              <w:left w:val="single" w:sz="4" w:space="0" w:color="auto"/>
              <w:bottom w:val="single" w:sz="4" w:space="0" w:color="auto"/>
              <w:right w:val="single" w:sz="4" w:space="0" w:color="auto"/>
            </w:tcBorders>
            <w:hideMark/>
          </w:tcPr>
          <w:p w:rsidR="00CB38E3" w:rsidRDefault="00CB38E3">
            <w:r>
              <w:rPr>
                <w:rFonts w:ascii="Times New Roman" w:hAnsi="Times New Roman" w:cs="Times New Roman"/>
                <w:sz w:val="24"/>
                <w:szCs w:val="24"/>
              </w:rPr>
              <w:t>методист Попкова Т.А</w:t>
            </w:r>
          </w:p>
        </w:tc>
      </w:tr>
      <w:tr w:rsidR="00CB38E3" w:rsidTr="00CB38E3">
        <w:tc>
          <w:tcPr>
            <w:tcW w:w="470" w:type="dxa"/>
            <w:tcBorders>
              <w:top w:val="single" w:sz="4" w:space="0" w:color="auto"/>
              <w:left w:val="single" w:sz="4" w:space="0" w:color="auto"/>
              <w:bottom w:val="single" w:sz="4" w:space="0" w:color="auto"/>
              <w:right w:val="single" w:sz="4" w:space="0" w:color="auto"/>
            </w:tcBorders>
          </w:tcPr>
          <w:p w:rsidR="00CB38E3" w:rsidRDefault="00CB38E3">
            <w:pPr>
              <w:contextualSpacing/>
              <w:jc w:val="both"/>
              <w:rPr>
                <w:rFonts w:ascii="Times New Roman" w:hAnsi="Times New Roman" w:cs="Times New Roman"/>
                <w:sz w:val="24"/>
                <w:szCs w:val="24"/>
              </w:rPr>
            </w:pPr>
          </w:p>
        </w:tc>
        <w:tc>
          <w:tcPr>
            <w:tcW w:w="3069" w:type="dxa"/>
            <w:tcBorders>
              <w:top w:val="single" w:sz="4" w:space="0" w:color="000000"/>
              <w:left w:val="single" w:sz="4" w:space="0" w:color="000000"/>
              <w:bottom w:val="nil"/>
              <w:right w:val="single" w:sz="4" w:space="0" w:color="000000"/>
            </w:tcBorders>
            <w:hideMark/>
          </w:tcPr>
          <w:p w:rsidR="00CB38E3" w:rsidRDefault="00CB38E3">
            <w:pPr>
              <w:contextualSpacing/>
              <w:jc w:val="both"/>
              <w:rPr>
                <w:rFonts w:ascii="Times New Roman" w:hAnsi="Times New Roman" w:cs="Times New Roman"/>
                <w:sz w:val="24"/>
                <w:szCs w:val="24"/>
                <w:lang w:eastAsia="ru-RU"/>
              </w:rPr>
            </w:pPr>
            <w:r>
              <w:rPr>
                <w:rFonts w:ascii="Times New Roman" w:hAnsi="Times New Roman" w:cs="Times New Roman"/>
                <w:sz w:val="24"/>
                <w:szCs w:val="24"/>
                <w:lang w:eastAsia="ru-RU"/>
              </w:rPr>
              <w:t>Корректировка плана научно-методических семинаров (внутритехникумовского повышения квалификации) с ориентацией на проблемы введения ФГОС СОО</w:t>
            </w:r>
          </w:p>
        </w:tc>
        <w:tc>
          <w:tcPr>
            <w:tcW w:w="2389" w:type="dxa"/>
            <w:tcBorders>
              <w:top w:val="single" w:sz="4" w:space="0" w:color="auto"/>
              <w:left w:val="single" w:sz="4" w:space="0" w:color="auto"/>
              <w:bottom w:val="single" w:sz="4" w:space="0" w:color="auto"/>
              <w:right w:val="single" w:sz="4" w:space="0" w:color="auto"/>
            </w:tcBorders>
            <w:hideMark/>
          </w:tcPr>
          <w:p w:rsidR="00CB38E3" w:rsidRDefault="00CB38E3">
            <w:pPr>
              <w:contextualSpacing/>
              <w:jc w:val="both"/>
              <w:rPr>
                <w:rFonts w:ascii="Times New Roman" w:hAnsi="Times New Roman" w:cs="Times New Roman"/>
                <w:sz w:val="24"/>
                <w:szCs w:val="24"/>
              </w:rPr>
            </w:pPr>
            <w:r>
              <w:rPr>
                <w:rFonts w:ascii="Times New Roman" w:hAnsi="Times New Roman" w:cs="Times New Roman"/>
                <w:sz w:val="24"/>
                <w:szCs w:val="24"/>
              </w:rPr>
              <w:t>План научно-методической работы</w:t>
            </w:r>
          </w:p>
        </w:tc>
        <w:tc>
          <w:tcPr>
            <w:tcW w:w="1470" w:type="dxa"/>
            <w:tcBorders>
              <w:top w:val="single" w:sz="4" w:space="0" w:color="auto"/>
              <w:left w:val="single" w:sz="4" w:space="0" w:color="auto"/>
              <w:bottom w:val="single" w:sz="4" w:space="0" w:color="auto"/>
              <w:right w:val="single" w:sz="4" w:space="0" w:color="auto"/>
            </w:tcBorders>
            <w:hideMark/>
          </w:tcPr>
          <w:p w:rsidR="00CB38E3" w:rsidRDefault="00CB38E3">
            <w:pPr>
              <w:contextualSpacing/>
              <w:jc w:val="both"/>
              <w:rPr>
                <w:rFonts w:ascii="Times New Roman" w:hAnsi="Times New Roman" w:cs="Times New Roman"/>
                <w:sz w:val="24"/>
                <w:szCs w:val="24"/>
              </w:rPr>
            </w:pPr>
            <w:r>
              <w:rPr>
                <w:rFonts w:ascii="Times New Roman" w:hAnsi="Times New Roman" w:cs="Times New Roman"/>
                <w:sz w:val="24"/>
                <w:szCs w:val="24"/>
              </w:rPr>
              <w:t>В течение года</w:t>
            </w:r>
          </w:p>
        </w:tc>
        <w:tc>
          <w:tcPr>
            <w:tcW w:w="1821" w:type="dxa"/>
            <w:tcBorders>
              <w:top w:val="single" w:sz="4" w:space="0" w:color="auto"/>
              <w:left w:val="single" w:sz="4" w:space="0" w:color="auto"/>
              <w:bottom w:val="single" w:sz="4" w:space="0" w:color="auto"/>
              <w:right w:val="single" w:sz="4" w:space="0" w:color="auto"/>
            </w:tcBorders>
            <w:hideMark/>
          </w:tcPr>
          <w:p w:rsidR="00CB38E3" w:rsidRDefault="00CB38E3">
            <w:r>
              <w:rPr>
                <w:rFonts w:ascii="Times New Roman" w:hAnsi="Times New Roman" w:cs="Times New Roman"/>
                <w:sz w:val="24"/>
                <w:szCs w:val="24"/>
              </w:rPr>
              <w:t>методист Попкова Т.А</w:t>
            </w:r>
          </w:p>
        </w:tc>
      </w:tr>
      <w:tr w:rsidR="00CB38E3" w:rsidTr="00CB38E3">
        <w:tc>
          <w:tcPr>
            <w:tcW w:w="9219" w:type="dxa"/>
            <w:gridSpan w:val="5"/>
            <w:tcBorders>
              <w:top w:val="single" w:sz="4" w:space="0" w:color="auto"/>
              <w:left w:val="single" w:sz="4" w:space="0" w:color="auto"/>
              <w:bottom w:val="single" w:sz="4" w:space="0" w:color="auto"/>
              <w:right w:val="single" w:sz="4" w:space="0" w:color="auto"/>
            </w:tcBorders>
            <w:hideMark/>
          </w:tcPr>
          <w:p w:rsidR="00CB38E3" w:rsidRDefault="00CB38E3" w:rsidP="00CB38E3">
            <w:pPr>
              <w:pStyle w:val="ac"/>
              <w:numPr>
                <w:ilvl w:val="0"/>
                <w:numId w:val="33"/>
              </w:numPr>
              <w:jc w:val="both"/>
              <w:rPr>
                <w:rFonts w:ascii="Times New Roman" w:hAnsi="Times New Roman" w:cs="Times New Roman"/>
                <w:sz w:val="24"/>
                <w:szCs w:val="24"/>
              </w:rPr>
            </w:pPr>
            <w:r>
              <w:rPr>
                <w:rFonts w:ascii="Times New Roman" w:hAnsi="Times New Roman" w:cs="Times New Roman"/>
                <w:sz w:val="24"/>
                <w:szCs w:val="24"/>
              </w:rPr>
              <w:t>Создание информационного обеспечения введения ФГОС СОО</w:t>
            </w:r>
          </w:p>
        </w:tc>
      </w:tr>
      <w:tr w:rsidR="00CB38E3" w:rsidTr="00CB38E3">
        <w:tc>
          <w:tcPr>
            <w:tcW w:w="470" w:type="dxa"/>
            <w:tcBorders>
              <w:top w:val="single" w:sz="4" w:space="0" w:color="auto"/>
              <w:left w:val="single" w:sz="4" w:space="0" w:color="auto"/>
              <w:bottom w:val="single" w:sz="4" w:space="0" w:color="auto"/>
              <w:right w:val="single" w:sz="4" w:space="0" w:color="auto"/>
            </w:tcBorders>
          </w:tcPr>
          <w:p w:rsidR="00CB38E3" w:rsidRDefault="00CB38E3">
            <w:pPr>
              <w:contextualSpacing/>
              <w:jc w:val="both"/>
              <w:rPr>
                <w:rFonts w:ascii="Times New Roman" w:hAnsi="Times New Roman" w:cs="Times New Roman"/>
                <w:sz w:val="24"/>
                <w:szCs w:val="24"/>
              </w:rPr>
            </w:pPr>
          </w:p>
        </w:tc>
        <w:tc>
          <w:tcPr>
            <w:tcW w:w="3069" w:type="dxa"/>
            <w:tcBorders>
              <w:top w:val="single" w:sz="4" w:space="0" w:color="auto"/>
              <w:left w:val="single" w:sz="4" w:space="0" w:color="auto"/>
              <w:bottom w:val="single" w:sz="4" w:space="0" w:color="auto"/>
              <w:right w:val="single" w:sz="4" w:space="0" w:color="auto"/>
            </w:tcBorders>
            <w:hideMark/>
          </w:tcPr>
          <w:p w:rsidR="00CB38E3" w:rsidRDefault="00CB38E3">
            <w:pPr>
              <w:contextualSpacing/>
              <w:jc w:val="both"/>
              <w:rPr>
                <w:rFonts w:ascii="Times New Roman" w:hAnsi="Times New Roman" w:cs="Times New Roman"/>
                <w:sz w:val="24"/>
                <w:szCs w:val="24"/>
              </w:rPr>
            </w:pPr>
            <w:r>
              <w:rPr>
                <w:rFonts w:ascii="Times New Roman" w:hAnsi="Times New Roman" w:cs="Times New Roman"/>
                <w:sz w:val="24"/>
                <w:szCs w:val="24"/>
              </w:rPr>
              <w:t>Размещение на сайте профессиональной образовательной организации информации о введении ФГОС СОО</w:t>
            </w:r>
          </w:p>
        </w:tc>
        <w:tc>
          <w:tcPr>
            <w:tcW w:w="2389" w:type="dxa"/>
            <w:tcBorders>
              <w:top w:val="single" w:sz="4" w:space="0" w:color="auto"/>
              <w:left w:val="single" w:sz="4" w:space="0" w:color="auto"/>
              <w:bottom w:val="single" w:sz="4" w:space="0" w:color="auto"/>
              <w:right w:val="single" w:sz="4" w:space="0" w:color="auto"/>
            </w:tcBorders>
            <w:hideMark/>
          </w:tcPr>
          <w:p w:rsidR="00CB38E3" w:rsidRDefault="00CB38E3">
            <w:pPr>
              <w:contextualSpacing/>
              <w:jc w:val="both"/>
              <w:rPr>
                <w:rFonts w:ascii="Times New Roman" w:hAnsi="Times New Roman" w:cs="Times New Roman"/>
                <w:sz w:val="24"/>
                <w:szCs w:val="24"/>
              </w:rPr>
            </w:pPr>
            <w:r>
              <w:rPr>
                <w:rFonts w:ascii="Times New Roman" w:hAnsi="Times New Roman" w:cs="Times New Roman"/>
                <w:sz w:val="24"/>
                <w:szCs w:val="24"/>
              </w:rPr>
              <w:t>Информация на сайте</w:t>
            </w:r>
          </w:p>
        </w:tc>
        <w:tc>
          <w:tcPr>
            <w:tcW w:w="1470" w:type="dxa"/>
            <w:tcBorders>
              <w:top w:val="single" w:sz="4" w:space="0" w:color="auto"/>
              <w:left w:val="single" w:sz="4" w:space="0" w:color="auto"/>
              <w:bottom w:val="single" w:sz="4" w:space="0" w:color="auto"/>
              <w:right w:val="single" w:sz="4" w:space="0" w:color="auto"/>
            </w:tcBorders>
            <w:hideMark/>
          </w:tcPr>
          <w:p w:rsidR="00CB38E3" w:rsidRDefault="00CB38E3">
            <w:pPr>
              <w:contextualSpacing/>
              <w:jc w:val="both"/>
              <w:rPr>
                <w:rFonts w:ascii="Times New Roman" w:hAnsi="Times New Roman" w:cs="Times New Roman"/>
                <w:sz w:val="24"/>
                <w:szCs w:val="24"/>
              </w:rPr>
            </w:pPr>
            <w:r>
              <w:rPr>
                <w:rFonts w:ascii="Times New Roman" w:hAnsi="Times New Roman" w:cs="Times New Roman"/>
                <w:sz w:val="24"/>
                <w:szCs w:val="24"/>
              </w:rPr>
              <w:t>В течение года</w:t>
            </w:r>
          </w:p>
        </w:tc>
        <w:tc>
          <w:tcPr>
            <w:tcW w:w="1821" w:type="dxa"/>
            <w:tcBorders>
              <w:top w:val="single" w:sz="4" w:space="0" w:color="auto"/>
              <w:left w:val="single" w:sz="4" w:space="0" w:color="auto"/>
              <w:bottom w:val="single" w:sz="4" w:space="0" w:color="auto"/>
              <w:right w:val="single" w:sz="4" w:space="0" w:color="auto"/>
            </w:tcBorders>
            <w:hideMark/>
          </w:tcPr>
          <w:p w:rsidR="00CB38E3" w:rsidRDefault="00CB38E3">
            <w:pPr>
              <w:contextualSpacing/>
              <w:jc w:val="both"/>
              <w:rPr>
                <w:rFonts w:ascii="Times New Roman" w:hAnsi="Times New Roman" w:cs="Times New Roman"/>
                <w:sz w:val="24"/>
                <w:szCs w:val="24"/>
              </w:rPr>
            </w:pPr>
            <w:r>
              <w:rPr>
                <w:rFonts w:ascii="Times New Roman" w:hAnsi="Times New Roman" w:cs="Times New Roman"/>
                <w:sz w:val="24"/>
                <w:szCs w:val="24"/>
              </w:rPr>
              <w:t>заместитель заведующего по УР Патрина О.А.</w:t>
            </w:r>
          </w:p>
        </w:tc>
      </w:tr>
      <w:tr w:rsidR="00CB38E3" w:rsidTr="00CB38E3">
        <w:tc>
          <w:tcPr>
            <w:tcW w:w="470" w:type="dxa"/>
            <w:tcBorders>
              <w:top w:val="single" w:sz="4" w:space="0" w:color="auto"/>
              <w:left w:val="single" w:sz="4" w:space="0" w:color="auto"/>
              <w:bottom w:val="single" w:sz="4" w:space="0" w:color="auto"/>
              <w:right w:val="single" w:sz="4" w:space="0" w:color="auto"/>
            </w:tcBorders>
          </w:tcPr>
          <w:p w:rsidR="00CB38E3" w:rsidRDefault="00CB38E3">
            <w:pPr>
              <w:contextualSpacing/>
              <w:jc w:val="both"/>
              <w:rPr>
                <w:rFonts w:ascii="Times New Roman" w:hAnsi="Times New Roman" w:cs="Times New Roman"/>
                <w:sz w:val="24"/>
                <w:szCs w:val="24"/>
              </w:rPr>
            </w:pPr>
          </w:p>
        </w:tc>
        <w:tc>
          <w:tcPr>
            <w:tcW w:w="3069" w:type="dxa"/>
            <w:tcBorders>
              <w:top w:val="single" w:sz="4" w:space="0" w:color="auto"/>
              <w:left w:val="single" w:sz="4" w:space="0" w:color="auto"/>
              <w:bottom w:val="single" w:sz="4" w:space="0" w:color="auto"/>
              <w:right w:val="single" w:sz="4" w:space="0" w:color="auto"/>
            </w:tcBorders>
            <w:hideMark/>
          </w:tcPr>
          <w:p w:rsidR="00CB38E3" w:rsidRDefault="00CB38E3">
            <w:pPr>
              <w:contextualSpacing/>
              <w:jc w:val="both"/>
              <w:rPr>
                <w:rFonts w:ascii="Times New Roman" w:hAnsi="Times New Roman" w:cs="Times New Roman"/>
                <w:sz w:val="24"/>
                <w:szCs w:val="24"/>
              </w:rPr>
            </w:pPr>
            <w:r>
              <w:rPr>
                <w:rFonts w:ascii="Times New Roman" w:hAnsi="Times New Roman" w:cs="Times New Roman"/>
                <w:sz w:val="24"/>
                <w:szCs w:val="24"/>
              </w:rPr>
              <w:t>Участие в работе сетевых сообществ по вопросам введения и реализации ФГОС СОО</w:t>
            </w:r>
          </w:p>
        </w:tc>
        <w:tc>
          <w:tcPr>
            <w:tcW w:w="2389" w:type="dxa"/>
            <w:tcBorders>
              <w:top w:val="single" w:sz="4" w:space="0" w:color="auto"/>
              <w:left w:val="single" w:sz="4" w:space="0" w:color="auto"/>
              <w:bottom w:val="single" w:sz="4" w:space="0" w:color="auto"/>
              <w:right w:val="single" w:sz="4" w:space="0" w:color="auto"/>
            </w:tcBorders>
            <w:hideMark/>
          </w:tcPr>
          <w:p w:rsidR="00CB38E3" w:rsidRDefault="00CB38E3">
            <w:pPr>
              <w:contextualSpacing/>
              <w:jc w:val="both"/>
              <w:rPr>
                <w:rFonts w:ascii="Times New Roman" w:hAnsi="Times New Roman" w:cs="Times New Roman"/>
                <w:sz w:val="24"/>
                <w:szCs w:val="24"/>
              </w:rPr>
            </w:pPr>
            <w:r>
              <w:rPr>
                <w:rFonts w:ascii="Times New Roman" w:hAnsi="Times New Roman" w:cs="Times New Roman"/>
                <w:sz w:val="24"/>
                <w:szCs w:val="24"/>
              </w:rPr>
              <w:t>Материалы форума</w:t>
            </w:r>
          </w:p>
        </w:tc>
        <w:tc>
          <w:tcPr>
            <w:tcW w:w="1470" w:type="dxa"/>
            <w:tcBorders>
              <w:top w:val="single" w:sz="4" w:space="0" w:color="auto"/>
              <w:left w:val="single" w:sz="4" w:space="0" w:color="auto"/>
              <w:bottom w:val="single" w:sz="4" w:space="0" w:color="auto"/>
              <w:right w:val="single" w:sz="4" w:space="0" w:color="auto"/>
            </w:tcBorders>
            <w:hideMark/>
          </w:tcPr>
          <w:p w:rsidR="00CB38E3" w:rsidRDefault="00CB38E3">
            <w:pPr>
              <w:contextualSpacing/>
              <w:jc w:val="both"/>
              <w:rPr>
                <w:rFonts w:ascii="Times New Roman" w:hAnsi="Times New Roman" w:cs="Times New Roman"/>
                <w:sz w:val="24"/>
                <w:szCs w:val="24"/>
              </w:rPr>
            </w:pPr>
            <w:r>
              <w:rPr>
                <w:rFonts w:ascii="Times New Roman" w:hAnsi="Times New Roman" w:cs="Times New Roman"/>
                <w:sz w:val="24"/>
                <w:szCs w:val="24"/>
              </w:rPr>
              <w:t>В течение года</w:t>
            </w:r>
          </w:p>
        </w:tc>
        <w:tc>
          <w:tcPr>
            <w:tcW w:w="1821" w:type="dxa"/>
            <w:tcBorders>
              <w:top w:val="single" w:sz="4" w:space="0" w:color="auto"/>
              <w:left w:val="single" w:sz="4" w:space="0" w:color="auto"/>
              <w:bottom w:val="single" w:sz="4" w:space="0" w:color="auto"/>
              <w:right w:val="single" w:sz="4" w:space="0" w:color="auto"/>
            </w:tcBorders>
            <w:hideMark/>
          </w:tcPr>
          <w:p w:rsidR="00CB38E3" w:rsidRDefault="00CB38E3">
            <w:pPr>
              <w:contextualSpacing/>
              <w:jc w:val="both"/>
              <w:rPr>
                <w:rFonts w:ascii="Times New Roman" w:hAnsi="Times New Roman" w:cs="Times New Roman"/>
                <w:sz w:val="24"/>
                <w:szCs w:val="24"/>
              </w:rPr>
            </w:pPr>
            <w:r>
              <w:rPr>
                <w:rFonts w:ascii="Times New Roman" w:hAnsi="Times New Roman" w:cs="Times New Roman"/>
                <w:sz w:val="24"/>
                <w:szCs w:val="24"/>
              </w:rPr>
              <w:t>методист Попкова Т.А.</w:t>
            </w:r>
          </w:p>
        </w:tc>
      </w:tr>
      <w:tr w:rsidR="00CB38E3" w:rsidTr="00CB38E3">
        <w:tc>
          <w:tcPr>
            <w:tcW w:w="470" w:type="dxa"/>
            <w:tcBorders>
              <w:top w:val="single" w:sz="4" w:space="0" w:color="auto"/>
              <w:left w:val="single" w:sz="4" w:space="0" w:color="auto"/>
              <w:bottom w:val="single" w:sz="4" w:space="0" w:color="auto"/>
              <w:right w:val="single" w:sz="4" w:space="0" w:color="auto"/>
            </w:tcBorders>
          </w:tcPr>
          <w:p w:rsidR="00CB38E3" w:rsidRDefault="00CB38E3">
            <w:pPr>
              <w:contextualSpacing/>
              <w:jc w:val="both"/>
              <w:rPr>
                <w:rFonts w:ascii="Times New Roman" w:hAnsi="Times New Roman" w:cs="Times New Roman"/>
                <w:sz w:val="24"/>
                <w:szCs w:val="24"/>
              </w:rPr>
            </w:pPr>
          </w:p>
        </w:tc>
        <w:tc>
          <w:tcPr>
            <w:tcW w:w="3069" w:type="dxa"/>
            <w:tcBorders>
              <w:top w:val="single" w:sz="4" w:space="0" w:color="000000"/>
              <w:left w:val="single" w:sz="4" w:space="0" w:color="000000"/>
              <w:bottom w:val="nil"/>
              <w:right w:val="single" w:sz="4" w:space="0" w:color="000000"/>
            </w:tcBorders>
            <w:hideMark/>
          </w:tcPr>
          <w:p w:rsidR="00CB38E3" w:rsidRDefault="00CB38E3">
            <w:pPr>
              <w:contextualSpacing/>
              <w:jc w:val="both"/>
              <w:rPr>
                <w:rFonts w:ascii="Times New Roman" w:hAnsi="Times New Roman" w:cs="Times New Roman"/>
                <w:sz w:val="24"/>
                <w:szCs w:val="24"/>
                <w:lang w:eastAsia="ru-RU"/>
              </w:rPr>
            </w:pPr>
            <w:r>
              <w:rPr>
                <w:rFonts w:ascii="Times New Roman" w:hAnsi="Times New Roman" w:cs="Times New Roman"/>
                <w:sz w:val="24"/>
                <w:szCs w:val="24"/>
                <w:lang w:eastAsia="ru-RU"/>
              </w:rPr>
              <w:t>Организация изучения общественного мнения по вопросам реализации ФГОС СОО и внесения возможных дополнений в содержание ООП образовательной организации</w:t>
            </w:r>
          </w:p>
        </w:tc>
        <w:tc>
          <w:tcPr>
            <w:tcW w:w="2389" w:type="dxa"/>
            <w:tcBorders>
              <w:top w:val="single" w:sz="4" w:space="0" w:color="auto"/>
              <w:left w:val="single" w:sz="4" w:space="0" w:color="auto"/>
              <w:bottom w:val="single" w:sz="4" w:space="0" w:color="auto"/>
              <w:right w:val="single" w:sz="4" w:space="0" w:color="auto"/>
            </w:tcBorders>
            <w:hideMark/>
          </w:tcPr>
          <w:p w:rsidR="00CB38E3" w:rsidRDefault="00CB38E3">
            <w:pPr>
              <w:contextualSpacing/>
              <w:jc w:val="both"/>
              <w:rPr>
                <w:rFonts w:ascii="Times New Roman" w:hAnsi="Times New Roman" w:cs="Times New Roman"/>
                <w:sz w:val="24"/>
                <w:szCs w:val="24"/>
              </w:rPr>
            </w:pPr>
            <w:r>
              <w:rPr>
                <w:rFonts w:ascii="Times New Roman" w:hAnsi="Times New Roman" w:cs="Times New Roman"/>
                <w:sz w:val="24"/>
                <w:szCs w:val="24"/>
              </w:rPr>
              <w:t>Анкетирование</w:t>
            </w:r>
          </w:p>
        </w:tc>
        <w:tc>
          <w:tcPr>
            <w:tcW w:w="1470" w:type="dxa"/>
            <w:tcBorders>
              <w:top w:val="single" w:sz="4" w:space="0" w:color="auto"/>
              <w:left w:val="single" w:sz="4" w:space="0" w:color="auto"/>
              <w:bottom w:val="single" w:sz="4" w:space="0" w:color="auto"/>
              <w:right w:val="single" w:sz="4" w:space="0" w:color="auto"/>
            </w:tcBorders>
            <w:hideMark/>
          </w:tcPr>
          <w:p w:rsidR="00CB38E3" w:rsidRDefault="00CB38E3">
            <w:pPr>
              <w:contextualSpacing/>
              <w:jc w:val="both"/>
              <w:rPr>
                <w:rFonts w:ascii="Times New Roman" w:hAnsi="Times New Roman" w:cs="Times New Roman"/>
                <w:sz w:val="24"/>
                <w:szCs w:val="24"/>
              </w:rPr>
            </w:pPr>
            <w:r>
              <w:rPr>
                <w:rFonts w:ascii="Times New Roman" w:hAnsi="Times New Roman" w:cs="Times New Roman"/>
                <w:sz w:val="24"/>
                <w:szCs w:val="24"/>
              </w:rPr>
              <w:t>октябрь 2020 года, май 2021 года</w:t>
            </w:r>
          </w:p>
        </w:tc>
        <w:tc>
          <w:tcPr>
            <w:tcW w:w="1821" w:type="dxa"/>
            <w:tcBorders>
              <w:top w:val="single" w:sz="4" w:space="0" w:color="auto"/>
              <w:left w:val="single" w:sz="4" w:space="0" w:color="auto"/>
              <w:bottom w:val="single" w:sz="4" w:space="0" w:color="auto"/>
              <w:right w:val="single" w:sz="4" w:space="0" w:color="auto"/>
            </w:tcBorders>
            <w:hideMark/>
          </w:tcPr>
          <w:p w:rsidR="00CB38E3" w:rsidRDefault="00CB38E3">
            <w:pPr>
              <w:contextualSpacing/>
              <w:jc w:val="both"/>
              <w:rPr>
                <w:rFonts w:ascii="Times New Roman" w:hAnsi="Times New Roman" w:cs="Times New Roman"/>
                <w:sz w:val="24"/>
                <w:szCs w:val="24"/>
              </w:rPr>
            </w:pPr>
            <w:r>
              <w:rPr>
                <w:rFonts w:ascii="Times New Roman" w:hAnsi="Times New Roman" w:cs="Times New Roman"/>
                <w:sz w:val="24"/>
                <w:szCs w:val="24"/>
              </w:rPr>
              <w:t>заместитель заведующего по УР Патрина О.А.</w:t>
            </w:r>
          </w:p>
        </w:tc>
      </w:tr>
      <w:tr w:rsidR="00CB38E3" w:rsidTr="00CB38E3">
        <w:tc>
          <w:tcPr>
            <w:tcW w:w="9219" w:type="dxa"/>
            <w:gridSpan w:val="5"/>
            <w:tcBorders>
              <w:top w:val="single" w:sz="4" w:space="0" w:color="auto"/>
              <w:left w:val="single" w:sz="4" w:space="0" w:color="auto"/>
              <w:bottom w:val="single" w:sz="4" w:space="0" w:color="auto"/>
              <w:right w:val="single" w:sz="4" w:space="0" w:color="auto"/>
            </w:tcBorders>
            <w:hideMark/>
          </w:tcPr>
          <w:p w:rsidR="00CB38E3" w:rsidRDefault="00CB38E3" w:rsidP="00CB38E3">
            <w:pPr>
              <w:pStyle w:val="ac"/>
              <w:numPr>
                <w:ilvl w:val="0"/>
                <w:numId w:val="33"/>
              </w:numPr>
              <w:jc w:val="both"/>
              <w:rPr>
                <w:rFonts w:ascii="Times New Roman" w:hAnsi="Times New Roman" w:cs="Times New Roman"/>
                <w:sz w:val="24"/>
                <w:szCs w:val="24"/>
              </w:rPr>
            </w:pPr>
            <w:r>
              <w:rPr>
                <w:rFonts w:ascii="Times New Roman" w:hAnsi="Times New Roman" w:cs="Times New Roman"/>
                <w:sz w:val="24"/>
                <w:szCs w:val="24"/>
              </w:rPr>
              <w:t>Создание материально-технического обеспечения введения ФГОС СОО</w:t>
            </w:r>
          </w:p>
        </w:tc>
      </w:tr>
      <w:tr w:rsidR="00CB38E3" w:rsidTr="00CB38E3">
        <w:tc>
          <w:tcPr>
            <w:tcW w:w="470" w:type="dxa"/>
            <w:tcBorders>
              <w:top w:val="single" w:sz="4" w:space="0" w:color="auto"/>
              <w:left w:val="single" w:sz="4" w:space="0" w:color="auto"/>
              <w:bottom w:val="single" w:sz="4" w:space="0" w:color="auto"/>
              <w:right w:val="single" w:sz="4" w:space="0" w:color="auto"/>
            </w:tcBorders>
          </w:tcPr>
          <w:p w:rsidR="00CB38E3" w:rsidRDefault="00CB38E3">
            <w:pPr>
              <w:contextualSpacing/>
              <w:jc w:val="both"/>
              <w:rPr>
                <w:rFonts w:ascii="Times New Roman" w:hAnsi="Times New Roman" w:cs="Times New Roman"/>
                <w:sz w:val="24"/>
                <w:szCs w:val="24"/>
              </w:rPr>
            </w:pPr>
          </w:p>
        </w:tc>
        <w:tc>
          <w:tcPr>
            <w:tcW w:w="3069" w:type="dxa"/>
            <w:tcBorders>
              <w:top w:val="single" w:sz="4" w:space="0" w:color="auto"/>
              <w:left w:val="single" w:sz="4" w:space="0" w:color="auto"/>
              <w:bottom w:val="single" w:sz="4" w:space="0" w:color="auto"/>
              <w:right w:val="single" w:sz="4" w:space="0" w:color="auto"/>
            </w:tcBorders>
            <w:hideMark/>
          </w:tcPr>
          <w:p w:rsidR="00CB38E3" w:rsidRDefault="00CB38E3">
            <w:pPr>
              <w:contextualSpacing/>
              <w:jc w:val="both"/>
              <w:rPr>
                <w:rFonts w:ascii="Times New Roman" w:hAnsi="Times New Roman" w:cs="Times New Roman"/>
                <w:sz w:val="24"/>
                <w:szCs w:val="24"/>
              </w:rPr>
            </w:pPr>
            <w:r>
              <w:rPr>
                <w:rFonts w:ascii="Times New Roman" w:hAnsi="Times New Roman" w:cs="Times New Roman"/>
                <w:sz w:val="24"/>
                <w:szCs w:val="24"/>
                <w:lang w:eastAsia="ru-RU"/>
              </w:rPr>
              <w:t>Анализ материально-технического обеспечения реализации ФГОС СОО</w:t>
            </w:r>
            <w:r>
              <w:rPr>
                <w:rFonts w:ascii="Times New Roman" w:hAnsi="Times New Roman" w:cs="Times New Roman"/>
                <w:sz w:val="24"/>
                <w:szCs w:val="24"/>
              </w:rPr>
              <w:t xml:space="preserve"> Обновление учебно-методического, учебно-лабораторного оборудования</w:t>
            </w:r>
          </w:p>
        </w:tc>
        <w:tc>
          <w:tcPr>
            <w:tcW w:w="2389" w:type="dxa"/>
            <w:tcBorders>
              <w:top w:val="single" w:sz="4" w:space="0" w:color="auto"/>
              <w:left w:val="single" w:sz="4" w:space="0" w:color="auto"/>
              <w:bottom w:val="single" w:sz="4" w:space="0" w:color="auto"/>
              <w:right w:val="single" w:sz="4" w:space="0" w:color="auto"/>
            </w:tcBorders>
            <w:hideMark/>
          </w:tcPr>
          <w:p w:rsidR="00CB38E3" w:rsidRDefault="00CB38E3">
            <w:pPr>
              <w:contextualSpacing/>
              <w:jc w:val="both"/>
              <w:rPr>
                <w:rFonts w:ascii="Times New Roman" w:hAnsi="Times New Roman" w:cs="Times New Roman"/>
                <w:sz w:val="24"/>
                <w:szCs w:val="24"/>
              </w:rPr>
            </w:pPr>
            <w:r>
              <w:rPr>
                <w:rFonts w:ascii="Times New Roman" w:hAnsi="Times New Roman" w:cs="Times New Roman"/>
                <w:sz w:val="24"/>
                <w:szCs w:val="24"/>
              </w:rPr>
              <w:t>Программа развития, самообследование</w:t>
            </w:r>
          </w:p>
        </w:tc>
        <w:tc>
          <w:tcPr>
            <w:tcW w:w="1470" w:type="dxa"/>
            <w:tcBorders>
              <w:top w:val="single" w:sz="4" w:space="0" w:color="auto"/>
              <w:left w:val="single" w:sz="4" w:space="0" w:color="auto"/>
              <w:bottom w:val="single" w:sz="4" w:space="0" w:color="auto"/>
              <w:right w:val="single" w:sz="4" w:space="0" w:color="auto"/>
            </w:tcBorders>
            <w:hideMark/>
          </w:tcPr>
          <w:p w:rsidR="00CB38E3" w:rsidRDefault="00CB38E3">
            <w:pPr>
              <w:contextualSpacing/>
              <w:jc w:val="both"/>
              <w:rPr>
                <w:rFonts w:ascii="Times New Roman" w:hAnsi="Times New Roman" w:cs="Times New Roman"/>
                <w:sz w:val="24"/>
                <w:szCs w:val="24"/>
              </w:rPr>
            </w:pPr>
            <w:r>
              <w:rPr>
                <w:rFonts w:ascii="Times New Roman" w:hAnsi="Times New Roman" w:cs="Times New Roman"/>
                <w:sz w:val="24"/>
                <w:szCs w:val="24"/>
              </w:rPr>
              <w:t>В течение года</w:t>
            </w:r>
          </w:p>
        </w:tc>
        <w:tc>
          <w:tcPr>
            <w:tcW w:w="1821" w:type="dxa"/>
            <w:tcBorders>
              <w:top w:val="single" w:sz="4" w:space="0" w:color="auto"/>
              <w:left w:val="single" w:sz="4" w:space="0" w:color="auto"/>
              <w:bottom w:val="single" w:sz="4" w:space="0" w:color="auto"/>
              <w:right w:val="single" w:sz="4" w:space="0" w:color="auto"/>
            </w:tcBorders>
            <w:hideMark/>
          </w:tcPr>
          <w:p w:rsidR="00CB38E3" w:rsidRDefault="00CB38E3">
            <w:pPr>
              <w:contextualSpacing/>
              <w:jc w:val="both"/>
              <w:rPr>
                <w:rFonts w:ascii="Times New Roman" w:hAnsi="Times New Roman" w:cs="Times New Roman"/>
                <w:sz w:val="24"/>
                <w:szCs w:val="24"/>
              </w:rPr>
            </w:pPr>
            <w:r>
              <w:rPr>
                <w:rFonts w:ascii="Times New Roman" w:hAnsi="Times New Roman" w:cs="Times New Roman"/>
                <w:sz w:val="24"/>
                <w:szCs w:val="24"/>
              </w:rPr>
              <w:t>заместитель заведующего по УР Патрина О.А.</w:t>
            </w:r>
          </w:p>
        </w:tc>
      </w:tr>
      <w:tr w:rsidR="00CB38E3" w:rsidTr="00CB38E3">
        <w:tc>
          <w:tcPr>
            <w:tcW w:w="470" w:type="dxa"/>
            <w:tcBorders>
              <w:top w:val="single" w:sz="4" w:space="0" w:color="auto"/>
              <w:left w:val="single" w:sz="4" w:space="0" w:color="auto"/>
              <w:bottom w:val="single" w:sz="4" w:space="0" w:color="auto"/>
              <w:right w:val="single" w:sz="4" w:space="0" w:color="auto"/>
            </w:tcBorders>
          </w:tcPr>
          <w:p w:rsidR="00CB38E3" w:rsidRDefault="00CB38E3">
            <w:pPr>
              <w:contextualSpacing/>
              <w:jc w:val="both"/>
              <w:rPr>
                <w:rFonts w:ascii="Times New Roman" w:hAnsi="Times New Roman" w:cs="Times New Roman"/>
                <w:sz w:val="24"/>
                <w:szCs w:val="24"/>
              </w:rPr>
            </w:pPr>
          </w:p>
        </w:tc>
        <w:tc>
          <w:tcPr>
            <w:tcW w:w="3069" w:type="dxa"/>
            <w:tcBorders>
              <w:top w:val="single" w:sz="4" w:space="0" w:color="auto"/>
              <w:left w:val="single" w:sz="4" w:space="0" w:color="auto"/>
              <w:bottom w:val="single" w:sz="4" w:space="0" w:color="auto"/>
              <w:right w:val="single" w:sz="4" w:space="0" w:color="auto"/>
            </w:tcBorders>
            <w:hideMark/>
          </w:tcPr>
          <w:p w:rsidR="00CB38E3" w:rsidRDefault="00CB38E3">
            <w:pPr>
              <w:contextualSpacing/>
              <w:jc w:val="both"/>
              <w:rPr>
                <w:rFonts w:ascii="Times New Roman" w:hAnsi="Times New Roman" w:cs="Times New Roman"/>
                <w:sz w:val="24"/>
                <w:szCs w:val="24"/>
              </w:rPr>
            </w:pPr>
            <w:r>
              <w:rPr>
                <w:rFonts w:ascii="Times New Roman" w:hAnsi="Times New Roman" w:cs="Times New Roman"/>
                <w:sz w:val="24"/>
                <w:szCs w:val="24"/>
              </w:rPr>
              <w:t>Заключение договоров о сетевой форме реализации образовательных программ</w:t>
            </w:r>
          </w:p>
        </w:tc>
        <w:tc>
          <w:tcPr>
            <w:tcW w:w="2389" w:type="dxa"/>
            <w:tcBorders>
              <w:top w:val="single" w:sz="4" w:space="0" w:color="auto"/>
              <w:left w:val="single" w:sz="4" w:space="0" w:color="auto"/>
              <w:bottom w:val="single" w:sz="4" w:space="0" w:color="auto"/>
              <w:right w:val="single" w:sz="4" w:space="0" w:color="auto"/>
            </w:tcBorders>
            <w:hideMark/>
          </w:tcPr>
          <w:p w:rsidR="00CB38E3" w:rsidRDefault="00CB38E3">
            <w:pPr>
              <w:contextualSpacing/>
              <w:jc w:val="both"/>
              <w:rPr>
                <w:rFonts w:ascii="Times New Roman" w:hAnsi="Times New Roman" w:cs="Times New Roman"/>
                <w:sz w:val="24"/>
                <w:szCs w:val="24"/>
              </w:rPr>
            </w:pPr>
            <w:r>
              <w:rPr>
                <w:rFonts w:ascii="Times New Roman" w:hAnsi="Times New Roman" w:cs="Times New Roman"/>
                <w:sz w:val="24"/>
                <w:szCs w:val="24"/>
              </w:rPr>
              <w:t>договоров о сетевой форме реализации образовательных программ</w:t>
            </w:r>
          </w:p>
        </w:tc>
        <w:tc>
          <w:tcPr>
            <w:tcW w:w="1470" w:type="dxa"/>
            <w:tcBorders>
              <w:top w:val="single" w:sz="4" w:space="0" w:color="auto"/>
              <w:left w:val="single" w:sz="4" w:space="0" w:color="auto"/>
              <w:bottom w:val="single" w:sz="4" w:space="0" w:color="auto"/>
              <w:right w:val="single" w:sz="4" w:space="0" w:color="auto"/>
            </w:tcBorders>
            <w:hideMark/>
          </w:tcPr>
          <w:p w:rsidR="00CB38E3" w:rsidRDefault="00CB38E3">
            <w:pPr>
              <w:contextualSpacing/>
              <w:jc w:val="both"/>
              <w:rPr>
                <w:rFonts w:ascii="Times New Roman" w:hAnsi="Times New Roman" w:cs="Times New Roman"/>
                <w:sz w:val="24"/>
                <w:szCs w:val="24"/>
              </w:rPr>
            </w:pPr>
            <w:r>
              <w:rPr>
                <w:rFonts w:ascii="Times New Roman" w:hAnsi="Times New Roman" w:cs="Times New Roman"/>
                <w:sz w:val="24"/>
                <w:szCs w:val="24"/>
              </w:rPr>
              <w:t>В течение года</w:t>
            </w:r>
          </w:p>
        </w:tc>
        <w:tc>
          <w:tcPr>
            <w:tcW w:w="1821" w:type="dxa"/>
            <w:tcBorders>
              <w:top w:val="single" w:sz="4" w:space="0" w:color="auto"/>
              <w:left w:val="single" w:sz="4" w:space="0" w:color="auto"/>
              <w:bottom w:val="single" w:sz="4" w:space="0" w:color="auto"/>
              <w:right w:val="single" w:sz="4" w:space="0" w:color="auto"/>
            </w:tcBorders>
            <w:hideMark/>
          </w:tcPr>
          <w:p w:rsidR="00CB38E3" w:rsidRDefault="00CB38E3">
            <w:pPr>
              <w:contextualSpacing/>
              <w:jc w:val="both"/>
              <w:rPr>
                <w:rFonts w:ascii="Times New Roman" w:hAnsi="Times New Roman" w:cs="Times New Roman"/>
                <w:sz w:val="24"/>
                <w:szCs w:val="24"/>
              </w:rPr>
            </w:pPr>
            <w:r>
              <w:rPr>
                <w:rFonts w:ascii="Times New Roman" w:hAnsi="Times New Roman" w:cs="Times New Roman"/>
                <w:sz w:val="24"/>
                <w:szCs w:val="24"/>
              </w:rPr>
              <w:t>заместитель заведующего по УР Патрина О.А.</w:t>
            </w:r>
          </w:p>
        </w:tc>
      </w:tr>
      <w:tr w:rsidR="00CB38E3" w:rsidTr="00CB38E3">
        <w:tc>
          <w:tcPr>
            <w:tcW w:w="470" w:type="dxa"/>
            <w:tcBorders>
              <w:top w:val="single" w:sz="4" w:space="0" w:color="auto"/>
              <w:left w:val="single" w:sz="4" w:space="0" w:color="auto"/>
              <w:bottom w:val="single" w:sz="4" w:space="0" w:color="auto"/>
              <w:right w:val="single" w:sz="4" w:space="0" w:color="auto"/>
            </w:tcBorders>
          </w:tcPr>
          <w:p w:rsidR="00CB38E3" w:rsidRDefault="00CB38E3">
            <w:pPr>
              <w:contextualSpacing/>
              <w:jc w:val="both"/>
              <w:rPr>
                <w:rFonts w:ascii="Times New Roman" w:hAnsi="Times New Roman" w:cs="Times New Roman"/>
                <w:sz w:val="24"/>
                <w:szCs w:val="24"/>
              </w:rPr>
            </w:pPr>
          </w:p>
        </w:tc>
        <w:tc>
          <w:tcPr>
            <w:tcW w:w="3069" w:type="dxa"/>
            <w:tcBorders>
              <w:top w:val="single" w:sz="4" w:space="0" w:color="000000"/>
              <w:left w:val="single" w:sz="4" w:space="0" w:color="000000"/>
              <w:bottom w:val="single" w:sz="4" w:space="0" w:color="000000"/>
              <w:right w:val="single" w:sz="4" w:space="0" w:color="000000"/>
            </w:tcBorders>
            <w:hideMark/>
          </w:tcPr>
          <w:p w:rsidR="00CB38E3" w:rsidRDefault="00CB38E3">
            <w:pPr>
              <w:contextualSpacing/>
              <w:jc w:val="both"/>
              <w:rPr>
                <w:rFonts w:ascii="Times New Roman" w:hAnsi="Times New Roman" w:cs="Times New Roman"/>
                <w:sz w:val="24"/>
                <w:szCs w:val="24"/>
                <w:lang w:eastAsia="ru-RU"/>
              </w:rPr>
            </w:pPr>
            <w:r>
              <w:rPr>
                <w:rFonts w:ascii="Times New Roman" w:hAnsi="Times New Roman" w:cs="Times New Roman"/>
                <w:sz w:val="24"/>
                <w:szCs w:val="24"/>
                <w:lang w:eastAsia="ru-RU"/>
              </w:rPr>
              <w:t>Обеспечение соответствия материально-технической базы образовательной организации требованиям ФГОС СОО</w:t>
            </w:r>
          </w:p>
        </w:tc>
        <w:tc>
          <w:tcPr>
            <w:tcW w:w="2389" w:type="dxa"/>
            <w:tcBorders>
              <w:top w:val="single" w:sz="4" w:space="0" w:color="auto"/>
              <w:left w:val="single" w:sz="4" w:space="0" w:color="auto"/>
              <w:bottom w:val="single" w:sz="4" w:space="0" w:color="auto"/>
              <w:right w:val="single" w:sz="4" w:space="0" w:color="auto"/>
            </w:tcBorders>
            <w:hideMark/>
          </w:tcPr>
          <w:p w:rsidR="00CB38E3" w:rsidRDefault="00CB38E3">
            <w:pPr>
              <w:contextualSpacing/>
              <w:jc w:val="both"/>
              <w:rPr>
                <w:rFonts w:ascii="Times New Roman" w:hAnsi="Times New Roman" w:cs="Times New Roman"/>
                <w:sz w:val="24"/>
                <w:szCs w:val="24"/>
              </w:rPr>
            </w:pPr>
            <w:r>
              <w:rPr>
                <w:rFonts w:ascii="Times New Roman" w:hAnsi="Times New Roman" w:cs="Times New Roman"/>
                <w:sz w:val="24"/>
                <w:szCs w:val="24"/>
              </w:rPr>
              <w:t xml:space="preserve">Оснащенная материально-техническая база </w:t>
            </w:r>
          </w:p>
        </w:tc>
        <w:tc>
          <w:tcPr>
            <w:tcW w:w="1470" w:type="dxa"/>
            <w:tcBorders>
              <w:top w:val="single" w:sz="4" w:space="0" w:color="auto"/>
              <w:left w:val="single" w:sz="4" w:space="0" w:color="auto"/>
              <w:bottom w:val="single" w:sz="4" w:space="0" w:color="auto"/>
              <w:right w:val="single" w:sz="4" w:space="0" w:color="auto"/>
            </w:tcBorders>
            <w:hideMark/>
          </w:tcPr>
          <w:p w:rsidR="00CB38E3" w:rsidRDefault="00CB38E3">
            <w:pPr>
              <w:contextualSpacing/>
              <w:jc w:val="both"/>
              <w:rPr>
                <w:rFonts w:ascii="Times New Roman" w:hAnsi="Times New Roman" w:cs="Times New Roman"/>
                <w:sz w:val="24"/>
                <w:szCs w:val="24"/>
              </w:rPr>
            </w:pPr>
            <w:r>
              <w:rPr>
                <w:rFonts w:ascii="Times New Roman" w:hAnsi="Times New Roman" w:cs="Times New Roman"/>
                <w:sz w:val="24"/>
                <w:szCs w:val="24"/>
              </w:rPr>
              <w:t>В течение года</w:t>
            </w:r>
          </w:p>
        </w:tc>
        <w:tc>
          <w:tcPr>
            <w:tcW w:w="1821" w:type="dxa"/>
            <w:tcBorders>
              <w:top w:val="single" w:sz="4" w:space="0" w:color="auto"/>
              <w:left w:val="single" w:sz="4" w:space="0" w:color="auto"/>
              <w:bottom w:val="single" w:sz="4" w:space="0" w:color="auto"/>
              <w:right w:val="single" w:sz="4" w:space="0" w:color="auto"/>
            </w:tcBorders>
            <w:hideMark/>
          </w:tcPr>
          <w:p w:rsidR="00CB38E3" w:rsidRDefault="00CB38E3">
            <w:r>
              <w:rPr>
                <w:rFonts w:ascii="Times New Roman" w:hAnsi="Times New Roman" w:cs="Times New Roman"/>
                <w:sz w:val="24"/>
                <w:szCs w:val="24"/>
              </w:rPr>
              <w:t>Заведующий хозяйством</w:t>
            </w:r>
          </w:p>
        </w:tc>
      </w:tr>
      <w:tr w:rsidR="00CB38E3" w:rsidTr="00CB38E3">
        <w:tc>
          <w:tcPr>
            <w:tcW w:w="470" w:type="dxa"/>
            <w:tcBorders>
              <w:top w:val="single" w:sz="4" w:space="0" w:color="auto"/>
              <w:left w:val="single" w:sz="4" w:space="0" w:color="auto"/>
              <w:bottom w:val="single" w:sz="4" w:space="0" w:color="auto"/>
              <w:right w:val="single" w:sz="4" w:space="0" w:color="auto"/>
            </w:tcBorders>
          </w:tcPr>
          <w:p w:rsidR="00CB38E3" w:rsidRDefault="00CB38E3">
            <w:pPr>
              <w:contextualSpacing/>
              <w:jc w:val="both"/>
              <w:rPr>
                <w:rFonts w:ascii="Times New Roman" w:hAnsi="Times New Roman" w:cs="Times New Roman"/>
                <w:sz w:val="24"/>
                <w:szCs w:val="24"/>
              </w:rPr>
            </w:pPr>
          </w:p>
        </w:tc>
        <w:tc>
          <w:tcPr>
            <w:tcW w:w="3069" w:type="dxa"/>
            <w:tcBorders>
              <w:top w:val="single" w:sz="4" w:space="0" w:color="000000"/>
              <w:left w:val="single" w:sz="4" w:space="0" w:color="000000"/>
              <w:bottom w:val="single" w:sz="4" w:space="0" w:color="000000"/>
              <w:right w:val="single" w:sz="4" w:space="0" w:color="000000"/>
            </w:tcBorders>
            <w:hideMark/>
          </w:tcPr>
          <w:p w:rsidR="00CB38E3" w:rsidRDefault="00CB38E3">
            <w:pPr>
              <w:contextualSpacing/>
              <w:jc w:val="both"/>
              <w:rPr>
                <w:rFonts w:ascii="Times New Roman" w:hAnsi="Times New Roman" w:cs="Times New Roman"/>
                <w:sz w:val="24"/>
                <w:szCs w:val="24"/>
                <w:lang w:eastAsia="ru-RU"/>
              </w:rPr>
            </w:pPr>
            <w:r>
              <w:rPr>
                <w:rFonts w:ascii="Times New Roman" w:hAnsi="Times New Roman" w:cs="Times New Roman"/>
                <w:sz w:val="24"/>
                <w:szCs w:val="24"/>
                <w:lang w:eastAsia="ru-RU"/>
              </w:rPr>
              <w:t>Обеспечение соответствия санитарно-гигиенических условий требованиям ФГОС и СанПиН</w:t>
            </w:r>
          </w:p>
        </w:tc>
        <w:tc>
          <w:tcPr>
            <w:tcW w:w="2389" w:type="dxa"/>
            <w:tcBorders>
              <w:top w:val="single" w:sz="4" w:space="0" w:color="auto"/>
              <w:left w:val="single" w:sz="4" w:space="0" w:color="auto"/>
              <w:bottom w:val="single" w:sz="4" w:space="0" w:color="auto"/>
              <w:right w:val="single" w:sz="4" w:space="0" w:color="auto"/>
            </w:tcBorders>
            <w:hideMark/>
          </w:tcPr>
          <w:p w:rsidR="00CB38E3" w:rsidRDefault="00CB38E3">
            <w:pPr>
              <w:contextualSpacing/>
              <w:jc w:val="both"/>
              <w:rPr>
                <w:rFonts w:ascii="Times New Roman" w:hAnsi="Times New Roman" w:cs="Times New Roman"/>
                <w:sz w:val="24"/>
                <w:szCs w:val="24"/>
              </w:rPr>
            </w:pPr>
            <w:r>
              <w:rPr>
                <w:rFonts w:ascii="Times New Roman" w:hAnsi="Times New Roman" w:cs="Times New Roman"/>
                <w:sz w:val="24"/>
                <w:szCs w:val="24"/>
              </w:rPr>
              <w:t xml:space="preserve">Акт приемки </w:t>
            </w:r>
          </w:p>
        </w:tc>
        <w:tc>
          <w:tcPr>
            <w:tcW w:w="1470" w:type="dxa"/>
            <w:tcBorders>
              <w:top w:val="single" w:sz="4" w:space="0" w:color="auto"/>
              <w:left w:val="single" w:sz="4" w:space="0" w:color="auto"/>
              <w:bottom w:val="single" w:sz="4" w:space="0" w:color="auto"/>
              <w:right w:val="single" w:sz="4" w:space="0" w:color="auto"/>
            </w:tcBorders>
            <w:hideMark/>
          </w:tcPr>
          <w:p w:rsidR="00CB38E3" w:rsidRDefault="00CB38E3">
            <w:pPr>
              <w:contextualSpacing/>
              <w:jc w:val="both"/>
              <w:rPr>
                <w:rFonts w:ascii="Times New Roman" w:hAnsi="Times New Roman" w:cs="Times New Roman"/>
                <w:sz w:val="24"/>
                <w:szCs w:val="24"/>
              </w:rPr>
            </w:pPr>
            <w:r>
              <w:rPr>
                <w:rFonts w:ascii="Times New Roman" w:hAnsi="Times New Roman" w:cs="Times New Roman"/>
                <w:sz w:val="24"/>
                <w:szCs w:val="24"/>
              </w:rPr>
              <w:t>До начала учебного года</w:t>
            </w:r>
          </w:p>
        </w:tc>
        <w:tc>
          <w:tcPr>
            <w:tcW w:w="1821" w:type="dxa"/>
            <w:tcBorders>
              <w:top w:val="single" w:sz="4" w:space="0" w:color="auto"/>
              <w:left w:val="single" w:sz="4" w:space="0" w:color="auto"/>
              <w:bottom w:val="single" w:sz="4" w:space="0" w:color="auto"/>
              <w:right w:val="single" w:sz="4" w:space="0" w:color="auto"/>
            </w:tcBorders>
            <w:hideMark/>
          </w:tcPr>
          <w:p w:rsidR="00CB38E3" w:rsidRDefault="00CB38E3">
            <w:r>
              <w:rPr>
                <w:rFonts w:ascii="Times New Roman" w:hAnsi="Times New Roman" w:cs="Times New Roman"/>
                <w:sz w:val="24"/>
                <w:szCs w:val="24"/>
              </w:rPr>
              <w:t>Заведующий хозяйством</w:t>
            </w:r>
          </w:p>
        </w:tc>
      </w:tr>
      <w:tr w:rsidR="00CB38E3" w:rsidTr="00CB38E3">
        <w:tc>
          <w:tcPr>
            <w:tcW w:w="470" w:type="dxa"/>
            <w:tcBorders>
              <w:top w:val="single" w:sz="4" w:space="0" w:color="auto"/>
              <w:left w:val="single" w:sz="4" w:space="0" w:color="auto"/>
              <w:bottom w:val="single" w:sz="4" w:space="0" w:color="auto"/>
              <w:right w:val="single" w:sz="4" w:space="0" w:color="auto"/>
            </w:tcBorders>
          </w:tcPr>
          <w:p w:rsidR="00CB38E3" w:rsidRDefault="00CB38E3">
            <w:pPr>
              <w:contextualSpacing/>
              <w:jc w:val="both"/>
              <w:rPr>
                <w:rFonts w:ascii="Times New Roman" w:hAnsi="Times New Roman" w:cs="Times New Roman"/>
                <w:sz w:val="24"/>
                <w:szCs w:val="24"/>
              </w:rPr>
            </w:pPr>
          </w:p>
        </w:tc>
        <w:tc>
          <w:tcPr>
            <w:tcW w:w="3069" w:type="dxa"/>
            <w:tcBorders>
              <w:top w:val="single" w:sz="4" w:space="0" w:color="000000"/>
              <w:left w:val="single" w:sz="4" w:space="0" w:color="000000"/>
              <w:bottom w:val="single" w:sz="4" w:space="0" w:color="000000"/>
              <w:right w:val="single" w:sz="4" w:space="0" w:color="000000"/>
            </w:tcBorders>
            <w:hideMark/>
          </w:tcPr>
          <w:p w:rsidR="00CB38E3" w:rsidRDefault="00CB38E3">
            <w:pPr>
              <w:contextualSpacing/>
              <w:jc w:val="both"/>
              <w:rPr>
                <w:rFonts w:ascii="Times New Roman" w:hAnsi="Times New Roman" w:cs="Times New Roman"/>
                <w:sz w:val="24"/>
                <w:szCs w:val="24"/>
                <w:lang w:eastAsia="ru-RU"/>
              </w:rPr>
            </w:pPr>
            <w:r>
              <w:rPr>
                <w:rFonts w:ascii="Times New Roman" w:hAnsi="Times New Roman" w:cs="Times New Roman"/>
                <w:sz w:val="24"/>
                <w:szCs w:val="24"/>
                <w:lang w:eastAsia="ru-RU"/>
              </w:rPr>
              <w:t>Обеспечение соответствия условий реализации ООП противопожарным нормам, нормам охраны труда работников образовательной организации</w:t>
            </w:r>
          </w:p>
        </w:tc>
        <w:tc>
          <w:tcPr>
            <w:tcW w:w="2389" w:type="dxa"/>
            <w:tcBorders>
              <w:top w:val="single" w:sz="4" w:space="0" w:color="auto"/>
              <w:left w:val="single" w:sz="4" w:space="0" w:color="auto"/>
              <w:bottom w:val="single" w:sz="4" w:space="0" w:color="auto"/>
              <w:right w:val="single" w:sz="4" w:space="0" w:color="auto"/>
            </w:tcBorders>
            <w:hideMark/>
          </w:tcPr>
          <w:p w:rsidR="00CB38E3" w:rsidRDefault="00CB38E3">
            <w:pPr>
              <w:contextualSpacing/>
              <w:jc w:val="both"/>
              <w:rPr>
                <w:rFonts w:ascii="Times New Roman" w:hAnsi="Times New Roman" w:cs="Times New Roman"/>
                <w:sz w:val="24"/>
                <w:szCs w:val="24"/>
              </w:rPr>
            </w:pPr>
            <w:r>
              <w:rPr>
                <w:rFonts w:ascii="Times New Roman" w:hAnsi="Times New Roman" w:cs="Times New Roman"/>
                <w:sz w:val="24"/>
                <w:szCs w:val="24"/>
              </w:rPr>
              <w:t xml:space="preserve">Акт приемки </w:t>
            </w:r>
          </w:p>
        </w:tc>
        <w:tc>
          <w:tcPr>
            <w:tcW w:w="1470" w:type="dxa"/>
            <w:tcBorders>
              <w:top w:val="single" w:sz="4" w:space="0" w:color="auto"/>
              <w:left w:val="single" w:sz="4" w:space="0" w:color="auto"/>
              <w:bottom w:val="single" w:sz="4" w:space="0" w:color="auto"/>
              <w:right w:val="single" w:sz="4" w:space="0" w:color="auto"/>
            </w:tcBorders>
            <w:hideMark/>
          </w:tcPr>
          <w:p w:rsidR="00CB38E3" w:rsidRDefault="00CB38E3">
            <w:pPr>
              <w:contextualSpacing/>
              <w:jc w:val="both"/>
              <w:rPr>
                <w:rFonts w:ascii="Times New Roman" w:hAnsi="Times New Roman" w:cs="Times New Roman"/>
                <w:sz w:val="24"/>
                <w:szCs w:val="24"/>
              </w:rPr>
            </w:pPr>
            <w:r>
              <w:rPr>
                <w:rFonts w:ascii="Times New Roman" w:hAnsi="Times New Roman" w:cs="Times New Roman"/>
                <w:sz w:val="24"/>
                <w:szCs w:val="24"/>
              </w:rPr>
              <w:t>До начала учебного года</w:t>
            </w:r>
          </w:p>
        </w:tc>
        <w:tc>
          <w:tcPr>
            <w:tcW w:w="1821" w:type="dxa"/>
            <w:tcBorders>
              <w:top w:val="single" w:sz="4" w:space="0" w:color="auto"/>
              <w:left w:val="single" w:sz="4" w:space="0" w:color="auto"/>
              <w:bottom w:val="single" w:sz="4" w:space="0" w:color="auto"/>
              <w:right w:val="single" w:sz="4" w:space="0" w:color="auto"/>
            </w:tcBorders>
            <w:hideMark/>
          </w:tcPr>
          <w:p w:rsidR="00CB38E3" w:rsidRDefault="00CB38E3">
            <w:pPr>
              <w:contextualSpacing/>
              <w:jc w:val="both"/>
              <w:rPr>
                <w:rFonts w:ascii="Times New Roman" w:hAnsi="Times New Roman" w:cs="Times New Roman"/>
                <w:sz w:val="24"/>
                <w:szCs w:val="24"/>
              </w:rPr>
            </w:pPr>
            <w:r>
              <w:rPr>
                <w:rFonts w:ascii="Times New Roman" w:hAnsi="Times New Roman" w:cs="Times New Roman"/>
                <w:sz w:val="24"/>
                <w:szCs w:val="24"/>
              </w:rPr>
              <w:t>Заведующий хозяйством</w:t>
            </w:r>
          </w:p>
        </w:tc>
      </w:tr>
      <w:tr w:rsidR="00CB38E3" w:rsidTr="00CB38E3">
        <w:tc>
          <w:tcPr>
            <w:tcW w:w="470" w:type="dxa"/>
            <w:tcBorders>
              <w:top w:val="single" w:sz="4" w:space="0" w:color="auto"/>
              <w:left w:val="single" w:sz="4" w:space="0" w:color="auto"/>
              <w:bottom w:val="single" w:sz="4" w:space="0" w:color="auto"/>
              <w:right w:val="single" w:sz="4" w:space="0" w:color="auto"/>
            </w:tcBorders>
          </w:tcPr>
          <w:p w:rsidR="00CB38E3" w:rsidRDefault="00CB38E3">
            <w:pPr>
              <w:contextualSpacing/>
              <w:jc w:val="both"/>
              <w:rPr>
                <w:rFonts w:ascii="Times New Roman" w:hAnsi="Times New Roman" w:cs="Times New Roman"/>
                <w:sz w:val="24"/>
                <w:szCs w:val="24"/>
              </w:rPr>
            </w:pPr>
          </w:p>
        </w:tc>
        <w:tc>
          <w:tcPr>
            <w:tcW w:w="3069" w:type="dxa"/>
            <w:tcBorders>
              <w:top w:val="single" w:sz="4" w:space="0" w:color="000000"/>
              <w:left w:val="single" w:sz="4" w:space="0" w:color="000000"/>
              <w:bottom w:val="single" w:sz="4" w:space="0" w:color="000000"/>
              <w:right w:val="single" w:sz="4" w:space="0" w:color="000000"/>
            </w:tcBorders>
            <w:hideMark/>
          </w:tcPr>
          <w:p w:rsidR="00CB38E3" w:rsidRDefault="00CB38E3">
            <w:pPr>
              <w:contextualSpacing/>
              <w:jc w:val="both"/>
              <w:rPr>
                <w:rFonts w:ascii="Times New Roman" w:hAnsi="Times New Roman" w:cs="Times New Roman"/>
                <w:sz w:val="24"/>
                <w:szCs w:val="24"/>
                <w:lang w:eastAsia="ru-RU"/>
              </w:rPr>
            </w:pPr>
            <w:r>
              <w:rPr>
                <w:rFonts w:ascii="Times New Roman" w:hAnsi="Times New Roman" w:cs="Times New Roman"/>
                <w:sz w:val="24"/>
                <w:szCs w:val="24"/>
                <w:lang w:eastAsia="ru-RU"/>
              </w:rPr>
              <w:t>Обеспечение соответствия информационно-образовательной среды требованиям ФГОС СОО</w:t>
            </w:r>
          </w:p>
        </w:tc>
        <w:tc>
          <w:tcPr>
            <w:tcW w:w="2389" w:type="dxa"/>
            <w:tcBorders>
              <w:top w:val="single" w:sz="4" w:space="0" w:color="auto"/>
              <w:left w:val="single" w:sz="4" w:space="0" w:color="auto"/>
              <w:bottom w:val="single" w:sz="4" w:space="0" w:color="auto"/>
              <w:right w:val="single" w:sz="4" w:space="0" w:color="auto"/>
            </w:tcBorders>
          </w:tcPr>
          <w:p w:rsidR="00CB38E3" w:rsidRDefault="00CB38E3">
            <w:pPr>
              <w:contextualSpacing/>
              <w:jc w:val="both"/>
              <w:rPr>
                <w:rFonts w:ascii="Times New Roman" w:hAnsi="Times New Roman" w:cs="Times New Roman"/>
                <w:sz w:val="24"/>
                <w:szCs w:val="24"/>
              </w:rPr>
            </w:pPr>
          </w:p>
        </w:tc>
        <w:tc>
          <w:tcPr>
            <w:tcW w:w="1470" w:type="dxa"/>
            <w:tcBorders>
              <w:top w:val="single" w:sz="4" w:space="0" w:color="auto"/>
              <w:left w:val="single" w:sz="4" w:space="0" w:color="auto"/>
              <w:bottom w:val="single" w:sz="4" w:space="0" w:color="auto"/>
              <w:right w:val="single" w:sz="4" w:space="0" w:color="auto"/>
            </w:tcBorders>
          </w:tcPr>
          <w:p w:rsidR="00CB38E3" w:rsidRDefault="00CB38E3">
            <w:pPr>
              <w:contextualSpacing/>
              <w:jc w:val="both"/>
              <w:rPr>
                <w:rFonts w:ascii="Times New Roman" w:hAnsi="Times New Roman" w:cs="Times New Roman"/>
                <w:sz w:val="24"/>
                <w:szCs w:val="24"/>
              </w:rPr>
            </w:pPr>
          </w:p>
        </w:tc>
        <w:tc>
          <w:tcPr>
            <w:tcW w:w="1821" w:type="dxa"/>
            <w:tcBorders>
              <w:top w:val="single" w:sz="4" w:space="0" w:color="auto"/>
              <w:left w:val="single" w:sz="4" w:space="0" w:color="auto"/>
              <w:bottom w:val="single" w:sz="4" w:space="0" w:color="auto"/>
              <w:right w:val="single" w:sz="4" w:space="0" w:color="auto"/>
            </w:tcBorders>
            <w:hideMark/>
          </w:tcPr>
          <w:p w:rsidR="00CB38E3" w:rsidRDefault="00CB38E3">
            <w:pPr>
              <w:contextualSpacing/>
              <w:jc w:val="both"/>
              <w:rPr>
                <w:rFonts w:ascii="Times New Roman" w:hAnsi="Times New Roman" w:cs="Times New Roman"/>
                <w:sz w:val="24"/>
                <w:szCs w:val="24"/>
              </w:rPr>
            </w:pPr>
            <w:r>
              <w:rPr>
                <w:rFonts w:ascii="Times New Roman" w:hAnsi="Times New Roman" w:cs="Times New Roman"/>
                <w:sz w:val="24"/>
                <w:szCs w:val="24"/>
              </w:rPr>
              <w:t xml:space="preserve">ответственный за </w:t>
            </w:r>
          </w:p>
        </w:tc>
      </w:tr>
    </w:tbl>
    <w:p w:rsidR="00CB38E3" w:rsidRDefault="00CB38E3" w:rsidP="00CB38E3">
      <w:pPr>
        <w:spacing w:after="0" w:line="240" w:lineRule="auto"/>
        <w:contextualSpacing/>
        <w:jc w:val="both"/>
        <w:rPr>
          <w:rFonts w:ascii="Times New Roman" w:eastAsia="Arial Unicode MS" w:hAnsi="Times New Roman" w:cs="Times New Roman"/>
          <w:b/>
          <w:bCs/>
          <w:color w:val="000000"/>
          <w:sz w:val="24"/>
          <w:szCs w:val="24"/>
          <w:lang w:eastAsia="ru-RU" w:bidi="ru-RU"/>
        </w:rPr>
      </w:pPr>
    </w:p>
    <w:p w:rsidR="00CB38E3" w:rsidRDefault="00CB38E3" w:rsidP="00CB38E3">
      <w:pPr>
        <w:spacing w:after="0" w:line="240" w:lineRule="auto"/>
        <w:contextualSpacing/>
        <w:jc w:val="both"/>
        <w:rPr>
          <w:rFonts w:ascii="Times New Roman" w:eastAsia="Arial Unicode MS" w:hAnsi="Times New Roman" w:cs="Times New Roman"/>
          <w:b/>
          <w:color w:val="000000"/>
          <w:sz w:val="24"/>
          <w:szCs w:val="24"/>
          <w:lang w:eastAsia="ru-RU" w:bidi="ru-RU"/>
        </w:rPr>
      </w:pPr>
      <w:r>
        <w:rPr>
          <w:rFonts w:ascii="Times New Roman" w:eastAsia="Arial Unicode MS" w:hAnsi="Times New Roman" w:cs="Times New Roman"/>
          <w:b/>
          <w:bCs/>
          <w:color w:val="000000"/>
          <w:sz w:val="24"/>
          <w:szCs w:val="24"/>
          <w:lang w:val="en-US" w:eastAsia="ru-RU" w:bidi="ru-RU"/>
        </w:rPr>
        <w:t>III</w:t>
      </w:r>
      <w:r>
        <w:rPr>
          <w:rFonts w:ascii="Times New Roman" w:eastAsia="Arial Unicode MS" w:hAnsi="Times New Roman" w:cs="Times New Roman"/>
          <w:b/>
          <w:bCs/>
          <w:color w:val="000000"/>
          <w:sz w:val="24"/>
          <w:szCs w:val="24"/>
          <w:lang w:eastAsia="ru-RU" w:bidi="ru-RU"/>
        </w:rPr>
        <w:t>.6. Контроль состояния системы условий</w:t>
      </w:r>
    </w:p>
    <w:p w:rsidR="00CB38E3" w:rsidRDefault="00CB38E3" w:rsidP="00CB38E3">
      <w:pPr>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t>Контроль за состоянием системы условий включает:</w:t>
      </w:r>
    </w:p>
    <w:p w:rsidR="00CB38E3" w:rsidRDefault="00CB38E3" w:rsidP="00CB38E3">
      <w:pPr>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t>- мониторинг системы условий;</w:t>
      </w:r>
    </w:p>
    <w:p w:rsidR="00CB38E3" w:rsidRDefault="00CB38E3" w:rsidP="00CB38E3">
      <w:pPr>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t>- внесение необходимых корректив в систему условий (внесение изменений и дополнений в ООП СОО);</w:t>
      </w:r>
    </w:p>
    <w:p w:rsidR="00CB38E3" w:rsidRDefault="00CB38E3" w:rsidP="00CB38E3">
      <w:pPr>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t>- принятие управленческих решений (издание необходимых приказов);</w:t>
      </w:r>
    </w:p>
    <w:p w:rsidR="00CB38E3" w:rsidRDefault="00CB38E3" w:rsidP="00CB38E3">
      <w:pPr>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t>- аналитическая деятельность по оценке достигнутых результатов (аналитические отчёты, выступления перед участниками образовательных отношений, публичный отчёт, размещение информации на официальном сайте ОУ).</w:t>
      </w:r>
    </w:p>
    <w:p w:rsidR="00CB38E3" w:rsidRDefault="00CB38E3" w:rsidP="00CB38E3">
      <w:pPr>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t>Мониторинг образовательной деятельности включает следующие направления:</w:t>
      </w:r>
    </w:p>
    <w:p w:rsidR="00CB38E3" w:rsidRDefault="00CB38E3" w:rsidP="00CB38E3">
      <w:pPr>
        <w:spacing w:after="0" w:line="240" w:lineRule="auto"/>
        <w:contextualSpacing/>
        <w:jc w:val="both"/>
        <w:rPr>
          <w:rFonts w:ascii="Times New Roman" w:hAnsi="Times New Roman" w:cs="Times New Roman"/>
          <w:sz w:val="24"/>
          <w:szCs w:val="24"/>
        </w:rPr>
      </w:pPr>
    </w:p>
    <w:p w:rsidR="00CB38E3" w:rsidRDefault="00CB38E3" w:rsidP="00CB38E3">
      <w:pPr>
        <w:numPr>
          <w:ilvl w:val="0"/>
          <w:numId w:val="42"/>
        </w:numPr>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t>мониторинг состояния и качества функционирования образовательной</w:t>
      </w:r>
    </w:p>
    <w:p w:rsidR="00CB38E3" w:rsidRDefault="00CB38E3" w:rsidP="00CB38E3">
      <w:pPr>
        <w:numPr>
          <w:ilvl w:val="0"/>
          <w:numId w:val="42"/>
        </w:numPr>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t>системы;</w:t>
      </w:r>
    </w:p>
    <w:p w:rsidR="00CB38E3" w:rsidRDefault="00CB38E3" w:rsidP="00CB38E3">
      <w:pPr>
        <w:numPr>
          <w:ilvl w:val="0"/>
          <w:numId w:val="42"/>
        </w:numPr>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t>мониторинг личностных достижений обучающихся; мониторинг физического развития и состояния здоровья обучающихся;</w:t>
      </w:r>
    </w:p>
    <w:p w:rsidR="00CB38E3" w:rsidRDefault="00CB38E3" w:rsidP="00CB38E3">
      <w:pPr>
        <w:numPr>
          <w:ilvl w:val="0"/>
          <w:numId w:val="42"/>
        </w:numPr>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t>мониторинг воспитательной системы;</w:t>
      </w:r>
    </w:p>
    <w:p w:rsidR="00CB38E3" w:rsidRDefault="00CB38E3" w:rsidP="00CB38E3">
      <w:pPr>
        <w:numPr>
          <w:ilvl w:val="0"/>
          <w:numId w:val="42"/>
        </w:numPr>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t>мониторинг педагогических кадров;</w:t>
      </w:r>
    </w:p>
    <w:p w:rsidR="00CB38E3" w:rsidRDefault="00CB38E3" w:rsidP="00CB38E3">
      <w:pPr>
        <w:numPr>
          <w:ilvl w:val="0"/>
          <w:numId w:val="42"/>
        </w:numPr>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t>мониторинг ресурсного обеспечения образовательной деятельности;</w:t>
      </w:r>
    </w:p>
    <w:p w:rsidR="00CB38E3" w:rsidRDefault="00CB38E3" w:rsidP="00CB38E3">
      <w:pPr>
        <w:numPr>
          <w:ilvl w:val="0"/>
          <w:numId w:val="42"/>
        </w:numPr>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t>мониторинг изменений в образовательной деятельности.</w:t>
      </w:r>
    </w:p>
    <w:p w:rsidR="00CB38E3" w:rsidRDefault="00CB38E3" w:rsidP="00CB38E3">
      <w:pPr>
        <w:spacing w:after="0" w:line="240" w:lineRule="auto"/>
        <w:ind w:left="360" w:right="20"/>
        <w:contextualSpacing/>
        <w:jc w:val="both"/>
        <w:rPr>
          <w:rFonts w:ascii="Times New Roman" w:hAnsi="Times New Roman" w:cs="Times New Roman"/>
          <w:sz w:val="24"/>
          <w:szCs w:val="24"/>
        </w:rPr>
      </w:pPr>
      <w:r>
        <w:rPr>
          <w:rFonts w:ascii="Times New Roman" w:eastAsia="Times New Roman" w:hAnsi="Times New Roman" w:cs="Times New Roman"/>
          <w:sz w:val="24"/>
          <w:szCs w:val="24"/>
        </w:rPr>
        <w:t>Мониторинг состояния и качества функционирования образовательной системы включает следующее:</w:t>
      </w:r>
    </w:p>
    <w:p w:rsidR="00CB38E3" w:rsidRDefault="00CB38E3" w:rsidP="00CB38E3">
      <w:pPr>
        <w:spacing w:after="0" w:line="240" w:lineRule="auto"/>
        <w:ind w:left="360" w:right="20"/>
        <w:contextualSpacing/>
        <w:jc w:val="both"/>
        <w:rPr>
          <w:rFonts w:ascii="Times New Roman" w:eastAsiaTheme="minorEastAsia" w:hAnsi="Times New Roman" w:cs="Times New Roman"/>
          <w:sz w:val="24"/>
          <w:szCs w:val="24"/>
        </w:rPr>
      </w:pPr>
      <w:r>
        <w:rPr>
          <w:rFonts w:ascii="Times New Roman" w:hAnsi="Times New Roman" w:cs="Times New Roman"/>
          <w:sz w:val="24"/>
          <w:szCs w:val="24"/>
        </w:rPr>
        <w:t>-</w:t>
      </w:r>
      <w:r>
        <w:rPr>
          <w:rFonts w:ascii="Times New Roman" w:eastAsia="Times New Roman" w:hAnsi="Times New Roman" w:cs="Times New Roman"/>
          <w:sz w:val="24"/>
          <w:szCs w:val="24"/>
        </w:rPr>
        <w:t>анализ работы (годовой план);</w:t>
      </w:r>
    </w:p>
    <w:p w:rsidR="00CB38E3" w:rsidRDefault="00CB38E3" w:rsidP="00CB38E3">
      <w:pPr>
        <w:tabs>
          <w:tab w:val="left" w:pos="1680"/>
        </w:tabs>
        <w:spacing w:after="0" w:line="240" w:lineRule="auto"/>
        <w:ind w:left="360"/>
        <w:contextualSpacing/>
        <w:jc w:val="both"/>
        <w:rPr>
          <w:rFonts w:ascii="Times New Roman" w:eastAsia="Symbol" w:hAnsi="Times New Roman" w:cs="Times New Roman"/>
          <w:sz w:val="24"/>
          <w:szCs w:val="24"/>
        </w:rPr>
      </w:pPr>
      <w:r>
        <w:rPr>
          <w:rFonts w:ascii="Times New Roman" w:eastAsia="Times New Roman" w:hAnsi="Times New Roman" w:cs="Times New Roman"/>
          <w:sz w:val="24"/>
          <w:szCs w:val="24"/>
        </w:rPr>
        <w:t>- выполнение учебных программ, учебного плана;</w:t>
      </w:r>
    </w:p>
    <w:p w:rsidR="00CB38E3" w:rsidRDefault="00CB38E3" w:rsidP="00CB38E3">
      <w:pPr>
        <w:tabs>
          <w:tab w:val="left" w:pos="1677"/>
        </w:tabs>
        <w:spacing w:after="0" w:line="240" w:lineRule="auto"/>
        <w:ind w:left="360"/>
        <w:contextualSpacing/>
        <w:jc w:val="both"/>
        <w:rPr>
          <w:rFonts w:ascii="Times New Roman" w:eastAsia="Symbol" w:hAnsi="Times New Roman" w:cs="Times New Roman"/>
          <w:sz w:val="24"/>
          <w:szCs w:val="24"/>
        </w:rPr>
      </w:pPr>
      <w:r>
        <w:rPr>
          <w:rFonts w:ascii="Times New Roman" w:eastAsia="Times New Roman" w:hAnsi="Times New Roman" w:cs="Times New Roman"/>
          <w:sz w:val="24"/>
          <w:szCs w:val="24"/>
        </w:rPr>
        <w:t>- организация внутритехникумовского контроля по результатам промежуточной аттестации;</w:t>
      </w:r>
    </w:p>
    <w:p w:rsidR="00CB38E3" w:rsidRDefault="00CB38E3" w:rsidP="00CB38E3">
      <w:pPr>
        <w:tabs>
          <w:tab w:val="left" w:pos="1680"/>
        </w:tabs>
        <w:spacing w:after="0" w:line="240" w:lineRule="auto"/>
        <w:ind w:left="360"/>
        <w:contextualSpacing/>
        <w:jc w:val="both"/>
        <w:rPr>
          <w:rFonts w:ascii="Times New Roman" w:eastAsia="Symbol" w:hAnsi="Times New Roman" w:cs="Times New Roman"/>
          <w:sz w:val="24"/>
          <w:szCs w:val="24"/>
        </w:rPr>
      </w:pPr>
      <w:r>
        <w:rPr>
          <w:rFonts w:ascii="Times New Roman" w:eastAsia="Times New Roman" w:hAnsi="Times New Roman" w:cs="Times New Roman"/>
          <w:sz w:val="24"/>
          <w:szCs w:val="24"/>
        </w:rPr>
        <w:t>- система научно-методической работы;</w:t>
      </w:r>
    </w:p>
    <w:p w:rsidR="00CB38E3" w:rsidRDefault="00CB38E3" w:rsidP="00CB38E3">
      <w:pPr>
        <w:tabs>
          <w:tab w:val="left" w:pos="1680"/>
        </w:tabs>
        <w:spacing w:after="0" w:line="240" w:lineRule="auto"/>
        <w:ind w:left="360"/>
        <w:contextualSpacing/>
        <w:jc w:val="both"/>
        <w:rPr>
          <w:rFonts w:ascii="Times New Roman" w:eastAsia="Symbol" w:hAnsi="Times New Roman" w:cs="Times New Roman"/>
          <w:sz w:val="24"/>
          <w:szCs w:val="24"/>
        </w:rPr>
      </w:pPr>
      <w:r>
        <w:rPr>
          <w:rFonts w:ascii="Times New Roman" w:eastAsia="Times New Roman" w:hAnsi="Times New Roman" w:cs="Times New Roman"/>
          <w:sz w:val="24"/>
          <w:szCs w:val="24"/>
        </w:rPr>
        <w:t>- система работы МК;</w:t>
      </w:r>
    </w:p>
    <w:p w:rsidR="00CB38E3" w:rsidRDefault="00CB38E3" w:rsidP="00CB38E3">
      <w:pPr>
        <w:tabs>
          <w:tab w:val="left" w:pos="1680"/>
        </w:tabs>
        <w:spacing w:after="0" w:line="240" w:lineRule="auto"/>
        <w:ind w:left="360"/>
        <w:contextualSpacing/>
        <w:jc w:val="both"/>
        <w:rPr>
          <w:rFonts w:ascii="Times New Roman" w:eastAsia="Symbol" w:hAnsi="Times New Roman" w:cs="Times New Roman"/>
          <w:sz w:val="24"/>
          <w:szCs w:val="24"/>
        </w:rPr>
      </w:pPr>
      <w:r>
        <w:rPr>
          <w:rFonts w:ascii="Times New Roman" w:eastAsia="Times New Roman" w:hAnsi="Times New Roman" w:cs="Times New Roman"/>
          <w:sz w:val="24"/>
          <w:szCs w:val="24"/>
        </w:rPr>
        <w:t>- система работы школьной библиотеки;</w:t>
      </w:r>
    </w:p>
    <w:p w:rsidR="00CB38E3" w:rsidRDefault="00CB38E3" w:rsidP="00CB38E3">
      <w:pPr>
        <w:tabs>
          <w:tab w:val="left" w:pos="1680"/>
        </w:tabs>
        <w:spacing w:after="0" w:line="240" w:lineRule="auto"/>
        <w:ind w:left="360"/>
        <w:contextualSpacing/>
        <w:jc w:val="both"/>
        <w:rPr>
          <w:rFonts w:ascii="Times New Roman" w:eastAsia="Symbol" w:hAnsi="Times New Roman" w:cs="Times New Roman"/>
          <w:sz w:val="24"/>
          <w:szCs w:val="24"/>
        </w:rPr>
      </w:pPr>
      <w:r>
        <w:rPr>
          <w:rFonts w:ascii="Times New Roman" w:eastAsia="Times New Roman" w:hAnsi="Times New Roman" w:cs="Times New Roman"/>
          <w:sz w:val="24"/>
          <w:szCs w:val="24"/>
        </w:rPr>
        <w:t>- система воспитательной работы;</w:t>
      </w:r>
    </w:p>
    <w:p w:rsidR="00CB38E3" w:rsidRDefault="00CB38E3" w:rsidP="00CB38E3">
      <w:pPr>
        <w:tabs>
          <w:tab w:val="left" w:pos="1680"/>
        </w:tabs>
        <w:spacing w:after="0" w:line="240" w:lineRule="auto"/>
        <w:ind w:left="360"/>
        <w:contextualSpacing/>
        <w:jc w:val="both"/>
        <w:rPr>
          <w:rFonts w:ascii="Times New Roman" w:eastAsia="Symbol" w:hAnsi="Times New Roman" w:cs="Times New Roman"/>
          <w:sz w:val="24"/>
          <w:szCs w:val="24"/>
        </w:rPr>
      </w:pPr>
      <w:r>
        <w:rPr>
          <w:rFonts w:ascii="Times New Roman" w:eastAsia="Symbol" w:hAnsi="Times New Roman" w:cs="Times New Roman"/>
          <w:sz w:val="24"/>
          <w:szCs w:val="24"/>
        </w:rPr>
        <w:sym w:font="Times New Roman" w:char="F02D"/>
      </w:r>
      <w:r>
        <w:rPr>
          <w:rFonts w:ascii="Times New Roman" w:eastAsia="Symbol" w:hAnsi="Times New Roman" w:cs="Times New Roman"/>
          <w:sz w:val="24"/>
          <w:szCs w:val="24"/>
        </w:rPr>
        <w:sym w:font="Times New Roman" w:char="F020"/>
      </w:r>
      <w:r>
        <w:rPr>
          <w:rFonts w:ascii="Times New Roman" w:hAnsi="Times New Roman" w:cs="Times New Roman"/>
          <w:sz w:val="24"/>
          <w:szCs w:val="24"/>
        </w:rPr>
        <w:t>система работы по обеспечению жизнедеятельности образовательного учреждения (безопасность, сохранение и поддержание здоровья);</w:t>
      </w:r>
    </w:p>
    <w:p w:rsidR="00CB38E3" w:rsidRDefault="00CB38E3" w:rsidP="00CB38E3">
      <w:pPr>
        <w:tabs>
          <w:tab w:val="left" w:pos="1680"/>
        </w:tabs>
        <w:spacing w:after="0" w:line="240" w:lineRule="auto"/>
        <w:ind w:left="360"/>
        <w:contextualSpacing/>
        <w:jc w:val="both"/>
        <w:rPr>
          <w:rFonts w:ascii="Times New Roman" w:eastAsia="Symbol" w:hAnsi="Times New Roman" w:cs="Times New Roman"/>
          <w:sz w:val="24"/>
          <w:szCs w:val="24"/>
        </w:rPr>
      </w:pPr>
      <w:r>
        <w:rPr>
          <w:rFonts w:ascii="Times New Roman" w:eastAsia="Symbol" w:hAnsi="Times New Roman" w:cs="Times New Roman"/>
          <w:sz w:val="24"/>
          <w:szCs w:val="24"/>
        </w:rPr>
        <w:sym w:font="Times New Roman" w:char="F02D"/>
      </w:r>
      <w:r>
        <w:rPr>
          <w:rFonts w:ascii="Times New Roman" w:eastAsia="Symbol" w:hAnsi="Times New Roman" w:cs="Times New Roman"/>
          <w:sz w:val="24"/>
          <w:szCs w:val="24"/>
        </w:rPr>
        <w:sym w:font="Times New Roman" w:char="F020"/>
      </w:r>
      <w:r>
        <w:rPr>
          <w:rFonts w:ascii="Times New Roman" w:hAnsi="Times New Roman" w:cs="Times New Roman"/>
          <w:sz w:val="24"/>
          <w:szCs w:val="24"/>
        </w:rPr>
        <w:t>социологические   исследования   по   удовлетворенности   родителей</w:t>
      </w:r>
      <w:r>
        <w:rPr>
          <w:rFonts w:ascii="Times New Roman" w:eastAsia="Symbol" w:hAnsi="Times New Roman" w:cs="Times New Roman"/>
          <w:sz w:val="24"/>
          <w:szCs w:val="24"/>
        </w:rPr>
        <w:sym w:font="Times New Roman" w:char="F020"/>
      </w:r>
      <w:r>
        <w:rPr>
          <w:rFonts w:ascii="Times New Roman" w:hAnsi="Times New Roman" w:cs="Times New Roman"/>
          <w:sz w:val="24"/>
          <w:szCs w:val="24"/>
        </w:rPr>
        <w:t>(законных представителей) и обучающихся условиями организации образовательной деятельности в ОУ;</w:t>
      </w:r>
    </w:p>
    <w:p w:rsidR="00CB38E3" w:rsidRDefault="00CB38E3" w:rsidP="00CB38E3">
      <w:pPr>
        <w:tabs>
          <w:tab w:val="left" w:pos="1680"/>
        </w:tabs>
        <w:spacing w:after="0" w:line="240" w:lineRule="auto"/>
        <w:ind w:left="360"/>
        <w:contextualSpacing/>
        <w:jc w:val="both"/>
        <w:rPr>
          <w:rFonts w:ascii="Times New Roman" w:eastAsia="Symbol" w:hAnsi="Times New Roman" w:cs="Times New Roman"/>
          <w:sz w:val="24"/>
          <w:szCs w:val="24"/>
        </w:rPr>
      </w:pPr>
      <w:r>
        <w:rPr>
          <w:rFonts w:ascii="Times New Roman" w:eastAsia="Symbol" w:hAnsi="Times New Roman" w:cs="Times New Roman"/>
          <w:sz w:val="24"/>
          <w:szCs w:val="24"/>
        </w:rPr>
        <w:sym w:font="Times New Roman" w:char="F02D"/>
      </w:r>
      <w:r>
        <w:rPr>
          <w:rFonts w:ascii="Times New Roman" w:eastAsia="Symbol" w:hAnsi="Times New Roman" w:cs="Times New Roman"/>
          <w:sz w:val="24"/>
          <w:szCs w:val="24"/>
        </w:rPr>
        <w:sym w:font="Times New Roman" w:char="F020"/>
      </w:r>
      <w:r>
        <w:rPr>
          <w:rFonts w:ascii="Times New Roman" w:hAnsi="Times New Roman" w:cs="Times New Roman"/>
          <w:sz w:val="24"/>
          <w:szCs w:val="24"/>
        </w:rPr>
        <w:t>организация внеурочной деятельности обучающихся; количество обращений родителей (законных представителей) и обучающихся по вопросам функционирования ОУ.</w:t>
      </w:r>
    </w:p>
    <w:p w:rsidR="00CB38E3" w:rsidRDefault="00CB38E3" w:rsidP="00CB38E3">
      <w:pPr>
        <w:spacing w:after="0" w:line="240" w:lineRule="auto"/>
        <w:ind w:firstLine="567"/>
        <w:contextualSpacing/>
        <w:jc w:val="both"/>
        <w:rPr>
          <w:rFonts w:ascii="Times New Roman" w:hAnsi="Times New Roman" w:cs="Times New Roman"/>
          <w:sz w:val="24"/>
          <w:szCs w:val="24"/>
        </w:rPr>
      </w:pPr>
      <w:r>
        <w:rPr>
          <w:rFonts w:ascii="Times New Roman" w:hAnsi="Times New Roman" w:cs="Times New Roman"/>
          <w:sz w:val="24"/>
          <w:szCs w:val="24"/>
        </w:rPr>
        <w:t>Мониторинг личностных достижений обучающихся: результаты текущего контроля успеваемости и промежуточной аттестации обучающихся; качество</w:t>
      </w:r>
      <w:r>
        <w:rPr>
          <w:rFonts w:ascii="Times New Roman" w:eastAsia="Times New Roman" w:hAnsi="Times New Roman" w:cs="Times New Roman"/>
          <w:sz w:val="24"/>
          <w:szCs w:val="24"/>
          <w:lang w:eastAsia="ru-RU"/>
        </w:rPr>
        <w:t xml:space="preserve"> </w:t>
      </w:r>
      <w:r>
        <w:rPr>
          <w:rFonts w:ascii="Times New Roman" w:hAnsi="Times New Roman" w:cs="Times New Roman"/>
          <w:sz w:val="24"/>
          <w:szCs w:val="24"/>
        </w:rPr>
        <w:t>знаний по предметам (по четвертям, за год); уровень социально-психологической адаптации личности; достижения обучающихся в различных сферах деятельности (портфолио обучающегося).</w:t>
      </w:r>
      <w:r>
        <w:rPr>
          <w:rFonts w:ascii="Times New Roman" w:eastAsia="Times New Roman" w:hAnsi="Times New Roman" w:cs="Times New Roman"/>
          <w:sz w:val="24"/>
          <w:szCs w:val="24"/>
          <w:lang w:eastAsia="ru-RU"/>
        </w:rPr>
        <w:t xml:space="preserve"> </w:t>
      </w:r>
      <w:r>
        <w:rPr>
          <w:rFonts w:ascii="Times New Roman" w:hAnsi="Times New Roman" w:cs="Times New Roman"/>
          <w:sz w:val="24"/>
          <w:szCs w:val="24"/>
        </w:rPr>
        <w:t>Мониторинг физического развития и состояния здоровья обучающихся: распределение обучающихся по группам здоровья; количество дней/уроков, пропущенных по болезни; занятость обучающихся в спортивных секциях; организация мероприятий, направленных на совершенствование физического развития и поддержания здоровья обучающихся.</w:t>
      </w:r>
    </w:p>
    <w:p w:rsidR="00CB38E3" w:rsidRDefault="00CB38E3" w:rsidP="00CB38E3">
      <w:pPr>
        <w:spacing w:after="0" w:line="240" w:lineRule="auto"/>
        <w:ind w:firstLine="567"/>
        <w:contextualSpacing/>
        <w:jc w:val="both"/>
        <w:rPr>
          <w:rFonts w:ascii="Times New Roman" w:hAnsi="Times New Roman" w:cs="Times New Roman"/>
          <w:sz w:val="24"/>
          <w:szCs w:val="24"/>
        </w:rPr>
      </w:pPr>
      <w:r>
        <w:rPr>
          <w:rFonts w:ascii="Times New Roman" w:hAnsi="Times New Roman" w:cs="Times New Roman"/>
          <w:sz w:val="24"/>
          <w:szCs w:val="24"/>
        </w:rPr>
        <w:t xml:space="preserve">Мониторинг воспитательной системы: реализация программы воспитания и социализации обучающихся на уровне среднего общего образования; уровень развития коллективов групп; занятость в системе дополнительного образования; развитие ученического самоуправления; работа с обучающимися, находящимися в трудной жизненной ситуации; уровень воспитанности обучающихся. </w:t>
      </w:r>
    </w:p>
    <w:p w:rsidR="00CB38E3" w:rsidRDefault="00CB38E3" w:rsidP="00CB38E3">
      <w:pPr>
        <w:spacing w:after="0" w:line="240" w:lineRule="auto"/>
        <w:ind w:firstLine="567"/>
        <w:contextualSpacing/>
        <w:jc w:val="both"/>
        <w:rPr>
          <w:rFonts w:ascii="Times New Roman" w:hAnsi="Times New Roman" w:cs="Times New Roman"/>
          <w:sz w:val="24"/>
          <w:szCs w:val="24"/>
        </w:rPr>
      </w:pPr>
      <w:r>
        <w:rPr>
          <w:rFonts w:ascii="Times New Roman" w:hAnsi="Times New Roman" w:cs="Times New Roman"/>
          <w:sz w:val="24"/>
          <w:szCs w:val="24"/>
        </w:rPr>
        <w:t xml:space="preserve">Мониторинг     педагогических     кадров: повышение     квалификации педагогических кадров; участие в реализации проектов Программы развития ОУ; работа    по    темам    самообразования (результативность); </w:t>
      </w:r>
    </w:p>
    <w:p w:rsidR="00CB38E3" w:rsidRDefault="00CB38E3" w:rsidP="00CB38E3">
      <w:pPr>
        <w:spacing w:after="0" w:line="240" w:lineRule="auto"/>
        <w:ind w:firstLine="567"/>
        <w:contextualSpacing/>
        <w:jc w:val="both"/>
        <w:rPr>
          <w:rFonts w:ascii="Times New Roman" w:hAnsi="Times New Roman" w:cs="Times New Roman"/>
          <w:sz w:val="24"/>
          <w:szCs w:val="24"/>
        </w:rPr>
      </w:pPr>
      <w:r>
        <w:rPr>
          <w:rFonts w:ascii="Times New Roman" w:hAnsi="Times New Roman" w:cs="Times New Roman"/>
          <w:sz w:val="24"/>
          <w:szCs w:val="24"/>
        </w:rPr>
        <w:t>- использование образовательных   технологий,   в  т.ч.  инновационных; участие   в семинарах различного уровня;</w:t>
      </w:r>
    </w:p>
    <w:p w:rsidR="00CB38E3" w:rsidRDefault="00CB38E3" w:rsidP="00CB38E3">
      <w:pPr>
        <w:spacing w:after="0" w:line="240" w:lineRule="auto"/>
        <w:ind w:firstLine="567"/>
        <w:contextualSpacing/>
        <w:jc w:val="both"/>
        <w:rPr>
          <w:rFonts w:ascii="Times New Roman" w:hAnsi="Times New Roman" w:cs="Times New Roman"/>
          <w:sz w:val="24"/>
          <w:szCs w:val="24"/>
        </w:rPr>
      </w:pPr>
      <w:r>
        <w:rPr>
          <w:rFonts w:ascii="Times New Roman" w:hAnsi="Times New Roman" w:cs="Times New Roman"/>
          <w:sz w:val="24"/>
          <w:szCs w:val="24"/>
        </w:rPr>
        <w:t xml:space="preserve">-  трансляция собственного педагогического опыта (проведение открытых уроков, мастер-классов, публикации); аттестация педагогических кадров. </w:t>
      </w:r>
    </w:p>
    <w:p w:rsidR="00CB38E3" w:rsidRDefault="00CB38E3" w:rsidP="00CB38E3">
      <w:pPr>
        <w:spacing w:after="0" w:line="240" w:lineRule="auto"/>
        <w:ind w:firstLine="567"/>
        <w:contextualSpacing/>
        <w:jc w:val="both"/>
        <w:rPr>
          <w:rFonts w:ascii="Times New Roman" w:hAnsi="Times New Roman" w:cs="Times New Roman"/>
          <w:sz w:val="24"/>
          <w:szCs w:val="24"/>
        </w:rPr>
      </w:pPr>
      <w:r>
        <w:rPr>
          <w:rFonts w:ascii="Times New Roman" w:hAnsi="Times New Roman" w:cs="Times New Roman"/>
          <w:sz w:val="24"/>
          <w:szCs w:val="24"/>
        </w:rPr>
        <w:t>Мониторинг   ресурсного   обеспечения   образовательной   деятельности:</w:t>
      </w:r>
    </w:p>
    <w:p w:rsidR="00CB38E3" w:rsidRDefault="00CB38E3" w:rsidP="00CB38E3">
      <w:pPr>
        <w:spacing w:after="0" w:line="240" w:lineRule="auto"/>
        <w:ind w:firstLine="567"/>
        <w:contextualSpacing/>
        <w:jc w:val="both"/>
        <w:rPr>
          <w:rFonts w:ascii="Times New Roman" w:hAnsi="Times New Roman" w:cs="Times New Roman"/>
          <w:sz w:val="24"/>
          <w:szCs w:val="24"/>
        </w:rPr>
      </w:pPr>
      <w:r>
        <w:rPr>
          <w:rFonts w:ascii="Times New Roman" w:hAnsi="Times New Roman" w:cs="Times New Roman"/>
          <w:sz w:val="24"/>
          <w:szCs w:val="24"/>
        </w:rPr>
        <w:t>- кадровое</w:t>
      </w:r>
      <w:r>
        <w:rPr>
          <w:rFonts w:ascii="Times New Roman" w:hAnsi="Times New Roman" w:cs="Times New Roman"/>
          <w:sz w:val="24"/>
          <w:szCs w:val="24"/>
        </w:rPr>
        <w:tab/>
        <w:t>обеспечение</w:t>
      </w:r>
      <w:r>
        <w:rPr>
          <w:rFonts w:ascii="Times New Roman" w:hAnsi="Times New Roman" w:cs="Times New Roman"/>
          <w:sz w:val="24"/>
          <w:szCs w:val="24"/>
        </w:rPr>
        <w:tab/>
        <w:t>(потребность</w:t>
      </w:r>
      <w:r>
        <w:rPr>
          <w:rFonts w:ascii="Times New Roman" w:hAnsi="Times New Roman" w:cs="Times New Roman"/>
          <w:sz w:val="24"/>
          <w:szCs w:val="24"/>
        </w:rPr>
        <w:tab/>
        <w:t>в</w:t>
      </w:r>
      <w:r>
        <w:rPr>
          <w:rFonts w:ascii="Times New Roman" w:hAnsi="Times New Roman" w:cs="Times New Roman"/>
          <w:sz w:val="24"/>
          <w:szCs w:val="24"/>
        </w:rPr>
        <w:tab/>
        <w:t>кадрах;</w:t>
      </w:r>
      <w:r>
        <w:rPr>
          <w:rFonts w:ascii="Times New Roman" w:hAnsi="Times New Roman" w:cs="Times New Roman"/>
          <w:sz w:val="24"/>
          <w:szCs w:val="24"/>
        </w:rPr>
        <w:tab/>
        <w:t>текучесть</w:t>
      </w:r>
      <w:r>
        <w:rPr>
          <w:rFonts w:ascii="Times New Roman" w:hAnsi="Times New Roman" w:cs="Times New Roman"/>
          <w:sz w:val="24"/>
          <w:szCs w:val="24"/>
        </w:rPr>
        <w:tab/>
        <w:t>кадров);</w:t>
      </w:r>
    </w:p>
    <w:p w:rsidR="00CB38E3" w:rsidRDefault="00CB38E3" w:rsidP="00CB38E3">
      <w:pPr>
        <w:spacing w:after="0" w:line="240" w:lineRule="auto"/>
        <w:ind w:firstLine="567"/>
        <w:contextualSpacing/>
        <w:jc w:val="both"/>
        <w:rPr>
          <w:rFonts w:ascii="Times New Roman" w:hAnsi="Times New Roman" w:cs="Times New Roman"/>
          <w:sz w:val="24"/>
          <w:szCs w:val="24"/>
        </w:rPr>
      </w:pPr>
      <w:r>
        <w:rPr>
          <w:rFonts w:ascii="Times New Roman" w:hAnsi="Times New Roman" w:cs="Times New Roman"/>
          <w:sz w:val="24"/>
          <w:szCs w:val="24"/>
        </w:rPr>
        <w:t xml:space="preserve">- учебно-методическое обеспечение: укомплектованность учебных кабинетов дидактическими материалами; </w:t>
      </w:r>
    </w:p>
    <w:p w:rsidR="00CB38E3" w:rsidRDefault="00CB38E3" w:rsidP="00CB38E3">
      <w:pPr>
        <w:spacing w:after="0" w:line="240" w:lineRule="auto"/>
        <w:ind w:firstLine="567"/>
        <w:contextualSpacing/>
        <w:jc w:val="both"/>
        <w:rPr>
          <w:rFonts w:ascii="Times New Roman" w:hAnsi="Times New Roman" w:cs="Times New Roman"/>
          <w:sz w:val="24"/>
          <w:szCs w:val="24"/>
        </w:rPr>
      </w:pPr>
      <w:r>
        <w:rPr>
          <w:rFonts w:ascii="Times New Roman" w:hAnsi="Times New Roman" w:cs="Times New Roman"/>
          <w:sz w:val="24"/>
          <w:szCs w:val="24"/>
        </w:rPr>
        <w:t xml:space="preserve">-содержание медиатеки; материально-техническое обеспечение; </w:t>
      </w:r>
    </w:p>
    <w:p w:rsidR="00CB38E3" w:rsidRDefault="00CB38E3" w:rsidP="00CB38E3">
      <w:pPr>
        <w:spacing w:after="0" w:line="240" w:lineRule="auto"/>
        <w:ind w:firstLine="567"/>
        <w:contextualSpacing/>
        <w:jc w:val="both"/>
        <w:rPr>
          <w:rFonts w:ascii="Times New Roman" w:hAnsi="Times New Roman" w:cs="Times New Roman"/>
          <w:sz w:val="24"/>
          <w:szCs w:val="24"/>
        </w:rPr>
      </w:pPr>
      <w:r>
        <w:rPr>
          <w:rFonts w:ascii="Times New Roman" w:hAnsi="Times New Roman" w:cs="Times New Roman"/>
          <w:sz w:val="24"/>
          <w:szCs w:val="24"/>
        </w:rPr>
        <w:t>-оснащение учебной мебелью, демонстрационным оборудованием, компьютерной техникой, наглядными пособиями, аудио и видеотехникой, оргтехникой;</w:t>
      </w:r>
    </w:p>
    <w:p w:rsidR="00CB38E3" w:rsidRDefault="00CB38E3" w:rsidP="00CB38E3">
      <w:pPr>
        <w:spacing w:after="0" w:line="240" w:lineRule="auto"/>
        <w:ind w:firstLine="567"/>
        <w:contextualSpacing/>
        <w:jc w:val="both"/>
        <w:rPr>
          <w:rFonts w:ascii="Times New Roman" w:hAnsi="Times New Roman" w:cs="Times New Roman"/>
          <w:sz w:val="24"/>
          <w:szCs w:val="24"/>
        </w:rPr>
      </w:pPr>
      <w:r>
        <w:rPr>
          <w:rFonts w:ascii="Times New Roman" w:hAnsi="Times New Roman" w:cs="Times New Roman"/>
          <w:sz w:val="24"/>
          <w:szCs w:val="24"/>
        </w:rPr>
        <w:t>- комплектование библиотечного фонда.</w:t>
      </w:r>
    </w:p>
    <w:p w:rsidR="00CB38E3" w:rsidRDefault="00CB38E3" w:rsidP="00CB38E3">
      <w:pPr>
        <w:spacing w:after="0" w:line="240" w:lineRule="auto"/>
        <w:ind w:firstLine="567"/>
        <w:contextualSpacing/>
        <w:jc w:val="both"/>
        <w:rPr>
          <w:rFonts w:ascii="Times New Roman" w:hAnsi="Times New Roman" w:cs="Times New Roman"/>
          <w:sz w:val="24"/>
          <w:szCs w:val="24"/>
        </w:rPr>
      </w:pPr>
      <w:r>
        <w:rPr>
          <w:rFonts w:ascii="Times New Roman" w:hAnsi="Times New Roman" w:cs="Times New Roman"/>
          <w:sz w:val="24"/>
          <w:szCs w:val="24"/>
        </w:rPr>
        <w:t>Главным источником информации и диагностики состояния системы условий и основных результатов образовательной деятельности ОУ по реализации ООП СОО является внутритехникумовский контроль.</w:t>
      </w:r>
    </w:p>
    <w:p w:rsidR="00CB38E3" w:rsidRDefault="00CB38E3" w:rsidP="00CB38E3">
      <w:pPr>
        <w:spacing w:after="0" w:line="240" w:lineRule="auto"/>
        <w:ind w:firstLine="567"/>
        <w:contextualSpacing/>
        <w:jc w:val="both"/>
        <w:rPr>
          <w:rFonts w:ascii="Times New Roman" w:hAnsi="Times New Roman" w:cs="Times New Roman"/>
          <w:sz w:val="24"/>
          <w:szCs w:val="24"/>
        </w:rPr>
      </w:pPr>
      <w:r>
        <w:rPr>
          <w:rFonts w:ascii="Times New Roman" w:hAnsi="Times New Roman" w:cs="Times New Roman"/>
          <w:sz w:val="24"/>
          <w:szCs w:val="24"/>
        </w:rPr>
        <w:t>Механизмом достижения целевых ориентиров по реализации основной образовательной программы среднего общего образования в системе условий и контроля состояния системы условий является выполнение сетевого графика (дорожной карты) по формированию необходимой системы условий реализации основной образовательной программы среднего общего образования.</w:t>
      </w:r>
    </w:p>
    <w:p w:rsidR="00CB38E3" w:rsidRDefault="00CB38E3" w:rsidP="00CB38E3">
      <w:pPr>
        <w:spacing w:after="0" w:line="240" w:lineRule="auto"/>
        <w:ind w:firstLine="567"/>
        <w:contextualSpacing/>
        <w:jc w:val="both"/>
        <w:rPr>
          <w:rFonts w:ascii="Times New Roman" w:hAnsi="Times New Roman" w:cs="Times New Roman"/>
          <w:b/>
          <w:bCs/>
          <w:sz w:val="24"/>
          <w:szCs w:val="24"/>
        </w:rPr>
      </w:pPr>
    </w:p>
    <w:p w:rsidR="00CB38E3" w:rsidRDefault="00CB38E3" w:rsidP="00CB38E3">
      <w:pPr>
        <w:spacing w:after="0" w:line="240" w:lineRule="auto"/>
        <w:rPr>
          <w:rFonts w:ascii="Times New Roman" w:hAnsi="Times New Roman" w:cs="Times New Roman"/>
          <w:b/>
          <w:bCs/>
          <w:sz w:val="24"/>
          <w:szCs w:val="24"/>
        </w:rPr>
        <w:sectPr w:rsidR="00CB38E3" w:rsidSect="00CB38E3">
          <w:type w:val="continuous"/>
          <w:pgSz w:w="11906" w:h="16838"/>
          <w:pgMar w:top="1134" w:right="850" w:bottom="1134" w:left="1701" w:header="708" w:footer="708" w:gutter="0"/>
          <w:cols w:space="720"/>
        </w:sectPr>
      </w:pPr>
    </w:p>
    <w:p w:rsidR="00CB38E3" w:rsidRDefault="00CB38E3" w:rsidP="00CB38E3">
      <w:pPr>
        <w:spacing w:after="0" w:line="240" w:lineRule="auto"/>
        <w:ind w:firstLine="567"/>
        <w:contextualSpacing/>
        <w:jc w:val="both"/>
        <w:rPr>
          <w:rFonts w:ascii="Times New Roman" w:hAnsi="Times New Roman" w:cs="Times New Roman"/>
          <w:sz w:val="24"/>
          <w:szCs w:val="24"/>
        </w:rPr>
      </w:pPr>
    </w:p>
    <w:p w:rsidR="00CB38E3" w:rsidRDefault="00CB38E3" w:rsidP="00CB38E3">
      <w:pPr>
        <w:tabs>
          <w:tab w:val="left" w:pos="960"/>
        </w:tabs>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tab/>
      </w:r>
    </w:p>
    <w:tbl>
      <w:tblPr>
        <w:tblStyle w:val="a5"/>
        <w:tblW w:w="15021" w:type="dxa"/>
        <w:tblLook w:val="04A0" w:firstRow="1" w:lastRow="0" w:firstColumn="1" w:lastColumn="0" w:noHBand="0" w:noVBand="1"/>
      </w:tblPr>
      <w:tblGrid>
        <w:gridCol w:w="2167"/>
        <w:gridCol w:w="3617"/>
        <w:gridCol w:w="774"/>
        <w:gridCol w:w="774"/>
        <w:gridCol w:w="498"/>
        <w:gridCol w:w="774"/>
        <w:gridCol w:w="638"/>
        <w:gridCol w:w="498"/>
        <w:gridCol w:w="498"/>
        <w:gridCol w:w="774"/>
        <w:gridCol w:w="498"/>
        <w:gridCol w:w="498"/>
        <w:gridCol w:w="774"/>
        <w:gridCol w:w="2239"/>
      </w:tblGrid>
      <w:tr w:rsidR="00CB38E3" w:rsidTr="00CB38E3">
        <w:tc>
          <w:tcPr>
            <w:tcW w:w="2217" w:type="dxa"/>
            <w:vMerge w:val="restart"/>
            <w:tcBorders>
              <w:top w:val="single" w:sz="4" w:space="0" w:color="auto"/>
              <w:left w:val="single" w:sz="4" w:space="0" w:color="auto"/>
              <w:bottom w:val="single" w:sz="4" w:space="0" w:color="auto"/>
              <w:right w:val="single" w:sz="4" w:space="0" w:color="auto"/>
            </w:tcBorders>
            <w:hideMark/>
          </w:tcPr>
          <w:p w:rsidR="00CB38E3" w:rsidRDefault="00CB38E3">
            <w:pPr>
              <w:tabs>
                <w:tab w:val="left" w:pos="960"/>
              </w:tabs>
              <w:contextualSpacing/>
              <w:jc w:val="both"/>
              <w:rPr>
                <w:rFonts w:ascii="Times New Roman" w:hAnsi="Times New Roman" w:cs="Times New Roman"/>
                <w:sz w:val="24"/>
                <w:szCs w:val="24"/>
              </w:rPr>
            </w:pPr>
            <w:r>
              <w:rPr>
                <w:rFonts w:ascii="Times New Roman" w:hAnsi="Times New Roman" w:cs="Times New Roman"/>
                <w:sz w:val="24"/>
                <w:szCs w:val="24"/>
              </w:rPr>
              <w:t>Управленческий аудит</w:t>
            </w:r>
          </w:p>
        </w:tc>
        <w:tc>
          <w:tcPr>
            <w:tcW w:w="3988" w:type="dxa"/>
            <w:vMerge w:val="restart"/>
            <w:tcBorders>
              <w:top w:val="single" w:sz="4" w:space="0" w:color="auto"/>
              <w:left w:val="single" w:sz="4" w:space="0" w:color="auto"/>
              <w:bottom w:val="single" w:sz="4" w:space="0" w:color="auto"/>
              <w:right w:val="single" w:sz="4" w:space="0" w:color="auto"/>
            </w:tcBorders>
            <w:hideMark/>
          </w:tcPr>
          <w:p w:rsidR="00CB38E3" w:rsidRDefault="00CB38E3">
            <w:pPr>
              <w:tabs>
                <w:tab w:val="left" w:pos="960"/>
              </w:tabs>
              <w:contextualSpacing/>
              <w:jc w:val="both"/>
              <w:rPr>
                <w:rFonts w:ascii="Times New Roman" w:hAnsi="Times New Roman" w:cs="Times New Roman"/>
                <w:sz w:val="24"/>
                <w:szCs w:val="24"/>
              </w:rPr>
            </w:pPr>
            <w:r>
              <w:rPr>
                <w:rFonts w:ascii="Times New Roman" w:hAnsi="Times New Roman" w:cs="Times New Roman"/>
                <w:sz w:val="24"/>
                <w:szCs w:val="24"/>
              </w:rPr>
              <w:t>Содержание контроля</w:t>
            </w:r>
          </w:p>
        </w:tc>
        <w:tc>
          <w:tcPr>
            <w:tcW w:w="6508" w:type="dxa"/>
            <w:gridSpan w:val="11"/>
            <w:tcBorders>
              <w:top w:val="single" w:sz="4" w:space="0" w:color="auto"/>
              <w:left w:val="single" w:sz="4" w:space="0" w:color="auto"/>
              <w:bottom w:val="single" w:sz="4" w:space="0" w:color="auto"/>
              <w:right w:val="single" w:sz="4" w:space="0" w:color="auto"/>
            </w:tcBorders>
            <w:hideMark/>
          </w:tcPr>
          <w:p w:rsidR="00CB38E3" w:rsidRDefault="00CB38E3">
            <w:pPr>
              <w:tabs>
                <w:tab w:val="left" w:pos="960"/>
              </w:tabs>
              <w:contextualSpacing/>
              <w:jc w:val="both"/>
              <w:rPr>
                <w:rFonts w:ascii="Times New Roman" w:hAnsi="Times New Roman" w:cs="Times New Roman"/>
                <w:sz w:val="24"/>
                <w:szCs w:val="24"/>
              </w:rPr>
            </w:pPr>
            <w:r>
              <w:rPr>
                <w:rFonts w:ascii="Times New Roman" w:hAnsi="Times New Roman" w:cs="Times New Roman"/>
                <w:sz w:val="24"/>
                <w:szCs w:val="24"/>
              </w:rPr>
              <w:t>месяц, субъекты контроля</w:t>
            </w:r>
          </w:p>
        </w:tc>
        <w:tc>
          <w:tcPr>
            <w:tcW w:w="2308" w:type="dxa"/>
            <w:vMerge w:val="restart"/>
            <w:tcBorders>
              <w:top w:val="single" w:sz="4" w:space="0" w:color="auto"/>
              <w:left w:val="single" w:sz="4" w:space="0" w:color="auto"/>
              <w:bottom w:val="single" w:sz="4" w:space="0" w:color="auto"/>
              <w:right w:val="single" w:sz="4" w:space="0" w:color="auto"/>
            </w:tcBorders>
            <w:hideMark/>
          </w:tcPr>
          <w:p w:rsidR="00CB38E3" w:rsidRDefault="00CB38E3">
            <w:pPr>
              <w:tabs>
                <w:tab w:val="left" w:pos="960"/>
              </w:tabs>
              <w:contextualSpacing/>
              <w:jc w:val="both"/>
              <w:rPr>
                <w:rFonts w:ascii="Times New Roman" w:hAnsi="Times New Roman" w:cs="Times New Roman"/>
                <w:sz w:val="24"/>
                <w:szCs w:val="24"/>
              </w:rPr>
            </w:pPr>
            <w:r>
              <w:rPr>
                <w:rFonts w:ascii="Times New Roman" w:hAnsi="Times New Roman" w:cs="Times New Roman"/>
                <w:sz w:val="24"/>
                <w:szCs w:val="24"/>
              </w:rPr>
              <w:t>Методы сбора информации</w:t>
            </w:r>
          </w:p>
        </w:tc>
      </w:tr>
      <w:tr w:rsidR="00CB38E3" w:rsidTr="00CB38E3">
        <w:tc>
          <w:tcPr>
            <w:tcW w:w="0" w:type="auto"/>
            <w:vMerge/>
            <w:tcBorders>
              <w:top w:val="single" w:sz="4" w:space="0" w:color="auto"/>
              <w:left w:val="single" w:sz="4" w:space="0" w:color="auto"/>
              <w:bottom w:val="single" w:sz="4" w:space="0" w:color="auto"/>
              <w:right w:val="single" w:sz="4" w:space="0" w:color="auto"/>
            </w:tcBorders>
            <w:vAlign w:val="center"/>
            <w:hideMark/>
          </w:tcPr>
          <w:p w:rsidR="00CB38E3" w:rsidRDefault="00CB38E3">
            <w:pPr>
              <w:rPr>
                <w:rFonts w:ascii="Times New Roman" w:hAnsi="Times New Roman" w:cs="Times New Roman"/>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CB38E3" w:rsidRDefault="00CB38E3">
            <w:pPr>
              <w:rPr>
                <w:rFonts w:ascii="Times New Roman" w:hAnsi="Times New Roman" w:cs="Times New Roman"/>
                <w:sz w:val="24"/>
                <w:szCs w:val="24"/>
              </w:rPr>
            </w:pPr>
          </w:p>
        </w:tc>
        <w:tc>
          <w:tcPr>
            <w:tcW w:w="682" w:type="dxa"/>
            <w:tcBorders>
              <w:top w:val="single" w:sz="4" w:space="0" w:color="auto"/>
              <w:left w:val="single" w:sz="4" w:space="0" w:color="auto"/>
              <w:bottom w:val="single" w:sz="4" w:space="0" w:color="auto"/>
              <w:right w:val="single" w:sz="4" w:space="0" w:color="auto"/>
            </w:tcBorders>
            <w:hideMark/>
          </w:tcPr>
          <w:p w:rsidR="00CB38E3" w:rsidRDefault="00CB38E3">
            <w:pPr>
              <w:tabs>
                <w:tab w:val="left" w:pos="960"/>
              </w:tabs>
              <w:contextualSpacing/>
              <w:jc w:val="both"/>
              <w:rPr>
                <w:rFonts w:ascii="Times New Roman" w:hAnsi="Times New Roman" w:cs="Times New Roman"/>
                <w:sz w:val="24"/>
                <w:szCs w:val="24"/>
              </w:rPr>
            </w:pPr>
            <w:r>
              <w:rPr>
                <w:rFonts w:ascii="Times New Roman" w:hAnsi="Times New Roman" w:cs="Times New Roman"/>
                <w:sz w:val="24"/>
                <w:szCs w:val="24"/>
              </w:rPr>
              <w:t>8</w:t>
            </w:r>
          </w:p>
        </w:tc>
        <w:tc>
          <w:tcPr>
            <w:tcW w:w="682" w:type="dxa"/>
            <w:tcBorders>
              <w:top w:val="single" w:sz="4" w:space="0" w:color="auto"/>
              <w:left w:val="single" w:sz="4" w:space="0" w:color="auto"/>
              <w:bottom w:val="single" w:sz="4" w:space="0" w:color="auto"/>
              <w:right w:val="single" w:sz="4" w:space="0" w:color="auto"/>
            </w:tcBorders>
            <w:hideMark/>
          </w:tcPr>
          <w:p w:rsidR="00CB38E3" w:rsidRDefault="00CB38E3">
            <w:pPr>
              <w:tabs>
                <w:tab w:val="left" w:pos="960"/>
              </w:tabs>
              <w:contextualSpacing/>
              <w:jc w:val="both"/>
              <w:rPr>
                <w:rFonts w:ascii="Times New Roman" w:hAnsi="Times New Roman" w:cs="Times New Roman"/>
                <w:sz w:val="24"/>
                <w:szCs w:val="24"/>
              </w:rPr>
            </w:pPr>
            <w:r>
              <w:rPr>
                <w:rFonts w:ascii="Times New Roman" w:hAnsi="Times New Roman" w:cs="Times New Roman"/>
                <w:sz w:val="24"/>
                <w:szCs w:val="24"/>
              </w:rPr>
              <w:t>9</w:t>
            </w:r>
          </w:p>
        </w:tc>
        <w:tc>
          <w:tcPr>
            <w:tcW w:w="484" w:type="dxa"/>
            <w:tcBorders>
              <w:top w:val="single" w:sz="4" w:space="0" w:color="auto"/>
              <w:left w:val="single" w:sz="4" w:space="0" w:color="auto"/>
              <w:bottom w:val="single" w:sz="4" w:space="0" w:color="auto"/>
              <w:right w:val="single" w:sz="4" w:space="0" w:color="auto"/>
            </w:tcBorders>
            <w:hideMark/>
          </w:tcPr>
          <w:p w:rsidR="00CB38E3" w:rsidRDefault="00CB38E3">
            <w:pPr>
              <w:tabs>
                <w:tab w:val="left" w:pos="960"/>
              </w:tabs>
              <w:contextualSpacing/>
              <w:jc w:val="both"/>
              <w:rPr>
                <w:rFonts w:ascii="Times New Roman" w:hAnsi="Times New Roman" w:cs="Times New Roman"/>
                <w:sz w:val="24"/>
                <w:szCs w:val="24"/>
              </w:rPr>
            </w:pPr>
            <w:r>
              <w:rPr>
                <w:rFonts w:ascii="Times New Roman" w:hAnsi="Times New Roman" w:cs="Times New Roman"/>
                <w:sz w:val="24"/>
                <w:szCs w:val="24"/>
              </w:rPr>
              <w:t>10</w:t>
            </w:r>
          </w:p>
        </w:tc>
        <w:tc>
          <w:tcPr>
            <w:tcW w:w="682" w:type="dxa"/>
            <w:tcBorders>
              <w:top w:val="single" w:sz="4" w:space="0" w:color="auto"/>
              <w:left w:val="single" w:sz="4" w:space="0" w:color="auto"/>
              <w:bottom w:val="single" w:sz="4" w:space="0" w:color="auto"/>
              <w:right w:val="single" w:sz="4" w:space="0" w:color="auto"/>
            </w:tcBorders>
            <w:hideMark/>
          </w:tcPr>
          <w:p w:rsidR="00CB38E3" w:rsidRDefault="00CB38E3">
            <w:pPr>
              <w:tabs>
                <w:tab w:val="left" w:pos="960"/>
              </w:tabs>
              <w:contextualSpacing/>
              <w:jc w:val="both"/>
              <w:rPr>
                <w:rFonts w:ascii="Times New Roman" w:hAnsi="Times New Roman" w:cs="Times New Roman"/>
                <w:sz w:val="24"/>
                <w:szCs w:val="24"/>
              </w:rPr>
            </w:pPr>
            <w:r>
              <w:rPr>
                <w:rFonts w:ascii="Times New Roman" w:hAnsi="Times New Roman" w:cs="Times New Roman"/>
                <w:sz w:val="24"/>
                <w:szCs w:val="24"/>
              </w:rPr>
              <w:t>11</w:t>
            </w:r>
          </w:p>
        </w:tc>
        <w:tc>
          <w:tcPr>
            <w:tcW w:w="682" w:type="dxa"/>
            <w:tcBorders>
              <w:top w:val="single" w:sz="4" w:space="0" w:color="auto"/>
              <w:left w:val="single" w:sz="4" w:space="0" w:color="auto"/>
              <w:bottom w:val="single" w:sz="4" w:space="0" w:color="auto"/>
              <w:right w:val="single" w:sz="4" w:space="0" w:color="auto"/>
            </w:tcBorders>
            <w:hideMark/>
          </w:tcPr>
          <w:p w:rsidR="00CB38E3" w:rsidRDefault="00CB38E3">
            <w:pPr>
              <w:tabs>
                <w:tab w:val="left" w:pos="960"/>
              </w:tabs>
              <w:contextualSpacing/>
              <w:jc w:val="both"/>
              <w:rPr>
                <w:rFonts w:ascii="Times New Roman" w:hAnsi="Times New Roman" w:cs="Times New Roman"/>
                <w:sz w:val="24"/>
                <w:szCs w:val="24"/>
              </w:rPr>
            </w:pPr>
            <w:r>
              <w:rPr>
                <w:rFonts w:ascii="Times New Roman" w:hAnsi="Times New Roman" w:cs="Times New Roman"/>
                <w:sz w:val="24"/>
                <w:szCs w:val="24"/>
              </w:rPr>
              <w:t>12</w:t>
            </w:r>
          </w:p>
        </w:tc>
        <w:tc>
          <w:tcPr>
            <w:tcW w:w="483" w:type="dxa"/>
            <w:tcBorders>
              <w:top w:val="single" w:sz="4" w:space="0" w:color="auto"/>
              <w:left w:val="single" w:sz="4" w:space="0" w:color="auto"/>
              <w:bottom w:val="single" w:sz="4" w:space="0" w:color="auto"/>
              <w:right w:val="single" w:sz="4" w:space="0" w:color="auto"/>
            </w:tcBorders>
            <w:hideMark/>
          </w:tcPr>
          <w:p w:rsidR="00CB38E3" w:rsidRDefault="00CB38E3">
            <w:pPr>
              <w:tabs>
                <w:tab w:val="left" w:pos="960"/>
              </w:tabs>
              <w:contextualSpacing/>
              <w:jc w:val="both"/>
              <w:rPr>
                <w:rFonts w:ascii="Times New Roman" w:hAnsi="Times New Roman" w:cs="Times New Roman"/>
                <w:sz w:val="24"/>
                <w:szCs w:val="24"/>
              </w:rPr>
            </w:pPr>
            <w:r>
              <w:rPr>
                <w:rFonts w:ascii="Times New Roman" w:hAnsi="Times New Roman" w:cs="Times New Roman"/>
                <w:sz w:val="24"/>
                <w:szCs w:val="24"/>
              </w:rPr>
              <w:t>1</w:t>
            </w:r>
          </w:p>
        </w:tc>
        <w:tc>
          <w:tcPr>
            <w:tcW w:w="483" w:type="dxa"/>
            <w:tcBorders>
              <w:top w:val="single" w:sz="4" w:space="0" w:color="auto"/>
              <w:left w:val="single" w:sz="4" w:space="0" w:color="auto"/>
              <w:bottom w:val="single" w:sz="4" w:space="0" w:color="auto"/>
              <w:right w:val="single" w:sz="4" w:space="0" w:color="auto"/>
            </w:tcBorders>
            <w:hideMark/>
          </w:tcPr>
          <w:p w:rsidR="00CB38E3" w:rsidRDefault="00CB38E3">
            <w:pPr>
              <w:tabs>
                <w:tab w:val="left" w:pos="960"/>
              </w:tabs>
              <w:contextualSpacing/>
              <w:jc w:val="both"/>
              <w:rPr>
                <w:rFonts w:ascii="Times New Roman" w:hAnsi="Times New Roman" w:cs="Times New Roman"/>
                <w:sz w:val="24"/>
                <w:szCs w:val="24"/>
              </w:rPr>
            </w:pPr>
            <w:r>
              <w:rPr>
                <w:rFonts w:ascii="Times New Roman" w:hAnsi="Times New Roman" w:cs="Times New Roman"/>
                <w:sz w:val="24"/>
                <w:szCs w:val="24"/>
              </w:rPr>
              <w:t>2</w:t>
            </w:r>
          </w:p>
        </w:tc>
        <w:tc>
          <w:tcPr>
            <w:tcW w:w="682" w:type="dxa"/>
            <w:tcBorders>
              <w:top w:val="single" w:sz="4" w:space="0" w:color="auto"/>
              <w:left w:val="single" w:sz="4" w:space="0" w:color="auto"/>
              <w:bottom w:val="single" w:sz="4" w:space="0" w:color="auto"/>
              <w:right w:val="single" w:sz="4" w:space="0" w:color="auto"/>
            </w:tcBorders>
            <w:hideMark/>
          </w:tcPr>
          <w:p w:rsidR="00CB38E3" w:rsidRDefault="00CB38E3">
            <w:pPr>
              <w:tabs>
                <w:tab w:val="left" w:pos="960"/>
              </w:tabs>
              <w:contextualSpacing/>
              <w:jc w:val="both"/>
              <w:rPr>
                <w:rFonts w:ascii="Times New Roman" w:hAnsi="Times New Roman" w:cs="Times New Roman"/>
                <w:sz w:val="24"/>
                <w:szCs w:val="24"/>
              </w:rPr>
            </w:pPr>
            <w:r>
              <w:rPr>
                <w:rFonts w:ascii="Times New Roman" w:hAnsi="Times New Roman" w:cs="Times New Roman"/>
                <w:sz w:val="24"/>
                <w:szCs w:val="24"/>
              </w:rPr>
              <w:t>3</w:t>
            </w:r>
          </w:p>
        </w:tc>
        <w:tc>
          <w:tcPr>
            <w:tcW w:w="483" w:type="dxa"/>
            <w:tcBorders>
              <w:top w:val="single" w:sz="4" w:space="0" w:color="auto"/>
              <w:left w:val="single" w:sz="4" w:space="0" w:color="auto"/>
              <w:bottom w:val="single" w:sz="4" w:space="0" w:color="auto"/>
              <w:right w:val="single" w:sz="4" w:space="0" w:color="auto"/>
            </w:tcBorders>
            <w:hideMark/>
          </w:tcPr>
          <w:p w:rsidR="00CB38E3" w:rsidRDefault="00CB38E3">
            <w:pPr>
              <w:tabs>
                <w:tab w:val="left" w:pos="960"/>
              </w:tabs>
              <w:contextualSpacing/>
              <w:jc w:val="both"/>
              <w:rPr>
                <w:rFonts w:ascii="Times New Roman" w:hAnsi="Times New Roman" w:cs="Times New Roman"/>
                <w:sz w:val="24"/>
                <w:szCs w:val="24"/>
              </w:rPr>
            </w:pPr>
            <w:r>
              <w:rPr>
                <w:rFonts w:ascii="Times New Roman" w:hAnsi="Times New Roman" w:cs="Times New Roman"/>
                <w:sz w:val="24"/>
                <w:szCs w:val="24"/>
              </w:rPr>
              <w:t>4</w:t>
            </w:r>
          </w:p>
        </w:tc>
        <w:tc>
          <w:tcPr>
            <w:tcW w:w="483" w:type="dxa"/>
            <w:tcBorders>
              <w:top w:val="single" w:sz="4" w:space="0" w:color="auto"/>
              <w:left w:val="single" w:sz="4" w:space="0" w:color="auto"/>
              <w:bottom w:val="single" w:sz="4" w:space="0" w:color="auto"/>
              <w:right w:val="single" w:sz="4" w:space="0" w:color="auto"/>
            </w:tcBorders>
            <w:hideMark/>
          </w:tcPr>
          <w:p w:rsidR="00CB38E3" w:rsidRDefault="00CB38E3">
            <w:pPr>
              <w:tabs>
                <w:tab w:val="left" w:pos="960"/>
              </w:tabs>
              <w:contextualSpacing/>
              <w:jc w:val="both"/>
              <w:rPr>
                <w:rFonts w:ascii="Times New Roman" w:hAnsi="Times New Roman" w:cs="Times New Roman"/>
                <w:sz w:val="24"/>
                <w:szCs w:val="24"/>
              </w:rPr>
            </w:pPr>
            <w:r>
              <w:rPr>
                <w:rFonts w:ascii="Times New Roman" w:hAnsi="Times New Roman" w:cs="Times New Roman"/>
                <w:sz w:val="24"/>
                <w:szCs w:val="24"/>
              </w:rPr>
              <w:t>5</w:t>
            </w:r>
          </w:p>
        </w:tc>
        <w:tc>
          <w:tcPr>
            <w:tcW w:w="682" w:type="dxa"/>
            <w:tcBorders>
              <w:top w:val="single" w:sz="4" w:space="0" w:color="auto"/>
              <w:left w:val="single" w:sz="4" w:space="0" w:color="auto"/>
              <w:bottom w:val="single" w:sz="4" w:space="0" w:color="auto"/>
              <w:right w:val="single" w:sz="4" w:space="0" w:color="auto"/>
            </w:tcBorders>
            <w:hideMark/>
          </w:tcPr>
          <w:p w:rsidR="00CB38E3" w:rsidRDefault="00CB38E3">
            <w:pPr>
              <w:tabs>
                <w:tab w:val="left" w:pos="960"/>
              </w:tabs>
              <w:contextualSpacing/>
              <w:jc w:val="both"/>
              <w:rPr>
                <w:rFonts w:ascii="Times New Roman" w:hAnsi="Times New Roman" w:cs="Times New Roman"/>
                <w:sz w:val="24"/>
                <w:szCs w:val="24"/>
              </w:rPr>
            </w:pPr>
            <w:r>
              <w:rPr>
                <w:rFonts w:ascii="Times New Roman" w:hAnsi="Times New Roman" w:cs="Times New Roman"/>
                <w:sz w:val="24"/>
                <w:szCs w:val="24"/>
              </w:rPr>
              <w:t>6</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CB38E3" w:rsidRDefault="00CB38E3">
            <w:pPr>
              <w:rPr>
                <w:rFonts w:ascii="Times New Roman" w:hAnsi="Times New Roman" w:cs="Times New Roman"/>
                <w:sz w:val="24"/>
                <w:szCs w:val="24"/>
              </w:rPr>
            </w:pPr>
          </w:p>
        </w:tc>
      </w:tr>
      <w:tr w:rsidR="00CB38E3" w:rsidTr="00CB38E3">
        <w:trPr>
          <w:cantSplit/>
          <w:trHeight w:val="1020"/>
        </w:trPr>
        <w:tc>
          <w:tcPr>
            <w:tcW w:w="2217" w:type="dxa"/>
            <w:vMerge w:val="restart"/>
            <w:tcBorders>
              <w:top w:val="single" w:sz="4" w:space="0" w:color="auto"/>
              <w:left w:val="single" w:sz="4" w:space="0" w:color="auto"/>
              <w:bottom w:val="single" w:sz="4" w:space="0" w:color="auto"/>
              <w:right w:val="single" w:sz="4" w:space="0" w:color="auto"/>
            </w:tcBorders>
            <w:hideMark/>
          </w:tcPr>
          <w:p w:rsidR="00CB38E3" w:rsidRDefault="00CB38E3">
            <w:pPr>
              <w:tabs>
                <w:tab w:val="left" w:pos="960"/>
              </w:tabs>
              <w:contextualSpacing/>
              <w:jc w:val="both"/>
              <w:rPr>
                <w:rFonts w:ascii="Times New Roman" w:hAnsi="Times New Roman" w:cs="Times New Roman"/>
                <w:sz w:val="24"/>
                <w:szCs w:val="24"/>
              </w:rPr>
            </w:pPr>
            <w:r>
              <w:rPr>
                <w:rFonts w:ascii="Times New Roman" w:hAnsi="Times New Roman" w:cs="Times New Roman"/>
                <w:sz w:val="24"/>
                <w:szCs w:val="24"/>
              </w:rPr>
              <w:t>Кадровые условия реализации ООП СОО</w:t>
            </w:r>
          </w:p>
        </w:tc>
        <w:tc>
          <w:tcPr>
            <w:tcW w:w="3988" w:type="dxa"/>
            <w:tcBorders>
              <w:top w:val="single" w:sz="4" w:space="0" w:color="auto"/>
              <w:left w:val="single" w:sz="4" w:space="0" w:color="auto"/>
              <w:bottom w:val="single" w:sz="4" w:space="0" w:color="auto"/>
              <w:right w:val="single" w:sz="4" w:space="0" w:color="auto"/>
            </w:tcBorders>
            <w:hideMark/>
          </w:tcPr>
          <w:p w:rsidR="00CB38E3" w:rsidRDefault="00CB38E3">
            <w:pPr>
              <w:tabs>
                <w:tab w:val="left" w:pos="960"/>
              </w:tabs>
              <w:contextualSpacing/>
              <w:jc w:val="both"/>
              <w:rPr>
                <w:rFonts w:ascii="Times New Roman" w:hAnsi="Times New Roman" w:cs="Times New Roman"/>
                <w:sz w:val="24"/>
                <w:szCs w:val="24"/>
              </w:rPr>
            </w:pPr>
            <w:r>
              <w:rPr>
                <w:rFonts w:ascii="Times New Roman" w:hAnsi="Times New Roman" w:cs="Times New Roman"/>
                <w:sz w:val="24"/>
                <w:szCs w:val="24"/>
              </w:rPr>
              <w:t>Проверка укомплектованности техникума педагогическими кадрами</w:t>
            </w:r>
          </w:p>
        </w:tc>
        <w:tc>
          <w:tcPr>
            <w:tcW w:w="682" w:type="dxa"/>
            <w:tcBorders>
              <w:top w:val="single" w:sz="4" w:space="0" w:color="auto"/>
              <w:left w:val="single" w:sz="4" w:space="0" w:color="auto"/>
              <w:bottom w:val="single" w:sz="4" w:space="0" w:color="auto"/>
              <w:right w:val="single" w:sz="4" w:space="0" w:color="auto"/>
            </w:tcBorders>
            <w:textDirection w:val="btLr"/>
            <w:hideMark/>
          </w:tcPr>
          <w:p w:rsidR="00CB38E3" w:rsidRDefault="00CB38E3">
            <w:pPr>
              <w:tabs>
                <w:tab w:val="left" w:pos="960"/>
              </w:tabs>
              <w:ind w:left="113" w:right="113"/>
              <w:contextualSpacing/>
              <w:jc w:val="both"/>
              <w:rPr>
                <w:rFonts w:ascii="Times New Roman" w:hAnsi="Times New Roman" w:cs="Times New Roman"/>
                <w:sz w:val="24"/>
                <w:szCs w:val="24"/>
              </w:rPr>
            </w:pPr>
            <w:r>
              <w:rPr>
                <w:rFonts w:ascii="Times New Roman" w:hAnsi="Times New Roman" w:cs="Times New Roman"/>
                <w:sz w:val="24"/>
                <w:szCs w:val="24"/>
              </w:rPr>
              <w:t xml:space="preserve">директор </w:t>
            </w:r>
          </w:p>
          <w:p w:rsidR="00CB38E3" w:rsidRDefault="00CB38E3">
            <w:pPr>
              <w:tabs>
                <w:tab w:val="left" w:pos="960"/>
              </w:tabs>
              <w:ind w:left="113" w:right="113"/>
              <w:contextualSpacing/>
              <w:jc w:val="both"/>
              <w:rPr>
                <w:rFonts w:ascii="Times New Roman" w:hAnsi="Times New Roman" w:cs="Times New Roman"/>
                <w:sz w:val="24"/>
                <w:szCs w:val="24"/>
              </w:rPr>
            </w:pPr>
            <w:r>
              <w:rPr>
                <w:rFonts w:ascii="Times New Roman" w:hAnsi="Times New Roman" w:cs="Times New Roman"/>
                <w:sz w:val="24"/>
                <w:szCs w:val="24"/>
              </w:rPr>
              <w:t>методист</w:t>
            </w:r>
          </w:p>
        </w:tc>
        <w:tc>
          <w:tcPr>
            <w:tcW w:w="682" w:type="dxa"/>
            <w:tcBorders>
              <w:top w:val="single" w:sz="4" w:space="0" w:color="auto"/>
              <w:left w:val="single" w:sz="4" w:space="0" w:color="auto"/>
              <w:bottom w:val="single" w:sz="4" w:space="0" w:color="auto"/>
              <w:right w:val="single" w:sz="4" w:space="0" w:color="auto"/>
            </w:tcBorders>
            <w:textDirection w:val="btLr"/>
          </w:tcPr>
          <w:p w:rsidR="00CB38E3" w:rsidRDefault="00CB38E3">
            <w:pPr>
              <w:tabs>
                <w:tab w:val="left" w:pos="960"/>
              </w:tabs>
              <w:ind w:left="113" w:right="113"/>
              <w:contextualSpacing/>
              <w:jc w:val="both"/>
              <w:rPr>
                <w:rFonts w:ascii="Times New Roman" w:hAnsi="Times New Roman" w:cs="Times New Roman"/>
                <w:sz w:val="24"/>
                <w:szCs w:val="24"/>
              </w:rPr>
            </w:pPr>
          </w:p>
        </w:tc>
        <w:tc>
          <w:tcPr>
            <w:tcW w:w="484" w:type="dxa"/>
            <w:tcBorders>
              <w:top w:val="single" w:sz="4" w:space="0" w:color="auto"/>
              <w:left w:val="single" w:sz="4" w:space="0" w:color="auto"/>
              <w:bottom w:val="single" w:sz="4" w:space="0" w:color="auto"/>
              <w:right w:val="single" w:sz="4" w:space="0" w:color="auto"/>
            </w:tcBorders>
            <w:textDirection w:val="btLr"/>
          </w:tcPr>
          <w:p w:rsidR="00CB38E3" w:rsidRDefault="00CB38E3">
            <w:pPr>
              <w:tabs>
                <w:tab w:val="left" w:pos="960"/>
              </w:tabs>
              <w:ind w:left="113" w:right="113"/>
              <w:contextualSpacing/>
              <w:jc w:val="both"/>
              <w:rPr>
                <w:rFonts w:ascii="Times New Roman" w:hAnsi="Times New Roman" w:cs="Times New Roman"/>
                <w:sz w:val="24"/>
                <w:szCs w:val="24"/>
              </w:rPr>
            </w:pPr>
          </w:p>
        </w:tc>
        <w:tc>
          <w:tcPr>
            <w:tcW w:w="682" w:type="dxa"/>
            <w:tcBorders>
              <w:top w:val="single" w:sz="4" w:space="0" w:color="auto"/>
              <w:left w:val="single" w:sz="4" w:space="0" w:color="auto"/>
              <w:bottom w:val="single" w:sz="4" w:space="0" w:color="auto"/>
              <w:right w:val="single" w:sz="4" w:space="0" w:color="auto"/>
            </w:tcBorders>
            <w:textDirection w:val="btLr"/>
          </w:tcPr>
          <w:p w:rsidR="00CB38E3" w:rsidRDefault="00CB38E3">
            <w:pPr>
              <w:tabs>
                <w:tab w:val="left" w:pos="960"/>
              </w:tabs>
              <w:ind w:left="113" w:right="113"/>
              <w:contextualSpacing/>
              <w:jc w:val="both"/>
              <w:rPr>
                <w:rFonts w:ascii="Times New Roman" w:hAnsi="Times New Roman" w:cs="Times New Roman"/>
                <w:sz w:val="24"/>
                <w:szCs w:val="24"/>
              </w:rPr>
            </w:pPr>
          </w:p>
        </w:tc>
        <w:tc>
          <w:tcPr>
            <w:tcW w:w="682" w:type="dxa"/>
            <w:tcBorders>
              <w:top w:val="single" w:sz="4" w:space="0" w:color="auto"/>
              <w:left w:val="single" w:sz="4" w:space="0" w:color="auto"/>
              <w:bottom w:val="single" w:sz="4" w:space="0" w:color="auto"/>
              <w:right w:val="single" w:sz="4" w:space="0" w:color="auto"/>
            </w:tcBorders>
            <w:textDirection w:val="btLr"/>
          </w:tcPr>
          <w:p w:rsidR="00CB38E3" w:rsidRDefault="00CB38E3">
            <w:pPr>
              <w:tabs>
                <w:tab w:val="left" w:pos="960"/>
              </w:tabs>
              <w:ind w:left="113" w:right="113"/>
              <w:contextualSpacing/>
              <w:jc w:val="both"/>
              <w:rPr>
                <w:rFonts w:ascii="Times New Roman" w:hAnsi="Times New Roman" w:cs="Times New Roman"/>
                <w:sz w:val="24"/>
                <w:szCs w:val="24"/>
              </w:rPr>
            </w:pPr>
          </w:p>
        </w:tc>
        <w:tc>
          <w:tcPr>
            <w:tcW w:w="483" w:type="dxa"/>
            <w:tcBorders>
              <w:top w:val="single" w:sz="4" w:space="0" w:color="auto"/>
              <w:left w:val="single" w:sz="4" w:space="0" w:color="auto"/>
              <w:bottom w:val="single" w:sz="4" w:space="0" w:color="auto"/>
              <w:right w:val="single" w:sz="4" w:space="0" w:color="auto"/>
            </w:tcBorders>
            <w:textDirection w:val="btLr"/>
          </w:tcPr>
          <w:p w:rsidR="00CB38E3" w:rsidRDefault="00CB38E3">
            <w:pPr>
              <w:tabs>
                <w:tab w:val="left" w:pos="960"/>
              </w:tabs>
              <w:ind w:left="113" w:right="113"/>
              <w:contextualSpacing/>
              <w:jc w:val="both"/>
              <w:rPr>
                <w:rFonts w:ascii="Times New Roman" w:hAnsi="Times New Roman" w:cs="Times New Roman"/>
                <w:sz w:val="24"/>
                <w:szCs w:val="24"/>
              </w:rPr>
            </w:pPr>
          </w:p>
        </w:tc>
        <w:tc>
          <w:tcPr>
            <w:tcW w:w="483" w:type="dxa"/>
            <w:tcBorders>
              <w:top w:val="single" w:sz="4" w:space="0" w:color="auto"/>
              <w:left w:val="single" w:sz="4" w:space="0" w:color="auto"/>
              <w:bottom w:val="single" w:sz="4" w:space="0" w:color="auto"/>
              <w:right w:val="single" w:sz="4" w:space="0" w:color="auto"/>
            </w:tcBorders>
            <w:textDirection w:val="btLr"/>
          </w:tcPr>
          <w:p w:rsidR="00CB38E3" w:rsidRDefault="00CB38E3">
            <w:pPr>
              <w:tabs>
                <w:tab w:val="left" w:pos="960"/>
              </w:tabs>
              <w:ind w:left="113" w:right="113"/>
              <w:contextualSpacing/>
              <w:jc w:val="both"/>
              <w:rPr>
                <w:rFonts w:ascii="Times New Roman" w:hAnsi="Times New Roman" w:cs="Times New Roman"/>
                <w:sz w:val="24"/>
                <w:szCs w:val="24"/>
              </w:rPr>
            </w:pPr>
          </w:p>
        </w:tc>
        <w:tc>
          <w:tcPr>
            <w:tcW w:w="682" w:type="dxa"/>
            <w:tcBorders>
              <w:top w:val="single" w:sz="4" w:space="0" w:color="auto"/>
              <w:left w:val="single" w:sz="4" w:space="0" w:color="auto"/>
              <w:bottom w:val="single" w:sz="4" w:space="0" w:color="auto"/>
              <w:right w:val="single" w:sz="4" w:space="0" w:color="auto"/>
            </w:tcBorders>
            <w:textDirection w:val="btLr"/>
          </w:tcPr>
          <w:p w:rsidR="00CB38E3" w:rsidRDefault="00CB38E3">
            <w:pPr>
              <w:tabs>
                <w:tab w:val="left" w:pos="960"/>
              </w:tabs>
              <w:ind w:left="113" w:right="113"/>
              <w:contextualSpacing/>
              <w:jc w:val="both"/>
              <w:rPr>
                <w:rFonts w:ascii="Times New Roman" w:hAnsi="Times New Roman" w:cs="Times New Roman"/>
                <w:sz w:val="24"/>
                <w:szCs w:val="24"/>
              </w:rPr>
            </w:pPr>
          </w:p>
        </w:tc>
        <w:tc>
          <w:tcPr>
            <w:tcW w:w="483" w:type="dxa"/>
            <w:tcBorders>
              <w:top w:val="single" w:sz="4" w:space="0" w:color="auto"/>
              <w:left w:val="single" w:sz="4" w:space="0" w:color="auto"/>
              <w:bottom w:val="single" w:sz="4" w:space="0" w:color="auto"/>
              <w:right w:val="single" w:sz="4" w:space="0" w:color="auto"/>
            </w:tcBorders>
            <w:textDirection w:val="btLr"/>
          </w:tcPr>
          <w:p w:rsidR="00CB38E3" w:rsidRDefault="00CB38E3">
            <w:pPr>
              <w:tabs>
                <w:tab w:val="left" w:pos="960"/>
              </w:tabs>
              <w:ind w:left="113" w:right="113"/>
              <w:contextualSpacing/>
              <w:jc w:val="both"/>
              <w:rPr>
                <w:rFonts w:ascii="Times New Roman" w:hAnsi="Times New Roman" w:cs="Times New Roman"/>
                <w:sz w:val="24"/>
                <w:szCs w:val="24"/>
              </w:rPr>
            </w:pPr>
          </w:p>
        </w:tc>
        <w:tc>
          <w:tcPr>
            <w:tcW w:w="483" w:type="dxa"/>
            <w:tcBorders>
              <w:top w:val="single" w:sz="4" w:space="0" w:color="auto"/>
              <w:left w:val="single" w:sz="4" w:space="0" w:color="auto"/>
              <w:bottom w:val="single" w:sz="4" w:space="0" w:color="auto"/>
              <w:right w:val="single" w:sz="4" w:space="0" w:color="auto"/>
            </w:tcBorders>
            <w:textDirection w:val="btLr"/>
          </w:tcPr>
          <w:p w:rsidR="00CB38E3" w:rsidRDefault="00CB38E3">
            <w:pPr>
              <w:tabs>
                <w:tab w:val="left" w:pos="960"/>
              </w:tabs>
              <w:ind w:left="113" w:right="113"/>
              <w:contextualSpacing/>
              <w:jc w:val="both"/>
              <w:rPr>
                <w:rFonts w:ascii="Times New Roman" w:hAnsi="Times New Roman" w:cs="Times New Roman"/>
                <w:sz w:val="24"/>
                <w:szCs w:val="24"/>
              </w:rPr>
            </w:pPr>
          </w:p>
        </w:tc>
        <w:tc>
          <w:tcPr>
            <w:tcW w:w="682" w:type="dxa"/>
            <w:tcBorders>
              <w:top w:val="single" w:sz="4" w:space="0" w:color="auto"/>
              <w:left w:val="single" w:sz="4" w:space="0" w:color="auto"/>
              <w:bottom w:val="single" w:sz="4" w:space="0" w:color="auto"/>
              <w:right w:val="single" w:sz="4" w:space="0" w:color="auto"/>
            </w:tcBorders>
            <w:textDirection w:val="btLr"/>
            <w:hideMark/>
          </w:tcPr>
          <w:p w:rsidR="00CB38E3" w:rsidRDefault="00CB38E3">
            <w:pPr>
              <w:tabs>
                <w:tab w:val="left" w:pos="960"/>
              </w:tabs>
              <w:ind w:left="113" w:right="113"/>
              <w:contextualSpacing/>
              <w:jc w:val="both"/>
              <w:rPr>
                <w:rFonts w:ascii="Times New Roman" w:hAnsi="Times New Roman" w:cs="Times New Roman"/>
                <w:sz w:val="24"/>
                <w:szCs w:val="24"/>
              </w:rPr>
            </w:pPr>
            <w:r>
              <w:rPr>
                <w:rFonts w:ascii="Times New Roman" w:hAnsi="Times New Roman" w:cs="Times New Roman"/>
                <w:sz w:val="24"/>
                <w:szCs w:val="24"/>
              </w:rPr>
              <w:t xml:space="preserve">директор </w:t>
            </w:r>
          </w:p>
          <w:p w:rsidR="00CB38E3" w:rsidRDefault="00CB38E3">
            <w:pPr>
              <w:tabs>
                <w:tab w:val="left" w:pos="960"/>
              </w:tabs>
              <w:ind w:left="113" w:right="113"/>
              <w:contextualSpacing/>
              <w:jc w:val="both"/>
              <w:rPr>
                <w:rFonts w:ascii="Times New Roman" w:hAnsi="Times New Roman" w:cs="Times New Roman"/>
                <w:sz w:val="24"/>
                <w:szCs w:val="24"/>
              </w:rPr>
            </w:pPr>
            <w:r>
              <w:rPr>
                <w:rFonts w:ascii="Times New Roman" w:hAnsi="Times New Roman" w:cs="Times New Roman"/>
                <w:sz w:val="24"/>
                <w:szCs w:val="24"/>
              </w:rPr>
              <w:t>методист</w:t>
            </w:r>
          </w:p>
        </w:tc>
        <w:tc>
          <w:tcPr>
            <w:tcW w:w="2308" w:type="dxa"/>
            <w:tcBorders>
              <w:top w:val="single" w:sz="4" w:space="0" w:color="auto"/>
              <w:left w:val="single" w:sz="4" w:space="0" w:color="auto"/>
              <w:bottom w:val="single" w:sz="4" w:space="0" w:color="auto"/>
              <w:right w:val="single" w:sz="4" w:space="0" w:color="auto"/>
            </w:tcBorders>
            <w:hideMark/>
          </w:tcPr>
          <w:p w:rsidR="00CB38E3" w:rsidRDefault="00CB38E3">
            <w:pPr>
              <w:tabs>
                <w:tab w:val="left" w:pos="960"/>
              </w:tabs>
              <w:contextualSpacing/>
              <w:jc w:val="both"/>
              <w:rPr>
                <w:rFonts w:ascii="Times New Roman" w:hAnsi="Times New Roman" w:cs="Times New Roman"/>
                <w:sz w:val="24"/>
                <w:szCs w:val="24"/>
              </w:rPr>
            </w:pPr>
            <w:r>
              <w:rPr>
                <w:rFonts w:ascii="Times New Roman" w:hAnsi="Times New Roman" w:cs="Times New Roman"/>
                <w:sz w:val="24"/>
                <w:szCs w:val="24"/>
              </w:rPr>
              <w:t>Изучение документации</w:t>
            </w:r>
          </w:p>
        </w:tc>
      </w:tr>
      <w:tr w:rsidR="00CB38E3" w:rsidTr="00CB38E3">
        <w:trPr>
          <w:cantSplit/>
          <w:trHeight w:val="1134"/>
        </w:trPr>
        <w:tc>
          <w:tcPr>
            <w:tcW w:w="0" w:type="auto"/>
            <w:vMerge/>
            <w:tcBorders>
              <w:top w:val="single" w:sz="4" w:space="0" w:color="auto"/>
              <w:left w:val="single" w:sz="4" w:space="0" w:color="auto"/>
              <w:bottom w:val="single" w:sz="4" w:space="0" w:color="auto"/>
              <w:right w:val="single" w:sz="4" w:space="0" w:color="auto"/>
            </w:tcBorders>
            <w:vAlign w:val="center"/>
            <w:hideMark/>
          </w:tcPr>
          <w:p w:rsidR="00CB38E3" w:rsidRDefault="00CB38E3">
            <w:pPr>
              <w:rPr>
                <w:rFonts w:ascii="Times New Roman" w:hAnsi="Times New Roman" w:cs="Times New Roman"/>
                <w:sz w:val="24"/>
                <w:szCs w:val="24"/>
              </w:rPr>
            </w:pPr>
          </w:p>
        </w:tc>
        <w:tc>
          <w:tcPr>
            <w:tcW w:w="3988" w:type="dxa"/>
            <w:tcBorders>
              <w:top w:val="single" w:sz="4" w:space="0" w:color="auto"/>
              <w:left w:val="single" w:sz="4" w:space="0" w:color="auto"/>
              <w:bottom w:val="single" w:sz="4" w:space="0" w:color="auto"/>
              <w:right w:val="single" w:sz="4" w:space="0" w:color="auto"/>
            </w:tcBorders>
            <w:hideMark/>
          </w:tcPr>
          <w:p w:rsidR="00CB38E3" w:rsidRDefault="00CB38E3">
            <w:pPr>
              <w:tabs>
                <w:tab w:val="left" w:pos="960"/>
              </w:tabs>
              <w:contextualSpacing/>
              <w:jc w:val="both"/>
              <w:rPr>
                <w:rFonts w:ascii="Times New Roman" w:hAnsi="Times New Roman" w:cs="Times New Roman"/>
                <w:sz w:val="24"/>
                <w:szCs w:val="24"/>
              </w:rPr>
            </w:pPr>
            <w:r>
              <w:rPr>
                <w:rFonts w:ascii="Times New Roman" w:hAnsi="Times New Roman" w:cs="Times New Roman"/>
                <w:sz w:val="24"/>
                <w:szCs w:val="24"/>
              </w:rPr>
              <w:t>Установление соответствия уровня квалификации педагогических и иных работников требованиям Единого квалификационного справочника должностей</w:t>
            </w:r>
          </w:p>
          <w:p w:rsidR="00CB38E3" w:rsidRDefault="00CB38E3">
            <w:pPr>
              <w:tabs>
                <w:tab w:val="left" w:pos="960"/>
              </w:tabs>
              <w:contextualSpacing/>
              <w:jc w:val="both"/>
              <w:rPr>
                <w:rFonts w:ascii="Times New Roman" w:hAnsi="Times New Roman" w:cs="Times New Roman"/>
                <w:sz w:val="24"/>
                <w:szCs w:val="24"/>
              </w:rPr>
            </w:pPr>
            <w:r>
              <w:rPr>
                <w:rFonts w:ascii="Times New Roman" w:hAnsi="Times New Roman" w:cs="Times New Roman"/>
                <w:sz w:val="24"/>
                <w:szCs w:val="24"/>
              </w:rPr>
              <w:t>руководителей, специалистов и служащих</w:t>
            </w:r>
          </w:p>
        </w:tc>
        <w:tc>
          <w:tcPr>
            <w:tcW w:w="682" w:type="dxa"/>
            <w:tcBorders>
              <w:top w:val="single" w:sz="4" w:space="0" w:color="auto"/>
              <w:left w:val="single" w:sz="4" w:space="0" w:color="auto"/>
              <w:bottom w:val="single" w:sz="4" w:space="0" w:color="auto"/>
              <w:right w:val="single" w:sz="4" w:space="0" w:color="auto"/>
            </w:tcBorders>
            <w:textDirection w:val="btLr"/>
            <w:hideMark/>
          </w:tcPr>
          <w:p w:rsidR="00CB38E3" w:rsidRDefault="00CB38E3">
            <w:pPr>
              <w:tabs>
                <w:tab w:val="left" w:pos="960"/>
              </w:tabs>
              <w:ind w:left="113" w:right="113"/>
              <w:contextualSpacing/>
              <w:jc w:val="both"/>
              <w:rPr>
                <w:rFonts w:ascii="Times New Roman" w:hAnsi="Times New Roman" w:cs="Times New Roman"/>
                <w:sz w:val="24"/>
                <w:szCs w:val="24"/>
              </w:rPr>
            </w:pPr>
            <w:r>
              <w:rPr>
                <w:rFonts w:ascii="Times New Roman" w:hAnsi="Times New Roman" w:cs="Times New Roman"/>
                <w:sz w:val="24"/>
                <w:szCs w:val="24"/>
              </w:rPr>
              <w:t xml:space="preserve">директор </w:t>
            </w:r>
          </w:p>
          <w:p w:rsidR="00CB38E3" w:rsidRDefault="00CB38E3">
            <w:pPr>
              <w:tabs>
                <w:tab w:val="left" w:pos="960"/>
              </w:tabs>
              <w:ind w:left="113" w:right="113"/>
              <w:contextualSpacing/>
              <w:jc w:val="both"/>
              <w:rPr>
                <w:rFonts w:ascii="Times New Roman" w:hAnsi="Times New Roman" w:cs="Times New Roman"/>
                <w:sz w:val="24"/>
                <w:szCs w:val="24"/>
              </w:rPr>
            </w:pPr>
            <w:r>
              <w:rPr>
                <w:rFonts w:ascii="Times New Roman" w:hAnsi="Times New Roman" w:cs="Times New Roman"/>
                <w:sz w:val="24"/>
                <w:szCs w:val="24"/>
              </w:rPr>
              <w:t>методист</w:t>
            </w:r>
          </w:p>
        </w:tc>
        <w:tc>
          <w:tcPr>
            <w:tcW w:w="682" w:type="dxa"/>
            <w:tcBorders>
              <w:top w:val="single" w:sz="4" w:space="0" w:color="auto"/>
              <w:left w:val="single" w:sz="4" w:space="0" w:color="auto"/>
              <w:bottom w:val="single" w:sz="4" w:space="0" w:color="auto"/>
              <w:right w:val="single" w:sz="4" w:space="0" w:color="auto"/>
            </w:tcBorders>
            <w:textDirection w:val="btLr"/>
          </w:tcPr>
          <w:p w:rsidR="00CB38E3" w:rsidRDefault="00CB38E3">
            <w:pPr>
              <w:tabs>
                <w:tab w:val="left" w:pos="960"/>
              </w:tabs>
              <w:ind w:left="113" w:right="113"/>
              <w:contextualSpacing/>
              <w:jc w:val="both"/>
              <w:rPr>
                <w:rFonts w:ascii="Times New Roman" w:hAnsi="Times New Roman" w:cs="Times New Roman"/>
                <w:sz w:val="24"/>
                <w:szCs w:val="24"/>
              </w:rPr>
            </w:pPr>
          </w:p>
        </w:tc>
        <w:tc>
          <w:tcPr>
            <w:tcW w:w="484" w:type="dxa"/>
            <w:tcBorders>
              <w:top w:val="single" w:sz="4" w:space="0" w:color="auto"/>
              <w:left w:val="single" w:sz="4" w:space="0" w:color="auto"/>
              <w:bottom w:val="single" w:sz="4" w:space="0" w:color="auto"/>
              <w:right w:val="single" w:sz="4" w:space="0" w:color="auto"/>
            </w:tcBorders>
            <w:textDirection w:val="btLr"/>
          </w:tcPr>
          <w:p w:rsidR="00CB38E3" w:rsidRDefault="00CB38E3">
            <w:pPr>
              <w:tabs>
                <w:tab w:val="left" w:pos="960"/>
              </w:tabs>
              <w:ind w:left="113" w:right="113"/>
              <w:contextualSpacing/>
              <w:jc w:val="both"/>
              <w:rPr>
                <w:rFonts w:ascii="Times New Roman" w:hAnsi="Times New Roman" w:cs="Times New Roman"/>
                <w:sz w:val="24"/>
                <w:szCs w:val="24"/>
              </w:rPr>
            </w:pPr>
          </w:p>
        </w:tc>
        <w:tc>
          <w:tcPr>
            <w:tcW w:w="682" w:type="dxa"/>
            <w:tcBorders>
              <w:top w:val="single" w:sz="4" w:space="0" w:color="auto"/>
              <w:left w:val="single" w:sz="4" w:space="0" w:color="auto"/>
              <w:bottom w:val="single" w:sz="4" w:space="0" w:color="auto"/>
              <w:right w:val="single" w:sz="4" w:space="0" w:color="auto"/>
            </w:tcBorders>
            <w:textDirection w:val="btLr"/>
          </w:tcPr>
          <w:p w:rsidR="00CB38E3" w:rsidRDefault="00CB38E3">
            <w:pPr>
              <w:tabs>
                <w:tab w:val="left" w:pos="960"/>
              </w:tabs>
              <w:ind w:left="113" w:right="113"/>
              <w:contextualSpacing/>
              <w:jc w:val="both"/>
              <w:rPr>
                <w:rFonts w:ascii="Times New Roman" w:hAnsi="Times New Roman" w:cs="Times New Roman"/>
                <w:sz w:val="24"/>
                <w:szCs w:val="24"/>
              </w:rPr>
            </w:pPr>
          </w:p>
        </w:tc>
        <w:tc>
          <w:tcPr>
            <w:tcW w:w="682" w:type="dxa"/>
            <w:tcBorders>
              <w:top w:val="single" w:sz="4" w:space="0" w:color="auto"/>
              <w:left w:val="single" w:sz="4" w:space="0" w:color="auto"/>
              <w:bottom w:val="single" w:sz="4" w:space="0" w:color="auto"/>
              <w:right w:val="single" w:sz="4" w:space="0" w:color="auto"/>
            </w:tcBorders>
            <w:textDirection w:val="btLr"/>
          </w:tcPr>
          <w:p w:rsidR="00CB38E3" w:rsidRDefault="00CB38E3">
            <w:pPr>
              <w:tabs>
                <w:tab w:val="left" w:pos="960"/>
              </w:tabs>
              <w:ind w:left="113" w:right="113"/>
              <w:contextualSpacing/>
              <w:jc w:val="both"/>
              <w:rPr>
                <w:rFonts w:ascii="Times New Roman" w:hAnsi="Times New Roman" w:cs="Times New Roman"/>
                <w:sz w:val="24"/>
                <w:szCs w:val="24"/>
              </w:rPr>
            </w:pPr>
          </w:p>
        </w:tc>
        <w:tc>
          <w:tcPr>
            <w:tcW w:w="483" w:type="dxa"/>
            <w:tcBorders>
              <w:top w:val="single" w:sz="4" w:space="0" w:color="auto"/>
              <w:left w:val="single" w:sz="4" w:space="0" w:color="auto"/>
              <w:bottom w:val="single" w:sz="4" w:space="0" w:color="auto"/>
              <w:right w:val="single" w:sz="4" w:space="0" w:color="auto"/>
            </w:tcBorders>
            <w:textDirection w:val="btLr"/>
          </w:tcPr>
          <w:p w:rsidR="00CB38E3" w:rsidRDefault="00CB38E3">
            <w:pPr>
              <w:tabs>
                <w:tab w:val="left" w:pos="960"/>
              </w:tabs>
              <w:ind w:left="113" w:right="113"/>
              <w:contextualSpacing/>
              <w:jc w:val="both"/>
              <w:rPr>
                <w:rFonts w:ascii="Times New Roman" w:hAnsi="Times New Roman" w:cs="Times New Roman"/>
                <w:sz w:val="24"/>
                <w:szCs w:val="24"/>
              </w:rPr>
            </w:pPr>
          </w:p>
        </w:tc>
        <w:tc>
          <w:tcPr>
            <w:tcW w:w="483" w:type="dxa"/>
            <w:tcBorders>
              <w:top w:val="single" w:sz="4" w:space="0" w:color="auto"/>
              <w:left w:val="single" w:sz="4" w:space="0" w:color="auto"/>
              <w:bottom w:val="single" w:sz="4" w:space="0" w:color="auto"/>
              <w:right w:val="single" w:sz="4" w:space="0" w:color="auto"/>
            </w:tcBorders>
            <w:textDirection w:val="btLr"/>
          </w:tcPr>
          <w:p w:rsidR="00CB38E3" w:rsidRDefault="00CB38E3">
            <w:pPr>
              <w:tabs>
                <w:tab w:val="left" w:pos="960"/>
              </w:tabs>
              <w:ind w:left="113" w:right="113"/>
              <w:contextualSpacing/>
              <w:jc w:val="both"/>
              <w:rPr>
                <w:rFonts w:ascii="Times New Roman" w:hAnsi="Times New Roman" w:cs="Times New Roman"/>
                <w:sz w:val="24"/>
                <w:szCs w:val="24"/>
              </w:rPr>
            </w:pPr>
          </w:p>
        </w:tc>
        <w:tc>
          <w:tcPr>
            <w:tcW w:w="682" w:type="dxa"/>
            <w:tcBorders>
              <w:top w:val="single" w:sz="4" w:space="0" w:color="auto"/>
              <w:left w:val="single" w:sz="4" w:space="0" w:color="auto"/>
              <w:bottom w:val="single" w:sz="4" w:space="0" w:color="auto"/>
              <w:right w:val="single" w:sz="4" w:space="0" w:color="auto"/>
            </w:tcBorders>
            <w:textDirection w:val="btLr"/>
          </w:tcPr>
          <w:p w:rsidR="00CB38E3" w:rsidRDefault="00CB38E3">
            <w:pPr>
              <w:tabs>
                <w:tab w:val="left" w:pos="960"/>
              </w:tabs>
              <w:ind w:left="113" w:right="113"/>
              <w:contextualSpacing/>
              <w:jc w:val="both"/>
              <w:rPr>
                <w:rFonts w:ascii="Times New Roman" w:hAnsi="Times New Roman" w:cs="Times New Roman"/>
                <w:sz w:val="24"/>
                <w:szCs w:val="24"/>
              </w:rPr>
            </w:pPr>
          </w:p>
        </w:tc>
        <w:tc>
          <w:tcPr>
            <w:tcW w:w="483" w:type="dxa"/>
            <w:tcBorders>
              <w:top w:val="single" w:sz="4" w:space="0" w:color="auto"/>
              <w:left w:val="single" w:sz="4" w:space="0" w:color="auto"/>
              <w:bottom w:val="single" w:sz="4" w:space="0" w:color="auto"/>
              <w:right w:val="single" w:sz="4" w:space="0" w:color="auto"/>
            </w:tcBorders>
            <w:textDirection w:val="btLr"/>
          </w:tcPr>
          <w:p w:rsidR="00CB38E3" w:rsidRDefault="00CB38E3">
            <w:pPr>
              <w:tabs>
                <w:tab w:val="left" w:pos="960"/>
              </w:tabs>
              <w:ind w:left="113" w:right="113"/>
              <w:contextualSpacing/>
              <w:jc w:val="both"/>
              <w:rPr>
                <w:rFonts w:ascii="Times New Roman" w:hAnsi="Times New Roman" w:cs="Times New Roman"/>
                <w:sz w:val="24"/>
                <w:szCs w:val="24"/>
              </w:rPr>
            </w:pPr>
          </w:p>
        </w:tc>
        <w:tc>
          <w:tcPr>
            <w:tcW w:w="483" w:type="dxa"/>
            <w:tcBorders>
              <w:top w:val="single" w:sz="4" w:space="0" w:color="auto"/>
              <w:left w:val="single" w:sz="4" w:space="0" w:color="auto"/>
              <w:bottom w:val="single" w:sz="4" w:space="0" w:color="auto"/>
              <w:right w:val="single" w:sz="4" w:space="0" w:color="auto"/>
            </w:tcBorders>
            <w:textDirection w:val="btLr"/>
          </w:tcPr>
          <w:p w:rsidR="00CB38E3" w:rsidRDefault="00CB38E3">
            <w:pPr>
              <w:tabs>
                <w:tab w:val="left" w:pos="960"/>
              </w:tabs>
              <w:ind w:left="113" w:right="113"/>
              <w:contextualSpacing/>
              <w:jc w:val="both"/>
              <w:rPr>
                <w:rFonts w:ascii="Times New Roman" w:hAnsi="Times New Roman" w:cs="Times New Roman"/>
                <w:sz w:val="24"/>
                <w:szCs w:val="24"/>
              </w:rPr>
            </w:pPr>
          </w:p>
        </w:tc>
        <w:tc>
          <w:tcPr>
            <w:tcW w:w="682" w:type="dxa"/>
            <w:tcBorders>
              <w:top w:val="single" w:sz="4" w:space="0" w:color="auto"/>
              <w:left w:val="single" w:sz="4" w:space="0" w:color="auto"/>
              <w:bottom w:val="single" w:sz="4" w:space="0" w:color="auto"/>
              <w:right w:val="single" w:sz="4" w:space="0" w:color="auto"/>
            </w:tcBorders>
            <w:textDirection w:val="btLr"/>
            <w:hideMark/>
          </w:tcPr>
          <w:p w:rsidR="00CB38E3" w:rsidRDefault="00CB38E3">
            <w:pPr>
              <w:tabs>
                <w:tab w:val="left" w:pos="960"/>
              </w:tabs>
              <w:ind w:left="113" w:right="113"/>
              <w:contextualSpacing/>
              <w:jc w:val="both"/>
              <w:rPr>
                <w:rFonts w:ascii="Times New Roman" w:hAnsi="Times New Roman" w:cs="Times New Roman"/>
                <w:sz w:val="24"/>
                <w:szCs w:val="24"/>
              </w:rPr>
            </w:pPr>
            <w:r>
              <w:rPr>
                <w:rFonts w:ascii="Times New Roman" w:hAnsi="Times New Roman" w:cs="Times New Roman"/>
                <w:sz w:val="24"/>
                <w:szCs w:val="24"/>
              </w:rPr>
              <w:t xml:space="preserve">директор </w:t>
            </w:r>
          </w:p>
          <w:p w:rsidR="00CB38E3" w:rsidRDefault="00CB38E3">
            <w:pPr>
              <w:tabs>
                <w:tab w:val="left" w:pos="960"/>
              </w:tabs>
              <w:ind w:left="113" w:right="113"/>
              <w:contextualSpacing/>
              <w:jc w:val="both"/>
              <w:rPr>
                <w:rFonts w:ascii="Times New Roman" w:hAnsi="Times New Roman" w:cs="Times New Roman"/>
                <w:sz w:val="24"/>
                <w:szCs w:val="24"/>
              </w:rPr>
            </w:pPr>
            <w:r>
              <w:rPr>
                <w:rFonts w:ascii="Times New Roman" w:hAnsi="Times New Roman" w:cs="Times New Roman"/>
                <w:sz w:val="24"/>
                <w:szCs w:val="24"/>
              </w:rPr>
              <w:t>методист</w:t>
            </w:r>
          </w:p>
        </w:tc>
        <w:tc>
          <w:tcPr>
            <w:tcW w:w="2308" w:type="dxa"/>
            <w:tcBorders>
              <w:top w:val="single" w:sz="4" w:space="0" w:color="auto"/>
              <w:left w:val="single" w:sz="4" w:space="0" w:color="auto"/>
              <w:bottom w:val="single" w:sz="4" w:space="0" w:color="auto"/>
              <w:right w:val="single" w:sz="4" w:space="0" w:color="auto"/>
            </w:tcBorders>
            <w:hideMark/>
          </w:tcPr>
          <w:p w:rsidR="00CB38E3" w:rsidRDefault="00CB38E3">
            <w:pPr>
              <w:tabs>
                <w:tab w:val="left" w:pos="960"/>
              </w:tabs>
              <w:contextualSpacing/>
              <w:jc w:val="both"/>
              <w:rPr>
                <w:rFonts w:ascii="Times New Roman" w:hAnsi="Times New Roman" w:cs="Times New Roman"/>
                <w:sz w:val="24"/>
                <w:szCs w:val="24"/>
              </w:rPr>
            </w:pPr>
            <w:r>
              <w:rPr>
                <w:rFonts w:ascii="Times New Roman" w:hAnsi="Times New Roman" w:cs="Times New Roman"/>
                <w:sz w:val="24"/>
                <w:szCs w:val="24"/>
              </w:rPr>
              <w:t>Управленческий аудит</w:t>
            </w:r>
          </w:p>
        </w:tc>
      </w:tr>
      <w:tr w:rsidR="00CB38E3" w:rsidTr="00CB38E3">
        <w:trPr>
          <w:cantSplit/>
          <w:trHeight w:val="1134"/>
        </w:trPr>
        <w:tc>
          <w:tcPr>
            <w:tcW w:w="0" w:type="auto"/>
            <w:vMerge/>
            <w:tcBorders>
              <w:top w:val="single" w:sz="4" w:space="0" w:color="auto"/>
              <w:left w:val="single" w:sz="4" w:space="0" w:color="auto"/>
              <w:bottom w:val="single" w:sz="4" w:space="0" w:color="auto"/>
              <w:right w:val="single" w:sz="4" w:space="0" w:color="auto"/>
            </w:tcBorders>
            <w:vAlign w:val="center"/>
            <w:hideMark/>
          </w:tcPr>
          <w:p w:rsidR="00CB38E3" w:rsidRDefault="00CB38E3">
            <w:pPr>
              <w:rPr>
                <w:rFonts w:ascii="Times New Roman" w:hAnsi="Times New Roman" w:cs="Times New Roman"/>
                <w:sz w:val="24"/>
                <w:szCs w:val="24"/>
              </w:rPr>
            </w:pPr>
          </w:p>
        </w:tc>
        <w:tc>
          <w:tcPr>
            <w:tcW w:w="3988" w:type="dxa"/>
            <w:tcBorders>
              <w:top w:val="single" w:sz="4" w:space="0" w:color="auto"/>
              <w:left w:val="single" w:sz="4" w:space="0" w:color="auto"/>
              <w:bottom w:val="single" w:sz="4" w:space="0" w:color="auto"/>
              <w:right w:val="single" w:sz="4" w:space="0" w:color="auto"/>
            </w:tcBorders>
            <w:hideMark/>
          </w:tcPr>
          <w:p w:rsidR="00CB38E3" w:rsidRDefault="00CB38E3">
            <w:pPr>
              <w:tabs>
                <w:tab w:val="left" w:pos="960"/>
              </w:tabs>
              <w:contextualSpacing/>
              <w:jc w:val="both"/>
              <w:rPr>
                <w:rFonts w:ascii="Times New Roman" w:hAnsi="Times New Roman" w:cs="Times New Roman"/>
                <w:sz w:val="24"/>
                <w:szCs w:val="24"/>
              </w:rPr>
            </w:pPr>
            <w:r>
              <w:rPr>
                <w:rFonts w:ascii="Times New Roman" w:hAnsi="Times New Roman" w:cs="Times New Roman"/>
                <w:sz w:val="24"/>
                <w:szCs w:val="24"/>
              </w:rPr>
              <w:t>Проверка обеспеченности непрерывного</w:t>
            </w:r>
          </w:p>
          <w:p w:rsidR="00CB38E3" w:rsidRDefault="00CB38E3">
            <w:pPr>
              <w:tabs>
                <w:tab w:val="left" w:pos="960"/>
              </w:tabs>
              <w:contextualSpacing/>
              <w:jc w:val="both"/>
              <w:rPr>
                <w:rFonts w:ascii="Times New Roman" w:hAnsi="Times New Roman" w:cs="Times New Roman"/>
                <w:sz w:val="24"/>
                <w:szCs w:val="24"/>
              </w:rPr>
            </w:pPr>
            <w:r>
              <w:rPr>
                <w:rFonts w:ascii="Times New Roman" w:hAnsi="Times New Roman" w:cs="Times New Roman"/>
                <w:sz w:val="24"/>
                <w:szCs w:val="24"/>
              </w:rPr>
              <w:t>профессионального развития педагогических</w:t>
            </w:r>
          </w:p>
          <w:p w:rsidR="00CB38E3" w:rsidRDefault="00CB38E3">
            <w:pPr>
              <w:tabs>
                <w:tab w:val="left" w:pos="960"/>
              </w:tabs>
              <w:contextualSpacing/>
              <w:jc w:val="both"/>
              <w:rPr>
                <w:rFonts w:ascii="Times New Roman" w:hAnsi="Times New Roman" w:cs="Times New Roman"/>
                <w:sz w:val="24"/>
                <w:szCs w:val="24"/>
              </w:rPr>
            </w:pPr>
            <w:r>
              <w:rPr>
                <w:rFonts w:ascii="Times New Roman" w:hAnsi="Times New Roman" w:cs="Times New Roman"/>
                <w:sz w:val="24"/>
                <w:szCs w:val="24"/>
              </w:rPr>
              <w:t>работников ОУ</w:t>
            </w:r>
          </w:p>
        </w:tc>
        <w:tc>
          <w:tcPr>
            <w:tcW w:w="682" w:type="dxa"/>
            <w:tcBorders>
              <w:top w:val="single" w:sz="4" w:space="0" w:color="auto"/>
              <w:left w:val="single" w:sz="4" w:space="0" w:color="auto"/>
              <w:bottom w:val="single" w:sz="4" w:space="0" w:color="auto"/>
              <w:right w:val="single" w:sz="4" w:space="0" w:color="auto"/>
            </w:tcBorders>
            <w:textDirection w:val="btLr"/>
            <w:hideMark/>
          </w:tcPr>
          <w:p w:rsidR="00CB38E3" w:rsidRDefault="00CB38E3">
            <w:pPr>
              <w:tabs>
                <w:tab w:val="left" w:pos="960"/>
              </w:tabs>
              <w:ind w:left="113" w:right="113"/>
              <w:contextualSpacing/>
              <w:jc w:val="both"/>
              <w:rPr>
                <w:rFonts w:ascii="Times New Roman" w:hAnsi="Times New Roman" w:cs="Times New Roman"/>
                <w:sz w:val="24"/>
                <w:szCs w:val="24"/>
              </w:rPr>
            </w:pPr>
            <w:r>
              <w:rPr>
                <w:rFonts w:ascii="Times New Roman" w:hAnsi="Times New Roman" w:cs="Times New Roman"/>
                <w:sz w:val="24"/>
                <w:szCs w:val="24"/>
              </w:rPr>
              <w:t>директор методист</w:t>
            </w:r>
          </w:p>
        </w:tc>
        <w:tc>
          <w:tcPr>
            <w:tcW w:w="682" w:type="dxa"/>
            <w:tcBorders>
              <w:top w:val="single" w:sz="4" w:space="0" w:color="auto"/>
              <w:left w:val="single" w:sz="4" w:space="0" w:color="auto"/>
              <w:bottom w:val="single" w:sz="4" w:space="0" w:color="auto"/>
              <w:right w:val="single" w:sz="4" w:space="0" w:color="auto"/>
            </w:tcBorders>
            <w:textDirection w:val="btLr"/>
          </w:tcPr>
          <w:p w:rsidR="00CB38E3" w:rsidRDefault="00CB38E3">
            <w:pPr>
              <w:tabs>
                <w:tab w:val="left" w:pos="960"/>
              </w:tabs>
              <w:ind w:left="113" w:right="113"/>
              <w:contextualSpacing/>
              <w:jc w:val="both"/>
              <w:rPr>
                <w:rFonts w:ascii="Times New Roman" w:hAnsi="Times New Roman" w:cs="Times New Roman"/>
                <w:sz w:val="24"/>
                <w:szCs w:val="24"/>
              </w:rPr>
            </w:pPr>
          </w:p>
        </w:tc>
        <w:tc>
          <w:tcPr>
            <w:tcW w:w="484" w:type="dxa"/>
            <w:tcBorders>
              <w:top w:val="single" w:sz="4" w:space="0" w:color="auto"/>
              <w:left w:val="single" w:sz="4" w:space="0" w:color="auto"/>
              <w:bottom w:val="single" w:sz="4" w:space="0" w:color="auto"/>
              <w:right w:val="single" w:sz="4" w:space="0" w:color="auto"/>
            </w:tcBorders>
            <w:textDirection w:val="btLr"/>
          </w:tcPr>
          <w:p w:rsidR="00CB38E3" w:rsidRDefault="00CB38E3">
            <w:pPr>
              <w:tabs>
                <w:tab w:val="left" w:pos="960"/>
              </w:tabs>
              <w:ind w:left="113" w:right="113"/>
              <w:contextualSpacing/>
              <w:jc w:val="both"/>
              <w:rPr>
                <w:rFonts w:ascii="Times New Roman" w:hAnsi="Times New Roman" w:cs="Times New Roman"/>
                <w:sz w:val="24"/>
                <w:szCs w:val="24"/>
              </w:rPr>
            </w:pPr>
          </w:p>
        </w:tc>
        <w:tc>
          <w:tcPr>
            <w:tcW w:w="682" w:type="dxa"/>
            <w:tcBorders>
              <w:top w:val="single" w:sz="4" w:space="0" w:color="auto"/>
              <w:left w:val="single" w:sz="4" w:space="0" w:color="auto"/>
              <w:bottom w:val="single" w:sz="4" w:space="0" w:color="auto"/>
              <w:right w:val="single" w:sz="4" w:space="0" w:color="auto"/>
            </w:tcBorders>
            <w:textDirection w:val="btLr"/>
          </w:tcPr>
          <w:p w:rsidR="00CB38E3" w:rsidRDefault="00CB38E3">
            <w:pPr>
              <w:tabs>
                <w:tab w:val="left" w:pos="960"/>
              </w:tabs>
              <w:ind w:left="113" w:right="113"/>
              <w:contextualSpacing/>
              <w:jc w:val="both"/>
              <w:rPr>
                <w:rFonts w:ascii="Times New Roman" w:hAnsi="Times New Roman" w:cs="Times New Roman"/>
                <w:sz w:val="24"/>
                <w:szCs w:val="24"/>
              </w:rPr>
            </w:pPr>
          </w:p>
        </w:tc>
        <w:tc>
          <w:tcPr>
            <w:tcW w:w="682" w:type="dxa"/>
            <w:tcBorders>
              <w:top w:val="single" w:sz="4" w:space="0" w:color="auto"/>
              <w:left w:val="single" w:sz="4" w:space="0" w:color="auto"/>
              <w:bottom w:val="single" w:sz="4" w:space="0" w:color="auto"/>
              <w:right w:val="single" w:sz="4" w:space="0" w:color="auto"/>
            </w:tcBorders>
            <w:textDirection w:val="btLr"/>
          </w:tcPr>
          <w:p w:rsidR="00CB38E3" w:rsidRDefault="00CB38E3">
            <w:pPr>
              <w:tabs>
                <w:tab w:val="left" w:pos="960"/>
              </w:tabs>
              <w:ind w:left="113" w:right="113"/>
              <w:contextualSpacing/>
              <w:jc w:val="both"/>
              <w:rPr>
                <w:rFonts w:ascii="Times New Roman" w:hAnsi="Times New Roman" w:cs="Times New Roman"/>
                <w:sz w:val="24"/>
                <w:szCs w:val="24"/>
              </w:rPr>
            </w:pPr>
          </w:p>
        </w:tc>
        <w:tc>
          <w:tcPr>
            <w:tcW w:w="483" w:type="dxa"/>
            <w:tcBorders>
              <w:top w:val="single" w:sz="4" w:space="0" w:color="auto"/>
              <w:left w:val="single" w:sz="4" w:space="0" w:color="auto"/>
              <w:bottom w:val="single" w:sz="4" w:space="0" w:color="auto"/>
              <w:right w:val="single" w:sz="4" w:space="0" w:color="auto"/>
            </w:tcBorders>
            <w:textDirection w:val="btLr"/>
          </w:tcPr>
          <w:p w:rsidR="00CB38E3" w:rsidRDefault="00CB38E3">
            <w:pPr>
              <w:tabs>
                <w:tab w:val="left" w:pos="960"/>
              </w:tabs>
              <w:ind w:left="113" w:right="113"/>
              <w:contextualSpacing/>
              <w:jc w:val="both"/>
              <w:rPr>
                <w:rFonts w:ascii="Times New Roman" w:hAnsi="Times New Roman" w:cs="Times New Roman"/>
                <w:sz w:val="24"/>
                <w:szCs w:val="24"/>
              </w:rPr>
            </w:pPr>
          </w:p>
        </w:tc>
        <w:tc>
          <w:tcPr>
            <w:tcW w:w="483" w:type="dxa"/>
            <w:tcBorders>
              <w:top w:val="single" w:sz="4" w:space="0" w:color="auto"/>
              <w:left w:val="single" w:sz="4" w:space="0" w:color="auto"/>
              <w:bottom w:val="single" w:sz="4" w:space="0" w:color="auto"/>
              <w:right w:val="single" w:sz="4" w:space="0" w:color="auto"/>
            </w:tcBorders>
            <w:textDirection w:val="btLr"/>
          </w:tcPr>
          <w:p w:rsidR="00CB38E3" w:rsidRDefault="00CB38E3">
            <w:pPr>
              <w:tabs>
                <w:tab w:val="left" w:pos="960"/>
              </w:tabs>
              <w:ind w:left="113" w:right="113"/>
              <w:contextualSpacing/>
              <w:jc w:val="both"/>
              <w:rPr>
                <w:rFonts w:ascii="Times New Roman" w:hAnsi="Times New Roman" w:cs="Times New Roman"/>
                <w:sz w:val="24"/>
                <w:szCs w:val="24"/>
              </w:rPr>
            </w:pPr>
          </w:p>
        </w:tc>
        <w:tc>
          <w:tcPr>
            <w:tcW w:w="682" w:type="dxa"/>
            <w:tcBorders>
              <w:top w:val="single" w:sz="4" w:space="0" w:color="auto"/>
              <w:left w:val="single" w:sz="4" w:space="0" w:color="auto"/>
              <w:bottom w:val="single" w:sz="4" w:space="0" w:color="auto"/>
              <w:right w:val="single" w:sz="4" w:space="0" w:color="auto"/>
            </w:tcBorders>
            <w:textDirection w:val="btLr"/>
          </w:tcPr>
          <w:p w:rsidR="00CB38E3" w:rsidRDefault="00CB38E3">
            <w:pPr>
              <w:tabs>
                <w:tab w:val="left" w:pos="960"/>
              </w:tabs>
              <w:ind w:left="113" w:right="113"/>
              <w:contextualSpacing/>
              <w:jc w:val="both"/>
              <w:rPr>
                <w:rFonts w:ascii="Times New Roman" w:hAnsi="Times New Roman" w:cs="Times New Roman"/>
                <w:sz w:val="24"/>
                <w:szCs w:val="24"/>
              </w:rPr>
            </w:pPr>
          </w:p>
        </w:tc>
        <w:tc>
          <w:tcPr>
            <w:tcW w:w="483" w:type="dxa"/>
            <w:tcBorders>
              <w:top w:val="single" w:sz="4" w:space="0" w:color="auto"/>
              <w:left w:val="single" w:sz="4" w:space="0" w:color="auto"/>
              <w:bottom w:val="single" w:sz="4" w:space="0" w:color="auto"/>
              <w:right w:val="single" w:sz="4" w:space="0" w:color="auto"/>
            </w:tcBorders>
            <w:textDirection w:val="btLr"/>
          </w:tcPr>
          <w:p w:rsidR="00CB38E3" w:rsidRDefault="00CB38E3">
            <w:pPr>
              <w:tabs>
                <w:tab w:val="left" w:pos="960"/>
              </w:tabs>
              <w:ind w:left="113" w:right="113"/>
              <w:contextualSpacing/>
              <w:jc w:val="both"/>
              <w:rPr>
                <w:rFonts w:ascii="Times New Roman" w:hAnsi="Times New Roman" w:cs="Times New Roman"/>
                <w:sz w:val="24"/>
                <w:szCs w:val="24"/>
              </w:rPr>
            </w:pPr>
          </w:p>
        </w:tc>
        <w:tc>
          <w:tcPr>
            <w:tcW w:w="483" w:type="dxa"/>
            <w:tcBorders>
              <w:top w:val="single" w:sz="4" w:space="0" w:color="auto"/>
              <w:left w:val="single" w:sz="4" w:space="0" w:color="auto"/>
              <w:bottom w:val="single" w:sz="4" w:space="0" w:color="auto"/>
              <w:right w:val="single" w:sz="4" w:space="0" w:color="auto"/>
            </w:tcBorders>
            <w:textDirection w:val="btLr"/>
          </w:tcPr>
          <w:p w:rsidR="00CB38E3" w:rsidRDefault="00CB38E3">
            <w:pPr>
              <w:tabs>
                <w:tab w:val="left" w:pos="960"/>
              </w:tabs>
              <w:ind w:left="113" w:right="113"/>
              <w:contextualSpacing/>
              <w:jc w:val="both"/>
              <w:rPr>
                <w:rFonts w:ascii="Times New Roman" w:hAnsi="Times New Roman" w:cs="Times New Roman"/>
                <w:sz w:val="24"/>
                <w:szCs w:val="24"/>
              </w:rPr>
            </w:pPr>
          </w:p>
        </w:tc>
        <w:tc>
          <w:tcPr>
            <w:tcW w:w="682" w:type="dxa"/>
            <w:tcBorders>
              <w:top w:val="single" w:sz="4" w:space="0" w:color="auto"/>
              <w:left w:val="single" w:sz="4" w:space="0" w:color="auto"/>
              <w:bottom w:val="single" w:sz="4" w:space="0" w:color="auto"/>
              <w:right w:val="single" w:sz="4" w:space="0" w:color="auto"/>
            </w:tcBorders>
            <w:textDirection w:val="btLr"/>
            <w:hideMark/>
          </w:tcPr>
          <w:p w:rsidR="00CB38E3" w:rsidRDefault="00CB38E3">
            <w:pPr>
              <w:tabs>
                <w:tab w:val="left" w:pos="960"/>
              </w:tabs>
              <w:ind w:left="113" w:right="113"/>
              <w:contextualSpacing/>
              <w:jc w:val="both"/>
              <w:rPr>
                <w:rFonts w:ascii="Times New Roman" w:hAnsi="Times New Roman" w:cs="Times New Roman"/>
                <w:sz w:val="24"/>
                <w:szCs w:val="24"/>
              </w:rPr>
            </w:pPr>
            <w:r>
              <w:rPr>
                <w:rFonts w:ascii="Times New Roman" w:hAnsi="Times New Roman" w:cs="Times New Roman"/>
                <w:sz w:val="24"/>
                <w:szCs w:val="24"/>
              </w:rPr>
              <w:t>директор методист</w:t>
            </w:r>
          </w:p>
        </w:tc>
        <w:tc>
          <w:tcPr>
            <w:tcW w:w="2308" w:type="dxa"/>
            <w:tcBorders>
              <w:top w:val="single" w:sz="4" w:space="0" w:color="auto"/>
              <w:left w:val="single" w:sz="4" w:space="0" w:color="auto"/>
              <w:bottom w:val="single" w:sz="4" w:space="0" w:color="auto"/>
              <w:right w:val="single" w:sz="4" w:space="0" w:color="auto"/>
            </w:tcBorders>
            <w:hideMark/>
          </w:tcPr>
          <w:p w:rsidR="00CB38E3" w:rsidRDefault="00CB38E3">
            <w:pPr>
              <w:tabs>
                <w:tab w:val="left" w:pos="960"/>
              </w:tabs>
              <w:contextualSpacing/>
              <w:jc w:val="both"/>
              <w:rPr>
                <w:rFonts w:ascii="Times New Roman" w:hAnsi="Times New Roman" w:cs="Times New Roman"/>
                <w:sz w:val="24"/>
                <w:szCs w:val="24"/>
              </w:rPr>
            </w:pPr>
            <w:r>
              <w:rPr>
                <w:rFonts w:ascii="Times New Roman" w:hAnsi="Times New Roman" w:cs="Times New Roman"/>
                <w:sz w:val="24"/>
                <w:szCs w:val="24"/>
              </w:rPr>
              <w:t>Изучение</w:t>
            </w:r>
          </w:p>
          <w:p w:rsidR="00CB38E3" w:rsidRDefault="00CB38E3">
            <w:pPr>
              <w:tabs>
                <w:tab w:val="left" w:pos="960"/>
              </w:tabs>
              <w:contextualSpacing/>
              <w:jc w:val="both"/>
              <w:rPr>
                <w:rFonts w:ascii="Times New Roman" w:hAnsi="Times New Roman" w:cs="Times New Roman"/>
                <w:sz w:val="24"/>
                <w:szCs w:val="24"/>
              </w:rPr>
            </w:pPr>
            <w:r>
              <w:rPr>
                <w:rFonts w:ascii="Times New Roman" w:hAnsi="Times New Roman" w:cs="Times New Roman"/>
                <w:sz w:val="24"/>
                <w:szCs w:val="24"/>
              </w:rPr>
              <w:t>документации</w:t>
            </w:r>
          </w:p>
          <w:p w:rsidR="00CB38E3" w:rsidRDefault="00CB38E3">
            <w:pPr>
              <w:tabs>
                <w:tab w:val="left" w:pos="960"/>
              </w:tabs>
              <w:contextualSpacing/>
              <w:jc w:val="both"/>
              <w:rPr>
                <w:rFonts w:ascii="Times New Roman" w:hAnsi="Times New Roman" w:cs="Times New Roman"/>
                <w:sz w:val="24"/>
                <w:szCs w:val="24"/>
              </w:rPr>
            </w:pPr>
            <w:r>
              <w:rPr>
                <w:rFonts w:ascii="Times New Roman" w:hAnsi="Times New Roman" w:cs="Times New Roman"/>
                <w:sz w:val="24"/>
                <w:szCs w:val="24"/>
              </w:rPr>
              <w:t>(наличие документов о прохождении</w:t>
            </w:r>
          </w:p>
          <w:p w:rsidR="00CB38E3" w:rsidRDefault="00CB38E3">
            <w:pPr>
              <w:tabs>
                <w:tab w:val="left" w:pos="960"/>
              </w:tabs>
              <w:contextualSpacing/>
              <w:jc w:val="both"/>
              <w:rPr>
                <w:rFonts w:ascii="Times New Roman" w:hAnsi="Times New Roman" w:cs="Times New Roman"/>
                <w:sz w:val="24"/>
                <w:szCs w:val="24"/>
              </w:rPr>
            </w:pPr>
            <w:r>
              <w:rPr>
                <w:rFonts w:ascii="Times New Roman" w:hAnsi="Times New Roman" w:cs="Times New Roman"/>
                <w:sz w:val="24"/>
                <w:szCs w:val="24"/>
              </w:rPr>
              <w:t>профессионально</w:t>
            </w:r>
          </w:p>
          <w:p w:rsidR="00CB38E3" w:rsidRDefault="00CB38E3">
            <w:pPr>
              <w:tabs>
                <w:tab w:val="left" w:pos="960"/>
              </w:tabs>
              <w:contextualSpacing/>
              <w:jc w:val="both"/>
              <w:rPr>
                <w:rFonts w:ascii="Times New Roman" w:hAnsi="Times New Roman" w:cs="Times New Roman"/>
                <w:sz w:val="24"/>
                <w:szCs w:val="24"/>
              </w:rPr>
            </w:pPr>
            <w:r>
              <w:rPr>
                <w:rFonts w:ascii="Times New Roman" w:hAnsi="Times New Roman" w:cs="Times New Roman"/>
                <w:sz w:val="24"/>
                <w:szCs w:val="24"/>
              </w:rPr>
              <w:t>й переподготовки</w:t>
            </w:r>
          </w:p>
          <w:p w:rsidR="00CB38E3" w:rsidRDefault="00CB38E3">
            <w:pPr>
              <w:tabs>
                <w:tab w:val="left" w:pos="960"/>
              </w:tabs>
              <w:contextualSpacing/>
              <w:jc w:val="both"/>
              <w:rPr>
                <w:rFonts w:ascii="Times New Roman" w:hAnsi="Times New Roman" w:cs="Times New Roman"/>
                <w:sz w:val="24"/>
                <w:szCs w:val="24"/>
              </w:rPr>
            </w:pPr>
            <w:r>
              <w:rPr>
                <w:rFonts w:ascii="Times New Roman" w:hAnsi="Times New Roman" w:cs="Times New Roman"/>
                <w:sz w:val="24"/>
                <w:szCs w:val="24"/>
              </w:rPr>
              <w:t>или повышения</w:t>
            </w:r>
          </w:p>
          <w:p w:rsidR="00CB38E3" w:rsidRDefault="00CB38E3">
            <w:pPr>
              <w:tabs>
                <w:tab w:val="left" w:pos="960"/>
              </w:tabs>
              <w:contextualSpacing/>
              <w:jc w:val="both"/>
              <w:rPr>
                <w:rFonts w:ascii="Times New Roman" w:hAnsi="Times New Roman" w:cs="Times New Roman"/>
                <w:sz w:val="24"/>
                <w:szCs w:val="24"/>
              </w:rPr>
            </w:pPr>
            <w:r>
              <w:rPr>
                <w:rFonts w:ascii="Times New Roman" w:hAnsi="Times New Roman" w:cs="Times New Roman"/>
                <w:sz w:val="24"/>
                <w:szCs w:val="24"/>
              </w:rPr>
              <w:t>квалификации)</w:t>
            </w:r>
          </w:p>
        </w:tc>
      </w:tr>
      <w:tr w:rsidR="00CB38E3" w:rsidTr="00CB38E3">
        <w:trPr>
          <w:cantSplit/>
          <w:trHeight w:val="1396"/>
        </w:trPr>
        <w:tc>
          <w:tcPr>
            <w:tcW w:w="2217" w:type="dxa"/>
            <w:vMerge w:val="restart"/>
            <w:tcBorders>
              <w:top w:val="single" w:sz="4" w:space="0" w:color="auto"/>
              <w:left w:val="single" w:sz="4" w:space="0" w:color="auto"/>
              <w:bottom w:val="single" w:sz="4" w:space="0" w:color="auto"/>
              <w:right w:val="single" w:sz="4" w:space="0" w:color="auto"/>
            </w:tcBorders>
            <w:hideMark/>
          </w:tcPr>
          <w:p w:rsidR="00CB38E3" w:rsidRDefault="00CB38E3">
            <w:pPr>
              <w:tabs>
                <w:tab w:val="left" w:pos="960"/>
              </w:tabs>
              <w:contextualSpacing/>
              <w:jc w:val="both"/>
              <w:rPr>
                <w:rFonts w:ascii="Times New Roman" w:hAnsi="Times New Roman" w:cs="Times New Roman"/>
                <w:sz w:val="24"/>
                <w:szCs w:val="24"/>
              </w:rPr>
            </w:pPr>
            <w:r>
              <w:rPr>
                <w:rFonts w:ascii="Times New Roman" w:hAnsi="Times New Roman" w:cs="Times New Roman"/>
                <w:sz w:val="24"/>
                <w:szCs w:val="24"/>
              </w:rPr>
              <w:t>Психолого-</w:t>
            </w:r>
          </w:p>
          <w:p w:rsidR="00CB38E3" w:rsidRDefault="00CB38E3">
            <w:pPr>
              <w:tabs>
                <w:tab w:val="left" w:pos="960"/>
              </w:tabs>
              <w:contextualSpacing/>
              <w:jc w:val="both"/>
              <w:rPr>
                <w:rFonts w:ascii="Times New Roman" w:hAnsi="Times New Roman" w:cs="Times New Roman"/>
                <w:sz w:val="24"/>
                <w:szCs w:val="24"/>
              </w:rPr>
            </w:pPr>
            <w:r>
              <w:rPr>
                <w:rFonts w:ascii="Times New Roman" w:hAnsi="Times New Roman" w:cs="Times New Roman"/>
                <w:sz w:val="24"/>
                <w:szCs w:val="24"/>
              </w:rPr>
              <w:t>педагогические условия реализации</w:t>
            </w:r>
          </w:p>
          <w:p w:rsidR="00CB38E3" w:rsidRDefault="00CB38E3">
            <w:pPr>
              <w:tabs>
                <w:tab w:val="left" w:pos="960"/>
              </w:tabs>
              <w:contextualSpacing/>
              <w:jc w:val="both"/>
              <w:rPr>
                <w:rFonts w:ascii="Times New Roman" w:hAnsi="Times New Roman" w:cs="Times New Roman"/>
                <w:sz w:val="24"/>
                <w:szCs w:val="24"/>
              </w:rPr>
            </w:pPr>
            <w:r>
              <w:rPr>
                <w:rFonts w:ascii="Times New Roman" w:hAnsi="Times New Roman" w:cs="Times New Roman"/>
                <w:sz w:val="24"/>
                <w:szCs w:val="24"/>
              </w:rPr>
              <w:t>ООП СОО</w:t>
            </w:r>
          </w:p>
        </w:tc>
        <w:tc>
          <w:tcPr>
            <w:tcW w:w="3988" w:type="dxa"/>
            <w:tcBorders>
              <w:top w:val="single" w:sz="4" w:space="0" w:color="auto"/>
              <w:left w:val="single" w:sz="4" w:space="0" w:color="auto"/>
              <w:bottom w:val="single" w:sz="4" w:space="0" w:color="auto"/>
              <w:right w:val="single" w:sz="4" w:space="0" w:color="auto"/>
            </w:tcBorders>
            <w:hideMark/>
          </w:tcPr>
          <w:p w:rsidR="00CB38E3" w:rsidRDefault="00CB38E3">
            <w:pPr>
              <w:tabs>
                <w:tab w:val="left" w:pos="960"/>
              </w:tabs>
              <w:contextualSpacing/>
              <w:jc w:val="both"/>
              <w:rPr>
                <w:rFonts w:ascii="Times New Roman" w:hAnsi="Times New Roman" w:cs="Times New Roman"/>
                <w:sz w:val="24"/>
                <w:szCs w:val="24"/>
              </w:rPr>
            </w:pPr>
            <w:r>
              <w:rPr>
                <w:rFonts w:ascii="Times New Roman" w:hAnsi="Times New Roman" w:cs="Times New Roman"/>
                <w:sz w:val="24"/>
                <w:szCs w:val="24"/>
              </w:rPr>
              <w:t>Проверка степени освоения педагогами образовательной программы повышения</w:t>
            </w:r>
          </w:p>
          <w:p w:rsidR="00CB38E3" w:rsidRDefault="00CB38E3">
            <w:pPr>
              <w:tabs>
                <w:tab w:val="left" w:pos="960"/>
              </w:tabs>
              <w:contextualSpacing/>
              <w:jc w:val="both"/>
              <w:rPr>
                <w:rFonts w:ascii="Times New Roman" w:hAnsi="Times New Roman" w:cs="Times New Roman"/>
                <w:sz w:val="24"/>
                <w:szCs w:val="24"/>
              </w:rPr>
            </w:pPr>
            <w:r>
              <w:rPr>
                <w:rFonts w:ascii="Times New Roman" w:hAnsi="Times New Roman" w:cs="Times New Roman"/>
                <w:sz w:val="24"/>
                <w:szCs w:val="24"/>
              </w:rPr>
              <w:t>квалификации</w:t>
            </w:r>
          </w:p>
        </w:tc>
        <w:tc>
          <w:tcPr>
            <w:tcW w:w="682" w:type="dxa"/>
            <w:tcBorders>
              <w:top w:val="single" w:sz="4" w:space="0" w:color="auto"/>
              <w:left w:val="single" w:sz="4" w:space="0" w:color="auto"/>
              <w:bottom w:val="single" w:sz="4" w:space="0" w:color="auto"/>
              <w:right w:val="single" w:sz="4" w:space="0" w:color="auto"/>
            </w:tcBorders>
            <w:textDirection w:val="btLr"/>
            <w:hideMark/>
          </w:tcPr>
          <w:p w:rsidR="00CB38E3" w:rsidRDefault="00CB38E3">
            <w:pPr>
              <w:tabs>
                <w:tab w:val="left" w:pos="960"/>
              </w:tabs>
              <w:ind w:left="113" w:right="113"/>
              <w:contextualSpacing/>
              <w:jc w:val="both"/>
              <w:rPr>
                <w:rFonts w:ascii="Times New Roman" w:hAnsi="Times New Roman" w:cs="Times New Roman"/>
                <w:sz w:val="24"/>
                <w:szCs w:val="24"/>
              </w:rPr>
            </w:pPr>
            <w:r>
              <w:rPr>
                <w:rFonts w:ascii="Times New Roman" w:hAnsi="Times New Roman" w:cs="Times New Roman"/>
                <w:sz w:val="24"/>
                <w:szCs w:val="24"/>
              </w:rPr>
              <w:t>зам. ООД</w:t>
            </w:r>
          </w:p>
        </w:tc>
        <w:tc>
          <w:tcPr>
            <w:tcW w:w="682" w:type="dxa"/>
            <w:tcBorders>
              <w:top w:val="single" w:sz="4" w:space="0" w:color="auto"/>
              <w:left w:val="single" w:sz="4" w:space="0" w:color="auto"/>
              <w:bottom w:val="single" w:sz="4" w:space="0" w:color="auto"/>
              <w:right w:val="single" w:sz="4" w:space="0" w:color="auto"/>
            </w:tcBorders>
            <w:textDirection w:val="btLr"/>
            <w:hideMark/>
          </w:tcPr>
          <w:p w:rsidR="00CB38E3" w:rsidRDefault="00CB38E3">
            <w:pPr>
              <w:ind w:left="113" w:right="113"/>
              <w:contextualSpacing/>
              <w:jc w:val="both"/>
              <w:rPr>
                <w:rFonts w:ascii="Times New Roman" w:hAnsi="Times New Roman" w:cs="Times New Roman"/>
                <w:sz w:val="24"/>
                <w:szCs w:val="24"/>
              </w:rPr>
            </w:pPr>
            <w:r>
              <w:rPr>
                <w:rFonts w:ascii="Times New Roman" w:hAnsi="Times New Roman" w:cs="Times New Roman"/>
                <w:sz w:val="24"/>
                <w:szCs w:val="24"/>
              </w:rPr>
              <w:t>зам. ООД</w:t>
            </w:r>
          </w:p>
        </w:tc>
        <w:tc>
          <w:tcPr>
            <w:tcW w:w="484" w:type="dxa"/>
            <w:tcBorders>
              <w:top w:val="single" w:sz="4" w:space="0" w:color="auto"/>
              <w:left w:val="single" w:sz="4" w:space="0" w:color="auto"/>
              <w:bottom w:val="single" w:sz="4" w:space="0" w:color="auto"/>
              <w:right w:val="single" w:sz="4" w:space="0" w:color="auto"/>
            </w:tcBorders>
            <w:textDirection w:val="btLr"/>
            <w:hideMark/>
          </w:tcPr>
          <w:p w:rsidR="00CB38E3" w:rsidRDefault="00CB38E3">
            <w:pPr>
              <w:ind w:left="113" w:right="113"/>
              <w:contextualSpacing/>
              <w:jc w:val="both"/>
              <w:rPr>
                <w:rFonts w:ascii="Times New Roman" w:hAnsi="Times New Roman" w:cs="Times New Roman"/>
                <w:sz w:val="24"/>
                <w:szCs w:val="24"/>
              </w:rPr>
            </w:pPr>
            <w:r>
              <w:rPr>
                <w:rFonts w:ascii="Times New Roman" w:hAnsi="Times New Roman" w:cs="Times New Roman"/>
                <w:sz w:val="24"/>
                <w:szCs w:val="24"/>
              </w:rPr>
              <w:t>зам. ООД</w:t>
            </w:r>
          </w:p>
        </w:tc>
        <w:tc>
          <w:tcPr>
            <w:tcW w:w="682" w:type="dxa"/>
            <w:tcBorders>
              <w:top w:val="single" w:sz="4" w:space="0" w:color="auto"/>
              <w:left w:val="single" w:sz="4" w:space="0" w:color="auto"/>
              <w:bottom w:val="single" w:sz="4" w:space="0" w:color="auto"/>
              <w:right w:val="single" w:sz="4" w:space="0" w:color="auto"/>
            </w:tcBorders>
            <w:textDirection w:val="btLr"/>
            <w:hideMark/>
          </w:tcPr>
          <w:p w:rsidR="00CB38E3" w:rsidRDefault="00CB38E3">
            <w:pPr>
              <w:ind w:left="113" w:right="113"/>
              <w:contextualSpacing/>
              <w:jc w:val="both"/>
              <w:rPr>
                <w:rFonts w:ascii="Times New Roman" w:hAnsi="Times New Roman" w:cs="Times New Roman"/>
                <w:sz w:val="24"/>
                <w:szCs w:val="24"/>
              </w:rPr>
            </w:pPr>
            <w:r>
              <w:rPr>
                <w:rFonts w:ascii="Times New Roman" w:hAnsi="Times New Roman" w:cs="Times New Roman"/>
                <w:sz w:val="24"/>
                <w:szCs w:val="24"/>
              </w:rPr>
              <w:t>зам. ООД</w:t>
            </w:r>
          </w:p>
        </w:tc>
        <w:tc>
          <w:tcPr>
            <w:tcW w:w="682" w:type="dxa"/>
            <w:tcBorders>
              <w:top w:val="single" w:sz="4" w:space="0" w:color="auto"/>
              <w:left w:val="single" w:sz="4" w:space="0" w:color="auto"/>
              <w:bottom w:val="single" w:sz="4" w:space="0" w:color="auto"/>
              <w:right w:val="single" w:sz="4" w:space="0" w:color="auto"/>
            </w:tcBorders>
            <w:textDirection w:val="btLr"/>
            <w:hideMark/>
          </w:tcPr>
          <w:p w:rsidR="00CB38E3" w:rsidRDefault="00CB38E3">
            <w:pPr>
              <w:ind w:left="113" w:right="113"/>
              <w:contextualSpacing/>
              <w:jc w:val="both"/>
              <w:rPr>
                <w:rFonts w:ascii="Times New Roman" w:hAnsi="Times New Roman" w:cs="Times New Roman"/>
                <w:sz w:val="24"/>
                <w:szCs w:val="24"/>
              </w:rPr>
            </w:pPr>
            <w:r>
              <w:rPr>
                <w:rFonts w:ascii="Times New Roman" w:hAnsi="Times New Roman" w:cs="Times New Roman"/>
                <w:sz w:val="24"/>
                <w:szCs w:val="24"/>
              </w:rPr>
              <w:t>зам. ООД</w:t>
            </w:r>
          </w:p>
        </w:tc>
        <w:tc>
          <w:tcPr>
            <w:tcW w:w="483" w:type="dxa"/>
            <w:tcBorders>
              <w:top w:val="single" w:sz="4" w:space="0" w:color="auto"/>
              <w:left w:val="single" w:sz="4" w:space="0" w:color="auto"/>
              <w:bottom w:val="single" w:sz="4" w:space="0" w:color="auto"/>
              <w:right w:val="single" w:sz="4" w:space="0" w:color="auto"/>
            </w:tcBorders>
            <w:textDirection w:val="btLr"/>
            <w:hideMark/>
          </w:tcPr>
          <w:p w:rsidR="00CB38E3" w:rsidRDefault="00CB38E3">
            <w:pPr>
              <w:ind w:left="113" w:right="113"/>
              <w:contextualSpacing/>
              <w:jc w:val="both"/>
              <w:rPr>
                <w:rFonts w:ascii="Times New Roman" w:hAnsi="Times New Roman" w:cs="Times New Roman"/>
                <w:sz w:val="24"/>
                <w:szCs w:val="24"/>
              </w:rPr>
            </w:pPr>
            <w:r>
              <w:rPr>
                <w:rFonts w:ascii="Times New Roman" w:hAnsi="Times New Roman" w:cs="Times New Roman"/>
                <w:sz w:val="24"/>
                <w:szCs w:val="24"/>
              </w:rPr>
              <w:t>зам. ООД</w:t>
            </w:r>
          </w:p>
        </w:tc>
        <w:tc>
          <w:tcPr>
            <w:tcW w:w="483" w:type="dxa"/>
            <w:tcBorders>
              <w:top w:val="single" w:sz="4" w:space="0" w:color="auto"/>
              <w:left w:val="single" w:sz="4" w:space="0" w:color="auto"/>
              <w:bottom w:val="single" w:sz="4" w:space="0" w:color="auto"/>
              <w:right w:val="single" w:sz="4" w:space="0" w:color="auto"/>
            </w:tcBorders>
            <w:textDirection w:val="btLr"/>
            <w:hideMark/>
          </w:tcPr>
          <w:p w:rsidR="00CB38E3" w:rsidRDefault="00CB38E3">
            <w:pPr>
              <w:ind w:left="113" w:right="113"/>
              <w:contextualSpacing/>
              <w:jc w:val="both"/>
              <w:rPr>
                <w:rFonts w:ascii="Times New Roman" w:hAnsi="Times New Roman" w:cs="Times New Roman"/>
                <w:sz w:val="24"/>
                <w:szCs w:val="24"/>
              </w:rPr>
            </w:pPr>
            <w:r>
              <w:rPr>
                <w:rFonts w:ascii="Times New Roman" w:hAnsi="Times New Roman" w:cs="Times New Roman"/>
                <w:sz w:val="24"/>
                <w:szCs w:val="24"/>
              </w:rPr>
              <w:t>зам. ООД</w:t>
            </w:r>
          </w:p>
        </w:tc>
        <w:tc>
          <w:tcPr>
            <w:tcW w:w="682" w:type="dxa"/>
            <w:tcBorders>
              <w:top w:val="single" w:sz="4" w:space="0" w:color="auto"/>
              <w:left w:val="single" w:sz="4" w:space="0" w:color="auto"/>
              <w:bottom w:val="single" w:sz="4" w:space="0" w:color="auto"/>
              <w:right w:val="single" w:sz="4" w:space="0" w:color="auto"/>
            </w:tcBorders>
            <w:textDirection w:val="btLr"/>
            <w:hideMark/>
          </w:tcPr>
          <w:p w:rsidR="00CB38E3" w:rsidRDefault="00CB38E3">
            <w:pPr>
              <w:ind w:left="113" w:right="113"/>
              <w:contextualSpacing/>
              <w:jc w:val="both"/>
              <w:rPr>
                <w:rFonts w:ascii="Times New Roman" w:hAnsi="Times New Roman" w:cs="Times New Roman"/>
                <w:sz w:val="24"/>
                <w:szCs w:val="24"/>
              </w:rPr>
            </w:pPr>
            <w:r>
              <w:rPr>
                <w:rFonts w:ascii="Times New Roman" w:hAnsi="Times New Roman" w:cs="Times New Roman"/>
                <w:sz w:val="24"/>
                <w:szCs w:val="24"/>
              </w:rPr>
              <w:t>зам. ООД</w:t>
            </w:r>
          </w:p>
        </w:tc>
        <w:tc>
          <w:tcPr>
            <w:tcW w:w="483" w:type="dxa"/>
            <w:tcBorders>
              <w:top w:val="single" w:sz="4" w:space="0" w:color="auto"/>
              <w:left w:val="single" w:sz="4" w:space="0" w:color="auto"/>
              <w:bottom w:val="single" w:sz="4" w:space="0" w:color="auto"/>
              <w:right w:val="single" w:sz="4" w:space="0" w:color="auto"/>
            </w:tcBorders>
            <w:textDirection w:val="btLr"/>
            <w:hideMark/>
          </w:tcPr>
          <w:p w:rsidR="00CB38E3" w:rsidRDefault="00CB38E3">
            <w:pPr>
              <w:ind w:left="113" w:right="113"/>
              <w:contextualSpacing/>
              <w:jc w:val="both"/>
              <w:rPr>
                <w:rFonts w:ascii="Times New Roman" w:hAnsi="Times New Roman" w:cs="Times New Roman"/>
                <w:sz w:val="24"/>
                <w:szCs w:val="24"/>
              </w:rPr>
            </w:pPr>
            <w:r>
              <w:rPr>
                <w:rFonts w:ascii="Times New Roman" w:hAnsi="Times New Roman" w:cs="Times New Roman"/>
                <w:sz w:val="24"/>
                <w:szCs w:val="24"/>
              </w:rPr>
              <w:t>зам. ООД</w:t>
            </w:r>
          </w:p>
        </w:tc>
        <w:tc>
          <w:tcPr>
            <w:tcW w:w="483" w:type="dxa"/>
            <w:tcBorders>
              <w:top w:val="single" w:sz="4" w:space="0" w:color="auto"/>
              <w:left w:val="single" w:sz="4" w:space="0" w:color="auto"/>
              <w:bottom w:val="single" w:sz="4" w:space="0" w:color="auto"/>
              <w:right w:val="single" w:sz="4" w:space="0" w:color="auto"/>
            </w:tcBorders>
            <w:textDirection w:val="btLr"/>
            <w:hideMark/>
          </w:tcPr>
          <w:p w:rsidR="00CB38E3" w:rsidRDefault="00CB38E3">
            <w:pPr>
              <w:ind w:left="113" w:right="113"/>
              <w:contextualSpacing/>
              <w:jc w:val="both"/>
              <w:rPr>
                <w:rFonts w:ascii="Times New Roman" w:hAnsi="Times New Roman" w:cs="Times New Roman"/>
                <w:sz w:val="24"/>
                <w:szCs w:val="24"/>
              </w:rPr>
            </w:pPr>
            <w:r>
              <w:rPr>
                <w:rFonts w:ascii="Times New Roman" w:hAnsi="Times New Roman" w:cs="Times New Roman"/>
                <w:sz w:val="24"/>
                <w:szCs w:val="24"/>
              </w:rPr>
              <w:t>зам. ООД</w:t>
            </w:r>
          </w:p>
        </w:tc>
        <w:tc>
          <w:tcPr>
            <w:tcW w:w="682" w:type="dxa"/>
            <w:tcBorders>
              <w:top w:val="single" w:sz="4" w:space="0" w:color="auto"/>
              <w:left w:val="single" w:sz="4" w:space="0" w:color="auto"/>
              <w:bottom w:val="single" w:sz="4" w:space="0" w:color="auto"/>
              <w:right w:val="single" w:sz="4" w:space="0" w:color="auto"/>
            </w:tcBorders>
            <w:textDirection w:val="btLr"/>
            <w:hideMark/>
          </w:tcPr>
          <w:p w:rsidR="00CB38E3" w:rsidRDefault="00CB38E3">
            <w:pPr>
              <w:ind w:left="113" w:right="113"/>
              <w:contextualSpacing/>
              <w:jc w:val="both"/>
              <w:rPr>
                <w:rFonts w:ascii="Times New Roman" w:hAnsi="Times New Roman" w:cs="Times New Roman"/>
                <w:sz w:val="24"/>
                <w:szCs w:val="24"/>
              </w:rPr>
            </w:pPr>
            <w:r>
              <w:rPr>
                <w:rFonts w:ascii="Times New Roman" w:hAnsi="Times New Roman" w:cs="Times New Roman"/>
                <w:sz w:val="24"/>
                <w:szCs w:val="24"/>
              </w:rPr>
              <w:t>зам. ООД</w:t>
            </w:r>
          </w:p>
        </w:tc>
        <w:tc>
          <w:tcPr>
            <w:tcW w:w="2308" w:type="dxa"/>
            <w:tcBorders>
              <w:top w:val="single" w:sz="4" w:space="0" w:color="auto"/>
              <w:left w:val="single" w:sz="4" w:space="0" w:color="auto"/>
              <w:bottom w:val="single" w:sz="4" w:space="0" w:color="auto"/>
              <w:right w:val="single" w:sz="4" w:space="0" w:color="auto"/>
            </w:tcBorders>
            <w:hideMark/>
          </w:tcPr>
          <w:p w:rsidR="00CB38E3" w:rsidRDefault="00CB38E3">
            <w:pPr>
              <w:tabs>
                <w:tab w:val="left" w:pos="960"/>
              </w:tabs>
              <w:contextualSpacing/>
              <w:jc w:val="both"/>
              <w:rPr>
                <w:rFonts w:ascii="Times New Roman" w:hAnsi="Times New Roman" w:cs="Times New Roman"/>
                <w:sz w:val="24"/>
                <w:szCs w:val="24"/>
              </w:rPr>
            </w:pPr>
            <w:r>
              <w:rPr>
                <w:rFonts w:ascii="Times New Roman" w:hAnsi="Times New Roman" w:cs="Times New Roman"/>
                <w:sz w:val="24"/>
                <w:szCs w:val="24"/>
              </w:rPr>
              <w:t>Посещение учебных занятий</w:t>
            </w:r>
          </w:p>
        </w:tc>
      </w:tr>
      <w:tr w:rsidR="00CB38E3" w:rsidTr="00CB38E3">
        <w:trPr>
          <w:cantSplit/>
          <w:trHeight w:val="1273"/>
        </w:trPr>
        <w:tc>
          <w:tcPr>
            <w:tcW w:w="0" w:type="auto"/>
            <w:vMerge/>
            <w:tcBorders>
              <w:top w:val="single" w:sz="4" w:space="0" w:color="auto"/>
              <w:left w:val="single" w:sz="4" w:space="0" w:color="auto"/>
              <w:bottom w:val="single" w:sz="4" w:space="0" w:color="auto"/>
              <w:right w:val="single" w:sz="4" w:space="0" w:color="auto"/>
            </w:tcBorders>
            <w:vAlign w:val="center"/>
            <w:hideMark/>
          </w:tcPr>
          <w:p w:rsidR="00CB38E3" w:rsidRDefault="00CB38E3">
            <w:pPr>
              <w:rPr>
                <w:rFonts w:ascii="Times New Roman" w:hAnsi="Times New Roman" w:cs="Times New Roman"/>
                <w:sz w:val="24"/>
                <w:szCs w:val="24"/>
              </w:rPr>
            </w:pPr>
          </w:p>
        </w:tc>
        <w:tc>
          <w:tcPr>
            <w:tcW w:w="3988" w:type="dxa"/>
            <w:tcBorders>
              <w:top w:val="single" w:sz="4" w:space="0" w:color="auto"/>
              <w:left w:val="single" w:sz="4" w:space="0" w:color="auto"/>
              <w:bottom w:val="single" w:sz="4" w:space="0" w:color="auto"/>
              <w:right w:val="single" w:sz="4" w:space="0" w:color="auto"/>
            </w:tcBorders>
            <w:hideMark/>
          </w:tcPr>
          <w:p w:rsidR="00CB38E3" w:rsidRDefault="00CB38E3">
            <w:pPr>
              <w:tabs>
                <w:tab w:val="left" w:pos="960"/>
              </w:tabs>
              <w:contextualSpacing/>
              <w:jc w:val="both"/>
              <w:rPr>
                <w:rFonts w:ascii="Times New Roman" w:hAnsi="Times New Roman" w:cs="Times New Roman"/>
                <w:sz w:val="24"/>
                <w:szCs w:val="24"/>
              </w:rPr>
            </w:pPr>
            <w:r>
              <w:rPr>
                <w:rFonts w:ascii="Times New Roman" w:hAnsi="Times New Roman" w:cs="Times New Roman"/>
                <w:sz w:val="24"/>
                <w:szCs w:val="24"/>
              </w:rPr>
              <w:t>Проверка качества реализации ВНЕУРОЧНОЙ ДЕЯТЕЛЬНОСТИ</w:t>
            </w:r>
          </w:p>
        </w:tc>
        <w:tc>
          <w:tcPr>
            <w:tcW w:w="682" w:type="dxa"/>
            <w:tcBorders>
              <w:top w:val="single" w:sz="4" w:space="0" w:color="auto"/>
              <w:left w:val="single" w:sz="4" w:space="0" w:color="auto"/>
              <w:bottom w:val="single" w:sz="4" w:space="0" w:color="auto"/>
              <w:right w:val="single" w:sz="4" w:space="0" w:color="auto"/>
            </w:tcBorders>
            <w:textDirection w:val="btLr"/>
            <w:hideMark/>
          </w:tcPr>
          <w:p w:rsidR="00CB38E3" w:rsidRDefault="00CB38E3">
            <w:pPr>
              <w:tabs>
                <w:tab w:val="left" w:pos="960"/>
              </w:tabs>
              <w:ind w:left="113" w:right="113"/>
              <w:contextualSpacing/>
              <w:jc w:val="both"/>
              <w:rPr>
                <w:rFonts w:ascii="Times New Roman" w:hAnsi="Times New Roman" w:cs="Times New Roman"/>
                <w:sz w:val="24"/>
                <w:szCs w:val="24"/>
              </w:rPr>
            </w:pPr>
            <w:r>
              <w:rPr>
                <w:rFonts w:ascii="Times New Roman" w:hAnsi="Times New Roman" w:cs="Times New Roman"/>
                <w:sz w:val="24"/>
                <w:szCs w:val="24"/>
              </w:rPr>
              <w:t>зам. УВР</w:t>
            </w:r>
          </w:p>
        </w:tc>
        <w:tc>
          <w:tcPr>
            <w:tcW w:w="682" w:type="dxa"/>
            <w:tcBorders>
              <w:top w:val="single" w:sz="4" w:space="0" w:color="auto"/>
              <w:left w:val="single" w:sz="4" w:space="0" w:color="auto"/>
              <w:bottom w:val="single" w:sz="4" w:space="0" w:color="auto"/>
              <w:right w:val="single" w:sz="4" w:space="0" w:color="auto"/>
            </w:tcBorders>
            <w:textDirection w:val="btLr"/>
            <w:hideMark/>
          </w:tcPr>
          <w:p w:rsidR="00CB38E3" w:rsidRDefault="00CB38E3">
            <w:pPr>
              <w:ind w:left="113" w:right="113"/>
              <w:contextualSpacing/>
              <w:jc w:val="both"/>
              <w:rPr>
                <w:rFonts w:ascii="Times New Roman" w:hAnsi="Times New Roman" w:cs="Times New Roman"/>
                <w:sz w:val="24"/>
                <w:szCs w:val="24"/>
              </w:rPr>
            </w:pPr>
            <w:r>
              <w:rPr>
                <w:rFonts w:ascii="Times New Roman" w:hAnsi="Times New Roman" w:cs="Times New Roman"/>
                <w:sz w:val="24"/>
                <w:szCs w:val="24"/>
              </w:rPr>
              <w:t>зам. УВР</w:t>
            </w:r>
          </w:p>
        </w:tc>
        <w:tc>
          <w:tcPr>
            <w:tcW w:w="484" w:type="dxa"/>
            <w:tcBorders>
              <w:top w:val="single" w:sz="4" w:space="0" w:color="auto"/>
              <w:left w:val="single" w:sz="4" w:space="0" w:color="auto"/>
              <w:bottom w:val="single" w:sz="4" w:space="0" w:color="auto"/>
              <w:right w:val="single" w:sz="4" w:space="0" w:color="auto"/>
            </w:tcBorders>
            <w:textDirection w:val="btLr"/>
            <w:hideMark/>
          </w:tcPr>
          <w:p w:rsidR="00CB38E3" w:rsidRDefault="00CB38E3">
            <w:pPr>
              <w:ind w:left="113" w:right="113"/>
              <w:contextualSpacing/>
              <w:jc w:val="both"/>
              <w:rPr>
                <w:rFonts w:ascii="Times New Roman" w:hAnsi="Times New Roman" w:cs="Times New Roman"/>
                <w:sz w:val="24"/>
                <w:szCs w:val="24"/>
              </w:rPr>
            </w:pPr>
            <w:r>
              <w:rPr>
                <w:rFonts w:ascii="Times New Roman" w:hAnsi="Times New Roman" w:cs="Times New Roman"/>
                <w:sz w:val="24"/>
                <w:szCs w:val="24"/>
              </w:rPr>
              <w:t>зам. УВР</w:t>
            </w:r>
          </w:p>
        </w:tc>
        <w:tc>
          <w:tcPr>
            <w:tcW w:w="682" w:type="dxa"/>
            <w:tcBorders>
              <w:top w:val="single" w:sz="4" w:space="0" w:color="auto"/>
              <w:left w:val="single" w:sz="4" w:space="0" w:color="auto"/>
              <w:bottom w:val="single" w:sz="4" w:space="0" w:color="auto"/>
              <w:right w:val="single" w:sz="4" w:space="0" w:color="auto"/>
            </w:tcBorders>
            <w:textDirection w:val="btLr"/>
            <w:hideMark/>
          </w:tcPr>
          <w:p w:rsidR="00CB38E3" w:rsidRDefault="00CB38E3">
            <w:pPr>
              <w:ind w:left="113" w:right="113"/>
              <w:contextualSpacing/>
              <w:jc w:val="both"/>
              <w:rPr>
                <w:rFonts w:ascii="Times New Roman" w:hAnsi="Times New Roman" w:cs="Times New Roman"/>
                <w:sz w:val="24"/>
                <w:szCs w:val="24"/>
              </w:rPr>
            </w:pPr>
            <w:r>
              <w:rPr>
                <w:rFonts w:ascii="Times New Roman" w:hAnsi="Times New Roman" w:cs="Times New Roman"/>
                <w:sz w:val="24"/>
                <w:szCs w:val="24"/>
              </w:rPr>
              <w:t>зам. УВР</w:t>
            </w:r>
          </w:p>
        </w:tc>
        <w:tc>
          <w:tcPr>
            <w:tcW w:w="682" w:type="dxa"/>
            <w:tcBorders>
              <w:top w:val="single" w:sz="4" w:space="0" w:color="auto"/>
              <w:left w:val="single" w:sz="4" w:space="0" w:color="auto"/>
              <w:bottom w:val="single" w:sz="4" w:space="0" w:color="auto"/>
              <w:right w:val="single" w:sz="4" w:space="0" w:color="auto"/>
            </w:tcBorders>
            <w:textDirection w:val="btLr"/>
            <w:hideMark/>
          </w:tcPr>
          <w:p w:rsidR="00CB38E3" w:rsidRDefault="00CB38E3">
            <w:pPr>
              <w:ind w:left="113" w:right="113"/>
              <w:contextualSpacing/>
              <w:jc w:val="both"/>
              <w:rPr>
                <w:rFonts w:ascii="Times New Roman" w:hAnsi="Times New Roman" w:cs="Times New Roman"/>
                <w:sz w:val="24"/>
                <w:szCs w:val="24"/>
              </w:rPr>
            </w:pPr>
            <w:r>
              <w:rPr>
                <w:rFonts w:ascii="Times New Roman" w:hAnsi="Times New Roman" w:cs="Times New Roman"/>
                <w:sz w:val="24"/>
                <w:szCs w:val="24"/>
              </w:rPr>
              <w:t>зам. УВР</w:t>
            </w:r>
          </w:p>
        </w:tc>
        <w:tc>
          <w:tcPr>
            <w:tcW w:w="483" w:type="dxa"/>
            <w:tcBorders>
              <w:top w:val="single" w:sz="4" w:space="0" w:color="auto"/>
              <w:left w:val="single" w:sz="4" w:space="0" w:color="auto"/>
              <w:bottom w:val="single" w:sz="4" w:space="0" w:color="auto"/>
              <w:right w:val="single" w:sz="4" w:space="0" w:color="auto"/>
            </w:tcBorders>
            <w:textDirection w:val="btLr"/>
            <w:hideMark/>
          </w:tcPr>
          <w:p w:rsidR="00CB38E3" w:rsidRDefault="00CB38E3">
            <w:pPr>
              <w:ind w:left="113" w:right="113"/>
              <w:contextualSpacing/>
              <w:jc w:val="both"/>
              <w:rPr>
                <w:rFonts w:ascii="Times New Roman" w:hAnsi="Times New Roman" w:cs="Times New Roman"/>
                <w:sz w:val="24"/>
                <w:szCs w:val="24"/>
              </w:rPr>
            </w:pPr>
            <w:r>
              <w:rPr>
                <w:rFonts w:ascii="Times New Roman" w:hAnsi="Times New Roman" w:cs="Times New Roman"/>
                <w:sz w:val="24"/>
                <w:szCs w:val="24"/>
              </w:rPr>
              <w:t>зам. УВР</w:t>
            </w:r>
          </w:p>
        </w:tc>
        <w:tc>
          <w:tcPr>
            <w:tcW w:w="483" w:type="dxa"/>
            <w:tcBorders>
              <w:top w:val="single" w:sz="4" w:space="0" w:color="auto"/>
              <w:left w:val="single" w:sz="4" w:space="0" w:color="auto"/>
              <w:bottom w:val="single" w:sz="4" w:space="0" w:color="auto"/>
              <w:right w:val="single" w:sz="4" w:space="0" w:color="auto"/>
            </w:tcBorders>
            <w:textDirection w:val="btLr"/>
            <w:hideMark/>
          </w:tcPr>
          <w:p w:rsidR="00CB38E3" w:rsidRDefault="00CB38E3">
            <w:pPr>
              <w:ind w:left="113" w:right="113"/>
              <w:contextualSpacing/>
              <w:jc w:val="both"/>
              <w:rPr>
                <w:rFonts w:ascii="Times New Roman" w:hAnsi="Times New Roman" w:cs="Times New Roman"/>
                <w:sz w:val="24"/>
                <w:szCs w:val="24"/>
              </w:rPr>
            </w:pPr>
            <w:r>
              <w:rPr>
                <w:rFonts w:ascii="Times New Roman" w:hAnsi="Times New Roman" w:cs="Times New Roman"/>
                <w:sz w:val="24"/>
                <w:szCs w:val="24"/>
              </w:rPr>
              <w:t>зам. УВР</w:t>
            </w:r>
          </w:p>
        </w:tc>
        <w:tc>
          <w:tcPr>
            <w:tcW w:w="682" w:type="dxa"/>
            <w:tcBorders>
              <w:top w:val="single" w:sz="4" w:space="0" w:color="auto"/>
              <w:left w:val="single" w:sz="4" w:space="0" w:color="auto"/>
              <w:bottom w:val="single" w:sz="4" w:space="0" w:color="auto"/>
              <w:right w:val="single" w:sz="4" w:space="0" w:color="auto"/>
            </w:tcBorders>
            <w:textDirection w:val="btLr"/>
            <w:hideMark/>
          </w:tcPr>
          <w:p w:rsidR="00CB38E3" w:rsidRDefault="00CB38E3">
            <w:pPr>
              <w:ind w:left="113" w:right="113"/>
              <w:contextualSpacing/>
              <w:jc w:val="both"/>
              <w:rPr>
                <w:rFonts w:ascii="Times New Roman" w:hAnsi="Times New Roman" w:cs="Times New Roman"/>
                <w:sz w:val="24"/>
                <w:szCs w:val="24"/>
              </w:rPr>
            </w:pPr>
            <w:r>
              <w:rPr>
                <w:rFonts w:ascii="Times New Roman" w:hAnsi="Times New Roman" w:cs="Times New Roman"/>
                <w:sz w:val="24"/>
                <w:szCs w:val="24"/>
              </w:rPr>
              <w:t>зам. УВР</w:t>
            </w:r>
          </w:p>
        </w:tc>
        <w:tc>
          <w:tcPr>
            <w:tcW w:w="483" w:type="dxa"/>
            <w:tcBorders>
              <w:top w:val="single" w:sz="4" w:space="0" w:color="auto"/>
              <w:left w:val="single" w:sz="4" w:space="0" w:color="auto"/>
              <w:bottom w:val="single" w:sz="4" w:space="0" w:color="auto"/>
              <w:right w:val="single" w:sz="4" w:space="0" w:color="auto"/>
            </w:tcBorders>
            <w:textDirection w:val="btLr"/>
            <w:hideMark/>
          </w:tcPr>
          <w:p w:rsidR="00CB38E3" w:rsidRDefault="00CB38E3">
            <w:pPr>
              <w:ind w:left="113" w:right="113"/>
              <w:contextualSpacing/>
              <w:jc w:val="both"/>
              <w:rPr>
                <w:rFonts w:ascii="Times New Roman" w:hAnsi="Times New Roman" w:cs="Times New Roman"/>
                <w:sz w:val="24"/>
                <w:szCs w:val="24"/>
              </w:rPr>
            </w:pPr>
            <w:r>
              <w:rPr>
                <w:rFonts w:ascii="Times New Roman" w:hAnsi="Times New Roman" w:cs="Times New Roman"/>
                <w:sz w:val="24"/>
                <w:szCs w:val="24"/>
              </w:rPr>
              <w:t>зам. УВР</w:t>
            </w:r>
          </w:p>
        </w:tc>
        <w:tc>
          <w:tcPr>
            <w:tcW w:w="483" w:type="dxa"/>
            <w:tcBorders>
              <w:top w:val="single" w:sz="4" w:space="0" w:color="auto"/>
              <w:left w:val="single" w:sz="4" w:space="0" w:color="auto"/>
              <w:bottom w:val="single" w:sz="4" w:space="0" w:color="auto"/>
              <w:right w:val="single" w:sz="4" w:space="0" w:color="auto"/>
            </w:tcBorders>
            <w:textDirection w:val="btLr"/>
            <w:hideMark/>
          </w:tcPr>
          <w:p w:rsidR="00CB38E3" w:rsidRDefault="00CB38E3">
            <w:pPr>
              <w:ind w:left="113" w:right="113"/>
              <w:contextualSpacing/>
              <w:jc w:val="both"/>
              <w:rPr>
                <w:rFonts w:ascii="Times New Roman" w:hAnsi="Times New Roman" w:cs="Times New Roman"/>
                <w:sz w:val="24"/>
                <w:szCs w:val="24"/>
              </w:rPr>
            </w:pPr>
            <w:r>
              <w:rPr>
                <w:rFonts w:ascii="Times New Roman" w:hAnsi="Times New Roman" w:cs="Times New Roman"/>
                <w:sz w:val="24"/>
                <w:szCs w:val="24"/>
              </w:rPr>
              <w:t>зам. УВР</w:t>
            </w:r>
          </w:p>
        </w:tc>
        <w:tc>
          <w:tcPr>
            <w:tcW w:w="682" w:type="dxa"/>
            <w:tcBorders>
              <w:top w:val="single" w:sz="4" w:space="0" w:color="auto"/>
              <w:left w:val="single" w:sz="4" w:space="0" w:color="auto"/>
              <w:bottom w:val="single" w:sz="4" w:space="0" w:color="auto"/>
              <w:right w:val="single" w:sz="4" w:space="0" w:color="auto"/>
            </w:tcBorders>
            <w:textDirection w:val="btLr"/>
            <w:hideMark/>
          </w:tcPr>
          <w:p w:rsidR="00CB38E3" w:rsidRDefault="00CB38E3">
            <w:pPr>
              <w:ind w:left="113" w:right="113"/>
              <w:contextualSpacing/>
              <w:jc w:val="both"/>
              <w:rPr>
                <w:rFonts w:ascii="Times New Roman" w:hAnsi="Times New Roman" w:cs="Times New Roman"/>
                <w:sz w:val="24"/>
                <w:szCs w:val="24"/>
              </w:rPr>
            </w:pPr>
            <w:r>
              <w:rPr>
                <w:rFonts w:ascii="Times New Roman" w:hAnsi="Times New Roman" w:cs="Times New Roman"/>
                <w:sz w:val="24"/>
                <w:szCs w:val="24"/>
              </w:rPr>
              <w:t>зам. УВР</w:t>
            </w:r>
          </w:p>
        </w:tc>
        <w:tc>
          <w:tcPr>
            <w:tcW w:w="2308" w:type="dxa"/>
            <w:tcBorders>
              <w:top w:val="single" w:sz="4" w:space="0" w:color="auto"/>
              <w:left w:val="single" w:sz="4" w:space="0" w:color="auto"/>
              <w:bottom w:val="single" w:sz="4" w:space="0" w:color="auto"/>
              <w:right w:val="single" w:sz="4" w:space="0" w:color="auto"/>
            </w:tcBorders>
            <w:hideMark/>
          </w:tcPr>
          <w:p w:rsidR="00CB38E3" w:rsidRDefault="00CB38E3">
            <w:pPr>
              <w:tabs>
                <w:tab w:val="left" w:pos="960"/>
              </w:tabs>
              <w:contextualSpacing/>
              <w:jc w:val="both"/>
              <w:rPr>
                <w:rFonts w:ascii="Times New Roman" w:hAnsi="Times New Roman" w:cs="Times New Roman"/>
                <w:sz w:val="24"/>
                <w:szCs w:val="24"/>
              </w:rPr>
            </w:pPr>
            <w:r>
              <w:rPr>
                <w:rFonts w:ascii="Times New Roman" w:hAnsi="Times New Roman" w:cs="Times New Roman"/>
                <w:sz w:val="24"/>
                <w:szCs w:val="24"/>
              </w:rPr>
              <w:t>Посещение</w:t>
            </w:r>
          </w:p>
          <w:p w:rsidR="00CB38E3" w:rsidRDefault="00CB38E3">
            <w:pPr>
              <w:tabs>
                <w:tab w:val="left" w:pos="960"/>
              </w:tabs>
              <w:contextualSpacing/>
              <w:jc w:val="both"/>
              <w:rPr>
                <w:rFonts w:ascii="Times New Roman" w:hAnsi="Times New Roman" w:cs="Times New Roman"/>
                <w:sz w:val="24"/>
                <w:szCs w:val="24"/>
              </w:rPr>
            </w:pPr>
            <w:r>
              <w:rPr>
                <w:rFonts w:ascii="Times New Roman" w:hAnsi="Times New Roman" w:cs="Times New Roman"/>
                <w:sz w:val="24"/>
                <w:szCs w:val="24"/>
              </w:rPr>
              <w:t>кружков, секций, клубов, творческих объединений, часов общения  и мероприятий</w:t>
            </w:r>
          </w:p>
        </w:tc>
      </w:tr>
      <w:tr w:rsidR="00CB38E3" w:rsidTr="00CB38E3">
        <w:trPr>
          <w:cantSplit/>
          <w:trHeight w:val="1134"/>
        </w:trPr>
        <w:tc>
          <w:tcPr>
            <w:tcW w:w="0" w:type="auto"/>
            <w:vMerge/>
            <w:tcBorders>
              <w:top w:val="single" w:sz="4" w:space="0" w:color="auto"/>
              <w:left w:val="single" w:sz="4" w:space="0" w:color="auto"/>
              <w:bottom w:val="single" w:sz="4" w:space="0" w:color="auto"/>
              <w:right w:val="single" w:sz="4" w:space="0" w:color="auto"/>
            </w:tcBorders>
            <w:vAlign w:val="center"/>
            <w:hideMark/>
          </w:tcPr>
          <w:p w:rsidR="00CB38E3" w:rsidRDefault="00CB38E3">
            <w:pPr>
              <w:rPr>
                <w:rFonts w:ascii="Times New Roman" w:hAnsi="Times New Roman" w:cs="Times New Roman"/>
                <w:sz w:val="24"/>
                <w:szCs w:val="24"/>
              </w:rPr>
            </w:pPr>
          </w:p>
        </w:tc>
        <w:tc>
          <w:tcPr>
            <w:tcW w:w="3988" w:type="dxa"/>
            <w:tcBorders>
              <w:top w:val="single" w:sz="4" w:space="0" w:color="auto"/>
              <w:left w:val="single" w:sz="4" w:space="0" w:color="auto"/>
              <w:bottom w:val="single" w:sz="4" w:space="0" w:color="auto"/>
              <w:right w:val="single" w:sz="4" w:space="0" w:color="auto"/>
            </w:tcBorders>
            <w:hideMark/>
          </w:tcPr>
          <w:p w:rsidR="00CB38E3" w:rsidRDefault="00CB38E3">
            <w:pPr>
              <w:tabs>
                <w:tab w:val="left" w:pos="960"/>
              </w:tabs>
              <w:contextualSpacing/>
              <w:jc w:val="both"/>
              <w:rPr>
                <w:rFonts w:ascii="Times New Roman" w:hAnsi="Times New Roman" w:cs="Times New Roman"/>
                <w:sz w:val="24"/>
                <w:szCs w:val="24"/>
              </w:rPr>
            </w:pPr>
            <w:r>
              <w:rPr>
                <w:rFonts w:ascii="Times New Roman" w:hAnsi="Times New Roman" w:cs="Times New Roman"/>
                <w:sz w:val="24"/>
                <w:szCs w:val="24"/>
              </w:rPr>
              <w:t>Оценка достижения обучающихся</w:t>
            </w:r>
          </w:p>
          <w:p w:rsidR="00CB38E3" w:rsidRDefault="00CB38E3">
            <w:pPr>
              <w:tabs>
                <w:tab w:val="left" w:pos="960"/>
              </w:tabs>
              <w:contextualSpacing/>
              <w:jc w:val="both"/>
              <w:rPr>
                <w:rFonts w:ascii="Times New Roman" w:hAnsi="Times New Roman" w:cs="Times New Roman"/>
                <w:sz w:val="24"/>
                <w:szCs w:val="24"/>
              </w:rPr>
            </w:pPr>
            <w:r>
              <w:rPr>
                <w:rFonts w:ascii="Times New Roman" w:hAnsi="Times New Roman" w:cs="Times New Roman"/>
                <w:sz w:val="24"/>
                <w:szCs w:val="24"/>
              </w:rPr>
              <w:t>планируемых результатов: личностных,</w:t>
            </w:r>
          </w:p>
          <w:p w:rsidR="00CB38E3" w:rsidRDefault="00CB38E3">
            <w:pPr>
              <w:tabs>
                <w:tab w:val="left" w:pos="960"/>
              </w:tabs>
              <w:contextualSpacing/>
              <w:jc w:val="both"/>
              <w:rPr>
                <w:rFonts w:ascii="Times New Roman" w:hAnsi="Times New Roman" w:cs="Times New Roman"/>
                <w:sz w:val="24"/>
                <w:szCs w:val="24"/>
              </w:rPr>
            </w:pPr>
            <w:r>
              <w:rPr>
                <w:rFonts w:ascii="Times New Roman" w:hAnsi="Times New Roman" w:cs="Times New Roman"/>
                <w:sz w:val="24"/>
                <w:szCs w:val="24"/>
              </w:rPr>
              <w:t>метапредметных, предметных</w:t>
            </w:r>
          </w:p>
        </w:tc>
        <w:tc>
          <w:tcPr>
            <w:tcW w:w="682" w:type="dxa"/>
            <w:tcBorders>
              <w:top w:val="single" w:sz="4" w:space="0" w:color="auto"/>
              <w:left w:val="single" w:sz="4" w:space="0" w:color="auto"/>
              <w:bottom w:val="single" w:sz="4" w:space="0" w:color="auto"/>
              <w:right w:val="single" w:sz="4" w:space="0" w:color="auto"/>
            </w:tcBorders>
          </w:tcPr>
          <w:p w:rsidR="00CB38E3" w:rsidRDefault="00CB38E3">
            <w:pPr>
              <w:tabs>
                <w:tab w:val="left" w:pos="960"/>
              </w:tabs>
              <w:contextualSpacing/>
              <w:jc w:val="both"/>
              <w:rPr>
                <w:rFonts w:ascii="Times New Roman" w:hAnsi="Times New Roman" w:cs="Times New Roman"/>
                <w:sz w:val="24"/>
                <w:szCs w:val="24"/>
              </w:rPr>
            </w:pPr>
          </w:p>
        </w:tc>
        <w:tc>
          <w:tcPr>
            <w:tcW w:w="682" w:type="dxa"/>
            <w:tcBorders>
              <w:top w:val="single" w:sz="4" w:space="0" w:color="auto"/>
              <w:left w:val="single" w:sz="4" w:space="0" w:color="auto"/>
              <w:bottom w:val="single" w:sz="4" w:space="0" w:color="auto"/>
              <w:right w:val="single" w:sz="4" w:space="0" w:color="auto"/>
            </w:tcBorders>
            <w:textDirection w:val="btLr"/>
            <w:hideMark/>
          </w:tcPr>
          <w:p w:rsidR="00CB38E3" w:rsidRDefault="00CB38E3">
            <w:pPr>
              <w:tabs>
                <w:tab w:val="left" w:pos="960"/>
              </w:tabs>
              <w:ind w:left="113" w:right="113"/>
              <w:contextualSpacing/>
              <w:jc w:val="both"/>
              <w:rPr>
                <w:rFonts w:ascii="Times New Roman" w:hAnsi="Times New Roman" w:cs="Times New Roman"/>
                <w:sz w:val="24"/>
                <w:szCs w:val="24"/>
              </w:rPr>
            </w:pPr>
            <w:r>
              <w:rPr>
                <w:rFonts w:ascii="Times New Roman" w:hAnsi="Times New Roman" w:cs="Times New Roman"/>
                <w:sz w:val="24"/>
                <w:szCs w:val="24"/>
              </w:rPr>
              <w:t>зам. ООД,  классные руководители,</w:t>
            </w:r>
          </w:p>
          <w:p w:rsidR="00CB38E3" w:rsidRDefault="00CB38E3">
            <w:pPr>
              <w:tabs>
                <w:tab w:val="left" w:pos="960"/>
              </w:tabs>
              <w:ind w:left="113" w:right="113"/>
              <w:contextualSpacing/>
              <w:jc w:val="both"/>
              <w:rPr>
                <w:rFonts w:ascii="Times New Roman" w:hAnsi="Times New Roman" w:cs="Times New Roman"/>
                <w:sz w:val="24"/>
                <w:szCs w:val="24"/>
              </w:rPr>
            </w:pPr>
            <w:r>
              <w:rPr>
                <w:rFonts w:ascii="Times New Roman" w:hAnsi="Times New Roman" w:cs="Times New Roman"/>
                <w:sz w:val="24"/>
                <w:szCs w:val="24"/>
              </w:rPr>
              <w:t>преподаватели ООД, педагог психолог</w:t>
            </w:r>
          </w:p>
        </w:tc>
        <w:tc>
          <w:tcPr>
            <w:tcW w:w="484" w:type="dxa"/>
            <w:tcBorders>
              <w:top w:val="single" w:sz="4" w:space="0" w:color="auto"/>
              <w:left w:val="single" w:sz="4" w:space="0" w:color="auto"/>
              <w:bottom w:val="single" w:sz="4" w:space="0" w:color="auto"/>
              <w:right w:val="single" w:sz="4" w:space="0" w:color="auto"/>
            </w:tcBorders>
            <w:textDirection w:val="btLr"/>
          </w:tcPr>
          <w:p w:rsidR="00CB38E3" w:rsidRDefault="00CB38E3">
            <w:pPr>
              <w:tabs>
                <w:tab w:val="left" w:pos="960"/>
              </w:tabs>
              <w:ind w:left="113" w:right="113"/>
              <w:contextualSpacing/>
              <w:jc w:val="both"/>
              <w:rPr>
                <w:rFonts w:ascii="Times New Roman" w:hAnsi="Times New Roman" w:cs="Times New Roman"/>
                <w:sz w:val="24"/>
                <w:szCs w:val="24"/>
              </w:rPr>
            </w:pPr>
          </w:p>
        </w:tc>
        <w:tc>
          <w:tcPr>
            <w:tcW w:w="682" w:type="dxa"/>
            <w:tcBorders>
              <w:top w:val="single" w:sz="4" w:space="0" w:color="auto"/>
              <w:left w:val="single" w:sz="4" w:space="0" w:color="auto"/>
              <w:bottom w:val="single" w:sz="4" w:space="0" w:color="auto"/>
              <w:right w:val="single" w:sz="4" w:space="0" w:color="auto"/>
            </w:tcBorders>
            <w:textDirection w:val="btLr"/>
            <w:hideMark/>
          </w:tcPr>
          <w:p w:rsidR="00CB38E3" w:rsidRDefault="00CB38E3">
            <w:pPr>
              <w:tabs>
                <w:tab w:val="left" w:pos="960"/>
              </w:tabs>
              <w:ind w:left="113" w:right="113"/>
              <w:contextualSpacing/>
              <w:jc w:val="both"/>
              <w:rPr>
                <w:rFonts w:ascii="Times New Roman" w:hAnsi="Times New Roman" w:cs="Times New Roman"/>
                <w:sz w:val="24"/>
                <w:szCs w:val="24"/>
              </w:rPr>
            </w:pPr>
            <w:r>
              <w:rPr>
                <w:rFonts w:ascii="Times New Roman" w:hAnsi="Times New Roman" w:cs="Times New Roman"/>
                <w:sz w:val="24"/>
                <w:szCs w:val="24"/>
              </w:rPr>
              <w:t>зам. ООД,  классные руководители,</w:t>
            </w:r>
          </w:p>
          <w:p w:rsidR="00CB38E3" w:rsidRDefault="00CB38E3">
            <w:pPr>
              <w:tabs>
                <w:tab w:val="left" w:pos="960"/>
              </w:tabs>
              <w:ind w:left="113" w:right="113"/>
              <w:contextualSpacing/>
              <w:jc w:val="both"/>
              <w:rPr>
                <w:rFonts w:ascii="Times New Roman" w:hAnsi="Times New Roman" w:cs="Times New Roman"/>
                <w:sz w:val="24"/>
                <w:szCs w:val="24"/>
              </w:rPr>
            </w:pPr>
            <w:r>
              <w:rPr>
                <w:rFonts w:ascii="Times New Roman" w:hAnsi="Times New Roman" w:cs="Times New Roman"/>
                <w:sz w:val="24"/>
                <w:szCs w:val="24"/>
              </w:rPr>
              <w:t>преподаватели ООД, педагог психолог</w:t>
            </w:r>
          </w:p>
        </w:tc>
        <w:tc>
          <w:tcPr>
            <w:tcW w:w="682" w:type="dxa"/>
            <w:tcBorders>
              <w:top w:val="single" w:sz="4" w:space="0" w:color="auto"/>
              <w:left w:val="single" w:sz="4" w:space="0" w:color="auto"/>
              <w:bottom w:val="single" w:sz="4" w:space="0" w:color="auto"/>
              <w:right w:val="single" w:sz="4" w:space="0" w:color="auto"/>
            </w:tcBorders>
            <w:textDirection w:val="btLr"/>
          </w:tcPr>
          <w:p w:rsidR="00CB38E3" w:rsidRDefault="00CB38E3">
            <w:pPr>
              <w:tabs>
                <w:tab w:val="left" w:pos="960"/>
              </w:tabs>
              <w:ind w:left="113" w:right="113"/>
              <w:contextualSpacing/>
              <w:jc w:val="both"/>
              <w:rPr>
                <w:rFonts w:ascii="Times New Roman" w:hAnsi="Times New Roman" w:cs="Times New Roman"/>
                <w:sz w:val="24"/>
                <w:szCs w:val="24"/>
              </w:rPr>
            </w:pPr>
          </w:p>
        </w:tc>
        <w:tc>
          <w:tcPr>
            <w:tcW w:w="483" w:type="dxa"/>
            <w:tcBorders>
              <w:top w:val="single" w:sz="4" w:space="0" w:color="auto"/>
              <w:left w:val="single" w:sz="4" w:space="0" w:color="auto"/>
              <w:bottom w:val="single" w:sz="4" w:space="0" w:color="auto"/>
              <w:right w:val="single" w:sz="4" w:space="0" w:color="auto"/>
            </w:tcBorders>
            <w:textDirection w:val="btLr"/>
          </w:tcPr>
          <w:p w:rsidR="00CB38E3" w:rsidRDefault="00CB38E3">
            <w:pPr>
              <w:tabs>
                <w:tab w:val="left" w:pos="960"/>
              </w:tabs>
              <w:ind w:left="113" w:right="113"/>
              <w:contextualSpacing/>
              <w:jc w:val="both"/>
              <w:rPr>
                <w:rFonts w:ascii="Times New Roman" w:hAnsi="Times New Roman" w:cs="Times New Roman"/>
                <w:sz w:val="24"/>
                <w:szCs w:val="24"/>
              </w:rPr>
            </w:pPr>
          </w:p>
        </w:tc>
        <w:tc>
          <w:tcPr>
            <w:tcW w:w="483" w:type="dxa"/>
            <w:tcBorders>
              <w:top w:val="single" w:sz="4" w:space="0" w:color="auto"/>
              <w:left w:val="single" w:sz="4" w:space="0" w:color="auto"/>
              <w:bottom w:val="single" w:sz="4" w:space="0" w:color="auto"/>
              <w:right w:val="single" w:sz="4" w:space="0" w:color="auto"/>
            </w:tcBorders>
            <w:textDirection w:val="btLr"/>
          </w:tcPr>
          <w:p w:rsidR="00CB38E3" w:rsidRDefault="00CB38E3">
            <w:pPr>
              <w:tabs>
                <w:tab w:val="left" w:pos="960"/>
              </w:tabs>
              <w:ind w:left="113" w:right="113"/>
              <w:contextualSpacing/>
              <w:jc w:val="both"/>
              <w:rPr>
                <w:rFonts w:ascii="Times New Roman" w:hAnsi="Times New Roman" w:cs="Times New Roman"/>
                <w:sz w:val="24"/>
                <w:szCs w:val="24"/>
              </w:rPr>
            </w:pPr>
          </w:p>
        </w:tc>
        <w:tc>
          <w:tcPr>
            <w:tcW w:w="682" w:type="dxa"/>
            <w:tcBorders>
              <w:top w:val="single" w:sz="4" w:space="0" w:color="auto"/>
              <w:left w:val="single" w:sz="4" w:space="0" w:color="auto"/>
              <w:bottom w:val="single" w:sz="4" w:space="0" w:color="auto"/>
              <w:right w:val="single" w:sz="4" w:space="0" w:color="auto"/>
            </w:tcBorders>
            <w:textDirection w:val="btLr"/>
            <w:hideMark/>
          </w:tcPr>
          <w:p w:rsidR="00CB38E3" w:rsidRDefault="00CB38E3">
            <w:pPr>
              <w:tabs>
                <w:tab w:val="left" w:pos="960"/>
              </w:tabs>
              <w:ind w:left="113" w:right="113"/>
              <w:contextualSpacing/>
              <w:jc w:val="both"/>
              <w:rPr>
                <w:rFonts w:ascii="Times New Roman" w:hAnsi="Times New Roman" w:cs="Times New Roman"/>
                <w:sz w:val="24"/>
                <w:szCs w:val="24"/>
              </w:rPr>
            </w:pPr>
            <w:r>
              <w:rPr>
                <w:rFonts w:ascii="Times New Roman" w:hAnsi="Times New Roman" w:cs="Times New Roman"/>
                <w:sz w:val="24"/>
                <w:szCs w:val="24"/>
              </w:rPr>
              <w:t>зам. ООД,  классные руководители,</w:t>
            </w:r>
          </w:p>
          <w:p w:rsidR="00CB38E3" w:rsidRDefault="00CB38E3">
            <w:pPr>
              <w:tabs>
                <w:tab w:val="left" w:pos="960"/>
              </w:tabs>
              <w:ind w:left="113" w:right="113"/>
              <w:contextualSpacing/>
              <w:jc w:val="both"/>
              <w:rPr>
                <w:rFonts w:ascii="Times New Roman" w:hAnsi="Times New Roman" w:cs="Times New Roman"/>
                <w:sz w:val="24"/>
                <w:szCs w:val="24"/>
              </w:rPr>
            </w:pPr>
            <w:r>
              <w:rPr>
                <w:rFonts w:ascii="Times New Roman" w:hAnsi="Times New Roman" w:cs="Times New Roman"/>
                <w:sz w:val="24"/>
                <w:szCs w:val="24"/>
              </w:rPr>
              <w:t>преподаватели ООД, педагог психолог</w:t>
            </w:r>
          </w:p>
        </w:tc>
        <w:tc>
          <w:tcPr>
            <w:tcW w:w="483" w:type="dxa"/>
            <w:tcBorders>
              <w:top w:val="single" w:sz="4" w:space="0" w:color="auto"/>
              <w:left w:val="single" w:sz="4" w:space="0" w:color="auto"/>
              <w:bottom w:val="single" w:sz="4" w:space="0" w:color="auto"/>
              <w:right w:val="single" w:sz="4" w:space="0" w:color="auto"/>
            </w:tcBorders>
            <w:textDirection w:val="btLr"/>
          </w:tcPr>
          <w:p w:rsidR="00CB38E3" w:rsidRDefault="00CB38E3">
            <w:pPr>
              <w:tabs>
                <w:tab w:val="left" w:pos="960"/>
              </w:tabs>
              <w:ind w:left="113" w:right="113"/>
              <w:contextualSpacing/>
              <w:jc w:val="both"/>
              <w:rPr>
                <w:rFonts w:ascii="Times New Roman" w:hAnsi="Times New Roman" w:cs="Times New Roman"/>
                <w:sz w:val="24"/>
                <w:szCs w:val="24"/>
              </w:rPr>
            </w:pPr>
          </w:p>
        </w:tc>
        <w:tc>
          <w:tcPr>
            <w:tcW w:w="483" w:type="dxa"/>
            <w:tcBorders>
              <w:top w:val="single" w:sz="4" w:space="0" w:color="auto"/>
              <w:left w:val="single" w:sz="4" w:space="0" w:color="auto"/>
              <w:bottom w:val="single" w:sz="4" w:space="0" w:color="auto"/>
              <w:right w:val="single" w:sz="4" w:space="0" w:color="auto"/>
            </w:tcBorders>
            <w:textDirection w:val="btLr"/>
          </w:tcPr>
          <w:p w:rsidR="00CB38E3" w:rsidRDefault="00CB38E3">
            <w:pPr>
              <w:tabs>
                <w:tab w:val="left" w:pos="960"/>
              </w:tabs>
              <w:ind w:left="113" w:right="113"/>
              <w:contextualSpacing/>
              <w:jc w:val="both"/>
              <w:rPr>
                <w:rFonts w:ascii="Times New Roman" w:hAnsi="Times New Roman" w:cs="Times New Roman"/>
                <w:sz w:val="24"/>
                <w:szCs w:val="24"/>
              </w:rPr>
            </w:pPr>
          </w:p>
        </w:tc>
        <w:tc>
          <w:tcPr>
            <w:tcW w:w="682" w:type="dxa"/>
            <w:tcBorders>
              <w:top w:val="single" w:sz="4" w:space="0" w:color="auto"/>
              <w:left w:val="single" w:sz="4" w:space="0" w:color="auto"/>
              <w:bottom w:val="single" w:sz="4" w:space="0" w:color="auto"/>
              <w:right w:val="single" w:sz="4" w:space="0" w:color="auto"/>
            </w:tcBorders>
            <w:textDirection w:val="btLr"/>
            <w:hideMark/>
          </w:tcPr>
          <w:p w:rsidR="00CB38E3" w:rsidRDefault="00CB38E3">
            <w:pPr>
              <w:tabs>
                <w:tab w:val="left" w:pos="960"/>
              </w:tabs>
              <w:ind w:left="113" w:right="113"/>
              <w:contextualSpacing/>
              <w:jc w:val="both"/>
              <w:rPr>
                <w:rFonts w:ascii="Times New Roman" w:hAnsi="Times New Roman" w:cs="Times New Roman"/>
                <w:sz w:val="24"/>
                <w:szCs w:val="24"/>
              </w:rPr>
            </w:pPr>
            <w:r>
              <w:rPr>
                <w:rFonts w:ascii="Times New Roman" w:hAnsi="Times New Roman" w:cs="Times New Roman"/>
                <w:sz w:val="24"/>
                <w:szCs w:val="24"/>
              </w:rPr>
              <w:t>зам. ООД,  классные руководители,</w:t>
            </w:r>
          </w:p>
          <w:p w:rsidR="00CB38E3" w:rsidRDefault="00CB38E3">
            <w:pPr>
              <w:tabs>
                <w:tab w:val="left" w:pos="960"/>
              </w:tabs>
              <w:ind w:left="113" w:right="113"/>
              <w:contextualSpacing/>
              <w:jc w:val="both"/>
              <w:rPr>
                <w:rFonts w:ascii="Times New Roman" w:hAnsi="Times New Roman" w:cs="Times New Roman"/>
                <w:sz w:val="24"/>
                <w:szCs w:val="24"/>
              </w:rPr>
            </w:pPr>
            <w:r>
              <w:rPr>
                <w:rFonts w:ascii="Times New Roman" w:hAnsi="Times New Roman" w:cs="Times New Roman"/>
                <w:sz w:val="24"/>
                <w:szCs w:val="24"/>
              </w:rPr>
              <w:t>преподаватели ООД, педагог психолог</w:t>
            </w:r>
          </w:p>
        </w:tc>
        <w:tc>
          <w:tcPr>
            <w:tcW w:w="2308" w:type="dxa"/>
            <w:tcBorders>
              <w:top w:val="single" w:sz="4" w:space="0" w:color="auto"/>
              <w:left w:val="single" w:sz="4" w:space="0" w:color="auto"/>
              <w:bottom w:val="single" w:sz="4" w:space="0" w:color="auto"/>
              <w:right w:val="single" w:sz="4" w:space="0" w:color="auto"/>
            </w:tcBorders>
            <w:hideMark/>
          </w:tcPr>
          <w:p w:rsidR="00CB38E3" w:rsidRDefault="00CB38E3">
            <w:pPr>
              <w:tabs>
                <w:tab w:val="left" w:pos="960"/>
              </w:tabs>
              <w:contextualSpacing/>
              <w:jc w:val="both"/>
              <w:rPr>
                <w:rFonts w:ascii="Times New Roman" w:hAnsi="Times New Roman" w:cs="Times New Roman"/>
                <w:sz w:val="24"/>
                <w:szCs w:val="24"/>
              </w:rPr>
            </w:pPr>
            <w:r>
              <w:rPr>
                <w:rFonts w:ascii="Times New Roman" w:hAnsi="Times New Roman" w:cs="Times New Roman"/>
                <w:sz w:val="24"/>
                <w:szCs w:val="24"/>
              </w:rPr>
              <w:t>Экспертный лист.</w:t>
            </w:r>
          </w:p>
          <w:p w:rsidR="00CB38E3" w:rsidRDefault="00CB38E3">
            <w:pPr>
              <w:tabs>
                <w:tab w:val="left" w:pos="960"/>
              </w:tabs>
              <w:contextualSpacing/>
              <w:jc w:val="both"/>
              <w:rPr>
                <w:rFonts w:ascii="Times New Roman" w:hAnsi="Times New Roman" w:cs="Times New Roman"/>
                <w:sz w:val="24"/>
                <w:szCs w:val="24"/>
              </w:rPr>
            </w:pPr>
            <w:r>
              <w:rPr>
                <w:rFonts w:ascii="Times New Roman" w:hAnsi="Times New Roman" w:cs="Times New Roman"/>
                <w:sz w:val="24"/>
                <w:szCs w:val="24"/>
              </w:rPr>
              <w:t>Индивидуальный</w:t>
            </w:r>
          </w:p>
          <w:p w:rsidR="00CB38E3" w:rsidRDefault="00CB38E3">
            <w:pPr>
              <w:tabs>
                <w:tab w:val="left" w:pos="960"/>
              </w:tabs>
              <w:contextualSpacing/>
              <w:jc w:val="both"/>
              <w:rPr>
                <w:rFonts w:ascii="Times New Roman" w:hAnsi="Times New Roman" w:cs="Times New Roman"/>
                <w:sz w:val="24"/>
                <w:szCs w:val="24"/>
              </w:rPr>
            </w:pPr>
            <w:r>
              <w:rPr>
                <w:rFonts w:ascii="Times New Roman" w:hAnsi="Times New Roman" w:cs="Times New Roman"/>
                <w:sz w:val="24"/>
                <w:szCs w:val="24"/>
              </w:rPr>
              <w:t>и групповой</w:t>
            </w:r>
          </w:p>
          <w:p w:rsidR="00CB38E3" w:rsidRDefault="00CB38E3">
            <w:pPr>
              <w:tabs>
                <w:tab w:val="left" w:pos="960"/>
              </w:tabs>
              <w:contextualSpacing/>
              <w:jc w:val="both"/>
              <w:rPr>
                <w:rFonts w:ascii="Times New Roman" w:hAnsi="Times New Roman" w:cs="Times New Roman"/>
                <w:sz w:val="24"/>
                <w:szCs w:val="24"/>
              </w:rPr>
            </w:pPr>
            <w:r>
              <w:rPr>
                <w:rFonts w:ascii="Times New Roman" w:hAnsi="Times New Roman" w:cs="Times New Roman"/>
                <w:sz w:val="24"/>
                <w:szCs w:val="24"/>
              </w:rPr>
              <w:t>проект.</w:t>
            </w:r>
          </w:p>
          <w:p w:rsidR="00CB38E3" w:rsidRDefault="00CB38E3">
            <w:pPr>
              <w:tabs>
                <w:tab w:val="left" w:pos="960"/>
              </w:tabs>
              <w:contextualSpacing/>
              <w:jc w:val="both"/>
              <w:rPr>
                <w:rFonts w:ascii="Times New Roman" w:hAnsi="Times New Roman" w:cs="Times New Roman"/>
                <w:sz w:val="24"/>
                <w:szCs w:val="24"/>
              </w:rPr>
            </w:pPr>
            <w:r>
              <w:rPr>
                <w:rFonts w:ascii="Times New Roman" w:hAnsi="Times New Roman" w:cs="Times New Roman"/>
                <w:sz w:val="24"/>
                <w:szCs w:val="24"/>
              </w:rPr>
              <w:t>Диагностика по</w:t>
            </w:r>
          </w:p>
          <w:p w:rsidR="00CB38E3" w:rsidRDefault="00CB38E3">
            <w:pPr>
              <w:tabs>
                <w:tab w:val="left" w:pos="960"/>
              </w:tabs>
              <w:contextualSpacing/>
              <w:jc w:val="both"/>
              <w:rPr>
                <w:rFonts w:ascii="Times New Roman" w:hAnsi="Times New Roman" w:cs="Times New Roman"/>
                <w:sz w:val="24"/>
                <w:szCs w:val="24"/>
              </w:rPr>
            </w:pPr>
            <w:r>
              <w:rPr>
                <w:rFonts w:ascii="Times New Roman" w:hAnsi="Times New Roman" w:cs="Times New Roman"/>
                <w:sz w:val="24"/>
                <w:szCs w:val="24"/>
              </w:rPr>
              <w:t>утвержденному</w:t>
            </w:r>
          </w:p>
          <w:p w:rsidR="00CB38E3" w:rsidRDefault="00CB38E3">
            <w:pPr>
              <w:tabs>
                <w:tab w:val="left" w:pos="960"/>
              </w:tabs>
              <w:contextualSpacing/>
              <w:jc w:val="both"/>
              <w:rPr>
                <w:rFonts w:ascii="Times New Roman" w:hAnsi="Times New Roman" w:cs="Times New Roman"/>
                <w:sz w:val="24"/>
                <w:szCs w:val="24"/>
              </w:rPr>
            </w:pPr>
            <w:r>
              <w:rPr>
                <w:rFonts w:ascii="Times New Roman" w:hAnsi="Times New Roman" w:cs="Times New Roman"/>
                <w:sz w:val="24"/>
                <w:szCs w:val="24"/>
              </w:rPr>
              <w:t>инструментарию.</w:t>
            </w:r>
          </w:p>
          <w:p w:rsidR="00CB38E3" w:rsidRDefault="00CB38E3">
            <w:pPr>
              <w:tabs>
                <w:tab w:val="left" w:pos="960"/>
              </w:tabs>
              <w:contextualSpacing/>
              <w:jc w:val="both"/>
              <w:rPr>
                <w:rFonts w:ascii="Times New Roman" w:hAnsi="Times New Roman" w:cs="Times New Roman"/>
                <w:sz w:val="24"/>
                <w:szCs w:val="24"/>
              </w:rPr>
            </w:pPr>
            <w:r>
              <w:rPr>
                <w:rFonts w:ascii="Times New Roman" w:hAnsi="Times New Roman" w:cs="Times New Roman"/>
                <w:sz w:val="24"/>
                <w:szCs w:val="24"/>
              </w:rPr>
              <w:t>Контрольные</w:t>
            </w:r>
          </w:p>
          <w:p w:rsidR="00CB38E3" w:rsidRDefault="00CB38E3">
            <w:pPr>
              <w:tabs>
                <w:tab w:val="left" w:pos="960"/>
              </w:tabs>
              <w:contextualSpacing/>
              <w:jc w:val="both"/>
              <w:rPr>
                <w:rFonts w:ascii="Times New Roman" w:hAnsi="Times New Roman" w:cs="Times New Roman"/>
                <w:sz w:val="24"/>
                <w:szCs w:val="24"/>
              </w:rPr>
            </w:pPr>
            <w:r>
              <w:rPr>
                <w:rFonts w:ascii="Times New Roman" w:hAnsi="Times New Roman" w:cs="Times New Roman"/>
                <w:sz w:val="24"/>
                <w:szCs w:val="24"/>
              </w:rPr>
              <w:t>(проверочные)</w:t>
            </w:r>
          </w:p>
          <w:p w:rsidR="00CB38E3" w:rsidRDefault="00CB38E3">
            <w:pPr>
              <w:tabs>
                <w:tab w:val="left" w:pos="960"/>
              </w:tabs>
              <w:contextualSpacing/>
              <w:jc w:val="both"/>
              <w:rPr>
                <w:rFonts w:ascii="Times New Roman" w:hAnsi="Times New Roman" w:cs="Times New Roman"/>
                <w:sz w:val="24"/>
                <w:szCs w:val="24"/>
              </w:rPr>
            </w:pPr>
            <w:r>
              <w:rPr>
                <w:rFonts w:ascii="Times New Roman" w:hAnsi="Times New Roman" w:cs="Times New Roman"/>
                <w:sz w:val="24"/>
                <w:szCs w:val="24"/>
              </w:rPr>
              <w:t>работы,</w:t>
            </w:r>
          </w:p>
          <w:p w:rsidR="00CB38E3" w:rsidRDefault="00CB38E3">
            <w:pPr>
              <w:tabs>
                <w:tab w:val="left" w:pos="960"/>
              </w:tabs>
              <w:contextualSpacing/>
              <w:jc w:val="both"/>
              <w:rPr>
                <w:rFonts w:ascii="Times New Roman" w:hAnsi="Times New Roman" w:cs="Times New Roman"/>
                <w:sz w:val="24"/>
                <w:szCs w:val="24"/>
              </w:rPr>
            </w:pPr>
            <w:r>
              <w:rPr>
                <w:rFonts w:ascii="Times New Roman" w:hAnsi="Times New Roman" w:cs="Times New Roman"/>
                <w:sz w:val="24"/>
                <w:szCs w:val="24"/>
              </w:rPr>
              <w:t>заявленные в</w:t>
            </w:r>
          </w:p>
          <w:p w:rsidR="00CB38E3" w:rsidRDefault="00CB38E3">
            <w:pPr>
              <w:tabs>
                <w:tab w:val="left" w:pos="960"/>
              </w:tabs>
              <w:contextualSpacing/>
              <w:jc w:val="both"/>
              <w:rPr>
                <w:rFonts w:ascii="Times New Roman" w:hAnsi="Times New Roman" w:cs="Times New Roman"/>
                <w:sz w:val="24"/>
                <w:szCs w:val="24"/>
              </w:rPr>
            </w:pPr>
            <w:r>
              <w:rPr>
                <w:rFonts w:ascii="Times New Roman" w:hAnsi="Times New Roman" w:cs="Times New Roman"/>
                <w:sz w:val="24"/>
                <w:szCs w:val="24"/>
              </w:rPr>
              <w:t>рабочих</w:t>
            </w:r>
          </w:p>
          <w:p w:rsidR="00CB38E3" w:rsidRDefault="00CB38E3">
            <w:pPr>
              <w:tabs>
                <w:tab w:val="left" w:pos="960"/>
              </w:tabs>
              <w:contextualSpacing/>
              <w:jc w:val="both"/>
              <w:rPr>
                <w:rFonts w:ascii="Times New Roman" w:hAnsi="Times New Roman" w:cs="Times New Roman"/>
                <w:sz w:val="24"/>
                <w:szCs w:val="24"/>
              </w:rPr>
            </w:pPr>
            <w:r>
              <w:rPr>
                <w:rFonts w:ascii="Times New Roman" w:hAnsi="Times New Roman" w:cs="Times New Roman"/>
                <w:sz w:val="24"/>
                <w:szCs w:val="24"/>
              </w:rPr>
              <w:t>программах</w:t>
            </w:r>
          </w:p>
        </w:tc>
      </w:tr>
      <w:tr w:rsidR="00CB38E3" w:rsidTr="00CB38E3">
        <w:trPr>
          <w:cantSplit/>
          <w:trHeight w:val="1054"/>
        </w:trPr>
        <w:tc>
          <w:tcPr>
            <w:tcW w:w="2217" w:type="dxa"/>
            <w:vMerge w:val="restart"/>
            <w:tcBorders>
              <w:top w:val="single" w:sz="4" w:space="0" w:color="auto"/>
              <w:left w:val="single" w:sz="4" w:space="0" w:color="auto"/>
              <w:bottom w:val="single" w:sz="4" w:space="0" w:color="auto"/>
              <w:right w:val="single" w:sz="4" w:space="0" w:color="auto"/>
            </w:tcBorders>
            <w:hideMark/>
          </w:tcPr>
          <w:p w:rsidR="00CB38E3" w:rsidRDefault="00CB38E3">
            <w:pPr>
              <w:tabs>
                <w:tab w:val="left" w:pos="960"/>
              </w:tabs>
              <w:contextualSpacing/>
              <w:jc w:val="both"/>
              <w:rPr>
                <w:rFonts w:ascii="Times New Roman" w:hAnsi="Times New Roman" w:cs="Times New Roman"/>
                <w:sz w:val="24"/>
                <w:szCs w:val="24"/>
              </w:rPr>
            </w:pPr>
            <w:r>
              <w:rPr>
                <w:rFonts w:ascii="Times New Roman" w:hAnsi="Times New Roman" w:cs="Times New Roman"/>
                <w:sz w:val="24"/>
                <w:szCs w:val="24"/>
              </w:rPr>
              <w:t>Финансовые</w:t>
            </w:r>
          </w:p>
          <w:p w:rsidR="00CB38E3" w:rsidRDefault="00CB38E3">
            <w:pPr>
              <w:tabs>
                <w:tab w:val="left" w:pos="960"/>
              </w:tabs>
              <w:contextualSpacing/>
              <w:jc w:val="both"/>
              <w:rPr>
                <w:rFonts w:ascii="Times New Roman" w:hAnsi="Times New Roman" w:cs="Times New Roman"/>
                <w:sz w:val="24"/>
                <w:szCs w:val="24"/>
              </w:rPr>
            </w:pPr>
            <w:r>
              <w:rPr>
                <w:rFonts w:ascii="Times New Roman" w:hAnsi="Times New Roman" w:cs="Times New Roman"/>
                <w:sz w:val="24"/>
                <w:szCs w:val="24"/>
              </w:rPr>
              <w:t>условия реализации</w:t>
            </w:r>
          </w:p>
          <w:p w:rsidR="00CB38E3" w:rsidRDefault="00CB38E3">
            <w:pPr>
              <w:tabs>
                <w:tab w:val="left" w:pos="960"/>
              </w:tabs>
              <w:contextualSpacing/>
              <w:jc w:val="both"/>
              <w:rPr>
                <w:rFonts w:ascii="Times New Roman" w:hAnsi="Times New Roman" w:cs="Times New Roman"/>
                <w:sz w:val="24"/>
                <w:szCs w:val="24"/>
              </w:rPr>
            </w:pPr>
            <w:r>
              <w:rPr>
                <w:rFonts w:ascii="Times New Roman" w:hAnsi="Times New Roman" w:cs="Times New Roman"/>
                <w:sz w:val="24"/>
                <w:szCs w:val="24"/>
              </w:rPr>
              <w:t>ООП СОО</w:t>
            </w:r>
          </w:p>
        </w:tc>
        <w:tc>
          <w:tcPr>
            <w:tcW w:w="3988" w:type="dxa"/>
            <w:tcBorders>
              <w:top w:val="single" w:sz="4" w:space="0" w:color="auto"/>
              <w:left w:val="single" w:sz="4" w:space="0" w:color="auto"/>
              <w:bottom w:val="single" w:sz="4" w:space="0" w:color="auto"/>
              <w:right w:val="single" w:sz="4" w:space="0" w:color="auto"/>
            </w:tcBorders>
            <w:hideMark/>
          </w:tcPr>
          <w:p w:rsidR="00CB38E3" w:rsidRDefault="00CB38E3">
            <w:pPr>
              <w:tabs>
                <w:tab w:val="left" w:pos="960"/>
              </w:tabs>
              <w:contextualSpacing/>
              <w:jc w:val="both"/>
              <w:rPr>
                <w:rFonts w:ascii="Times New Roman" w:hAnsi="Times New Roman" w:cs="Times New Roman"/>
                <w:sz w:val="24"/>
                <w:szCs w:val="24"/>
              </w:rPr>
            </w:pPr>
            <w:r>
              <w:rPr>
                <w:rFonts w:ascii="Times New Roman" w:hAnsi="Times New Roman" w:cs="Times New Roman"/>
                <w:sz w:val="24"/>
                <w:szCs w:val="24"/>
              </w:rPr>
              <w:t>Проверка условий финансирования</w:t>
            </w:r>
          </w:p>
          <w:p w:rsidR="00CB38E3" w:rsidRDefault="00CB38E3">
            <w:pPr>
              <w:tabs>
                <w:tab w:val="left" w:pos="960"/>
              </w:tabs>
              <w:contextualSpacing/>
              <w:jc w:val="both"/>
              <w:rPr>
                <w:rFonts w:ascii="Times New Roman" w:hAnsi="Times New Roman" w:cs="Times New Roman"/>
                <w:sz w:val="24"/>
                <w:szCs w:val="24"/>
              </w:rPr>
            </w:pPr>
            <w:r>
              <w:rPr>
                <w:rFonts w:ascii="Times New Roman" w:hAnsi="Times New Roman" w:cs="Times New Roman"/>
                <w:sz w:val="24"/>
                <w:szCs w:val="24"/>
              </w:rPr>
              <w:t>реализации ООП СОО</w:t>
            </w:r>
          </w:p>
        </w:tc>
        <w:tc>
          <w:tcPr>
            <w:tcW w:w="682" w:type="dxa"/>
            <w:tcBorders>
              <w:top w:val="single" w:sz="4" w:space="0" w:color="auto"/>
              <w:left w:val="single" w:sz="4" w:space="0" w:color="auto"/>
              <w:bottom w:val="single" w:sz="4" w:space="0" w:color="auto"/>
              <w:right w:val="single" w:sz="4" w:space="0" w:color="auto"/>
            </w:tcBorders>
            <w:textDirection w:val="btLr"/>
            <w:hideMark/>
          </w:tcPr>
          <w:p w:rsidR="00CB38E3" w:rsidRDefault="00CB38E3">
            <w:pPr>
              <w:tabs>
                <w:tab w:val="left" w:pos="960"/>
              </w:tabs>
              <w:ind w:left="113" w:right="113"/>
              <w:contextualSpacing/>
              <w:jc w:val="both"/>
              <w:rPr>
                <w:rFonts w:ascii="Times New Roman" w:hAnsi="Times New Roman" w:cs="Times New Roman"/>
                <w:sz w:val="24"/>
                <w:szCs w:val="24"/>
              </w:rPr>
            </w:pPr>
            <w:r>
              <w:rPr>
                <w:rFonts w:ascii="Times New Roman" w:hAnsi="Times New Roman" w:cs="Times New Roman"/>
                <w:sz w:val="24"/>
                <w:szCs w:val="24"/>
              </w:rPr>
              <w:t>директор</w:t>
            </w:r>
          </w:p>
        </w:tc>
        <w:tc>
          <w:tcPr>
            <w:tcW w:w="682" w:type="dxa"/>
            <w:tcBorders>
              <w:top w:val="single" w:sz="4" w:space="0" w:color="auto"/>
              <w:left w:val="single" w:sz="4" w:space="0" w:color="auto"/>
              <w:bottom w:val="single" w:sz="4" w:space="0" w:color="auto"/>
              <w:right w:val="single" w:sz="4" w:space="0" w:color="auto"/>
            </w:tcBorders>
            <w:textDirection w:val="btLr"/>
          </w:tcPr>
          <w:p w:rsidR="00CB38E3" w:rsidRDefault="00CB38E3">
            <w:pPr>
              <w:tabs>
                <w:tab w:val="left" w:pos="960"/>
              </w:tabs>
              <w:ind w:left="113" w:right="113"/>
              <w:contextualSpacing/>
              <w:jc w:val="both"/>
              <w:rPr>
                <w:rFonts w:ascii="Times New Roman" w:hAnsi="Times New Roman" w:cs="Times New Roman"/>
                <w:sz w:val="24"/>
                <w:szCs w:val="24"/>
              </w:rPr>
            </w:pPr>
          </w:p>
        </w:tc>
        <w:tc>
          <w:tcPr>
            <w:tcW w:w="484" w:type="dxa"/>
            <w:tcBorders>
              <w:top w:val="single" w:sz="4" w:space="0" w:color="auto"/>
              <w:left w:val="single" w:sz="4" w:space="0" w:color="auto"/>
              <w:bottom w:val="single" w:sz="4" w:space="0" w:color="auto"/>
              <w:right w:val="single" w:sz="4" w:space="0" w:color="auto"/>
            </w:tcBorders>
            <w:textDirection w:val="btLr"/>
          </w:tcPr>
          <w:p w:rsidR="00CB38E3" w:rsidRDefault="00CB38E3">
            <w:pPr>
              <w:tabs>
                <w:tab w:val="left" w:pos="960"/>
              </w:tabs>
              <w:ind w:left="113" w:right="113"/>
              <w:contextualSpacing/>
              <w:jc w:val="both"/>
              <w:rPr>
                <w:rFonts w:ascii="Times New Roman" w:hAnsi="Times New Roman" w:cs="Times New Roman"/>
                <w:sz w:val="24"/>
                <w:szCs w:val="24"/>
              </w:rPr>
            </w:pPr>
          </w:p>
        </w:tc>
        <w:tc>
          <w:tcPr>
            <w:tcW w:w="682" w:type="dxa"/>
            <w:tcBorders>
              <w:top w:val="single" w:sz="4" w:space="0" w:color="auto"/>
              <w:left w:val="single" w:sz="4" w:space="0" w:color="auto"/>
              <w:bottom w:val="single" w:sz="4" w:space="0" w:color="auto"/>
              <w:right w:val="single" w:sz="4" w:space="0" w:color="auto"/>
            </w:tcBorders>
            <w:textDirection w:val="btLr"/>
          </w:tcPr>
          <w:p w:rsidR="00CB38E3" w:rsidRDefault="00CB38E3">
            <w:pPr>
              <w:tabs>
                <w:tab w:val="left" w:pos="960"/>
              </w:tabs>
              <w:ind w:left="113" w:right="113"/>
              <w:contextualSpacing/>
              <w:jc w:val="both"/>
              <w:rPr>
                <w:rFonts w:ascii="Times New Roman" w:hAnsi="Times New Roman" w:cs="Times New Roman"/>
                <w:sz w:val="24"/>
                <w:szCs w:val="24"/>
              </w:rPr>
            </w:pPr>
          </w:p>
        </w:tc>
        <w:tc>
          <w:tcPr>
            <w:tcW w:w="682" w:type="dxa"/>
            <w:tcBorders>
              <w:top w:val="single" w:sz="4" w:space="0" w:color="auto"/>
              <w:left w:val="single" w:sz="4" w:space="0" w:color="auto"/>
              <w:bottom w:val="single" w:sz="4" w:space="0" w:color="auto"/>
              <w:right w:val="single" w:sz="4" w:space="0" w:color="auto"/>
            </w:tcBorders>
            <w:textDirection w:val="btLr"/>
          </w:tcPr>
          <w:p w:rsidR="00CB38E3" w:rsidRDefault="00CB38E3">
            <w:pPr>
              <w:tabs>
                <w:tab w:val="left" w:pos="960"/>
              </w:tabs>
              <w:ind w:left="113" w:right="113"/>
              <w:contextualSpacing/>
              <w:jc w:val="both"/>
              <w:rPr>
                <w:rFonts w:ascii="Times New Roman" w:hAnsi="Times New Roman" w:cs="Times New Roman"/>
                <w:sz w:val="24"/>
                <w:szCs w:val="24"/>
              </w:rPr>
            </w:pPr>
          </w:p>
        </w:tc>
        <w:tc>
          <w:tcPr>
            <w:tcW w:w="483" w:type="dxa"/>
            <w:tcBorders>
              <w:top w:val="single" w:sz="4" w:space="0" w:color="auto"/>
              <w:left w:val="single" w:sz="4" w:space="0" w:color="auto"/>
              <w:bottom w:val="single" w:sz="4" w:space="0" w:color="auto"/>
              <w:right w:val="single" w:sz="4" w:space="0" w:color="auto"/>
            </w:tcBorders>
            <w:textDirection w:val="btLr"/>
          </w:tcPr>
          <w:p w:rsidR="00CB38E3" w:rsidRDefault="00CB38E3">
            <w:pPr>
              <w:tabs>
                <w:tab w:val="left" w:pos="960"/>
              </w:tabs>
              <w:ind w:left="113" w:right="113"/>
              <w:contextualSpacing/>
              <w:jc w:val="both"/>
              <w:rPr>
                <w:rFonts w:ascii="Times New Roman" w:hAnsi="Times New Roman" w:cs="Times New Roman"/>
                <w:sz w:val="24"/>
                <w:szCs w:val="24"/>
              </w:rPr>
            </w:pPr>
          </w:p>
        </w:tc>
        <w:tc>
          <w:tcPr>
            <w:tcW w:w="483" w:type="dxa"/>
            <w:tcBorders>
              <w:top w:val="single" w:sz="4" w:space="0" w:color="auto"/>
              <w:left w:val="single" w:sz="4" w:space="0" w:color="auto"/>
              <w:bottom w:val="single" w:sz="4" w:space="0" w:color="auto"/>
              <w:right w:val="single" w:sz="4" w:space="0" w:color="auto"/>
            </w:tcBorders>
            <w:textDirection w:val="btLr"/>
          </w:tcPr>
          <w:p w:rsidR="00CB38E3" w:rsidRDefault="00CB38E3">
            <w:pPr>
              <w:tabs>
                <w:tab w:val="left" w:pos="960"/>
              </w:tabs>
              <w:ind w:left="113" w:right="113"/>
              <w:contextualSpacing/>
              <w:jc w:val="both"/>
              <w:rPr>
                <w:rFonts w:ascii="Times New Roman" w:hAnsi="Times New Roman" w:cs="Times New Roman"/>
                <w:sz w:val="24"/>
                <w:szCs w:val="24"/>
              </w:rPr>
            </w:pPr>
          </w:p>
        </w:tc>
        <w:tc>
          <w:tcPr>
            <w:tcW w:w="682" w:type="dxa"/>
            <w:tcBorders>
              <w:top w:val="single" w:sz="4" w:space="0" w:color="auto"/>
              <w:left w:val="single" w:sz="4" w:space="0" w:color="auto"/>
              <w:bottom w:val="single" w:sz="4" w:space="0" w:color="auto"/>
              <w:right w:val="single" w:sz="4" w:space="0" w:color="auto"/>
            </w:tcBorders>
            <w:textDirection w:val="btLr"/>
          </w:tcPr>
          <w:p w:rsidR="00CB38E3" w:rsidRDefault="00CB38E3">
            <w:pPr>
              <w:tabs>
                <w:tab w:val="left" w:pos="960"/>
              </w:tabs>
              <w:ind w:left="113" w:right="113"/>
              <w:contextualSpacing/>
              <w:jc w:val="both"/>
              <w:rPr>
                <w:rFonts w:ascii="Times New Roman" w:hAnsi="Times New Roman" w:cs="Times New Roman"/>
                <w:sz w:val="24"/>
                <w:szCs w:val="24"/>
              </w:rPr>
            </w:pPr>
          </w:p>
        </w:tc>
        <w:tc>
          <w:tcPr>
            <w:tcW w:w="483" w:type="dxa"/>
            <w:tcBorders>
              <w:top w:val="single" w:sz="4" w:space="0" w:color="auto"/>
              <w:left w:val="single" w:sz="4" w:space="0" w:color="auto"/>
              <w:bottom w:val="single" w:sz="4" w:space="0" w:color="auto"/>
              <w:right w:val="single" w:sz="4" w:space="0" w:color="auto"/>
            </w:tcBorders>
            <w:textDirection w:val="btLr"/>
          </w:tcPr>
          <w:p w:rsidR="00CB38E3" w:rsidRDefault="00CB38E3">
            <w:pPr>
              <w:tabs>
                <w:tab w:val="left" w:pos="960"/>
              </w:tabs>
              <w:ind w:left="113" w:right="113"/>
              <w:contextualSpacing/>
              <w:jc w:val="both"/>
              <w:rPr>
                <w:rFonts w:ascii="Times New Roman" w:hAnsi="Times New Roman" w:cs="Times New Roman"/>
                <w:sz w:val="24"/>
                <w:szCs w:val="24"/>
              </w:rPr>
            </w:pPr>
          </w:p>
        </w:tc>
        <w:tc>
          <w:tcPr>
            <w:tcW w:w="483" w:type="dxa"/>
            <w:tcBorders>
              <w:top w:val="single" w:sz="4" w:space="0" w:color="auto"/>
              <w:left w:val="single" w:sz="4" w:space="0" w:color="auto"/>
              <w:bottom w:val="single" w:sz="4" w:space="0" w:color="auto"/>
              <w:right w:val="single" w:sz="4" w:space="0" w:color="auto"/>
            </w:tcBorders>
            <w:textDirection w:val="btLr"/>
          </w:tcPr>
          <w:p w:rsidR="00CB38E3" w:rsidRDefault="00CB38E3">
            <w:pPr>
              <w:tabs>
                <w:tab w:val="left" w:pos="960"/>
              </w:tabs>
              <w:ind w:left="113" w:right="113"/>
              <w:contextualSpacing/>
              <w:jc w:val="both"/>
              <w:rPr>
                <w:rFonts w:ascii="Times New Roman" w:hAnsi="Times New Roman" w:cs="Times New Roman"/>
                <w:sz w:val="24"/>
                <w:szCs w:val="24"/>
              </w:rPr>
            </w:pPr>
          </w:p>
        </w:tc>
        <w:tc>
          <w:tcPr>
            <w:tcW w:w="682" w:type="dxa"/>
            <w:tcBorders>
              <w:top w:val="single" w:sz="4" w:space="0" w:color="auto"/>
              <w:left w:val="single" w:sz="4" w:space="0" w:color="auto"/>
              <w:bottom w:val="single" w:sz="4" w:space="0" w:color="auto"/>
              <w:right w:val="single" w:sz="4" w:space="0" w:color="auto"/>
            </w:tcBorders>
            <w:textDirection w:val="btLr"/>
          </w:tcPr>
          <w:p w:rsidR="00CB38E3" w:rsidRDefault="00CB38E3">
            <w:pPr>
              <w:tabs>
                <w:tab w:val="left" w:pos="960"/>
              </w:tabs>
              <w:ind w:left="113" w:right="113"/>
              <w:contextualSpacing/>
              <w:jc w:val="both"/>
              <w:rPr>
                <w:rFonts w:ascii="Times New Roman" w:hAnsi="Times New Roman" w:cs="Times New Roman"/>
                <w:sz w:val="24"/>
                <w:szCs w:val="24"/>
              </w:rPr>
            </w:pPr>
          </w:p>
        </w:tc>
        <w:tc>
          <w:tcPr>
            <w:tcW w:w="2308" w:type="dxa"/>
            <w:tcBorders>
              <w:top w:val="single" w:sz="4" w:space="0" w:color="auto"/>
              <w:left w:val="single" w:sz="4" w:space="0" w:color="auto"/>
              <w:bottom w:val="single" w:sz="4" w:space="0" w:color="auto"/>
              <w:right w:val="single" w:sz="4" w:space="0" w:color="auto"/>
            </w:tcBorders>
            <w:hideMark/>
          </w:tcPr>
          <w:p w:rsidR="00CB38E3" w:rsidRDefault="00CB38E3">
            <w:pPr>
              <w:tabs>
                <w:tab w:val="left" w:pos="960"/>
              </w:tabs>
              <w:contextualSpacing/>
              <w:jc w:val="both"/>
              <w:rPr>
                <w:rFonts w:ascii="Times New Roman" w:hAnsi="Times New Roman" w:cs="Times New Roman"/>
                <w:sz w:val="24"/>
                <w:szCs w:val="24"/>
              </w:rPr>
            </w:pPr>
            <w:r>
              <w:rPr>
                <w:rFonts w:ascii="Times New Roman" w:hAnsi="Times New Roman" w:cs="Times New Roman"/>
                <w:sz w:val="24"/>
                <w:szCs w:val="24"/>
              </w:rPr>
              <w:t>Изучение</w:t>
            </w:r>
          </w:p>
          <w:p w:rsidR="00CB38E3" w:rsidRDefault="00CB38E3">
            <w:pPr>
              <w:tabs>
                <w:tab w:val="left" w:pos="960"/>
              </w:tabs>
              <w:contextualSpacing/>
              <w:jc w:val="both"/>
              <w:rPr>
                <w:rFonts w:ascii="Times New Roman" w:hAnsi="Times New Roman" w:cs="Times New Roman"/>
                <w:sz w:val="24"/>
                <w:szCs w:val="24"/>
              </w:rPr>
            </w:pPr>
            <w:r>
              <w:rPr>
                <w:rFonts w:ascii="Times New Roman" w:hAnsi="Times New Roman" w:cs="Times New Roman"/>
                <w:sz w:val="24"/>
                <w:szCs w:val="24"/>
              </w:rPr>
              <w:t>документации</w:t>
            </w:r>
          </w:p>
        </w:tc>
      </w:tr>
      <w:tr w:rsidR="00CB38E3" w:rsidTr="00CB38E3">
        <w:trPr>
          <w:cantSplit/>
          <w:trHeight w:val="1139"/>
        </w:trPr>
        <w:tc>
          <w:tcPr>
            <w:tcW w:w="0" w:type="auto"/>
            <w:vMerge/>
            <w:tcBorders>
              <w:top w:val="single" w:sz="4" w:space="0" w:color="auto"/>
              <w:left w:val="single" w:sz="4" w:space="0" w:color="auto"/>
              <w:bottom w:val="single" w:sz="4" w:space="0" w:color="auto"/>
              <w:right w:val="single" w:sz="4" w:space="0" w:color="auto"/>
            </w:tcBorders>
            <w:vAlign w:val="center"/>
            <w:hideMark/>
          </w:tcPr>
          <w:p w:rsidR="00CB38E3" w:rsidRDefault="00CB38E3">
            <w:pPr>
              <w:rPr>
                <w:rFonts w:ascii="Times New Roman" w:hAnsi="Times New Roman" w:cs="Times New Roman"/>
                <w:sz w:val="24"/>
                <w:szCs w:val="24"/>
              </w:rPr>
            </w:pPr>
          </w:p>
        </w:tc>
        <w:tc>
          <w:tcPr>
            <w:tcW w:w="3988" w:type="dxa"/>
            <w:tcBorders>
              <w:top w:val="single" w:sz="4" w:space="0" w:color="auto"/>
              <w:left w:val="single" w:sz="4" w:space="0" w:color="auto"/>
              <w:bottom w:val="single" w:sz="4" w:space="0" w:color="auto"/>
              <w:right w:val="single" w:sz="4" w:space="0" w:color="auto"/>
            </w:tcBorders>
            <w:hideMark/>
          </w:tcPr>
          <w:p w:rsidR="00CB38E3" w:rsidRDefault="00CB38E3">
            <w:pPr>
              <w:tabs>
                <w:tab w:val="left" w:pos="960"/>
              </w:tabs>
              <w:contextualSpacing/>
              <w:jc w:val="both"/>
              <w:rPr>
                <w:rFonts w:ascii="Times New Roman" w:hAnsi="Times New Roman" w:cs="Times New Roman"/>
                <w:sz w:val="24"/>
                <w:szCs w:val="24"/>
              </w:rPr>
            </w:pPr>
            <w:r>
              <w:rPr>
                <w:rFonts w:ascii="Times New Roman" w:hAnsi="Times New Roman" w:cs="Times New Roman"/>
                <w:sz w:val="24"/>
                <w:szCs w:val="24"/>
              </w:rPr>
              <w:t>Проверка реализации обязательной</w:t>
            </w:r>
          </w:p>
          <w:p w:rsidR="00CB38E3" w:rsidRDefault="00CB38E3">
            <w:pPr>
              <w:tabs>
                <w:tab w:val="left" w:pos="960"/>
              </w:tabs>
              <w:contextualSpacing/>
              <w:jc w:val="both"/>
              <w:rPr>
                <w:rFonts w:ascii="Times New Roman" w:hAnsi="Times New Roman" w:cs="Times New Roman"/>
                <w:sz w:val="24"/>
                <w:szCs w:val="24"/>
              </w:rPr>
            </w:pPr>
            <w:r>
              <w:rPr>
                <w:rFonts w:ascii="Times New Roman" w:hAnsi="Times New Roman" w:cs="Times New Roman"/>
                <w:sz w:val="24"/>
                <w:szCs w:val="24"/>
              </w:rPr>
              <w:t>части ООП СОО и части, формируемой участниками образовательных отношений</w:t>
            </w:r>
          </w:p>
        </w:tc>
        <w:tc>
          <w:tcPr>
            <w:tcW w:w="682" w:type="dxa"/>
            <w:tcBorders>
              <w:top w:val="single" w:sz="4" w:space="0" w:color="auto"/>
              <w:left w:val="single" w:sz="4" w:space="0" w:color="auto"/>
              <w:bottom w:val="single" w:sz="4" w:space="0" w:color="auto"/>
              <w:right w:val="single" w:sz="4" w:space="0" w:color="auto"/>
            </w:tcBorders>
            <w:textDirection w:val="btLr"/>
            <w:hideMark/>
          </w:tcPr>
          <w:p w:rsidR="00CB38E3" w:rsidRDefault="00CB38E3">
            <w:pPr>
              <w:tabs>
                <w:tab w:val="left" w:pos="960"/>
              </w:tabs>
              <w:ind w:left="113" w:right="113"/>
              <w:contextualSpacing/>
              <w:jc w:val="both"/>
              <w:rPr>
                <w:rFonts w:ascii="Times New Roman" w:hAnsi="Times New Roman" w:cs="Times New Roman"/>
                <w:sz w:val="24"/>
                <w:szCs w:val="24"/>
              </w:rPr>
            </w:pPr>
            <w:r>
              <w:rPr>
                <w:rFonts w:ascii="Times New Roman" w:hAnsi="Times New Roman" w:cs="Times New Roman"/>
                <w:sz w:val="24"/>
                <w:szCs w:val="24"/>
              </w:rPr>
              <w:t>зам. ООД</w:t>
            </w:r>
          </w:p>
        </w:tc>
        <w:tc>
          <w:tcPr>
            <w:tcW w:w="682" w:type="dxa"/>
            <w:tcBorders>
              <w:top w:val="single" w:sz="4" w:space="0" w:color="auto"/>
              <w:left w:val="single" w:sz="4" w:space="0" w:color="auto"/>
              <w:bottom w:val="single" w:sz="4" w:space="0" w:color="auto"/>
              <w:right w:val="single" w:sz="4" w:space="0" w:color="auto"/>
            </w:tcBorders>
          </w:tcPr>
          <w:p w:rsidR="00CB38E3" w:rsidRDefault="00CB38E3">
            <w:pPr>
              <w:tabs>
                <w:tab w:val="left" w:pos="960"/>
              </w:tabs>
              <w:contextualSpacing/>
              <w:jc w:val="both"/>
              <w:rPr>
                <w:rFonts w:ascii="Times New Roman" w:hAnsi="Times New Roman" w:cs="Times New Roman"/>
                <w:sz w:val="24"/>
                <w:szCs w:val="24"/>
              </w:rPr>
            </w:pPr>
          </w:p>
        </w:tc>
        <w:tc>
          <w:tcPr>
            <w:tcW w:w="484" w:type="dxa"/>
            <w:tcBorders>
              <w:top w:val="single" w:sz="4" w:space="0" w:color="auto"/>
              <w:left w:val="single" w:sz="4" w:space="0" w:color="auto"/>
              <w:bottom w:val="single" w:sz="4" w:space="0" w:color="auto"/>
              <w:right w:val="single" w:sz="4" w:space="0" w:color="auto"/>
            </w:tcBorders>
          </w:tcPr>
          <w:p w:rsidR="00CB38E3" w:rsidRDefault="00CB38E3">
            <w:pPr>
              <w:tabs>
                <w:tab w:val="left" w:pos="960"/>
              </w:tabs>
              <w:contextualSpacing/>
              <w:jc w:val="both"/>
              <w:rPr>
                <w:rFonts w:ascii="Times New Roman" w:hAnsi="Times New Roman" w:cs="Times New Roman"/>
                <w:sz w:val="24"/>
                <w:szCs w:val="24"/>
              </w:rPr>
            </w:pPr>
          </w:p>
        </w:tc>
        <w:tc>
          <w:tcPr>
            <w:tcW w:w="682" w:type="dxa"/>
            <w:tcBorders>
              <w:top w:val="single" w:sz="4" w:space="0" w:color="auto"/>
              <w:left w:val="single" w:sz="4" w:space="0" w:color="auto"/>
              <w:bottom w:val="single" w:sz="4" w:space="0" w:color="auto"/>
              <w:right w:val="single" w:sz="4" w:space="0" w:color="auto"/>
            </w:tcBorders>
          </w:tcPr>
          <w:p w:rsidR="00CB38E3" w:rsidRDefault="00CB38E3">
            <w:pPr>
              <w:tabs>
                <w:tab w:val="left" w:pos="960"/>
              </w:tabs>
              <w:contextualSpacing/>
              <w:jc w:val="both"/>
              <w:rPr>
                <w:rFonts w:ascii="Times New Roman" w:hAnsi="Times New Roman" w:cs="Times New Roman"/>
                <w:sz w:val="24"/>
                <w:szCs w:val="24"/>
              </w:rPr>
            </w:pPr>
          </w:p>
        </w:tc>
        <w:tc>
          <w:tcPr>
            <w:tcW w:w="682" w:type="dxa"/>
            <w:tcBorders>
              <w:top w:val="single" w:sz="4" w:space="0" w:color="auto"/>
              <w:left w:val="single" w:sz="4" w:space="0" w:color="auto"/>
              <w:bottom w:val="single" w:sz="4" w:space="0" w:color="auto"/>
              <w:right w:val="single" w:sz="4" w:space="0" w:color="auto"/>
            </w:tcBorders>
          </w:tcPr>
          <w:p w:rsidR="00CB38E3" w:rsidRDefault="00CB38E3">
            <w:pPr>
              <w:tabs>
                <w:tab w:val="left" w:pos="960"/>
              </w:tabs>
              <w:contextualSpacing/>
              <w:jc w:val="both"/>
              <w:rPr>
                <w:rFonts w:ascii="Times New Roman" w:hAnsi="Times New Roman" w:cs="Times New Roman"/>
                <w:sz w:val="24"/>
                <w:szCs w:val="24"/>
              </w:rPr>
            </w:pPr>
          </w:p>
        </w:tc>
        <w:tc>
          <w:tcPr>
            <w:tcW w:w="483" w:type="dxa"/>
            <w:tcBorders>
              <w:top w:val="single" w:sz="4" w:space="0" w:color="auto"/>
              <w:left w:val="single" w:sz="4" w:space="0" w:color="auto"/>
              <w:bottom w:val="single" w:sz="4" w:space="0" w:color="auto"/>
              <w:right w:val="single" w:sz="4" w:space="0" w:color="auto"/>
            </w:tcBorders>
          </w:tcPr>
          <w:p w:rsidR="00CB38E3" w:rsidRDefault="00CB38E3">
            <w:pPr>
              <w:tabs>
                <w:tab w:val="left" w:pos="960"/>
              </w:tabs>
              <w:contextualSpacing/>
              <w:jc w:val="both"/>
              <w:rPr>
                <w:rFonts w:ascii="Times New Roman" w:hAnsi="Times New Roman" w:cs="Times New Roman"/>
                <w:sz w:val="24"/>
                <w:szCs w:val="24"/>
              </w:rPr>
            </w:pPr>
          </w:p>
        </w:tc>
        <w:tc>
          <w:tcPr>
            <w:tcW w:w="483" w:type="dxa"/>
            <w:tcBorders>
              <w:top w:val="single" w:sz="4" w:space="0" w:color="auto"/>
              <w:left w:val="single" w:sz="4" w:space="0" w:color="auto"/>
              <w:bottom w:val="single" w:sz="4" w:space="0" w:color="auto"/>
              <w:right w:val="single" w:sz="4" w:space="0" w:color="auto"/>
            </w:tcBorders>
          </w:tcPr>
          <w:p w:rsidR="00CB38E3" w:rsidRDefault="00CB38E3">
            <w:pPr>
              <w:tabs>
                <w:tab w:val="left" w:pos="960"/>
              </w:tabs>
              <w:contextualSpacing/>
              <w:jc w:val="both"/>
              <w:rPr>
                <w:rFonts w:ascii="Times New Roman" w:hAnsi="Times New Roman" w:cs="Times New Roman"/>
                <w:sz w:val="24"/>
                <w:szCs w:val="24"/>
              </w:rPr>
            </w:pPr>
          </w:p>
        </w:tc>
        <w:tc>
          <w:tcPr>
            <w:tcW w:w="682" w:type="dxa"/>
            <w:tcBorders>
              <w:top w:val="single" w:sz="4" w:space="0" w:color="auto"/>
              <w:left w:val="single" w:sz="4" w:space="0" w:color="auto"/>
              <w:bottom w:val="single" w:sz="4" w:space="0" w:color="auto"/>
              <w:right w:val="single" w:sz="4" w:space="0" w:color="auto"/>
            </w:tcBorders>
          </w:tcPr>
          <w:p w:rsidR="00CB38E3" w:rsidRDefault="00CB38E3">
            <w:pPr>
              <w:tabs>
                <w:tab w:val="left" w:pos="960"/>
              </w:tabs>
              <w:contextualSpacing/>
              <w:jc w:val="both"/>
              <w:rPr>
                <w:rFonts w:ascii="Times New Roman" w:hAnsi="Times New Roman" w:cs="Times New Roman"/>
                <w:sz w:val="24"/>
                <w:szCs w:val="24"/>
              </w:rPr>
            </w:pPr>
          </w:p>
        </w:tc>
        <w:tc>
          <w:tcPr>
            <w:tcW w:w="483" w:type="dxa"/>
            <w:tcBorders>
              <w:top w:val="single" w:sz="4" w:space="0" w:color="auto"/>
              <w:left w:val="single" w:sz="4" w:space="0" w:color="auto"/>
              <w:bottom w:val="single" w:sz="4" w:space="0" w:color="auto"/>
              <w:right w:val="single" w:sz="4" w:space="0" w:color="auto"/>
            </w:tcBorders>
          </w:tcPr>
          <w:p w:rsidR="00CB38E3" w:rsidRDefault="00CB38E3">
            <w:pPr>
              <w:tabs>
                <w:tab w:val="left" w:pos="960"/>
              </w:tabs>
              <w:contextualSpacing/>
              <w:jc w:val="both"/>
              <w:rPr>
                <w:rFonts w:ascii="Times New Roman" w:hAnsi="Times New Roman" w:cs="Times New Roman"/>
                <w:sz w:val="24"/>
                <w:szCs w:val="24"/>
              </w:rPr>
            </w:pPr>
          </w:p>
        </w:tc>
        <w:tc>
          <w:tcPr>
            <w:tcW w:w="483" w:type="dxa"/>
            <w:tcBorders>
              <w:top w:val="single" w:sz="4" w:space="0" w:color="auto"/>
              <w:left w:val="single" w:sz="4" w:space="0" w:color="auto"/>
              <w:bottom w:val="single" w:sz="4" w:space="0" w:color="auto"/>
              <w:right w:val="single" w:sz="4" w:space="0" w:color="auto"/>
            </w:tcBorders>
          </w:tcPr>
          <w:p w:rsidR="00CB38E3" w:rsidRDefault="00CB38E3">
            <w:pPr>
              <w:tabs>
                <w:tab w:val="left" w:pos="960"/>
              </w:tabs>
              <w:contextualSpacing/>
              <w:jc w:val="both"/>
              <w:rPr>
                <w:rFonts w:ascii="Times New Roman" w:hAnsi="Times New Roman" w:cs="Times New Roman"/>
                <w:sz w:val="24"/>
                <w:szCs w:val="24"/>
              </w:rPr>
            </w:pPr>
          </w:p>
        </w:tc>
        <w:tc>
          <w:tcPr>
            <w:tcW w:w="682" w:type="dxa"/>
            <w:tcBorders>
              <w:top w:val="single" w:sz="4" w:space="0" w:color="auto"/>
              <w:left w:val="single" w:sz="4" w:space="0" w:color="auto"/>
              <w:bottom w:val="single" w:sz="4" w:space="0" w:color="auto"/>
              <w:right w:val="single" w:sz="4" w:space="0" w:color="auto"/>
            </w:tcBorders>
          </w:tcPr>
          <w:p w:rsidR="00CB38E3" w:rsidRDefault="00CB38E3">
            <w:pPr>
              <w:tabs>
                <w:tab w:val="left" w:pos="960"/>
              </w:tabs>
              <w:contextualSpacing/>
              <w:jc w:val="both"/>
              <w:rPr>
                <w:rFonts w:ascii="Times New Roman" w:hAnsi="Times New Roman" w:cs="Times New Roman"/>
                <w:sz w:val="24"/>
                <w:szCs w:val="24"/>
              </w:rPr>
            </w:pPr>
          </w:p>
        </w:tc>
        <w:tc>
          <w:tcPr>
            <w:tcW w:w="2308" w:type="dxa"/>
            <w:tcBorders>
              <w:top w:val="single" w:sz="4" w:space="0" w:color="auto"/>
              <w:left w:val="single" w:sz="4" w:space="0" w:color="auto"/>
              <w:bottom w:val="single" w:sz="4" w:space="0" w:color="auto"/>
              <w:right w:val="single" w:sz="4" w:space="0" w:color="auto"/>
            </w:tcBorders>
            <w:hideMark/>
          </w:tcPr>
          <w:p w:rsidR="00CB38E3" w:rsidRDefault="00CB38E3">
            <w:pPr>
              <w:tabs>
                <w:tab w:val="left" w:pos="960"/>
              </w:tabs>
              <w:contextualSpacing/>
              <w:jc w:val="both"/>
              <w:rPr>
                <w:rFonts w:ascii="Times New Roman" w:hAnsi="Times New Roman" w:cs="Times New Roman"/>
                <w:sz w:val="24"/>
                <w:szCs w:val="24"/>
              </w:rPr>
            </w:pPr>
            <w:r>
              <w:rPr>
                <w:rFonts w:ascii="Times New Roman" w:hAnsi="Times New Roman" w:cs="Times New Roman"/>
                <w:sz w:val="24"/>
                <w:szCs w:val="24"/>
              </w:rPr>
              <w:t>Изучение</w:t>
            </w:r>
          </w:p>
          <w:p w:rsidR="00CB38E3" w:rsidRDefault="00CB38E3">
            <w:pPr>
              <w:tabs>
                <w:tab w:val="left" w:pos="960"/>
              </w:tabs>
              <w:contextualSpacing/>
              <w:jc w:val="both"/>
              <w:rPr>
                <w:rFonts w:ascii="Times New Roman" w:hAnsi="Times New Roman" w:cs="Times New Roman"/>
                <w:sz w:val="24"/>
                <w:szCs w:val="24"/>
              </w:rPr>
            </w:pPr>
            <w:r>
              <w:rPr>
                <w:rFonts w:ascii="Times New Roman" w:hAnsi="Times New Roman" w:cs="Times New Roman"/>
                <w:sz w:val="24"/>
                <w:szCs w:val="24"/>
              </w:rPr>
              <w:t>документации</w:t>
            </w:r>
          </w:p>
        </w:tc>
      </w:tr>
      <w:tr w:rsidR="00CB38E3" w:rsidTr="00CB38E3">
        <w:trPr>
          <w:cantSplit/>
          <w:trHeight w:val="1134"/>
        </w:trPr>
        <w:tc>
          <w:tcPr>
            <w:tcW w:w="0" w:type="auto"/>
            <w:vMerge/>
            <w:tcBorders>
              <w:top w:val="single" w:sz="4" w:space="0" w:color="auto"/>
              <w:left w:val="single" w:sz="4" w:space="0" w:color="auto"/>
              <w:bottom w:val="single" w:sz="4" w:space="0" w:color="auto"/>
              <w:right w:val="single" w:sz="4" w:space="0" w:color="auto"/>
            </w:tcBorders>
            <w:vAlign w:val="center"/>
            <w:hideMark/>
          </w:tcPr>
          <w:p w:rsidR="00CB38E3" w:rsidRDefault="00CB38E3">
            <w:pPr>
              <w:rPr>
                <w:rFonts w:ascii="Times New Roman" w:hAnsi="Times New Roman" w:cs="Times New Roman"/>
                <w:sz w:val="24"/>
                <w:szCs w:val="24"/>
              </w:rPr>
            </w:pPr>
          </w:p>
        </w:tc>
        <w:tc>
          <w:tcPr>
            <w:tcW w:w="3988" w:type="dxa"/>
            <w:tcBorders>
              <w:top w:val="single" w:sz="4" w:space="0" w:color="auto"/>
              <w:left w:val="single" w:sz="4" w:space="0" w:color="auto"/>
              <w:bottom w:val="single" w:sz="4" w:space="0" w:color="auto"/>
              <w:right w:val="single" w:sz="4" w:space="0" w:color="auto"/>
            </w:tcBorders>
            <w:hideMark/>
          </w:tcPr>
          <w:p w:rsidR="00CB38E3" w:rsidRDefault="00CB38E3">
            <w:pPr>
              <w:tabs>
                <w:tab w:val="left" w:pos="960"/>
              </w:tabs>
              <w:contextualSpacing/>
              <w:jc w:val="both"/>
              <w:rPr>
                <w:rFonts w:ascii="Times New Roman" w:hAnsi="Times New Roman" w:cs="Times New Roman"/>
                <w:sz w:val="24"/>
                <w:szCs w:val="24"/>
              </w:rPr>
            </w:pPr>
            <w:r>
              <w:rPr>
                <w:rFonts w:ascii="Times New Roman" w:hAnsi="Times New Roman" w:cs="Times New Roman"/>
                <w:sz w:val="24"/>
                <w:szCs w:val="24"/>
              </w:rPr>
              <w:t>Проверка по привлечению дополнительных</w:t>
            </w:r>
          </w:p>
          <w:p w:rsidR="00CB38E3" w:rsidRDefault="00CB38E3">
            <w:pPr>
              <w:tabs>
                <w:tab w:val="left" w:pos="960"/>
              </w:tabs>
              <w:contextualSpacing/>
              <w:jc w:val="both"/>
              <w:rPr>
                <w:rFonts w:ascii="Times New Roman" w:hAnsi="Times New Roman" w:cs="Times New Roman"/>
                <w:sz w:val="24"/>
                <w:szCs w:val="24"/>
              </w:rPr>
            </w:pPr>
            <w:r>
              <w:rPr>
                <w:rFonts w:ascii="Times New Roman" w:hAnsi="Times New Roman" w:cs="Times New Roman"/>
                <w:sz w:val="24"/>
                <w:szCs w:val="24"/>
              </w:rPr>
              <w:t>финансовых средств</w:t>
            </w:r>
          </w:p>
        </w:tc>
        <w:tc>
          <w:tcPr>
            <w:tcW w:w="682" w:type="dxa"/>
            <w:tcBorders>
              <w:top w:val="single" w:sz="4" w:space="0" w:color="auto"/>
              <w:left w:val="single" w:sz="4" w:space="0" w:color="auto"/>
              <w:bottom w:val="single" w:sz="4" w:space="0" w:color="auto"/>
              <w:right w:val="single" w:sz="4" w:space="0" w:color="auto"/>
            </w:tcBorders>
            <w:textDirection w:val="btLr"/>
            <w:hideMark/>
          </w:tcPr>
          <w:p w:rsidR="00CB38E3" w:rsidRDefault="00CB38E3">
            <w:pPr>
              <w:tabs>
                <w:tab w:val="left" w:pos="960"/>
              </w:tabs>
              <w:ind w:left="113" w:right="113"/>
              <w:contextualSpacing/>
              <w:jc w:val="both"/>
              <w:rPr>
                <w:rFonts w:ascii="Times New Roman" w:hAnsi="Times New Roman" w:cs="Times New Roman"/>
                <w:sz w:val="24"/>
                <w:szCs w:val="24"/>
              </w:rPr>
            </w:pPr>
            <w:r>
              <w:rPr>
                <w:rFonts w:ascii="Times New Roman" w:hAnsi="Times New Roman" w:cs="Times New Roman"/>
                <w:sz w:val="24"/>
                <w:szCs w:val="24"/>
              </w:rPr>
              <w:t>директор</w:t>
            </w:r>
          </w:p>
        </w:tc>
        <w:tc>
          <w:tcPr>
            <w:tcW w:w="682" w:type="dxa"/>
            <w:tcBorders>
              <w:top w:val="single" w:sz="4" w:space="0" w:color="auto"/>
              <w:left w:val="single" w:sz="4" w:space="0" w:color="auto"/>
              <w:bottom w:val="single" w:sz="4" w:space="0" w:color="auto"/>
              <w:right w:val="single" w:sz="4" w:space="0" w:color="auto"/>
            </w:tcBorders>
          </w:tcPr>
          <w:p w:rsidR="00CB38E3" w:rsidRDefault="00CB38E3">
            <w:pPr>
              <w:tabs>
                <w:tab w:val="left" w:pos="960"/>
              </w:tabs>
              <w:contextualSpacing/>
              <w:jc w:val="both"/>
              <w:rPr>
                <w:rFonts w:ascii="Times New Roman" w:hAnsi="Times New Roman" w:cs="Times New Roman"/>
                <w:sz w:val="24"/>
                <w:szCs w:val="24"/>
              </w:rPr>
            </w:pPr>
          </w:p>
        </w:tc>
        <w:tc>
          <w:tcPr>
            <w:tcW w:w="484" w:type="dxa"/>
            <w:tcBorders>
              <w:top w:val="single" w:sz="4" w:space="0" w:color="auto"/>
              <w:left w:val="single" w:sz="4" w:space="0" w:color="auto"/>
              <w:bottom w:val="single" w:sz="4" w:space="0" w:color="auto"/>
              <w:right w:val="single" w:sz="4" w:space="0" w:color="auto"/>
            </w:tcBorders>
          </w:tcPr>
          <w:p w:rsidR="00CB38E3" w:rsidRDefault="00CB38E3">
            <w:pPr>
              <w:tabs>
                <w:tab w:val="left" w:pos="960"/>
              </w:tabs>
              <w:contextualSpacing/>
              <w:jc w:val="both"/>
              <w:rPr>
                <w:rFonts w:ascii="Times New Roman" w:hAnsi="Times New Roman" w:cs="Times New Roman"/>
                <w:sz w:val="24"/>
                <w:szCs w:val="24"/>
              </w:rPr>
            </w:pPr>
          </w:p>
        </w:tc>
        <w:tc>
          <w:tcPr>
            <w:tcW w:w="682" w:type="dxa"/>
            <w:tcBorders>
              <w:top w:val="single" w:sz="4" w:space="0" w:color="auto"/>
              <w:left w:val="single" w:sz="4" w:space="0" w:color="auto"/>
              <w:bottom w:val="single" w:sz="4" w:space="0" w:color="auto"/>
              <w:right w:val="single" w:sz="4" w:space="0" w:color="auto"/>
            </w:tcBorders>
          </w:tcPr>
          <w:p w:rsidR="00CB38E3" w:rsidRDefault="00CB38E3">
            <w:pPr>
              <w:tabs>
                <w:tab w:val="left" w:pos="960"/>
              </w:tabs>
              <w:contextualSpacing/>
              <w:jc w:val="both"/>
              <w:rPr>
                <w:rFonts w:ascii="Times New Roman" w:hAnsi="Times New Roman" w:cs="Times New Roman"/>
                <w:sz w:val="24"/>
                <w:szCs w:val="24"/>
              </w:rPr>
            </w:pPr>
          </w:p>
        </w:tc>
        <w:tc>
          <w:tcPr>
            <w:tcW w:w="682" w:type="dxa"/>
            <w:tcBorders>
              <w:top w:val="single" w:sz="4" w:space="0" w:color="auto"/>
              <w:left w:val="single" w:sz="4" w:space="0" w:color="auto"/>
              <w:bottom w:val="single" w:sz="4" w:space="0" w:color="auto"/>
              <w:right w:val="single" w:sz="4" w:space="0" w:color="auto"/>
            </w:tcBorders>
          </w:tcPr>
          <w:p w:rsidR="00CB38E3" w:rsidRDefault="00CB38E3">
            <w:pPr>
              <w:tabs>
                <w:tab w:val="left" w:pos="960"/>
              </w:tabs>
              <w:contextualSpacing/>
              <w:jc w:val="both"/>
              <w:rPr>
                <w:rFonts w:ascii="Times New Roman" w:hAnsi="Times New Roman" w:cs="Times New Roman"/>
                <w:sz w:val="24"/>
                <w:szCs w:val="24"/>
              </w:rPr>
            </w:pPr>
          </w:p>
        </w:tc>
        <w:tc>
          <w:tcPr>
            <w:tcW w:w="483" w:type="dxa"/>
            <w:tcBorders>
              <w:top w:val="single" w:sz="4" w:space="0" w:color="auto"/>
              <w:left w:val="single" w:sz="4" w:space="0" w:color="auto"/>
              <w:bottom w:val="single" w:sz="4" w:space="0" w:color="auto"/>
              <w:right w:val="single" w:sz="4" w:space="0" w:color="auto"/>
            </w:tcBorders>
          </w:tcPr>
          <w:p w:rsidR="00CB38E3" w:rsidRDefault="00CB38E3">
            <w:pPr>
              <w:tabs>
                <w:tab w:val="left" w:pos="960"/>
              </w:tabs>
              <w:contextualSpacing/>
              <w:jc w:val="both"/>
              <w:rPr>
                <w:rFonts w:ascii="Times New Roman" w:hAnsi="Times New Roman" w:cs="Times New Roman"/>
                <w:sz w:val="24"/>
                <w:szCs w:val="24"/>
              </w:rPr>
            </w:pPr>
          </w:p>
        </w:tc>
        <w:tc>
          <w:tcPr>
            <w:tcW w:w="483" w:type="dxa"/>
            <w:tcBorders>
              <w:top w:val="single" w:sz="4" w:space="0" w:color="auto"/>
              <w:left w:val="single" w:sz="4" w:space="0" w:color="auto"/>
              <w:bottom w:val="single" w:sz="4" w:space="0" w:color="auto"/>
              <w:right w:val="single" w:sz="4" w:space="0" w:color="auto"/>
            </w:tcBorders>
          </w:tcPr>
          <w:p w:rsidR="00CB38E3" w:rsidRDefault="00CB38E3">
            <w:pPr>
              <w:tabs>
                <w:tab w:val="left" w:pos="960"/>
              </w:tabs>
              <w:contextualSpacing/>
              <w:jc w:val="both"/>
              <w:rPr>
                <w:rFonts w:ascii="Times New Roman" w:hAnsi="Times New Roman" w:cs="Times New Roman"/>
                <w:sz w:val="24"/>
                <w:szCs w:val="24"/>
              </w:rPr>
            </w:pPr>
          </w:p>
        </w:tc>
        <w:tc>
          <w:tcPr>
            <w:tcW w:w="682" w:type="dxa"/>
            <w:tcBorders>
              <w:top w:val="single" w:sz="4" w:space="0" w:color="auto"/>
              <w:left w:val="single" w:sz="4" w:space="0" w:color="auto"/>
              <w:bottom w:val="single" w:sz="4" w:space="0" w:color="auto"/>
              <w:right w:val="single" w:sz="4" w:space="0" w:color="auto"/>
            </w:tcBorders>
          </w:tcPr>
          <w:p w:rsidR="00CB38E3" w:rsidRDefault="00CB38E3">
            <w:pPr>
              <w:tabs>
                <w:tab w:val="left" w:pos="960"/>
              </w:tabs>
              <w:contextualSpacing/>
              <w:jc w:val="both"/>
              <w:rPr>
                <w:rFonts w:ascii="Times New Roman" w:hAnsi="Times New Roman" w:cs="Times New Roman"/>
                <w:sz w:val="24"/>
                <w:szCs w:val="24"/>
              </w:rPr>
            </w:pPr>
          </w:p>
        </w:tc>
        <w:tc>
          <w:tcPr>
            <w:tcW w:w="483" w:type="dxa"/>
            <w:tcBorders>
              <w:top w:val="single" w:sz="4" w:space="0" w:color="auto"/>
              <w:left w:val="single" w:sz="4" w:space="0" w:color="auto"/>
              <w:bottom w:val="single" w:sz="4" w:space="0" w:color="auto"/>
              <w:right w:val="single" w:sz="4" w:space="0" w:color="auto"/>
            </w:tcBorders>
          </w:tcPr>
          <w:p w:rsidR="00CB38E3" w:rsidRDefault="00CB38E3">
            <w:pPr>
              <w:tabs>
                <w:tab w:val="left" w:pos="960"/>
              </w:tabs>
              <w:contextualSpacing/>
              <w:jc w:val="both"/>
              <w:rPr>
                <w:rFonts w:ascii="Times New Roman" w:hAnsi="Times New Roman" w:cs="Times New Roman"/>
                <w:sz w:val="24"/>
                <w:szCs w:val="24"/>
              </w:rPr>
            </w:pPr>
          </w:p>
        </w:tc>
        <w:tc>
          <w:tcPr>
            <w:tcW w:w="483" w:type="dxa"/>
            <w:tcBorders>
              <w:top w:val="single" w:sz="4" w:space="0" w:color="auto"/>
              <w:left w:val="single" w:sz="4" w:space="0" w:color="auto"/>
              <w:bottom w:val="single" w:sz="4" w:space="0" w:color="auto"/>
              <w:right w:val="single" w:sz="4" w:space="0" w:color="auto"/>
            </w:tcBorders>
          </w:tcPr>
          <w:p w:rsidR="00CB38E3" w:rsidRDefault="00CB38E3">
            <w:pPr>
              <w:tabs>
                <w:tab w:val="left" w:pos="960"/>
              </w:tabs>
              <w:contextualSpacing/>
              <w:jc w:val="both"/>
              <w:rPr>
                <w:rFonts w:ascii="Times New Roman" w:hAnsi="Times New Roman" w:cs="Times New Roman"/>
                <w:sz w:val="24"/>
                <w:szCs w:val="24"/>
              </w:rPr>
            </w:pPr>
          </w:p>
        </w:tc>
        <w:tc>
          <w:tcPr>
            <w:tcW w:w="682" w:type="dxa"/>
            <w:tcBorders>
              <w:top w:val="single" w:sz="4" w:space="0" w:color="auto"/>
              <w:left w:val="single" w:sz="4" w:space="0" w:color="auto"/>
              <w:bottom w:val="single" w:sz="4" w:space="0" w:color="auto"/>
              <w:right w:val="single" w:sz="4" w:space="0" w:color="auto"/>
            </w:tcBorders>
          </w:tcPr>
          <w:p w:rsidR="00CB38E3" w:rsidRDefault="00CB38E3">
            <w:pPr>
              <w:tabs>
                <w:tab w:val="left" w:pos="960"/>
              </w:tabs>
              <w:contextualSpacing/>
              <w:jc w:val="both"/>
              <w:rPr>
                <w:rFonts w:ascii="Times New Roman" w:hAnsi="Times New Roman" w:cs="Times New Roman"/>
                <w:sz w:val="24"/>
                <w:szCs w:val="24"/>
              </w:rPr>
            </w:pPr>
          </w:p>
        </w:tc>
        <w:tc>
          <w:tcPr>
            <w:tcW w:w="2308" w:type="dxa"/>
            <w:tcBorders>
              <w:top w:val="single" w:sz="4" w:space="0" w:color="auto"/>
              <w:left w:val="single" w:sz="4" w:space="0" w:color="auto"/>
              <w:bottom w:val="single" w:sz="4" w:space="0" w:color="auto"/>
              <w:right w:val="single" w:sz="4" w:space="0" w:color="auto"/>
            </w:tcBorders>
            <w:hideMark/>
          </w:tcPr>
          <w:p w:rsidR="00CB38E3" w:rsidRDefault="00CB38E3">
            <w:pPr>
              <w:tabs>
                <w:tab w:val="left" w:pos="960"/>
              </w:tabs>
              <w:contextualSpacing/>
              <w:jc w:val="both"/>
              <w:rPr>
                <w:rFonts w:ascii="Times New Roman" w:hAnsi="Times New Roman" w:cs="Times New Roman"/>
                <w:sz w:val="24"/>
                <w:szCs w:val="24"/>
              </w:rPr>
            </w:pPr>
            <w:r>
              <w:rPr>
                <w:rFonts w:ascii="Times New Roman" w:hAnsi="Times New Roman" w:cs="Times New Roman"/>
                <w:sz w:val="24"/>
                <w:szCs w:val="24"/>
              </w:rPr>
              <w:t>Изучение</w:t>
            </w:r>
          </w:p>
          <w:p w:rsidR="00CB38E3" w:rsidRDefault="00CB38E3">
            <w:pPr>
              <w:tabs>
                <w:tab w:val="left" w:pos="960"/>
              </w:tabs>
              <w:contextualSpacing/>
              <w:jc w:val="both"/>
              <w:rPr>
                <w:rFonts w:ascii="Times New Roman" w:hAnsi="Times New Roman" w:cs="Times New Roman"/>
                <w:sz w:val="24"/>
                <w:szCs w:val="24"/>
              </w:rPr>
            </w:pPr>
            <w:r>
              <w:rPr>
                <w:rFonts w:ascii="Times New Roman" w:hAnsi="Times New Roman" w:cs="Times New Roman"/>
                <w:sz w:val="24"/>
                <w:szCs w:val="24"/>
              </w:rPr>
              <w:t>документации</w:t>
            </w:r>
          </w:p>
        </w:tc>
      </w:tr>
      <w:tr w:rsidR="00CB38E3" w:rsidTr="00CB38E3">
        <w:trPr>
          <w:cantSplit/>
          <w:trHeight w:val="1134"/>
        </w:trPr>
        <w:tc>
          <w:tcPr>
            <w:tcW w:w="2217" w:type="dxa"/>
            <w:vMerge w:val="restart"/>
            <w:tcBorders>
              <w:top w:val="single" w:sz="4" w:space="0" w:color="auto"/>
              <w:left w:val="single" w:sz="4" w:space="0" w:color="auto"/>
              <w:bottom w:val="single" w:sz="4" w:space="0" w:color="auto"/>
              <w:right w:val="single" w:sz="4" w:space="0" w:color="auto"/>
            </w:tcBorders>
            <w:hideMark/>
          </w:tcPr>
          <w:p w:rsidR="00CB38E3" w:rsidRDefault="00CB38E3">
            <w:pPr>
              <w:tabs>
                <w:tab w:val="left" w:pos="960"/>
              </w:tabs>
              <w:contextualSpacing/>
              <w:jc w:val="both"/>
              <w:rPr>
                <w:rFonts w:ascii="Times New Roman" w:hAnsi="Times New Roman" w:cs="Times New Roman"/>
                <w:sz w:val="24"/>
                <w:szCs w:val="24"/>
              </w:rPr>
            </w:pPr>
            <w:r>
              <w:rPr>
                <w:rFonts w:ascii="Times New Roman" w:hAnsi="Times New Roman" w:cs="Times New Roman"/>
                <w:sz w:val="24"/>
                <w:szCs w:val="24"/>
              </w:rPr>
              <w:t>Материально-</w:t>
            </w:r>
          </w:p>
          <w:p w:rsidR="00CB38E3" w:rsidRDefault="00CB38E3">
            <w:pPr>
              <w:tabs>
                <w:tab w:val="left" w:pos="960"/>
              </w:tabs>
              <w:contextualSpacing/>
              <w:jc w:val="both"/>
              <w:rPr>
                <w:rFonts w:ascii="Times New Roman" w:hAnsi="Times New Roman" w:cs="Times New Roman"/>
                <w:sz w:val="24"/>
                <w:szCs w:val="24"/>
              </w:rPr>
            </w:pPr>
            <w:r>
              <w:rPr>
                <w:rFonts w:ascii="Times New Roman" w:hAnsi="Times New Roman" w:cs="Times New Roman"/>
                <w:sz w:val="24"/>
                <w:szCs w:val="24"/>
              </w:rPr>
              <w:t>технические условия реализации</w:t>
            </w:r>
          </w:p>
          <w:p w:rsidR="00CB38E3" w:rsidRDefault="00CB38E3">
            <w:pPr>
              <w:tabs>
                <w:tab w:val="left" w:pos="960"/>
              </w:tabs>
              <w:contextualSpacing/>
              <w:jc w:val="both"/>
              <w:rPr>
                <w:rFonts w:ascii="Times New Roman" w:hAnsi="Times New Roman" w:cs="Times New Roman"/>
                <w:sz w:val="24"/>
                <w:szCs w:val="24"/>
              </w:rPr>
            </w:pPr>
            <w:r>
              <w:rPr>
                <w:rFonts w:ascii="Times New Roman" w:hAnsi="Times New Roman" w:cs="Times New Roman"/>
                <w:sz w:val="24"/>
                <w:szCs w:val="24"/>
              </w:rPr>
              <w:t>ООП СОО</w:t>
            </w:r>
          </w:p>
        </w:tc>
        <w:tc>
          <w:tcPr>
            <w:tcW w:w="3988" w:type="dxa"/>
            <w:tcBorders>
              <w:top w:val="single" w:sz="4" w:space="0" w:color="auto"/>
              <w:left w:val="single" w:sz="4" w:space="0" w:color="auto"/>
              <w:bottom w:val="single" w:sz="4" w:space="0" w:color="auto"/>
              <w:right w:val="single" w:sz="4" w:space="0" w:color="auto"/>
            </w:tcBorders>
            <w:hideMark/>
          </w:tcPr>
          <w:p w:rsidR="00CB38E3" w:rsidRDefault="00CB38E3">
            <w:pPr>
              <w:tabs>
                <w:tab w:val="left" w:pos="960"/>
              </w:tabs>
              <w:contextualSpacing/>
              <w:jc w:val="both"/>
              <w:rPr>
                <w:rFonts w:ascii="Times New Roman" w:hAnsi="Times New Roman" w:cs="Times New Roman"/>
                <w:sz w:val="24"/>
                <w:szCs w:val="24"/>
              </w:rPr>
            </w:pPr>
            <w:r>
              <w:rPr>
                <w:rFonts w:ascii="Times New Roman" w:hAnsi="Times New Roman" w:cs="Times New Roman"/>
                <w:sz w:val="24"/>
                <w:szCs w:val="24"/>
              </w:rPr>
              <w:t>Проверка готовности помещений, оборудования и инвентаря к реализации ООП СОО. Проверка соблюдения: санитарно- гигиенических норм, санитарно- бытовых условий, пожарной и</w:t>
            </w:r>
          </w:p>
          <w:p w:rsidR="00CB38E3" w:rsidRDefault="00CB38E3">
            <w:pPr>
              <w:tabs>
                <w:tab w:val="left" w:pos="960"/>
              </w:tabs>
              <w:contextualSpacing/>
              <w:jc w:val="both"/>
              <w:rPr>
                <w:rFonts w:ascii="Times New Roman" w:hAnsi="Times New Roman" w:cs="Times New Roman"/>
                <w:sz w:val="24"/>
                <w:szCs w:val="24"/>
              </w:rPr>
            </w:pPr>
            <w:r>
              <w:rPr>
                <w:rFonts w:ascii="Times New Roman" w:hAnsi="Times New Roman" w:cs="Times New Roman"/>
                <w:sz w:val="24"/>
                <w:szCs w:val="24"/>
              </w:rPr>
              <w:t>электробезопасности, требований охраны труда, своевременных сроков и необходимых объемов текущего и капитального ремонтов</w:t>
            </w:r>
          </w:p>
        </w:tc>
        <w:tc>
          <w:tcPr>
            <w:tcW w:w="682" w:type="dxa"/>
            <w:tcBorders>
              <w:top w:val="single" w:sz="4" w:space="0" w:color="auto"/>
              <w:left w:val="single" w:sz="4" w:space="0" w:color="auto"/>
              <w:bottom w:val="single" w:sz="4" w:space="0" w:color="auto"/>
              <w:right w:val="single" w:sz="4" w:space="0" w:color="auto"/>
            </w:tcBorders>
            <w:textDirection w:val="btLr"/>
            <w:hideMark/>
          </w:tcPr>
          <w:p w:rsidR="00CB38E3" w:rsidRDefault="00CB38E3">
            <w:pPr>
              <w:tabs>
                <w:tab w:val="left" w:pos="960"/>
              </w:tabs>
              <w:ind w:left="113" w:right="113"/>
              <w:contextualSpacing/>
              <w:jc w:val="both"/>
              <w:rPr>
                <w:rFonts w:ascii="Times New Roman" w:hAnsi="Times New Roman" w:cs="Times New Roman"/>
                <w:sz w:val="24"/>
                <w:szCs w:val="24"/>
              </w:rPr>
            </w:pPr>
            <w:r>
              <w:rPr>
                <w:rFonts w:ascii="Times New Roman" w:hAnsi="Times New Roman" w:cs="Times New Roman"/>
                <w:sz w:val="24"/>
                <w:szCs w:val="24"/>
              </w:rPr>
              <w:t>директор, зам. АХЧ</w:t>
            </w:r>
          </w:p>
        </w:tc>
        <w:tc>
          <w:tcPr>
            <w:tcW w:w="682" w:type="dxa"/>
            <w:tcBorders>
              <w:top w:val="single" w:sz="4" w:space="0" w:color="auto"/>
              <w:left w:val="single" w:sz="4" w:space="0" w:color="auto"/>
              <w:bottom w:val="single" w:sz="4" w:space="0" w:color="auto"/>
              <w:right w:val="single" w:sz="4" w:space="0" w:color="auto"/>
            </w:tcBorders>
          </w:tcPr>
          <w:p w:rsidR="00CB38E3" w:rsidRDefault="00CB38E3">
            <w:pPr>
              <w:tabs>
                <w:tab w:val="left" w:pos="960"/>
              </w:tabs>
              <w:contextualSpacing/>
              <w:jc w:val="both"/>
              <w:rPr>
                <w:rFonts w:ascii="Times New Roman" w:hAnsi="Times New Roman" w:cs="Times New Roman"/>
                <w:sz w:val="24"/>
                <w:szCs w:val="24"/>
              </w:rPr>
            </w:pPr>
          </w:p>
        </w:tc>
        <w:tc>
          <w:tcPr>
            <w:tcW w:w="484" w:type="dxa"/>
            <w:tcBorders>
              <w:top w:val="single" w:sz="4" w:space="0" w:color="auto"/>
              <w:left w:val="single" w:sz="4" w:space="0" w:color="auto"/>
              <w:bottom w:val="single" w:sz="4" w:space="0" w:color="auto"/>
              <w:right w:val="single" w:sz="4" w:space="0" w:color="auto"/>
            </w:tcBorders>
          </w:tcPr>
          <w:p w:rsidR="00CB38E3" w:rsidRDefault="00CB38E3">
            <w:pPr>
              <w:tabs>
                <w:tab w:val="left" w:pos="960"/>
              </w:tabs>
              <w:contextualSpacing/>
              <w:jc w:val="both"/>
              <w:rPr>
                <w:rFonts w:ascii="Times New Roman" w:hAnsi="Times New Roman" w:cs="Times New Roman"/>
                <w:sz w:val="24"/>
                <w:szCs w:val="24"/>
              </w:rPr>
            </w:pPr>
          </w:p>
        </w:tc>
        <w:tc>
          <w:tcPr>
            <w:tcW w:w="682" w:type="dxa"/>
            <w:tcBorders>
              <w:top w:val="single" w:sz="4" w:space="0" w:color="auto"/>
              <w:left w:val="single" w:sz="4" w:space="0" w:color="auto"/>
              <w:bottom w:val="single" w:sz="4" w:space="0" w:color="auto"/>
              <w:right w:val="single" w:sz="4" w:space="0" w:color="auto"/>
            </w:tcBorders>
          </w:tcPr>
          <w:p w:rsidR="00CB38E3" w:rsidRDefault="00CB38E3">
            <w:pPr>
              <w:tabs>
                <w:tab w:val="left" w:pos="960"/>
              </w:tabs>
              <w:contextualSpacing/>
              <w:jc w:val="both"/>
              <w:rPr>
                <w:rFonts w:ascii="Times New Roman" w:hAnsi="Times New Roman" w:cs="Times New Roman"/>
                <w:sz w:val="24"/>
                <w:szCs w:val="24"/>
              </w:rPr>
            </w:pPr>
          </w:p>
        </w:tc>
        <w:tc>
          <w:tcPr>
            <w:tcW w:w="682" w:type="dxa"/>
            <w:tcBorders>
              <w:top w:val="single" w:sz="4" w:space="0" w:color="auto"/>
              <w:left w:val="single" w:sz="4" w:space="0" w:color="auto"/>
              <w:bottom w:val="single" w:sz="4" w:space="0" w:color="auto"/>
              <w:right w:val="single" w:sz="4" w:space="0" w:color="auto"/>
            </w:tcBorders>
          </w:tcPr>
          <w:p w:rsidR="00CB38E3" w:rsidRDefault="00CB38E3">
            <w:pPr>
              <w:tabs>
                <w:tab w:val="left" w:pos="960"/>
              </w:tabs>
              <w:contextualSpacing/>
              <w:jc w:val="both"/>
              <w:rPr>
                <w:rFonts w:ascii="Times New Roman" w:hAnsi="Times New Roman" w:cs="Times New Roman"/>
                <w:sz w:val="24"/>
                <w:szCs w:val="24"/>
              </w:rPr>
            </w:pPr>
          </w:p>
        </w:tc>
        <w:tc>
          <w:tcPr>
            <w:tcW w:w="483" w:type="dxa"/>
            <w:tcBorders>
              <w:top w:val="single" w:sz="4" w:space="0" w:color="auto"/>
              <w:left w:val="single" w:sz="4" w:space="0" w:color="auto"/>
              <w:bottom w:val="single" w:sz="4" w:space="0" w:color="auto"/>
              <w:right w:val="single" w:sz="4" w:space="0" w:color="auto"/>
            </w:tcBorders>
          </w:tcPr>
          <w:p w:rsidR="00CB38E3" w:rsidRDefault="00CB38E3">
            <w:pPr>
              <w:tabs>
                <w:tab w:val="left" w:pos="960"/>
              </w:tabs>
              <w:contextualSpacing/>
              <w:jc w:val="both"/>
              <w:rPr>
                <w:rFonts w:ascii="Times New Roman" w:hAnsi="Times New Roman" w:cs="Times New Roman"/>
                <w:sz w:val="24"/>
                <w:szCs w:val="24"/>
              </w:rPr>
            </w:pPr>
          </w:p>
        </w:tc>
        <w:tc>
          <w:tcPr>
            <w:tcW w:w="483" w:type="dxa"/>
            <w:tcBorders>
              <w:top w:val="single" w:sz="4" w:space="0" w:color="auto"/>
              <w:left w:val="single" w:sz="4" w:space="0" w:color="auto"/>
              <w:bottom w:val="single" w:sz="4" w:space="0" w:color="auto"/>
              <w:right w:val="single" w:sz="4" w:space="0" w:color="auto"/>
            </w:tcBorders>
          </w:tcPr>
          <w:p w:rsidR="00CB38E3" w:rsidRDefault="00CB38E3">
            <w:pPr>
              <w:tabs>
                <w:tab w:val="left" w:pos="960"/>
              </w:tabs>
              <w:contextualSpacing/>
              <w:jc w:val="both"/>
              <w:rPr>
                <w:rFonts w:ascii="Times New Roman" w:hAnsi="Times New Roman" w:cs="Times New Roman"/>
                <w:sz w:val="24"/>
                <w:szCs w:val="24"/>
              </w:rPr>
            </w:pPr>
          </w:p>
        </w:tc>
        <w:tc>
          <w:tcPr>
            <w:tcW w:w="682" w:type="dxa"/>
            <w:tcBorders>
              <w:top w:val="single" w:sz="4" w:space="0" w:color="auto"/>
              <w:left w:val="single" w:sz="4" w:space="0" w:color="auto"/>
              <w:bottom w:val="single" w:sz="4" w:space="0" w:color="auto"/>
              <w:right w:val="single" w:sz="4" w:space="0" w:color="auto"/>
            </w:tcBorders>
          </w:tcPr>
          <w:p w:rsidR="00CB38E3" w:rsidRDefault="00CB38E3">
            <w:pPr>
              <w:tabs>
                <w:tab w:val="left" w:pos="960"/>
              </w:tabs>
              <w:contextualSpacing/>
              <w:jc w:val="both"/>
              <w:rPr>
                <w:rFonts w:ascii="Times New Roman" w:hAnsi="Times New Roman" w:cs="Times New Roman"/>
                <w:sz w:val="24"/>
                <w:szCs w:val="24"/>
              </w:rPr>
            </w:pPr>
          </w:p>
        </w:tc>
        <w:tc>
          <w:tcPr>
            <w:tcW w:w="483" w:type="dxa"/>
            <w:tcBorders>
              <w:top w:val="single" w:sz="4" w:space="0" w:color="auto"/>
              <w:left w:val="single" w:sz="4" w:space="0" w:color="auto"/>
              <w:bottom w:val="single" w:sz="4" w:space="0" w:color="auto"/>
              <w:right w:val="single" w:sz="4" w:space="0" w:color="auto"/>
            </w:tcBorders>
          </w:tcPr>
          <w:p w:rsidR="00CB38E3" w:rsidRDefault="00CB38E3">
            <w:pPr>
              <w:tabs>
                <w:tab w:val="left" w:pos="960"/>
              </w:tabs>
              <w:contextualSpacing/>
              <w:jc w:val="both"/>
              <w:rPr>
                <w:rFonts w:ascii="Times New Roman" w:hAnsi="Times New Roman" w:cs="Times New Roman"/>
                <w:sz w:val="24"/>
                <w:szCs w:val="24"/>
              </w:rPr>
            </w:pPr>
          </w:p>
        </w:tc>
        <w:tc>
          <w:tcPr>
            <w:tcW w:w="483" w:type="dxa"/>
            <w:tcBorders>
              <w:top w:val="single" w:sz="4" w:space="0" w:color="auto"/>
              <w:left w:val="single" w:sz="4" w:space="0" w:color="auto"/>
              <w:bottom w:val="single" w:sz="4" w:space="0" w:color="auto"/>
              <w:right w:val="single" w:sz="4" w:space="0" w:color="auto"/>
            </w:tcBorders>
          </w:tcPr>
          <w:p w:rsidR="00CB38E3" w:rsidRDefault="00CB38E3">
            <w:pPr>
              <w:tabs>
                <w:tab w:val="left" w:pos="960"/>
              </w:tabs>
              <w:contextualSpacing/>
              <w:jc w:val="both"/>
              <w:rPr>
                <w:rFonts w:ascii="Times New Roman" w:hAnsi="Times New Roman" w:cs="Times New Roman"/>
                <w:sz w:val="24"/>
                <w:szCs w:val="24"/>
              </w:rPr>
            </w:pPr>
          </w:p>
        </w:tc>
        <w:tc>
          <w:tcPr>
            <w:tcW w:w="682" w:type="dxa"/>
            <w:tcBorders>
              <w:top w:val="single" w:sz="4" w:space="0" w:color="auto"/>
              <w:left w:val="single" w:sz="4" w:space="0" w:color="auto"/>
              <w:bottom w:val="single" w:sz="4" w:space="0" w:color="auto"/>
              <w:right w:val="single" w:sz="4" w:space="0" w:color="auto"/>
            </w:tcBorders>
            <w:textDirection w:val="btLr"/>
            <w:hideMark/>
          </w:tcPr>
          <w:p w:rsidR="00CB38E3" w:rsidRDefault="00CB38E3">
            <w:pPr>
              <w:tabs>
                <w:tab w:val="left" w:pos="960"/>
              </w:tabs>
              <w:ind w:left="113" w:right="113"/>
              <w:contextualSpacing/>
              <w:jc w:val="both"/>
              <w:rPr>
                <w:rFonts w:ascii="Times New Roman" w:hAnsi="Times New Roman" w:cs="Times New Roman"/>
                <w:sz w:val="24"/>
                <w:szCs w:val="24"/>
              </w:rPr>
            </w:pPr>
            <w:r>
              <w:rPr>
                <w:rFonts w:ascii="Times New Roman" w:hAnsi="Times New Roman" w:cs="Times New Roman"/>
                <w:sz w:val="24"/>
                <w:szCs w:val="24"/>
              </w:rPr>
              <w:t>директор, зам. АХЧ</w:t>
            </w:r>
          </w:p>
        </w:tc>
        <w:tc>
          <w:tcPr>
            <w:tcW w:w="2308" w:type="dxa"/>
            <w:tcBorders>
              <w:top w:val="single" w:sz="4" w:space="0" w:color="auto"/>
              <w:left w:val="single" w:sz="4" w:space="0" w:color="auto"/>
              <w:bottom w:val="single" w:sz="4" w:space="0" w:color="auto"/>
              <w:right w:val="single" w:sz="4" w:space="0" w:color="auto"/>
            </w:tcBorders>
            <w:hideMark/>
          </w:tcPr>
          <w:p w:rsidR="00CB38E3" w:rsidRDefault="00CB38E3">
            <w:pPr>
              <w:tabs>
                <w:tab w:val="left" w:pos="960"/>
              </w:tabs>
              <w:contextualSpacing/>
              <w:jc w:val="both"/>
              <w:rPr>
                <w:rFonts w:ascii="Times New Roman" w:hAnsi="Times New Roman" w:cs="Times New Roman"/>
                <w:sz w:val="24"/>
                <w:szCs w:val="24"/>
              </w:rPr>
            </w:pPr>
            <w:r>
              <w:rPr>
                <w:rFonts w:ascii="Times New Roman" w:hAnsi="Times New Roman" w:cs="Times New Roman"/>
                <w:sz w:val="24"/>
                <w:szCs w:val="24"/>
              </w:rPr>
              <w:t>Изучение</w:t>
            </w:r>
          </w:p>
          <w:p w:rsidR="00CB38E3" w:rsidRDefault="00CB38E3">
            <w:pPr>
              <w:tabs>
                <w:tab w:val="left" w:pos="960"/>
              </w:tabs>
              <w:contextualSpacing/>
              <w:jc w:val="both"/>
              <w:rPr>
                <w:rFonts w:ascii="Times New Roman" w:hAnsi="Times New Roman" w:cs="Times New Roman"/>
                <w:sz w:val="24"/>
                <w:szCs w:val="24"/>
              </w:rPr>
            </w:pPr>
            <w:r>
              <w:rPr>
                <w:rFonts w:ascii="Times New Roman" w:hAnsi="Times New Roman" w:cs="Times New Roman"/>
                <w:sz w:val="24"/>
                <w:szCs w:val="24"/>
              </w:rPr>
              <w:t>документации,</w:t>
            </w:r>
          </w:p>
          <w:p w:rsidR="00CB38E3" w:rsidRDefault="00CB38E3">
            <w:pPr>
              <w:tabs>
                <w:tab w:val="left" w:pos="960"/>
              </w:tabs>
              <w:contextualSpacing/>
              <w:jc w:val="both"/>
              <w:rPr>
                <w:rFonts w:ascii="Times New Roman" w:hAnsi="Times New Roman" w:cs="Times New Roman"/>
                <w:sz w:val="24"/>
                <w:szCs w:val="24"/>
              </w:rPr>
            </w:pPr>
            <w:r>
              <w:rPr>
                <w:rFonts w:ascii="Times New Roman" w:hAnsi="Times New Roman" w:cs="Times New Roman"/>
                <w:sz w:val="24"/>
                <w:szCs w:val="24"/>
              </w:rPr>
              <w:t>условий</w:t>
            </w:r>
          </w:p>
          <w:p w:rsidR="00CB38E3" w:rsidRDefault="00CB38E3">
            <w:pPr>
              <w:tabs>
                <w:tab w:val="left" w:pos="960"/>
              </w:tabs>
              <w:contextualSpacing/>
              <w:jc w:val="both"/>
              <w:rPr>
                <w:rFonts w:ascii="Times New Roman" w:hAnsi="Times New Roman" w:cs="Times New Roman"/>
                <w:sz w:val="24"/>
                <w:szCs w:val="24"/>
              </w:rPr>
            </w:pPr>
            <w:r>
              <w:rPr>
                <w:rFonts w:ascii="Times New Roman" w:hAnsi="Times New Roman" w:cs="Times New Roman"/>
                <w:sz w:val="24"/>
                <w:szCs w:val="24"/>
              </w:rPr>
              <w:t>организации  ОД</w:t>
            </w:r>
          </w:p>
        </w:tc>
      </w:tr>
      <w:tr w:rsidR="00CB38E3" w:rsidTr="00CB38E3">
        <w:trPr>
          <w:trHeight w:val="2043"/>
        </w:trPr>
        <w:tc>
          <w:tcPr>
            <w:tcW w:w="0" w:type="auto"/>
            <w:vMerge/>
            <w:tcBorders>
              <w:top w:val="single" w:sz="4" w:space="0" w:color="auto"/>
              <w:left w:val="single" w:sz="4" w:space="0" w:color="auto"/>
              <w:bottom w:val="single" w:sz="4" w:space="0" w:color="auto"/>
              <w:right w:val="single" w:sz="4" w:space="0" w:color="auto"/>
            </w:tcBorders>
            <w:vAlign w:val="center"/>
            <w:hideMark/>
          </w:tcPr>
          <w:p w:rsidR="00CB38E3" w:rsidRDefault="00CB38E3">
            <w:pPr>
              <w:rPr>
                <w:rFonts w:ascii="Times New Roman" w:hAnsi="Times New Roman" w:cs="Times New Roman"/>
                <w:sz w:val="24"/>
                <w:szCs w:val="24"/>
              </w:rPr>
            </w:pPr>
          </w:p>
        </w:tc>
        <w:tc>
          <w:tcPr>
            <w:tcW w:w="3988" w:type="dxa"/>
            <w:tcBorders>
              <w:top w:val="single" w:sz="4" w:space="0" w:color="auto"/>
              <w:left w:val="single" w:sz="4" w:space="0" w:color="auto"/>
              <w:bottom w:val="single" w:sz="4" w:space="0" w:color="auto"/>
              <w:right w:val="single" w:sz="4" w:space="0" w:color="auto"/>
            </w:tcBorders>
            <w:hideMark/>
          </w:tcPr>
          <w:p w:rsidR="00CB38E3" w:rsidRDefault="00CB38E3">
            <w:pPr>
              <w:tabs>
                <w:tab w:val="left" w:pos="960"/>
              </w:tabs>
              <w:contextualSpacing/>
              <w:jc w:val="both"/>
              <w:rPr>
                <w:rFonts w:ascii="Times New Roman" w:hAnsi="Times New Roman" w:cs="Times New Roman"/>
                <w:sz w:val="24"/>
                <w:szCs w:val="24"/>
              </w:rPr>
            </w:pPr>
            <w:r>
              <w:rPr>
                <w:rFonts w:ascii="Times New Roman" w:hAnsi="Times New Roman" w:cs="Times New Roman"/>
                <w:sz w:val="24"/>
                <w:szCs w:val="24"/>
              </w:rPr>
              <w:t>Проверка наличия доступа обучающихся с</w:t>
            </w:r>
          </w:p>
          <w:p w:rsidR="00CB38E3" w:rsidRDefault="00CB38E3">
            <w:pPr>
              <w:tabs>
                <w:tab w:val="left" w:pos="960"/>
              </w:tabs>
              <w:contextualSpacing/>
              <w:jc w:val="both"/>
              <w:rPr>
                <w:rFonts w:ascii="Times New Roman" w:hAnsi="Times New Roman" w:cs="Times New Roman"/>
                <w:sz w:val="24"/>
                <w:szCs w:val="24"/>
              </w:rPr>
            </w:pPr>
            <w:r>
              <w:rPr>
                <w:rFonts w:ascii="Times New Roman" w:hAnsi="Times New Roman" w:cs="Times New Roman"/>
                <w:sz w:val="24"/>
                <w:szCs w:val="24"/>
              </w:rPr>
              <w:t>ограниченными возможностями здоровья к</w:t>
            </w:r>
          </w:p>
          <w:p w:rsidR="00CB38E3" w:rsidRDefault="00CB38E3">
            <w:pPr>
              <w:tabs>
                <w:tab w:val="left" w:pos="960"/>
              </w:tabs>
              <w:contextualSpacing/>
              <w:jc w:val="both"/>
              <w:rPr>
                <w:rFonts w:ascii="Times New Roman" w:hAnsi="Times New Roman" w:cs="Times New Roman"/>
                <w:sz w:val="24"/>
                <w:szCs w:val="24"/>
              </w:rPr>
            </w:pPr>
            <w:r>
              <w:rPr>
                <w:rFonts w:ascii="Times New Roman" w:hAnsi="Times New Roman" w:cs="Times New Roman"/>
                <w:sz w:val="24"/>
                <w:szCs w:val="24"/>
              </w:rPr>
              <w:t>объектам инфраструктуры ОУ</w:t>
            </w:r>
          </w:p>
        </w:tc>
        <w:tc>
          <w:tcPr>
            <w:tcW w:w="682" w:type="dxa"/>
            <w:tcBorders>
              <w:top w:val="single" w:sz="4" w:space="0" w:color="auto"/>
              <w:left w:val="single" w:sz="4" w:space="0" w:color="auto"/>
              <w:bottom w:val="single" w:sz="4" w:space="0" w:color="auto"/>
              <w:right w:val="single" w:sz="4" w:space="0" w:color="auto"/>
            </w:tcBorders>
            <w:textDirection w:val="btLr"/>
            <w:hideMark/>
          </w:tcPr>
          <w:p w:rsidR="00CB38E3" w:rsidRDefault="00CB38E3">
            <w:pPr>
              <w:tabs>
                <w:tab w:val="left" w:pos="960"/>
              </w:tabs>
              <w:ind w:left="113" w:right="113"/>
              <w:contextualSpacing/>
              <w:jc w:val="both"/>
              <w:rPr>
                <w:rFonts w:ascii="Times New Roman" w:hAnsi="Times New Roman" w:cs="Times New Roman"/>
                <w:sz w:val="24"/>
                <w:szCs w:val="24"/>
              </w:rPr>
            </w:pPr>
            <w:r>
              <w:rPr>
                <w:rFonts w:ascii="Times New Roman" w:hAnsi="Times New Roman" w:cs="Times New Roman"/>
                <w:sz w:val="24"/>
                <w:szCs w:val="24"/>
              </w:rPr>
              <w:t>директор, зам. АХЧ</w:t>
            </w:r>
          </w:p>
        </w:tc>
        <w:tc>
          <w:tcPr>
            <w:tcW w:w="682" w:type="dxa"/>
            <w:tcBorders>
              <w:top w:val="single" w:sz="4" w:space="0" w:color="auto"/>
              <w:left w:val="single" w:sz="4" w:space="0" w:color="auto"/>
              <w:bottom w:val="single" w:sz="4" w:space="0" w:color="auto"/>
              <w:right w:val="single" w:sz="4" w:space="0" w:color="auto"/>
            </w:tcBorders>
          </w:tcPr>
          <w:p w:rsidR="00CB38E3" w:rsidRDefault="00CB38E3">
            <w:pPr>
              <w:tabs>
                <w:tab w:val="left" w:pos="960"/>
              </w:tabs>
              <w:contextualSpacing/>
              <w:jc w:val="both"/>
              <w:rPr>
                <w:rFonts w:ascii="Times New Roman" w:hAnsi="Times New Roman" w:cs="Times New Roman"/>
                <w:sz w:val="24"/>
                <w:szCs w:val="24"/>
              </w:rPr>
            </w:pPr>
          </w:p>
        </w:tc>
        <w:tc>
          <w:tcPr>
            <w:tcW w:w="484" w:type="dxa"/>
            <w:tcBorders>
              <w:top w:val="single" w:sz="4" w:space="0" w:color="auto"/>
              <w:left w:val="single" w:sz="4" w:space="0" w:color="auto"/>
              <w:bottom w:val="single" w:sz="4" w:space="0" w:color="auto"/>
              <w:right w:val="single" w:sz="4" w:space="0" w:color="auto"/>
            </w:tcBorders>
          </w:tcPr>
          <w:p w:rsidR="00CB38E3" w:rsidRDefault="00CB38E3">
            <w:pPr>
              <w:tabs>
                <w:tab w:val="left" w:pos="960"/>
              </w:tabs>
              <w:contextualSpacing/>
              <w:jc w:val="both"/>
              <w:rPr>
                <w:rFonts w:ascii="Times New Roman" w:hAnsi="Times New Roman" w:cs="Times New Roman"/>
                <w:sz w:val="24"/>
                <w:szCs w:val="24"/>
              </w:rPr>
            </w:pPr>
          </w:p>
        </w:tc>
        <w:tc>
          <w:tcPr>
            <w:tcW w:w="682" w:type="dxa"/>
            <w:tcBorders>
              <w:top w:val="single" w:sz="4" w:space="0" w:color="auto"/>
              <w:left w:val="single" w:sz="4" w:space="0" w:color="auto"/>
              <w:bottom w:val="single" w:sz="4" w:space="0" w:color="auto"/>
              <w:right w:val="single" w:sz="4" w:space="0" w:color="auto"/>
            </w:tcBorders>
          </w:tcPr>
          <w:p w:rsidR="00CB38E3" w:rsidRDefault="00CB38E3">
            <w:pPr>
              <w:tabs>
                <w:tab w:val="left" w:pos="960"/>
              </w:tabs>
              <w:contextualSpacing/>
              <w:jc w:val="both"/>
              <w:rPr>
                <w:rFonts w:ascii="Times New Roman" w:hAnsi="Times New Roman" w:cs="Times New Roman"/>
                <w:sz w:val="24"/>
                <w:szCs w:val="24"/>
              </w:rPr>
            </w:pPr>
          </w:p>
        </w:tc>
        <w:tc>
          <w:tcPr>
            <w:tcW w:w="682" w:type="dxa"/>
            <w:tcBorders>
              <w:top w:val="single" w:sz="4" w:space="0" w:color="auto"/>
              <w:left w:val="single" w:sz="4" w:space="0" w:color="auto"/>
              <w:bottom w:val="single" w:sz="4" w:space="0" w:color="auto"/>
              <w:right w:val="single" w:sz="4" w:space="0" w:color="auto"/>
            </w:tcBorders>
          </w:tcPr>
          <w:p w:rsidR="00CB38E3" w:rsidRDefault="00CB38E3">
            <w:pPr>
              <w:tabs>
                <w:tab w:val="left" w:pos="960"/>
              </w:tabs>
              <w:contextualSpacing/>
              <w:jc w:val="both"/>
              <w:rPr>
                <w:rFonts w:ascii="Times New Roman" w:hAnsi="Times New Roman" w:cs="Times New Roman"/>
                <w:sz w:val="24"/>
                <w:szCs w:val="24"/>
              </w:rPr>
            </w:pPr>
          </w:p>
        </w:tc>
        <w:tc>
          <w:tcPr>
            <w:tcW w:w="483" w:type="dxa"/>
            <w:tcBorders>
              <w:top w:val="single" w:sz="4" w:space="0" w:color="auto"/>
              <w:left w:val="single" w:sz="4" w:space="0" w:color="auto"/>
              <w:bottom w:val="single" w:sz="4" w:space="0" w:color="auto"/>
              <w:right w:val="single" w:sz="4" w:space="0" w:color="auto"/>
            </w:tcBorders>
          </w:tcPr>
          <w:p w:rsidR="00CB38E3" w:rsidRDefault="00CB38E3">
            <w:pPr>
              <w:tabs>
                <w:tab w:val="left" w:pos="960"/>
              </w:tabs>
              <w:contextualSpacing/>
              <w:jc w:val="both"/>
              <w:rPr>
                <w:rFonts w:ascii="Times New Roman" w:hAnsi="Times New Roman" w:cs="Times New Roman"/>
                <w:sz w:val="24"/>
                <w:szCs w:val="24"/>
              </w:rPr>
            </w:pPr>
          </w:p>
        </w:tc>
        <w:tc>
          <w:tcPr>
            <w:tcW w:w="483" w:type="dxa"/>
            <w:tcBorders>
              <w:top w:val="single" w:sz="4" w:space="0" w:color="auto"/>
              <w:left w:val="single" w:sz="4" w:space="0" w:color="auto"/>
              <w:bottom w:val="single" w:sz="4" w:space="0" w:color="auto"/>
              <w:right w:val="single" w:sz="4" w:space="0" w:color="auto"/>
            </w:tcBorders>
          </w:tcPr>
          <w:p w:rsidR="00CB38E3" w:rsidRDefault="00CB38E3">
            <w:pPr>
              <w:tabs>
                <w:tab w:val="left" w:pos="960"/>
              </w:tabs>
              <w:contextualSpacing/>
              <w:jc w:val="both"/>
              <w:rPr>
                <w:rFonts w:ascii="Times New Roman" w:hAnsi="Times New Roman" w:cs="Times New Roman"/>
                <w:sz w:val="24"/>
                <w:szCs w:val="24"/>
              </w:rPr>
            </w:pPr>
          </w:p>
        </w:tc>
        <w:tc>
          <w:tcPr>
            <w:tcW w:w="682" w:type="dxa"/>
            <w:tcBorders>
              <w:top w:val="single" w:sz="4" w:space="0" w:color="auto"/>
              <w:left w:val="single" w:sz="4" w:space="0" w:color="auto"/>
              <w:bottom w:val="single" w:sz="4" w:space="0" w:color="auto"/>
              <w:right w:val="single" w:sz="4" w:space="0" w:color="auto"/>
            </w:tcBorders>
          </w:tcPr>
          <w:p w:rsidR="00CB38E3" w:rsidRDefault="00CB38E3">
            <w:pPr>
              <w:tabs>
                <w:tab w:val="left" w:pos="960"/>
              </w:tabs>
              <w:contextualSpacing/>
              <w:jc w:val="both"/>
              <w:rPr>
                <w:rFonts w:ascii="Times New Roman" w:hAnsi="Times New Roman" w:cs="Times New Roman"/>
                <w:sz w:val="24"/>
                <w:szCs w:val="24"/>
              </w:rPr>
            </w:pPr>
          </w:p>
        </w:tc>
        <w:tc>
          <w:tcPr>
            <w:tcW w:w="483" w:type="dxa"/>
            <w:tcBorders>
              <w:top w:val="single" w:sz="4" w:space="0" w:color="auto"/>
              <w:left w:val="single" w:sz="4" w:space="0" w:color="auto"/>
              <w:bottom w:val="single" w:sz="4" w:space="0" w:color="auto"/>
              <w:right w:val="single" w:sz="4" w:space="0" w:color="auto"/>
            </w:tcBorders>
          </w:tcPr>
          <w:p w:rsidR="00CB38E3" w:rsidRDefault="00CB38E3">
            <w:pPr>
              <w:tabs>
                <w:tab w:val="left" w:pos="960"/>
              </w:tabs>
              <w:contextualSpacing/>
              <w:jc w:val="both"/>
              <w:rPr>
                <w:rFonts w:ascii="Times New Roman" w:hAnsi="Times New Roman" w:cs="Times New Roman"/>
                <w:sz w:val="24"/>
                <w:szCs w:val="24"/>
              </w:rPr>
            </w:pPr>
          </w:p>
        </w:tc>
        <w:tc>
          <w:tcPr>
            <w:tcW w:w="483" w:type="dxa"/>
            <w:tcBorders>
              <w:top w:val="single" w:sz="4" w:space="0" w:color="auto"/>
              <w:left w:val="single" w:sz="4" w:space="0" w:color="auto"/>
              <w:bottom w:val="single" w:sz="4" w:space="0" w:color="auto"/>
              <w:right w:val="single" w:sz="4" w:space="0" w:color="auto"/>
            </w:tcBorders>
          </w:tcPr>
          <w:p w:rsidR="00CB38E3" w:rsidRDefault="00CB38E3">
            <w:pPr>
              <w:tabs>
                <w:tab w:val="left" w:pos="960"/>
              </w:tabs>
              <w:contextualSpacing/>
              <w:jc w:val="both"/>
              <w:rPr>
                <w:rFonts w:ascii="Times New Roman" w:hAnsi="Times New Roman" w:cs="Times New Roman"/>
                <w:sz w:val="24"/>
                <w:szCs w:val="24"/>
              </w:rPr>
            </w:pPr>
          </w:p>
        </w:tc>
        <w:tc>
          <w:tcPr>
            <w:tcW w:w="682" w:type="dxa"/>
            <w:tcBorders>
              <w:top w:val="single" w:sz="4" w:space="0" w:color="auto"/>
              <w:left w:val="single" w:sz="4" w:space="0" w:color="auto"/>
              <w:bottom w:val="single" w:sz="4" w:space="0" w:color="auto"/>
              <w:right w:val="single" w:sz="4" w:space="0" w:color="auto"/>
            </w:tcBorders>
            <w:textDirection w:val="btLr"/>
            <w:hideMark/>
          </w:tcPr>
          <w:p w:rsidR="00CB38E3" w:rsidRDefault="00CB38E3">
            <w:pPr>
              <w:tabs>
                <w:tab w:val="left" w:pos="960"/>
              </w:tabs>
              <w:ind w:left="113" w:right="113"/>
              <w:contextualSpacing/>
              <w:jc w:val="both"/>
              <w:rPr>
                <w:rFonts w:ascii="Times New Roman" w:hAnsi="Times New Roman" w:cs="Times New Roman"/>
                <w:sz w:val="24"/>
                <w:szCs w:val="24"/>
              </w:rPr>
            </w:pPr>
            <w:r>
              <w:rPr>
                <w:rFonts w:ascii="Times New Roman" w:hAnsi="Times New Roman" w:cs="Times New Roman"/>
                <w:sz w:val="24"/>
                <w:szCs w:val="24"/>
              </w:rPr>
              <w:t>директор, зам. АХЧ</w:t>
            </w:r>
          </w:p>
        </w:tc>
        <w:tc>
          <w:tcPr>
            <w:tcW w:w="2308" w:type="dxa"/>
            <w:tcBorders>
              <w:top w:val="single" w:sz="4" w:space="0" w:color="auto"/>
              <w:left w:val="single" w:sz="4" w:space="0" w:color="auto"/>
              <w:bottom w:val="single" w:sz="4" w:space="0" w:color="auto"/>
              <w:right w:val="single" w:sz="4" w:space="0" w:color="auto"/>
            </w:tcBorders>
            <w:hideMark/>
          </w:tcPr>
          <w:p w:rsidR="00CB38E3" w:rsidRDefault="00CB38E3">
            <w:pPr>
              <w:tabs>
                <w:tab w:val="left" w:pos="960"/>
              </w:tabs>
              <w:contextualSpacing/>
              <w:jc w:val="both"/>
              <w:rPr>
                <w:rFonts w:ascii="Times New Roman" w:hAnsi="Times New Roman" w:cs="Times New Roman"/>
                <w:sz w:val="24"/>
                <w:szCs w:val="24"/>
              </w:rPr>
            </w:pPr>
            <w:r>
              <w:rPr>
                <w:rFonts w:ascii="Times New Roman" w:hAnsi="Times New Roman" w:cs="Times New Roman"/>
                <w:sz w:val="24"/>
                <w:szCs w:val="24"/>
              </w:rPr>
              <w:t>Изучение</w:t>
            </w:r>
          </w:p>
          <w:p w:rsidR="00CB38E3" w:rsidRDefault="00CB38E3">
            <w:pPr>
              <w:tabs>
                <w:tab w:val="left" w:pos="960"/>
              </w:tabs>
              <w:contextualSpacing/>
              <w:jc w:val="both"/>
              <w:rPr>
                <w:rFonts w:ascii="Times New Roman" w:hAnsi="Times New Roman" w:cs="Times New Roman"/>
                <w:sz w:val="24"/>
                <w:szCs w:val="24"/>
              </w:rPr>
            </w:pPr>
            <w:r>
              <w:rPr>
                <w:rFonts w:ascii="Times New Roman" w:hAnsi="Times New Roman" w:cs="Times New Roman"/>
                <w:sz w:val="24"/>
                <w:szCs w:val="24"/>
              </w:rPr>
              <w:t>документации,</w:t>
            </w:r>
          </w:p>
          <w:p w:rsidR="00CB38E3" w:rsidRDefault="00CB38E3">
            <w:pPr>
              <w:tabs>
                <w:tab w:val="left" w:pos="960"/>
              </w:tabs>
              <w:contextualSpacing/>
              <w:jc w:val="both"/>
              <w:rPr>
                <w:rFonts w:ascii="Times New Roman" w:hAnsi="Times New Roman" w:cs="Times New Roman"/>
                <w:sz w:val="24"/>
                <w:szCs w:val="24"/>
              </w:rPr>
            </w:pPr>
            <w:r>
              <w:rPr>
                <w:rFonts w:ascii="Times New Roman" w:hAnsi="Times New Roman" w:cs="Times New Roman"/>
                <w:sz w:val="24"/>
                <w:szCs w:val="24"/>
              </w:rPr>
              <w:t>условий</w:t>
            </w:r>
          </w:p>
          <w:p w:rsidR="00CB38E3" w:rsidRDefault="00CB38E3">
            <w:pPr>
              <w:tabs>
                <w:tab w:val="left" w:pos="960"/>
              </w:tabs>
              <w:contextualSpacing/>
              <w:jc w:val="both"/>
              <w:rPr>
                <w:rFonts w:ascii="Times New Roman" w:hAnsi="Times New Roman" w:cs="Times New Roman"/>
                <w:sz w:val="24"/>
                <w:szCs w:val="24"/>
              </w:rPr>
            </w:pPr>
            <w:r>
              <w:rPr>
                <w:rFonts w:ascii="Times New Roman" w:hAnsi="Times New Roman" w:cs="Times New Roman"/>
                <w:sz w:val="24"/>
                <w:szCs w:val="24"/>
              </w:rPr>
              <w:t>организации  ОД</w:t>
            </w:r>
          </w:p>
        </w:tc>
      </w:tr>
      <w:tr w:rsidR="00CB38E3" w:rsidTr="00CB38E3">
        <w:trPr>
          <w:trHeight w:val="1410"/>
        </w:trPr>
        <w:tc>
          <w:tcPr>
            <w:tcW w:w="2217" w:type="dxa"/>
            <w:vMerge w:val="restart"/>
            <w:tcBorders>
              <w:top w:val="single" w:sz="4" w:space="0" w:color="auto"/>
              <w:left w:val="single" w:sz="4" w:space="0" w:color="auto"/>
              <w:bottom w:val="single" w:sz="4" w:space="0" w:color="auto"/>
              <w:right w:val="single" w:sz="4" w:space="0" w:color="auto"/>
            </w:tcBorders>
            <w:hideMark/>
          </w:tcPr>
          <w:p w:rsidR="00CB38E3" w:rsidRDefault="00CB38E3">
            <w:pPr>
              <w:tabs>
                <w:tab w:val="left" w:pos="960"/>
              </w:tabs>
              <w:contextualSpacing/>
              <w:jc w:val="both"/>
              <w:rPr>
                <w:rFonts w:ascii="Times New Roman" w:hAnsi="Times New Roman" w:cs="Times New Roman"/>
                <w:sz w:val="24"/>
                <w:szCs w:val="24"/>
              </w:rPr>
            </w:pPr>
            <w:r>
              <w:rPr>
                <w:rFonts w:ascii="Times New Roman" w:hAnsi="Times New Roman" w:cs="Times New Roman"/>
                <w:sz w:val="24"/>
                <w:szCs w:val="24"/>
              </w:rPr>
              <w:t>Информационно-методические условия</w:t>
            </w:r>
          </w:p>
          <w:p w:rsidR="00CB38E3" w:rsidRDefault="00CB38E3">
            <w:pPr>
              <w:tabs>
                <w:tab w:val="left" w:pos="960"/>
              </w:tabs>
              <w:contextualSpacing/>
              <w:jc w:val="both"/>
              <w:rPr>
                <w:rFonts w:ascii="Times New Roman" w:hAnsi="Times New Roman" w:cs="Times New Roman"/>
                <w:sz w:val="24"/>
                <w:szCs w:val="24"/>
              </w:rPr>
            </w:pPr>
            <w:r>
              <w:rPr>
                <w:rFonts w:ascii="Times New Roman" w:hAnsi="Times New Roman" w:cs="Times New Roman"/>
                <w:sz w:val="24"/>
                <w:szCs w:val="24"/>
              </w:rPr>
              <w:t>реализации ООП ООО</w:t>
            </w:r>
          </w:p>
        </w:tc>
        <w:tc>
          <w:tcPr>
            <w:tcW w:w="3988" w:type="dxa"/>
            <w:tcBorders>
              <w:top w:val="single" w:sz="4" w:space="0" w:color="auto"/>
              <w:left w:val="single" w:sz="4" w:space="0" w:color="auto"/>
              <w:bottom w:val="single" w:sz="4" w:space="0" w:color="auto"/>
              <w:right w:val="single" w:sz="4" w:space="0" w:color="auto"/>
            </w:tcBorders>
            <w:hideMark/>
          </w:tcPr>
          <w:p w:rsidR="00CB38E3" w:rsidRDefault="00CB38E3">
            <w:pPr>
              <w:tabs>
                <w:tab w:val="left" w:pos="960"/>
              </w:tabs>
              <w:contextualSpacing/>
              <w:jc w:val="both"/>
              <w:rPr>
                <w:rFonts w:ascii="Times New Roman" w:hAnsi="Times New Roman" w:cs="Times New Roman"/>
                <w:sz w:val="24"/>
                <w:szCs w:val="24"/>
              </w:rPr>
            </w:pPr>
            <w:r>
              <w:rPr>
                <w:rFonts w:ascii="Times New Roman" w:hAnsi="Times New Roman" w:cs="Times New Roman"/>
                <w:sz w:val="24"/>
                <w:szCs w:val="24"/>
              </w:rPr>
              <w:t>Проверка достаточности учебников,</w:t>
            </w:r>
          </w:p>
          <w:p w:rsidR="00CB38E3" w:rsidRDefault="00CB38E3">
            <w:pPr>
              <w:tabs>
                <w:tab w:val="left" w:pos="960"/>
              </w:tabs>
              <w:contextualSpacing/>
              <w:jc w:val="both"/>
              <w:rPr>
                <w:rFonts w:ascii="Times New Roman" w:hAnsi="Times New Roman" w:cs="Times New Roman"/>
                <w:sz w:val="24"/>
                <w:szCs w:val="24"/>
              </w:rPr>
            </w:pPr>
            <w:r>
              <w:rPr>
                <w:rFonts w:ascii="Times New Roman" w:hAnsi="Times New Roman" w:cs="Times New Roman"/>
                <w:sz w:val="24"/>
                <w:szCs w:val="24"/>
              </w:rPr>
              <w:t>учебно- методических и дидактических</w:t>
            </w:r>
          </w:p>
          <w:p w:rsidR="00CB38E3" w:rsidRDefault="00CB38E3">
            <w:pPr>
              <w:tabs>
                <w:tab w:val="left" w:pos="960"/>
              </w:tabs>
              <w:contextualSpacing/>
              <w:jc w:val="both"/>
              <w:rPr>
                <w:rFonts w:ascii="Times New Roman" w:hAnsi="Times New Roman" w:cs="Times New Roman"/>
                <w:sz w:val="24"/>
                <w:szCs w:val="24"/>
              </w:rPr>
            </w:pPr>
            <w:r>
              <w:rPr>
                <w:rFonts w:ascii="Times New Roman" w:hAnsi="Times New Roman" w:cs="Times New Roman"/>
                <w:sz w:val="24"/>
                <w:szCs w:val="24"/>
              </w:rPr>
              <w:t>материалов, наглядных пособий и др.</w:t>
            </w:r>
          </w:p>
        </w:tc>
        <w:tc>
          <w:tcPr>
            <w:tcW w:w="682" w:type="dxa"/>
            <w:tcBorders>
              <w:top w:val="single" w:sz="4" w:space="0" w:color="auto"/>
              <w:left w:val="single" w:sz="4" w:space="0" w:color="auto"/>
              <w:bottom w:val="single" w:sz="4" w:space="0" w:color="auto"/>
              <w:right w:val="single" w:sz="4" w:space="0" w:color="auto"/>
            </w:tcBorders>
            <w:textDirection w:val="btLr"/>
            <w:hideMark/>
          </w:tcPr>
          <w:p w:rsidR="00CB38E3" w:rsidRDefault="00CB38E3">
            <w:pPr>
              <w:tabs>
                <w:tab w:val="left" w:pos="960"/>
              </w:tabs>
              <w:ind w:left="113" w:right="113"/>
              <w:contextualSpacing/>
              <w:jc w:val="both"/>
              <w:rPr>
                <w:rFonts w:ascii="Times New Roman" w:hAnsi="Times New Roman" w:cs="Times New Roman"/>
                <w:sz w:val="24"/>
                <w:szCs w:val="24"/>
              </w:rPr>
            </w:pPr>
            <w:r>
              <w:rPr>
                <w:rFonts w:ascii="Times New Roman" w:hAnsi="Times New Roman" w:cs="Times New Roman"/>
                <w:sz w:val="24"/>
                <w:szCs w:val="24"/>
              </w:rPr>
              <w:t>библиотекарь</w:t>
            </w:r>
          </w:p>
        </w:tc>
        <w:tc>
          <w:tcPr>
            <w:tcW w:w="682" w:type="dxa"/>
            <w:tcBorders>
              <w:top w:val="single" w:sz="4" w:space="0" w:color="auto"/>
              <w:left w:val="single" w:sz="4" w:space="0" w:color="auto"/>
              <w:bottom w:val="single" w:sz="4" w:space="0" w:color="auto"/>
              <w:right w:val="single" w:sz="4" w:space="0" w:color="auto"/>
            </w:tcBorders>
          </w:tcPr>
          <w:p w:rsidR="00CB38E3" w:rsidRDefault="00CB38E3">
            <w:pPr>
              <w:tabs>
                <w:tab w:val="left" w:pos="960"/>
              </w:tabs>
              <w:contextualSpacing/>
              <w:jc w:val="both"/>
              <w:rPr>
                <w:rFonts w:ascii="Times New Roman" w:hAnsi="Times New Roman" w:cs="Times New Roman"/>
                <w:sz w:val="24"/>
                <w:szCs w:val="24"/>
              </w:rPr>
            </w:pPr>
          </w:p>
        </w:tc>
        <w:tc>
          <w:tcPr>
            <w:tcW w:w="484" w:type="dxa"/>
            <w:tcBorders>
              <w:top w:val="single" w:sz="4" w:space="0" w:color="auto"/>
              <w:left w:val="single" w:sz="4" w:space="0" w:color="auto"/>
              <w:bottom w:val="single" w:sz="4" w:space="0" w:color="auto"/>
              <w:right w:val="single" w:sz="4" w:space="0" w:color="auto"/>
            </w:tcBorders>
          </w:tcPr>
          <w:p w:rsidR="00CB38E3" w:rsidRDefault="00CB38E3">
            <w:pPr>
              <w:tabs>
                <w:tab w:val="left" w:pos="960"/>
              </w:tabs>
              <w:contextualSpacing/>
              <w:jc w:val="both"/>
              <w:rPr>
                <w:rFonts w:ascii="Times New Roman" w:hAnsi="Times New Roman" w:cs="Times New Roman"/>
                <w:sz w:val="24"/>
                <w:szCs w:val="24"/>
              </w:rPr>
            </w:pPr>
          </w:p>
        </w:tc>
        <w:tc>
          <w:tcPr>
            <w:tcW w:w="682" w:type="dxa"/>
            <w:tcBorders>
              <w:top w:val="single" w:sz="4" w:space="0" w:color="auto"/>
              <w:left w:val="single" w:sz="4" w:space="0" w:color="auto"/>
              <w:bottom w:val="single" w:sz="4" w:space="0" w:color="auto"/>
              <w:right w:val="single" w:sz="4" w:space="0" w:color="auto"/>
            </w:tcBorders>
          </w:tcPr>
          <w:p w:rsidR="00CB38E3" w:rsidRDefault="00CB38E3">
            <w:pPr>
              <w:tabs>
                <w:tab w:val="left" w:pos="960"/>
              </w:tabs>
              <w:contextualSpacing/>
              <w:jc w:val="both"/>
              <w:rPr>
                <w:rFonts w:ascii="Times New Roman" w:hAnsi="Times New Roman" w:cs="Times New Roman"/>
                <w:sz w:val="24"/>
                <w:szCs w:val="24"/>
              </w:rPr>
            </w:pPr>
          </w:p>
        </w:tc>
        <w:tc>
          <w:tcPr>
            <w:tcW w:w="682" w:type="dxa"/>
            <w:tcBorders>
              <w:top w:val="single" w:sz="4" w:space="0" w:color="auto"/>
              <w:left w:val="single" w:sz="4" w:space="0" w:color="auto"/>
              <w:bottom w:val="single" w:sz="4" w:space="0" w:color="auto"/>
              <w:right w:val="single" w:sz="4" w:space="0" w:color="auto"/>
            </w:tcBorders>
          </w:tcPr>
          <w:p w:rsidR="00CB38E3" w:rsidRDefault="00CB38E3">
            <w:pPr>
              <w:tabs>
                <w:tab w:val="left" w:pos="960"/>
              </w:tabs>
              <w:contextualSpacing/>
              <w:jc w:val="both"/>
              <w:rPr>
                <w:rFonts w:ascii="Times New Roman" w:hAnsi="Times New Roman" w:cs="Times New Roman"/>
                <w:sz w:val="24"/>
                <w:szCs w:val="24"/>
              </w:rPr>
            </w:pPr>
          </w:p>
        </w:tc>
        <w:tc>
          <w:tcPr>
            <w:tcW w:w="483" w:type="dxa"/>
            <w:tcBorders>
              <w:top w:val="single" w:sz="4" w:space="0" w:color="auto"/>
              <w:left w:val="single" w:sz="4" w:space="0" w:color="auto"/>
              <w:bottom w:val="single" w:sz="4" w:space="0" w:color="auto"/>
              <w:right w:val="single" w:sz="4" w:space="0" w:color="auto"/>
            </w:tcBorders>
          </w:tcPr>
          <w:p w:rsidR="00CB38E3" w:rsidRDefault="00CB38E3">
            <w:pPr>
              <w:tabs>
                <w:tab w:val="left" w:pos="960"/>
              </w:tabs>
              <w:contextualSpacing/>
              <w:jc w:val="both"/>
              <w:rPr>
                <w:rFonts w:ascii="Times New Roman" w:hAnsi="Times New Roman" w:cs="Times New Roman"/>
                <w:sz w:val="24"/>
                <w:szCs w:val="24"/>
              </w:rPr>
            </w:pPr>
          </w:p>
        </w:tc>
        <w:tc>
          <w:tcPr>
            <w:tcW w:w="483" w:type="dxa"/>
            <w:tcBorders>
              <w:top w:val="single" w:sz="4" w:space="0" w:color="auto"/>
              <w:left w:val="single" w:sz="4" w:space="0" w:color="auto"/>
              <w:bottom w:val="single" w:sz="4" w:space="0" w:color="auto"/>
              <w:right w:val="single" w:sz="4" w:space="0" w:color="auto"/>
            </w:tcBorders>
          </w:tcPr>
          <w:p w:rsidR="00CB38E3" w:rsidRDefault="00CB38E3">
            <w:pPr>
              <w:tabs>
                <w:tab w:val="left" w:pos="960"/>
              </w:tabs>
              <w:contextualSpacing/>
              <w:jc w:val="both"/>
              <w:rPr>
                <w:rFonts w:ascii="Times New Roman" w:hAnsi="Times New Roman" w:cs="Times New Roman"/>
                <w:sz w:val="24"/>
                <w:szCs w:val="24"/>
              </w:rPr>
            </w:pPr>
          </w:p>
        </w:tc>
        <w:tc>
          <w:tcPr>
            <w:tcW w:w="682" w:type="dxa"/>
            <w:tcBorders>
              <w:top w:val="single" w:sz="4" w:space="0" w:color="auto"/>
              <w:left w:val="single" w:sz="4" w:space="0" w:color="auto"/>
              <w:bottom w:val="single" w:sz="4" w:space="0" w:color="auto"/>
              <w:right w:val="single" w:sz="4" w:space="0" w:color="auto"/>
            </w:tcBorders>
          </w:tcPr>
          <w:p w:rsidR="00CB38E3" w:rsidRDefault="00CB38E3">
            <w:pPr>
              <w:tabs>
                <w:tab w:val="left" w:pos="960"/>
              </w:tabs>
              <w:contextualSpacing/>
              <w:jc w:val="both"/>
              <w:rPr>
                <w:rFonts w:ascii="Times New Roman" w:hAnsi="Times New Roman" w:cs="Times New Roman"/>
                <w:sz w:val="24"/>
                <w:szCs w:val="24"/>
              </w:rPr>
            </w:pPr>
          </w:p>
        </w:tc>
        <w:tc>
          <w:tcPr>
            <w:tcW w:w="483" w:type="dxa"/>
            <w:tcBorders>
              <w:top w:val="single" w:sz="4" w:space="0" w:color="auto"/>
              <w:left w:val="single" w:sz="4" w:space="0" w:color="auto"/>
              <w:bottom w:val="single" w:sz="4" w:space="0" w:color="auto"/>
              <w:right w:val="single" w:sz="4" w:space="0" w:color="auto"/>
            </w:tcBorders>
          </w:tcPr>
          <w:p w:rsidR="00CB38E3" w:rsidRDefault="00CB38E3">
            <w:pPr>
              <w:tabs>
                <w:tab w:val="left" w:pos="960"/>
              </w:tabs>
              <w:contextualSpacing/>
              <w:jc w:val="both"/>
              <w:rPr>
                <w:rFonts w:ascii="Times New Roman" w:hAnsi="Times New Roman" w:cs="Times New Roman"/>
                <w:sz w:val="24"/>
                <w:szCs w:val="24"/>
              </w:rPr>
            </w:pPr>
          </w:p>
        </w:tc>
        <w:tc>
          <w:tcPr>
            <w:tcW w:w="483" w:type="dxa"/>
            <w:tcBorders>
              <w:top w:val="single" w:sz="4" w:space="0" w:color="auto"/>
              <w:left w:val="single" w:sz="4" w:space="0" w:color="auto"/>
              <w:bottom w:val="single" w:sz="4" w:space="0" w:color="auto"/>
              <w:right w:val="single" w:sz="4" w:space="0" w:color="auto"/>
            </w:tcBorders>
          </w:tcPr>
          <w:p w:rsidR="00CB38E3" w:rsidRDefault="00CB38E3">
            <w:pPr>
              <w:tabs>
                <w:tab w:val="left" w:pos="960"/>
              </w:tabs>
              <w:contextualSpacing/>
              <w:jc w:val="both"/>
              <w:rPr>
                <w:rFonts w:ascii="Times New Roman" w:hAnsi="Times New Roman" w:cs="Times New Roman"/>
                <w:sz w:val="24"/>
                <w:szCs w:val="24"/>
              </w:rPr>
            </w:pPr>
          </w:p>
        </w:tc>
        <w:tc>
          <w:tcPr>
            <w:tcW w:w="682" w:type="dxa"/>
            <w:tcBorders>
              <w:top w:val="single" w:sz="4" w:space="0" w:color="auto"/>
              <w:left w:val="single" w:sz="4" w:space="0" w:color="auto"/>
              <w:bottom w:val="single" w:sz="4" w:space="0" w:color="auto"/>
              <w:right w:val="single" w:sz="4" w:space="0" w:color="auto"/>
            </w:tcBorders>
            <w:textDirection w:val="btLr"/>
            <w:hideMark/>
          </w:tcPr>
          <w:p w:rsidR="00CB38E3" w:rsidRDefault="00CB38E3">
            <w:pPr>
              <w:tabs>
                <w:tab w:val="left" w:pos="960"/>
              </w:tabs>
              <w:ind w:left="113" w:right="113"/>
              <w:contextualSpacing/>
              <w:jc w:val="both"/>
              <w:rPr>
                <w:rFonts w:ascii="Times New Roman" w:hAnsi="Times New Roman" w:cs="Times New Roman"/>
                <w:sz w:val="24"/>
                <w:szCs w:val="24"/>
              </w:rPr>
            </w:pPr>
            <w:r>
              <w:rPr>
                <w:rFonts w:ascii="Times New Roman" w:hAnsi="Times New Roman" w:cs="Times New Roman"/>
                <w:sz w:val="24"/>
                <w:szCs w:val="24"/>
              </w:rPr>
              <w:t>библиотекарь</w:t>
            </w:r>
          </w:p>
        </w:tc>
        <w:tc>
          <w:tcPr>
            <w:tcW w:w="2308" w:type="dxa"/>
            <w:tcBorders>
              <w:top w:val="single" w:sz="4" w:space="0" w:color="auto"/>
              <w:left w:val="single" w:sz="4" w:space="0" w:color="auto"/>
              <w:bottom w:val="single" w:sz="4" w:space="0" w:color="auto"/>
              <w:right w:val="single" w:sz="4" w:space="0" w:color="auto"/>
            </w:tcBorders>
            <w:hideMark/>
          </w:tcPr>
          <w:p w:rsidR="00CB38E3" w:rsidRDefault="00CB38E3">
            <w:pPr>
              <w:tabs>
                <w:tab w:val="left" w:pos="960"/>
              </w:tabs>
              <w:contextualSpacing/>
              <w:jc w:val="both"/>
              <w:rPr>
                <w:rFonts w:ascii="Times New Roman" w:hAnsi="Times New Roman" w:cs="Times New Roman"/>
                <w:sz w:val="24"/>
                <w:szCs w:val="24"/>
              </w:rPr>
            </w:pPr>
            <w:r>
              <w:rPr>
                <w:rFonts w:ascii="Times New Roman" w:hAnsi="Times New Roman" w:cs="Times New Roman"/>
                <w:sz w:val="24"/>
                <w:szCs w:val="24"/>
              </w:rPr>
              <w:t>Изучение фонда</w:t>
            </w:r>
          </w:p>
          <w:p w:rsidR="00CB38E3" w:rsidRDefault="00CB38E3">
            <w:pPr>
              <w:tabs>
                <w:tab w:val="left" w:pos="960"/>
              </w:tabs>
              <w:contextualSpacing/>
              <w:jc w:val="both"/>
              <w:rPr>
                <w:rFonts w:ascii="Times New Roman" w:hAnsi="Times New Roman" w:cs="Times New Roman"/>
                <w:sz w:val="24"/>
                <w:szCs w:val="24"/>
              </w:rPr>
            </w:pPr>
            <w:r>
              <w:rPr>
                <w:rFonts w:ascii="Times New Roman" w:hAnsi="Times New Roman" w:cs="Times New Roman"/>
                <w:sz w:val="24"/>
                <w:szCs w:val="24"/>
              </w:rPr>
              <w:t>учебно-методической</w:t>
            </w:r>
          </w:p>
          <w:p w:rsidR="00CB38E3" w:rsidRDefault="00CB38E3">
            <w:pPr>
              <w:tabs>
                <w:tab w:val="left" w:pos="960"/>
              </w:tabs>
              <w:contextualSpacing/>
              <w:jc w:val="both"/>
              <w:rPr>
                <w:rFonts w:ascii="Times New Roman" w:hAnsi="Times New Roman" w:cs="Times New Roman"/>
                <w:sz w:val="24"/>
                <w:szCs w:val="24"/>
              </w:rPr>
            </w:pPr>
            <w:r>
              <w:rPr>
                <w:rFonts w:ascii="Times New Roman" w:hAnsi="Times New Roman" w:cs="Times New Roman"/>
                <w:sz w:val="24"/>
                <w:szCs w:val="24"/>
              </w:rPr>
              <w:t>литературы</w:t>
            </w:r>
          </w:p>
        </w:tc>
      </w:tr>
      <w:tr w:rsidR="00CB38E3" w:rsidTr="00CB38E3">
        <w:trPr>
          <w:cantSplit/>
          <w:trHeight w:val="1981"/>
        </w:trPr>
        <w:tc>
          <w:tcPr>
            <w:tcW w:w="0" w:type="auto"/>
            <w:vMerge/>
            <w:tcBorders>
              <w:top w:val="single" w:sz="4" w:space="0" w:color="auto"/>
              <w:left w:val="single" w:sz="4" w:space="0" w:color="auto"/>
              <w:bottom w:val="single" w:sz="4" w:space="0" w:color="auto"/>
              <w:right w:val="single" w:sz="4" w:space="0" w:color="auto"/>
            </w:tcBorders>
            <w:vAlign w:val="center"/>
            <w:hideMark/>
          </w:tcPr>
          <w:p w:rsidR="00CB38E3" w:rsidRDefault="00CB38E3">
            <w:pPr>
              <w:rPr>
                <w:rFonts w:ascii="Times New Roman" w:hAnsi="Times New Roman" w:cs="Times New Roman"/>
                <w:sz w:val="24"/>
                <w:szCs w:val="24"/>
              </w:rPr>
            </w:pPr>
          </w:p>
        </w:tc>
        <w:tc>
          <w:tcPr>
            <w:tcW w:w="3988" w:type="dxa"/>
            <w:tcBorders>
              <w:top w:val="single" w:sz="4" w:space="0" w:color="auto"/>
              <w:left w:val="single" w:sz="4" w:space="0" w:color="auto"/>
              <w:bottom w:val="single" w:sz="4" w:space="0" w:color="auto"/>
              <w:right w:val="single" w:sz="4" w:space="0" w:color="auto"/>
            </w:tcBorders>
            <w:hideMark/>
          </w:tcPr>
          <w:p w:rsidR="00CB38E3" w:rsidRDefault="00CB38E3">
            <w:pPr>
              <w:tabs>
                <w:tab w:val="left" w:pos="960"/>
              </w:tabs>
              <w:contextualSpacing/>
              <w:jc w:val="both"/>
              <w:rPr>
                <w:rFonts w:ascii="Times New Roman" w:hAnsi="Times New Roman" w:cs="Times New Roman"/>
                <w:sz w:val="24"/>
                <w:szCs w:val="24"/>
              </w:rPr>
            </w:pPr>
            <w:r>
              <w:rPr>
                <w:rFonts w:ascii="Times New Roman" w:hAnsi="Times New Roman" w:cs="Times New Roman"/>
                <w:sz w:val="24"/>
                <w:szCs w:val="24"/>
              </w:rPr>
              <w:t>Проверка обеспеченности доступа для всех участников образовательных отношений к информации, связанной с реализацией ООП, планируемыми результатами, организацией образовательной деятельности и условиями его осуществления</w:t>
            </w:r>
          </w:p>
        </w:tc>
        <w:tc>
          <w:tcPr>
            <w:tcW w:w="682" w:type="dxa"/>
            <w:tcBorders>
              <w:top w:val="single" w:sz="4" w:space="0" w:color="auto"/>
              <w:left w:val="single" w:sz="4" w:space="0" w:color="auto"/>
              <w:bottom w:val="single" w:sz="4" w:space="0" w:color="auto"/>
              <w:right w:val="single" w:sz="4" w:space="0" w:color="auto"/>
            </w:tcBorders>
            <w:textDirection w:val="btLr"/>
            <w:hideMark/>
          </w:tcPr>
          <w:p w:rsidR="00CB38E3" w:rsidRDefault="00CB38E3">
            <w:pPr>
              <w:tabs>
                <w:tab w:val="left" w:pos="960"/>
              </w:tabs>
              <w:ind w:left="113" w:right="113"/>
              <w:contextualSpacing/>
              <w:jc w:val="both"/>
              <w:rPr>
                <w:rFonts w:ascii="Times New Roman" w:hAnsi="Times New Roman" w:cs="Times New Roman"/>
                <w:sz w:val="24"/>
                <w:szCs w:val="24"/>
              </w:rPr>
            </w:pPr>
            <w:r>
              <w:rPr>
                <w:rFonts w:ascii="Times New Roman" w:hAnsi="Times New Roman" w:cs="Times New Roman"/>
                <w:sz w:val="24"/>
                <w:szCs w:val="24"/>
              </w:rPr>
              <w:t>зам. УВР</w:t>
            </w:r>
          </w:p>
        </w:tc>
        <w:tc>
          <w:tcPr>
            <w:tcW w:w="682" w:type="dxa"/>
            <w:tcBorders>
              <w:top w:val="single" w:sz="4" w:space="0" w:color="auto"/>
              <w:left w:val="single" w:sz="4" w:space="0" w:color="auto"/>
              <w:bottom w:val="single" w:sz="4" w:space="0" w:color="auto"/>
              <w:right w:val="single" w:sz="4" w:space="0" w:color="auto"/>
            </w:tcBorders>
            <w:textDirection w:val="btLr"/>
            <w:hideMark/>
          </w:tcPr>
          <w:p w:rsidR="00CB38E3" w:rsidRDefault="00CB38E3">
            <w:pPr>
              <w:tabs>
                <w:tab w:val="left" w:pos="960"/>
              </w:tabs>
              <w:ind w:left="113" w:right="113"/>
              <w:contextualSpacing/>
              <w:jc w:val="both"/>
              <w:rPr>
                <w:rFonts w:ascii="Times New Roman" w:hAnsi="Times New Roman" w:cs="Times New Roman"/>
                <w:sz w:val="24"/>
                <w:szCs w:val="24"/>
              </w:rPr>
            </w:pPr>
            <w:r>
              <w:rPr>
                <w:rFonts w:ascii="Times New Roman" w:hAnsi="Times New Roman" w:cs="Times New Roman"/>
                <w:sz w:val="24"/>
                <w:szCs w:val="24"/>
              </w:rPr>
              <w:t>зам. УВР</w:t>
            </w:r>
          </w:p>
        </w:tc>
        <w:tc>
          <w:tcPr>
            <w:tcW w:w="484" w:type="dxa"/>
            <w:tcBorders>
              <w:top w:val="single" w:sz="4" w:space="0" w:color="auto"/>
              <w:left w:val="single" w:sz="4" w:space="0" w:color="auto"/>
              <w:bottom w:val="single" w:sz="4" w:space="0" w:color="auto"/>
              <w:right w:val="single" w:sz="4" w:space="0" w:color="auto"/>
            </w:tcBorders>
            <w:textDirection w:val="btLr"/>
            <w:hideMark/>
          </w:tcPr>
          <w:p w:rsidR="00CB38E3" w:rsidRDefault="00CB38E3">
            <w:pPr>
              <w:tabs>
                <w:tab w:val="left" w:pos="960"/>
              </w:tabs>
              <w:ind w:left="113" w:right="113"/>
              <w:contextualSpacing/>
              <w:jc w:val="both"/>
              <w:rPr>
                <w:rFonts w:ascii="Times New Roman" w:hAnsi="Times New Roman" w:cs="Times New Roman"/>
                <w:sz w:val="24"/>
                <w:szCs w:val="24"/>
              </w:rPr>
            </w:pPr>
            <w:r>
              <w:rPr>
                <w:rFonts w:ascii="Times New Roman" w:hAnsi="Times New Roman" w:cs="Times New Roman"/>
                <w:sz w:val="24"/>
                <w:szCs w:val="24"/>
              </w:rPr>
              <w:t>зам. УВР</w:t>
            </w:r>
          </w:p>
        </w:tc>
        <w:tc>
          <w:tcPr>
            <w:tcW w:w="682" w:type="dxa"/>
            <w:tcBorders>
              <w:top w:val="single" w:sz="4" w:space="0" w:color="auto"/>
              <w:left w:val="single" w:sz="4" w:space="0" w:color="auto"/>
              <w:bottom w:val="single" w:sz="4" w:space="0" w:color="auto"/>
              <w:right w:val="single" w:sz="4" w:space="0" w:color="auto"/>
            </w:tcBorders>
            <w:textDirection w:val="btLr"/>
            <w:hideMark/>
          </w:tcPr>
          <w:p w:rsidR="00CB38E3" w:rsidRDefault="00CB38E3">
            <w:pPr>
              <w:tabs>
                <w:tab w:val="left" w:pos="960"/>
              </w:tabs>
              <w:ind w:left="113" w:right="113"/>
              <w:contextualSpacing/>
              <w:jc w:val="both"/>
              <w:rPr>
                <w:rFonts w:ascii="Times New Roman" w:hAnsi="Times New Roman" w:cs="Times New Roman"/>
                <w:sz w:val="24"/>
                <w:szCs w:val="24"/>
              </w:rPr>
            </w:pPr>
            <w:r>
              <w:rPr>
                <w:rFonts w:ascii="Times New Roman" w:hAnsi="Times New Roman" w:cs="Times New Roman"/>
                <w:sz w:val="24"/>
                <w:szCs w:val="24"/>
              </w:rPr>
              <w:t>зам. УВР</w:t>
            </w:r>
          </w:p>
        </w:tc>
        <w:tc>
          <w:tcPr>
            <w:tcW w:w="682" w:type="dxa"/>
            <w:tcBorders>
              <w:top w:val="single" w:sz="4" w:space="0" w:color="auto"/>
              <w:left w:val="single" w:sz="4" w:space="0" w:color="auto"/>
              <w:bottom w:val="single" w:sz="4" w:space="0" w:color="auto"/>
              <w:right w:val="single" w:sz="4" w:space="0" w:color="auto"/>
            </w:tcBorders>
            <w:textDirection w:val="btLr"/>
            <w:hideMark/>
          </w:tcPr>
          <w:p w:rsidR="00CB38E3" w:rsidRDefault="00CB38E3">
            <w:pPr>
              <w:tabs>
                <w:tab w:val="left" w:pos="960"/>
              </w:tabs>
              <w:ind w:left="113" w:right="113"/>
              <w:contextualSpacing/>
              <w:jc w:val="both"/>
              <w:rPr>
                <w:rFonts w:ascii="Times New Roman" w:hAnsi="Times New Roman" w:cs="Times New Roman"/>
                <w:sz w:val="24"/>
                <w:szCs w:val="24"/>
              </w:rPr>
            </w:pPr>
            <w:r>
              <w:rPr>
                <w:rFonts w:ascii="Times New Roman" w:hAnsi="Times New Roman" w:cs="Times New Roman"/>
                <w:sz w:val="24"/>
                <w:szCs w:val="24"/>
              </w:rPr>
              <w:t>зам. УВР</w:t>
            </w:r>
          </w:p>
        </w:tc>
        <w:tc>
          <w:tcPr>
            <w:tcW w:w="483" w:type="dxa"/>
            <w:tcBorders>
              <w:top w:val="single" w:sz="4" w:space="0" w:color="auto"/>
              <w:left w:val="single" w:sz="4" w:space="0" w:color="auto"/>
              <w:bottom w:val="single" w:sz="4" w:space="0" w:color="auto"/>
              <w:right w:val="single" w:sz="4" w:space="0" w:color="auto"/>
            </w:tcBorders>
            <w:textDirection w:val="btLr"/>
            <w:hideMark/>
          </w:tcPr>
          <w:p w:rsidR="00CB38E3" w:rsidRDefault="00CB38E3">
            <w:pPr>
              <w:tabs>
                <w:tab w:val="left" w:pos="960"/>
              </w:tabs>
              <w:ind w:left="113" w:right="113"/>
              <w:contextualSpacing/>
              <w:jc w:val="both"/>
              <w:rPr>
                <w:rFonts w:ascii="Times New Roman" w:hAnsi="Times New Roman" w:cs="Times New Roman"/>
                <w:sz w:val="24"/>
                <w:szCs w:val="24"/>
              </w:rPr>
            </w:pPr>
            <w:r>
              <w:rPr>
                <w:rFonts w:ascii="Times New Roman" w:hAnsi="Times New Roman" w:cs="Times New Roman"/>
                <w:sz w:val="24"/>
                <w:szCs w:val="24"/>
              </w:rPr>
              <w:t>зам. УВР</w:t>
            </w:r>
          </w:p>
        </w:tc>
        <w:tc>
          <w:tcPr>
            <w:tcW w:w="483" w:type="dxa"/>
            <w:tcBorders>
              <w:top w:val="single" w:sz="4" w:space="0" w:color="auto"/>
              <w:left w:val="single" w:sz="4" w:space="0" w:color="auto"/>
              <w:bottom w:val="single" w:sz="4" w:space="0" w:color="auto"/>
              <w:right w:val="single" w:sz="4" w:space="0" w:color="auto"/>
            </w:tcBorders>
            <w:textDirection w:val="btLr"/>
            <w:hideMark/>
          </w:tcPr>
          <w:p w:rsidR="00CB38E3" w:rsidRDefault="00CB38E3">
            <w:pPr>
              <w:tabs>
                <w:tab w:val="left" w:pos="960"/>
              </w:tabs>
              <w:ind w:left="113" w:right="113"/>
              <w:contextualSpacing/>
              <w:jc w:val="both"/>
              <w:rPr>
                <w:rFonts w:ascii="Times New Roman" w:hAnsi="Times New Roman" w:cs="Times New Roman"/>
                <w:sz w:val="24"/>
                <w:szCs w:val="24"/>
              </w:rPr>
            </w:pPr>
            <w:r>
              <w:rPr>
                <w:rFonts w:ascii="Times New Roman" w:hAnsi="Times New Roman" w:cs="Times New Roman"/>
                <w:sz w:val="24"/>
                <w:szCs w:val="24"/>
              </w:rPr>
              <w:t>зам. УВР</w:t>
            </w:r>
          </w:p>
        </w:tc>
        <w:tc>
          <w:tcPr>
            <w:tcW w:w="682" w:type="dxa"/>
            <w:tcBorders>
              <w:top w:val="single" w:sz="4" w:space="0" w:color="auto"/>
              <w:left w:val="single" w:sz="4" w:space="0" w:color="auto"/>
              <w:bottom w:val="single" w:sz="4" w:space="0" w:color="auto"/>
              <w:right w:val="single" w:sz="4" w:space="0" w:color="auto"/>
            </w:tcBorders>
            <w:textDirection w:val="btLr"/>
            <w:hideMark/>
          </w:tcPr>
          <w:p w:rsidR="00CB38E3" w:rsidRDefault="00CB38E3">
            <w:pPr>
              <w:tabs>
                <w:tab w:val="left" w:pos="960"/>
              </w:tabs>
              <w:ind w:left="113" w:right="113"/>
              <w:contextualSpacing/>
              <w:jc w:val="both"/>
              <w:rPr>
                <w:rFonts w:ascii="Times New Roman" w:hAnsi="Times New Roman" w:cs="Times New Roman"/>
                <w:sz w:val="24"/>
                <w:szCs w:val="24"/>
              </w:rPr>
            </w:pPr>
            <w:r>
              <w:rPr>
                <w:rFonts w:ascii="Times New Roman" w:hAnsi="Times New Roman" w:cs="Times New Roman"/>
                <w:sz w:val="24"/>
                <w:szCs w:val="24"/>
              </w:rPr>
              <w:t>зам. УВР</w:t>
            </w:r>
          </w:p>
        </w:tc>
        <w:tc>
          <w:tcPr>
            <w:tcW w:w="483" w:type="dxa"/>
            <w:tcBorders>
              <w:top w:val="single" w:sz="4" w:space="0" w:color="auto"/>
              <w:left w:val="single" w:sz="4" w:space="0" w:color="auto"/>
              <w:bottom w:val="single" w:sz="4" w:space="0" w:color="auto"/>
              <w:right w:val="single" w:sz="4" w:space="0" w:color="auto"/>
            </w:tcBorders>
            <w:textDirection w:val="btLr"/>
            <w:hideMark/>
          </w:tcPr>
          <w:p w:rsidR="00CB38E3" w:rsidRDefault="00CB38E3">
            <w:pPr>
              <w:tabs>
                <w:tab w:val="left" w:pos="960"/>
              </w:tabs>
              <w:ind w:left="113" w:right="113"/>
              <w:contextualSpacing/>
              <w:jc w:val="both"/>
              <w:rPr>
                <w:rFonts w:ascii="Times New Roman" w:hAnsi="Times New Roman" w:cs="Times New Roman"/>
                <w:sz w:val="24"/>
                <w:szCs w:val="24"/>
              </w:rPr>
            </w:pPr>
            <w:r>
              <w:rPr>
                <w:rFonts w:ascii="Times New Roman" w:hAnsi="Times New Roman" w:cs="Times New Roman"/>
                <w:sz w:val="24"/>
                <w:szCs w:val="24"/>
              </w:rPr>
              <w:t>зам. УВР</w:t>
            </w:r>
          </w:p>
        </w:tc>
        <w:tc>
          <w:tcPr>
            <w:tcW w:w="483" w:type="dxa"/>
            <w:tcBorders>
              <w:top w:val="single" w:sz="4" w:space="0" w:color="auto"/>
              <w:left w:val="single" w:sz="4" w:space="0" w:color="auto"/>
              <w:bottom w:val="single" w:sz="4" w:space="0" w:color="auto"/>
              <w:right w:val="single" w:sz="4" w:space="0" w:color="auto"/>
            </w:tcBorders>
            <w:textDirection w:val="btLr"/>
            <w:hideMark/>
          </w:tcPr>
          <w:p w:rsidR="00CB38E3" w:rsidRDefault="00CB38E3">
            <w:pPr>
              <w:tabs>
                <w:tab w:val="left" w:pos="960"/>
              </w:tabs>
              <w:ind w:left="113" w:right="113"/>
              <w:contextualSpacing/>
              <w:jc w:val="both"/>
              <w:rPr>
                <w:rFonts w:ascii="Times New Roman" w:hAnsi="Times New Roman" w:cs="Times New Roman"/>
                <w:sz w:val="24"/>
                <w:szCs w:val="24"/>
              </w:rPr>
            </w:pPr>
            <w:r>
              <w:rPr>
                <w:rFonts w:ascii="Times New Roman" w:hAnsi="Times New Roman" w:cs="Times New Roman"/>
                <w:sz w:val="24"/>
                <w:szCs w:val="24"/>
              </w:rPr>
              <w:t>зам. УВР</w:t>
            </w:r>
          </w:p>
        </w:tc>
        <w:tc>
          <w:tcPr>
            <w:tcW w:w="682" w:type="dxa"/>
            <w:tcBorders>
              <w:top w:val="single" w:sz="4" w:space="0" w:color="auto"/>
              <w:left w:val="single" w:sz="4" w:space="0" w:color="auto"/>
              <w:bottom w:val="single" w:sz="4" w:space="0" w:color="auto"/>
              <w:right w:val="single" w:sz="4" w:space="0" w:color="auto"/>
            </w:tcBorders>
            <w:textDirection w:val="btLr"/>
            <w:hideMark/>
          </w:tcPr>
          <w:p w:rsidR="00CB38E3" w:rsidRDefault="00CB38E3">
            <w:pPr>
              <w:tabs>
                <w:tab w:val="left" w:pos="960"/>
              </w:tabs>
              <w:ind w:left="113" w:right="113"/>
              <w:contextualSpacing/>
              <w:jc w:val="both"/>
              <w:rPr>
                <w:rFonts w:ascii="Times New Roman" w:hAnsi="Times New Roman" w:cs="Times New Roman"/>
                <w:sz w:val="24"/>
                <w:szCs w:val="24"/>
              </w:rPr>
            </w:pPr>
            <w:r>
              <w:rPr>
                <w:rFonts w:ascii="Times New Roman" w:hAnsi="Times New Roman" w:cs="Times New Roman"/>
                <w:sz w:val="24"/>
                <w:szCs w:val="24"/>
              </w:rPr>
              <w:t>зам. УВР</w:t>
            </w:r>
          </w:p>
        </w:tc>
        <w:tc>
          <w:tcPr>
            <w:tcW w:w="2308" w:type="dxa"/>
            <w:tcBorders>
              <w:top w:val="single" w:sz="4" w:space="0" w:color="auto"/>
              <w:left w:val="single" w:sz="4" w:space="0" w:color="auto"/>
              <w:bottom w:val="single" w:sz="4" w:space="0" w:color="auto"/>
              <w:right w:val="single" w:sz="4" w:space="0" w:color="auto"/>
            </w:tcBorders>
            <w:hideMark/>
          </w:tcPr>
          <w:p w:rsidR="00CB38E3" w:rsidRDefault="00CB38E3">
            <w:pPr>
              <w:tabs>
                <w:tab w:val="left" w:pos="960"/>
              </w:tabs>
              <w:contextualSpacing/>
              <w:jc w:val="both"/>
              <w:rPr>
                <w:rFonts w:ascii="Times New Roman" w:hAnsi="Times New Roman" w:cs="Times New Roman"/>
                <w:sz w:val="24"/>
                <w:szCs w:val="24"/>
              </w:rPr>
            </w:pPr>
            <w:r>
              <w:rPr>
                <w:rFonts w:ascii="Times New Roman" w:hAnsi="Times New Roman" w:cs="Times New Roman"/>
                <w:sz w:val="24"/>
                <w:szCs w:val="24"/>
              </w:rPr>
              <w:t>Изучение сайта</w:t>
            </w:r>
          </w:p>
        </w:tc>
      </w:tr>
      <w:tr w:rsidR="00CB38E3" w:rsidTr="00CB38E3">
        <w:trPr>
          <w:trHeight w:val="2318"/>
        </w:trPr>
        <w:tc>
          <w:tcPr>
            <w:tcW w:w="0" w:type="auto"/>
            <w:vMerge/>
            <w:tcBorders>
              <w:top w:val="single" w:sz="4" w:space="0" w:color="auto"/>
              <w:left w:val="single" w:sz="4" w:space="0" w:color="auto"/>
              <w:bottom w:val="single" w:sz="4" w:space="0" w:color="auto"/>
              <w:right w:val="single" w:sz="4" w:space="0" w:color="auto"/>
            </w:tcBorders>
            <w:vAlign w:val="center"/>
            <w:hideMark/>
          </w:tcPr>
          <w:p w:rsidR="00CB38E3" w:rsidRDefault="00CB38E3">
            <w:pPr>
              <w:rPr>
                <w:rFonts w:ascii="Times New Roman" w:hAnsi="Times New Roman" w:cs="Times New Roman"/>
                <w:sz w:val="24"/>
                <w:szCs w:val="24"/>
              </w:rPr>
            </w:pPr>
          </w:p>
        </w:tc>
        <w:tc>
          <w:tcPr>
            <w:tcW w:w="3988" w:type="dxa"/>
            <w:tcBorders>
              <w:top w:val="single" w:sz="4" w:space="0" w:color="auto"/>
              <w:left w:val="single" w:sz="4" w:space="0" w:color="auto"/>
              <w:bottom w:val="single" w:sz="4" w:space="0" w:color="auto"/>
              <w:right w:val="single" w:sz="4" w:space="0" w:color="auto"/>
            </w:tcBorders>
            <w:hideMark/>
          </w:tcPr>
          <w:p w:rsidR="00CB38E3" w:rsidRDefault="00CB38E3">
            <w:pPr>
              <w:tabs>
                <w:tab w:val="left" w:pos="960"/>
              </w:tabs>
              <w:contextualSpacing/>
              <w:jc w:val="both"/>
              <w:rPr>
                <w:rFonts w:ascii="Times New Roman" w:hAnsi="Times New Roman" w:cs="Times New Roman"/>
                <w:sz w:val="24"/>
                <w:szCs w:val="24"/>
              </w:rPr>
            </w:pPr>
            <w:r>
              <w:rPr>
                <w:rFonts w:ascii="Times New Roman" w:hAnsi="Times New Roman" w:cs="Times New Roman"/>
                <w:sz w:val="24"/>
                <w:szCs w:val="24"/>
              </w:rPr>
              <w:t>Проверка обеспеченности доступа к</w:t>
            </w:r>
          </w:p>
          <w:p w:rsidR="00CB38E3" w:rsidRDefault="00CB38E3">
            <w:pPr>
              <w:tabs>
                <w:tab w:val="left" w:pos="960"/>
              </w:tabs>
              <w:contextualSpacing/>
              <w:jc w:val="both"/>
              <w:rPr>
                <w:rFonts w:ascii="Times New Roman" w:hAnsi="Times New Roman" w:cs="Times New Roman"/>
                <w:sz w:val="24"/>
                <w:szCs w:val="24"/>
              </w:rPr>
            </w:pPr>
            <w:r>
              <w:rPr>
                <w:rFonts w:ascii="Times New Roman" w:hAnsi="Times New Roman" w:cs="Times New Roman"/>
                <w:sz w:val="24"/>
                <w:szCs w:val="24"/>
              </w:rPr>
              <w:t>печатным и электронным образовательным ресурсам (ЭОР), в том числе к электронным образовательным ресурсам,</w:t>
            </w:r>
          </w:p>
          <w:p w:rsidR="00CB38E3" w:rsidRDefault="00CB38E3">
            <w:pPr>
              <w:tabs>
                <w:tab w:val="left" w:pos="960"/>
              </w:tabs>
              <w:contextualSpacing/>
              <w:jc w:val="both"/>
              <w:rPr>
                <w:rFonts w:ascii="Times New Roman" w:hAnsi="Times New Roman" w:cs="Times New Roman"/>
                <w:sz w:val="24"/>
                <w:szCs w:val="24"/>
              </w:rPr>
            </w:pPr>
            <w:r>
              <w:rPr>
                <w:rFonts w:ascii="Times New Roman" w:hAnsi="Times New Roman" w:cs="Times New Roman"/>
                <w:sz w:val="24"/>
                <w:szCs w:val="24"/>
              </w:rPr>
              <w:t>размещенным в федеральных и региональных базах данных ЭОР обеспечение учебниками и (или) учебниками с электронными приложениями, являющимися их составной частью, учебно –методической литературой и материалами по всем учебным предметам ООП СОО</w:t>
            </w:r>
          </w:p>
        </w:tc>
        <w:tc>
          <w:tcPr>
            <w:tcW w:w="682" w:type="dxa"/>
            <w:tcBorders>
              <w:top w:val="single" w:sz="4" w:space="0" w:color="auto"/>
              <w:left w:val="single" w:sz="4" w:space="0" w:color="auto"/>
              <w:bottom w:val="single" w:sz="4" w:space="0" w:color="auto"/>
              <w:right w:val="single" w:sz="4" w:space="0" w:color="auto"/>
            </w:tcBorders>
            <w:textDirection w:val="btLr"/>
            <w:hideMark/>
          </w:tcPr>
          <w:p w:rsidR="00CB38E3" w:rsidRDefault="00CB38E3">
            <w:pPr>
              <w:tabs>
                <w:tab w:val="left" w:pos="960"/>
              </w:tabs>
              <w:ind w:left="113" w:right="113"/>
              <w:contextualSpacing/>
              <w:jc w:val="both"/>
              <w:rPr>
                <w:rFonts w:ascii="Times New Roman" w:hAnsi="Times New Roman" w:cs="Times New Roman"/>
                <w:sz w:val="24"/>
                <w:szCs w:val="24"/>
              </w:rPr>
            </w:pPr>
            <w:r>
              <w:rPr>
                <w:rFonts w:ascii="Times New Roman" w:hAnsi="Times New Roman" w:cs="Times New Roman"/>
                <w:sz w:val="24"/>
                <w:szCs w:val="24"/>
              </w:rPr>
              <w:t>зам. по ООД</w:t>
            </w:r>
          </w:p>
        </w:tc>
        <w:tc>
          <w:tcPr>
            <w:tcW w:w="682" w:type="dxa"/>
            <w:tcBorders>
              <w:top w:val="single" w:sz="4" w:space="0" w:color="auto"/>
              <w:left w:val="single" w:sz="4" w:space="0" w:color="auto"/>
              <w:bottom w:val="single" w:sz="4" w:space="0" w:color="auto"/>
              <w:right w:val="single" w:sz="4" w:space="0" w:color="auto"/>
            </w:tcBorders>
          </w:tcPr>
          <w:p w:rsidR="00CB38E3" w:rsidRDefault="00CB38E3">
            <w:pPr>
              <w:tabs>
                <w:tab w:val="left" w:pos="960"/>
              </w:tabs>
              <w:contextualSpacing/>
              <w:jc w:val="both"/>
              <w:rPr>
                <w:rFonts w:ascii="Times New Roman" w:hAnsi="Times New Roman" w:cs="Times New Roman"/>
                <w:sz w:val="24"/>
                <w:szCs w:val="24"/>
              </w:rPr>
            </w:pPr>
          </w:p>
        </w:tc>
        <w:tc>
          <w:tcPr>
            <w:tcW w:w="484" w:type="dxa"/>
            <w:tcBorders>
              <w:top w:val="single" w:sz="4" w:space="0" w:color="auto"/>
              <w:left w:val="single" w:sz="4" w:space="0" w:color="auto"/>
              <w:bottom w:val="single" w:sz="4" w:space="0" w:color="auto"/>
              <w:right w:val="single" w:sz="4" w:space="0" w:color="auto"/>
            </w:tcBorders>
          </w:tcPr>
          <w:p w:rsidR="00CB38E3" w:rsidRDefault="00CB38E3">
            <w:pPr>
              <w:tabs>
                <w:tab w:val="left" w:pos="960"/>
              </w:tabs>
              <w:contextualSpacing/>
              <w:jc w:val="both"/>
              <w:rPr>
                <w:rFonts w:ascii="Times New Roman" w:hAnsi="Times New Roman" w:cs="Times New Roman"/>
                <w:sz w:val="24"/>
                <w:szCs w:val="24"/>
              </w:rPr>
            </w:pPr>
          </w:p>
        </w:tc>
        <w:tc>
          <w:tcPr>
            <w:tcW w:w="682" w:type="dxa"/>
            <w:tcBorders>
              <w:top w:val="single" w:sz="4" w:space="0" w:color="auto"/>
              <w:left w:val="single" w:sz="4" w:space="0" w:color="auto"/>
              <w:bottom w:val="single" w:sz="4" w:space="0" w:color="auto"/>
              <w:right w:val="single" w:sz="4" w:space="0" w:color="auto"/>
            </w:tcBorders>
          </w:tcPr>
          <w:p w:rsidR="00CB38E3" w:rsidRDefault="00CB38E3">
            <w:pPr>
              <w:tabs>
                <w:tab w:val="left" w:pos="960"/>
              </w:tabs>
              <w:contextualSpacing/>
              <w:jc w:val="both"/>
              <w:rPr>
                <w:rFonts w:ascii="Times New Roman" w:hAnsi="Times New Roman" w:cs="Times New Roman"/>
                <w:sz w:val="24"/>
                <w:szCs w:val="24"/>
              </w:rPr>
            </w:pPr>
          </w:p>
        </w:tc>
        <w:tc>
          <w:tcPr>
            <w:tcW w:w="682" w:type="dxa"/>
            <w:tcBorders>
              <w:top w:val="single" w:sz="4" w:space="0" w:color="auto"/>
              <w:left w:val="single" w:sz="4" w:space="0" w:color="auto"/>
              <w:bottom w:val="single" w:sz="4" w:space="0" w:color="auto"/>
              <w:right w:val="single" w:sz="4" w:space="0" w:color="auto"/>
            </w:tcBorders>
          </w:tcPr>
          <w:p w:rsidR="00CB38E3" w:rsidRDefault="00CB38E3">
            <w:pPr>
              <w:tabs>
                <w:tab w:val="left" w:pos="960"/>
              </w:tabs>
              <w:contextualSpacing/>
              <w:jc w:val="both"/>
              <w:rPr>
                <w:rFonts w:ascii="Times New Roman" w:hAnsi="Times New Roman" w:cs="Times New Roman"/>
                <w:sz w:val="24"/>
                <w:szCs w:val="24"/>
              </w:rPr>
            </w:pPr>
          </w:p>
        </w:tc>
        <w:tc>
          <w:tcPr>
            <w:tcW w:w="483" w:type="dxa"/>
            <w:tcBorders>
              <w:top w:val="single" w:sz="4" w:space="0" w:color="auto"/>
              <w:left w:val="single" w:sz="4" w:space="0" w:color="auto"/>
              <w:bottom w:val="single" w:sz="4" w:space="0" w:color="auto"/>
              <w:right w:val="single" w:sz="4" w:space="0" w:color="auto"/>
            </w:tcBorders>
          </w:tcPr>
          <w:p w:rsidR="00CB38E3" w:rsidRDefault="00CB38E3">
            <w:pPr>
              <w:tabs>
                <w:tab w:val="left" w:pos="960"/>
              </w:tabs>
              <w:contextualSpacing/>
              <w:jc w:val="both"/>
              <w:rPr>
                <w:rFonts w:ascii="Times New Roman" w:hAnsi="Times New Roman" w:cs="Times New Roman"/>
                <w:sz w:val="24"/>
                <w:szCs w:val="24"/>
              </w:rPr>
            </w:pPr>
          </w:p>
        </w:tc>
        <w:tc>
          <w:tcPr>
            <w:tcW w:w="483" w:type="dxa"/>
            <w:tcBorders>
              <w:top w:val="single" w:sz="4" w:space="0" w:color="auto"/>
              <w:left w:val="single" w:sz="4" w:space="0" w:color="auto"/>
              <w:bottom w:val="single" w:sz="4" w:space="0" w:color="auto"/>
              <w:right w:val="single" w:sz="4" w:space="0" w:color="auto"/>
            </w:tcBorders>
          </w:tcPr>
          <w:p w:rsidR="00CB38E3" w:rsidRDefault="00CB38E3">
            <w:pPr>
              <w:tabs>
                <w:tab w:val="left" w:pos="960"/>
              </w:tabs>
              <w:contextualSpacing/>
              <w:jc w:val="both"/>
              <w:rPr>
                <w:rFonts w:ascii="Times New Roman" w:hAnsi="Times New Roman" w:cs="Times New Roman"/>
                <w:sz w:val="24"/>
                <w:szCs w:val="24"/>
              </w:rPr>
            </w:pPr>
          </w:p>
        </w:tc>
        <w:tc>
          <w:tcPr>
            <w:tcW w:w="682" w:type="dxa"/>
            <w:tcBorders>
              <w:top w:val="single" w:sz="4" w:space="0" w:color="auto"/>
              <w:left w:val="single" w:sz="4" w:space="0" w:color="auto"/>
              <w:bottom w:val="single" w:sz="4" w:space="0" w:color="auto"/>
              <w:right w:val="single" w:sz="4" w:space="0" w:color="auto"/>
            </w:tcBorders>
          </w:tcPr>
          <w:p w:rsidR="00CB38E3" w:rsidRDefault="00CB38E3">
            <w:pPr>
              <w:tabs>
                <w:tab w:val="left" w:pos="960"/>
              </w:tabs>
              <w:contextualSpacing/>
              <w:jc w:val="both"/>
              <w:rPr>
                <w:rFonts w:ascii="Times New Roman" w:hAnsi="Times New Roman" w:cs="Times New Roman"/>
                <w:sz w:val="24"/>
                <w:szCs w:val="24"/>
              </w:rPr>
            </w:pPr>
          </w:p>
        </w:tc>
        <w:tc>
          <w:tcPr>
            <w:tcW w:w="483" w:type="dxa"/>
            <w:tcBorders>
              <w:top w:val="single" w:sz="4" w:space="0" w:color="auto"/>
              <w:left w:val="single" w:sz="4" w:space="0" w:color="auto"/>
              <w:bottom w:val="single" w:sz="4" w:space="0" w:color="auto"/>
              <w:right w:val="single" w:sz="4" w:space="0" w:color="auto"/>
            </w:tcBorders>
          </w:tcPr>
          <w:p w:rsidR="00CB38E3" w:rsidRDefault="00CB38E3">
            <w:pPr>
              <w:tabs>
                <w:tab w:val="left" w:pos="960"/>
              </w:tabs>
              <w:contextualSpacing/>
              <w:jc w:val="both"/>
              <w:rPr>
                <w:rFonts w:ascii="Times New Roman" w:hAnsi="Times New Roman" w:cs="Times New Roman"/>
                <w:sz w:val="24"/>
                <w:szCs w:val="24"/>
              </w:rPr>
            </w:pPr>
          </w:p>
        </w:tc>
        <w:tc>
          <w:tcPr>
            <w:tcW w:w="483" w:type="dxa"/>
            <w:tcBorders>
              <w:top w:val="single" w:sz="4" w:space="0" w:color="auto"/>
              <w:left w:val="single" w:sz="4" w:space="0" w:color="auto"/>
              <w:bottom w:val="single" w:sz="4" w:space="0" w:color="auto"/>
              <w:right w:val="single" w:sz="4" w:space="0" w:color="auto"/>
            </w:tcBorders>
          </w:tcPr>
          <w:p w:rsidR="00CB38E3" w:rsidRDefault="00CB38E3">
            <w:pPr>
              <w:tabs>
                <w:tab w:val="left" w:pos="960"/>
              </w:tabs>
              <w:contextualSpacing/>
              <w:jc w:val="both"/>
              <w:rPr>
                <w:rFonts w:ascii="Times New Roman" w:hAnsi="Times New Roman" w:cs="Times New Roman"/>
                <w:sz w:val="24"/>
                <w:szCs w:val="24"/>
              </w:rPr>
            </w:pPr>
          </w:p>
        </w:tc>
        <w:tc>
          <w:tcPr>
            <w:tcW w:w="682" w:type="dxa"/>
            <w:tcBorders>
              <w:top w:val="single" w:sz="4" w:space="0" w:color="auto"/>
              <w:left w:val="single" w:sz="4" w:space="0" w:color="auto"/>
              <w:bottom w:val="single" w:sz="4" w:space="0" w:color="auto"/>
              <w:right w:val="single" w:sz="4" w:space="0" w:color="auto"/>
            </w:tcBorders>
            <w:textDirection w:val="btLr"/>
            <w:hideMark/>
          </w:tcPr>
          <w:p w:rsidR="00CB38E3" w:rsidRDefault="00CB38E3">
            <w:pPr>
              <w:tabs>
                <w:tab w:val="left" w:pos="960"/>
              </w:tabs>
              <w:ind w:left="113" w:right="113"/>
              <w:contextualSpacing/>
              <w:jc w:val="both"/>
              <w:rPr>
                <w:rFonts w:ascii="Times New Roman" w:hAnsi="Times New Roman" w:cs="Times New Roman"/>
                <w:sz w:val="24"/>
                <w:szCs w:val="24"/>
              </w:rPr>
            </w:pPr>
            <w:r>
              <w:rPr>
                <w:rFonts w:ascii="Times New Roman" w:hAnsi="Times New Roman" w:cs="Times New Roman"/>
                <w:sz w:val="24"/>
                <w:szCs w:val="24"/>
              </w:rPr>
              <w:t>зам. по ООД</w:t>
            </w:r>
          </w:p>
        </w:tc>
        <w:tc>
          <w:tcPr>
            <w:tcW w:w="2308" w:type="dxa"/>
            <w:tcBorders>
              <w:top w:val="single" w:sz="4" w:space="0" w:color="auto"/>
              <w:left w:val="single" w:sz="4" w:space="0" w:color="auto"/>
              <w:bottom w:val="single" w:sz="4" w:space="0" w:color="auto"/>
              <w:right w:val="single" w:sz="4" w:space="0" w:color="auto"/>
            </w:tcBorders>
            <w:hideMark/>
          </w:tcPr>
          <w:p w:rsidR="00CB38E3" w:rsidRDefault="00CB38E3">
            <w:pPr>
              <w:tabs>
                <w:tab w:val="left" w:pos="960"/>
              </w:tabs>
              <w:contextualSpacing/>
              <w:jc w:val="both"/>
              <w:rPr>
                <w:rFonts w:ascii="Times New Roman" w:hAnsi="Times New Roman" w:cs="Times New Roman"/>
                <w:sz w:val="24"/>
                <w:szCs w:val="24"/>
              </w:rPr>
            </w:pPr>
            <w:r>
              <w:rPr>
                <w:rFonts w:ascii="Times New Roman" w:hAnsi="Times New Roman" w:cs="Times New Roman"/>
                <w:sz w:val="24"/>
                <w:szCs w:val="24"/>
              </w:rPr>
              <w:t>Аудит</w:t>
            </w:r>
          </w:p>
        </w:tc>
      </w:tr>
    </w:tbl>
    <w:p w:rsidR="00CB38E3" w:rsidRDefault="00CB38E3" w:rsidP="00CB38E3">
      <w:pPr>
        <w:spacing w:after="0" w:line="240" w:lineRule="auto"/>
        <w:rPr>
          <w:rFonts w:ascii="Times New Roman" w:hAnsi="Times New Roman" w:cs="Times New Roman"/>
          <w:sz w:val="24"/>
          <w:szCs w:val="24"/>
        </w:rPr>
        <w:sectPr w:rsidR="00CB38E3">
          <w:type w:val="continuous"/>
          <w:pgSz w:w="16838" w:h="11906" w:orient="landscape"/>
          <w:pgMar w:top="1134" w:right="850" w:bottom="1134" w:left="1701" w:header="709" w:footer="709" w:gutter="0"/>
          <w:cols w:space="720"/>
        </w:sectPr>
      </w:pPr>
    </w:p>
    <w:p w:rsidR="00E35E2B" w:rsidRPr="005819CC" w:rsidRDefault="00E35E2B" w:rsidP="00CB38E3">
      <w:pPr>
        <w:spacing w:after="0" w:line="240" w:lineRule="auto"/>
        <w:contextualSpacing/>
        <w:jc w:val="both"/>
        <w:rPr>
          <w:rFonts w:ascii="Times New Roman" w:hAnsi="Times New Roman" w:cs="Times New Roman"/>
          <w:sz w:val="24"/>
          <w:szCs w:val="24"/>
        </w:rPr>
      </w:pPr>
    </w:p>
    <w:sectPr w:rsidR="00E35E2B" w:rsidRPr="005819CC" w:rsidSect="00F32D55">
      <w:type w:val="continuous"/>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B38E3" w:rsidRDefault="00CB38E3" w:rsidP="000B1BE7">
      <w:pPr>
        <w:spacing w:after="0" w:line="240" w:lineRule="auto"/>
      </w:pPr>
      <w:r>
        <w:separator/>
      </w:r>
    </w:p>
  </w:endnote>
  <w:endnote w:type="continuationSeparator" w:id="0">
    <w:p w:rsidR="00CB38E3" w:rsidRDefault="00CB38E3" w:rsidP="000B1BE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onsolas">
    <w:panose1 w:val="020B0609020204030204"/>
    <w:charset w:val="CC"/>
    <w:family w:val="modern"/>
    <w:pitch w:val="fixed"/>
    <w:sig w:usb0="E00006FF" w:usb1="0000F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TimesNewRomanPSMT">
    <w:altName w:val="MS Mincho"/>
    <w:panose1 w:val="00000000000000000000"/>
    <w:charset w:val="80"/>
    <w:family w:val="auto"/>
    <w:notTrueType/>
    <w:pitch w:val="default"/>
    <w:sig w:usb0="00000203" w:usb1="08070000" w:usb2="00000010" w:usb3="00000000" w:csb0="00020005" w:csb1="00000000"/>
  </w:font>
  <w:font w:name="TimesNewRomanPS-ItalicMT">
    <w:altName w:val="MS Mincho"/>
    <w:panose1 w:val="00000000000000000000"/>
    <w:charset w:val="80"/>
    <w:family w:val="auto"/>
    <w:notTrueType/>
    <w:pitch w:val="default"/>
    <w:sig w:usb0="00000003" w:usb1="08070000" w:usb2="00000010" w:usb3="00000000" w:csb0="0002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52903122"/>
      <w:docPartObj>
        <w:docPartGallery w:val="Page Numbers (Bottom of Page)"/>
        <w:docPartUnique/>
      </w:docPartObj>
    </w:sdtPr>
    <w:sdtContent>
      <w:p w:rsidR="00CB38E3" w:rsidRDefault="00CB38E3">
        <w:pPr>
          <w:pStyle w:val="af4"/>
          <w:jc w:val="center"/>
        </w:pPr>
        <w:r>
          <w:fldChar w:fldCharType="begin"/>
        </w:r>
        <w:r>
          <w:instrText>PAGE   \* MERGEFORMAT</w:instrText>
        </w:r>
        <w:r>
          <w:fldChar w:fldCharType="separate"/>
        </w:r>
        <w:r w:rsidR="008F6205">
          <w:rPr>
            <w:noProof/>
          </w:rPr>
          <w:t>116</w:t>
        </w:r>
        <w:r>
          <w:rPr>
            <w:noProof/>
          </w:rPr>
          <w:fldChar w:fldCharType="end"/>
        </w:r>
      </w:p>
    </w:sdtContent>
  </w:sdt>
  <w:p w:rsidR="00CB38E3" w:rsidRDefault="00CB38E3">
    <w:pPr>
      <w:pStyle w:val="af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B38E3" w:rsidRDefault="00CB38E3" w:rsidP="000B1BE7">
      <w:pPr>
        <w:spacing w:after="0" w:line="240" w:lineRule="auto"/>
      </w:pPr>
      <w:r>
        <w:separator/>
      </w:r>
    </w:p>
  </w:footnote>
  <w:footnote w:type="continuationSeparator" w:id="0">
    <w:p w:rsidR="00CB38E3" w:rsidRDefault="00CB38E3" w:rsidP="000B1BE7">
      <w:pPr>
        <w:spacing w:after="0" w:line="240" w:lineRule="auto"/>
      </w:pPr>
      <w:r>
        <w:continuationSeparator/>
      </w:r>
    </w:p>
  </w:footnote>
  <w:footnote w:id="1">
    <w:p w:rsidR="00CB38E3" w:rsidRDefault="00CB38E3" w:rsidP="000B1BE7">
      <w:pPr>
        <w:pStyle w:val="a8"/>
      </w:pPr>
      <w:r>
        <w:rPr>
          <w:rStyle w:val="aa"/>
        </w:rPr>
        <w:footnoteRef/>
      </w:r>
      <w:r>
        <w:t xml:space="preserve"> Здесь и далее: знать определение понятия, знать и </w:t>
      </w:r>
      <w:r w:rsidRPr="00AE3CC0">
        <w:t xml:space="preserve">уметь </w:t>
      </w:r>
      <w:r>
        <w:t>обосновывать</w:t>
      </w:r>
      <w:r w:rsidRPr="00AE3CC0">
        <w:t xml:space="preserve"> свойства</w:t>
      </w:r>
      <w:r w:rsidRPr="000B3BC2">
        <w:rPr>
          <w:i/>
        </w:rPr>
        <w:t xml:space="preserve"> </w:t>
      </w:r>
      <w:r w:rsidRPr="00AE3CC0">
        <w:t>(признаки, если они есть) понятия</w:t>
      </w:r>
      <w:r w:rsidRPr="00DE2F1D">
        <w:t>,</w:t>
      </w:r>
      <w:r>
        <w:t xml:space="preserve"> характеризовать связи с другими понятиями, представляя одно понятие как часть целостного комплекса, использовать понятие и его свойства при проведении рассуждений, доказательств, решении задач.</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1316"/>
    <w:multiLevelType w:val="hybridMultilevel"/>
    <w:tmpl w:val="6F36FD70"/>
    <w:lvl w:ilvl="0" w:tplc="5ED21D18">
      <w:start w:val="35"/>
      <w:numFmt w:val="upperLetter"/>
      <w:lvlText w:val="%1."/>
      <w:lvlJc w:val="left"/>
    </w:lvl>
    <w:lvl w:ilvl="1" w:tplc="A1B08CEA">
      <w:numFmt w:val="decimal"/>
      <w:lvlText w:val=""/>
      <w:lvlJc w:val="left"/>
    </w:lvl>
    <w:lvl w:ilvl="2" w:tplc="6CCAFEB4">
      <w:numFmt w:val="decimal"/>
      <w:lvlText w:val=""/>
      <w:lvlJc w:val="left"/>
    </w:lvl>
    <w:lvl w:ilvl="3" w:tplc="D736DB1E">
      <w:numFmt w:val="decimal"/>
      <w:lvlText w:val=""/>
      <w:lvlJc w:val="left"/>
    </w:lvl>
    <w:lvl w:ilvl="4" w:tplc="9D5E96B6">
      <w:numFmt w:val="decimal"/>
      <w:lvlText w:val=""/>
      <w:lvlJc w:val="left"/>
    </w:lvl>
    <w:lvl w:ilvl="5" w:tplc="45681AC4">
      <w:numFmt w:val="decimal"/>
      <w:lvlText w:val=""/>
      <w:lvlJc w:val="left"/>
    </w:lvl>
    <w:lvl w:ilvl="6" w:tplc="49CCADBA">
      <w:numFmt w:val="decimal"/>
      <w:lvlText w:val=""/>
      <w:lvlJc w:val="left"/>
    </w:lvl>
    <w:lvl w:ilvl="7" w:tplc="31749836">
      <w:numFmt w:val="decimal"/>
      <w:lvlText w:val=""/>
      <w:lvlJc w:val="left"/>
    </w:lvl>
    <w:lvl w:ilvl="8" w:tplc="C1CE87AE">
      <w:numFmt w:val="decimal"/>
      <w:lvlText w:val=""/>
      <w:lvlJc w:val="left"/>
    </w:lvl>
  </w:abstractNum>
  <w:abstractNum w:abstractNumId="1">
    <w:nsid w:val="0000368E"/>
    <w:multiLevelType w:val="hybridMultilevel"/>
    <w:tmpl w:val="53041668"/>
    <w:lvl w:ilvl="0" w:tplc="1020F9FA">
      <w:start w:val="1"/>
      <w:numFmt w:val="bullet"/>
      <w:lvlText w:val="в"/>
      <w:lvlJc w:val="left"/>
    </w:lvl>
    <w:lvl w:ilvl="1" w:tplc="AABC8A9A">
      <w:numFmt w:val="decimal"/>
      <w:lvlText w:val=""/>
      <w:lvlJc w:val="left"/>
    </w:lvl>
    <w:lvl w:ilvl="2" w:tplc="B3B24BFC">
      <w:numFmt w:val="decimal"/>
      <w:lvlText w:val=""/>
      <w:lvlJc w:val="left"/>
    </w:lvl>
    <w:lvl w:ilvl="3" w:tplc="6C740C94">
      <w:numFmt w:val="decimal"/>
      <w:lvlText w:val=""/>
      <w:lvlJc w:val="left"/>
    </w:lvl>
    <w:lvl w:ilvl="4" w:tplc="DE364294">
      <w:numFmt w:val="decimal"/>
      <w:lvlText w:val=""/>
      <w:lvlJc w:val="left"/>
    </w:lvl>
    <w:lvl w:ilvl="5" w:tplc="A698872E">
      <w:numFmt w:val="decimal"/>
      <w:lvlText w:val=""/>
      <w:lvlJc w:val="left"/>
    </w:lvl>
    <w:lvl w:ilvl="6" w:tplc="9708732C">
      <w:numFmt w:val="decimal"/>
      <w:lvlText w:val=""/>
      <w:lvlJc w:val="left"/>
    </w:lvl>
    <w:lvl w:ilvl="7" w:tplc="C9125F88">
      <w:numFmt w:val="decimal"/>
      <w:lvlText w:val=""/>
      <w:lvlJc w:val="left"/>
    </w:lvl>
    <w:lvl w:ilvl="8" w:tplc="7C8A6138">
      <w:numFmt w:val="decimal"/>
      <w:lvlText w:val=""/>
      <w:lvlJc w:val="left"/>
    </w:lvl>
  </w:abstractNum>
  <w:abstractNum w:abstractNumId="2">
    <w:nsid w:val="000054DC"/>
    <w:multiLevelType w:val="hybridMultilevel"/>
    <w:tmpl w:val="5262D5FC"/>
    <w:lvl w:ilvl="0" w:tplc="DA9E90C8">
      <w:start w:val="1"/>
      <w:numFmt w:val="bullet"/>
      <w:lvlText w:val="в"/>
      <w:lvlJc w:val="left"/>
    </w:lvl>
    <w:lvl w:ilvl="1" w:tplc="C4AA23E0">
      <w:numFmt w:val="decimal"/>
      <w:lvlText w:val=""/>
      <w:lvlJc w:val="left"/>
    </w:lvl>
    <w:lvl w:ilvl="2" w:tplc="A246E3FA">
      <w:numFmt w:val="decimal"/>
      <w:lvlText w:val=""/>
      <w:lvlJc w:val="left"/>
    </w:lvl>
    <w:lvl w:ilvl="3" w:tplc="8FE83400">
      <w:numFmt w:val="decimal"/>
      <w:lvlText w:val=""/>
      <w:lvlJc w:val="left"/>
    </w:lvl>
    <w:lvl w:ilvl="4" w:tplc="32728C08">
      <w:numFmt w:val="decimal"/>
      <w:lvlText w:val=""/>
      <w:lvlJc w:val="left"/>
    </w:lvl>
    <w:lvl w:ilvl="5" w:tplc="9404CE64">
      <w:numFmt w:val="decimal"/>
      <w:lvlText w:val=""/>
      <w:lvlJc w:val="left"/>
    </w:lvl>
    <w:lvl w:ilvl="6" w:tplc="6276D4A4">
      <w:numFmt w:val="decimal"/>
      <w:lvlText w:val=""/>
      <w:lvlJc w:val="left"/>
    </w:lvl>
    <w:lvl w:ilvl="7" w:tplc="15D60D48">
      <w:numFmt w:val="decimal"/>
      <w:lvlText w:val=""/>
      <w:lvlJc w:val="left"/>
    </w:lvl>
    <w:lvl w:ilvl="8" w:tplc="FC68CF90">
      <w:numFmt w:val="decimal"/>
      <w:lvlText w:val=""/>
      <w:lvlJc w:val="left"/>
    </w:lvl>
  </w:abstractNum>
  <w:abstractNum w:abstractNumId="3">
    <w:nsid w:val="0135728F"/>
    <w:multiLevelType w:val="hybridMultilevel"/>
    <w:tmpl w:val="3D9613DE"/>
    <w:lvl w:ilvl="0" w:tplc="E36A0D9A">
      <w:start w:val="1"/>
      <w:numFmt w:val="bullet"/>
      <w:lvlText w:val="–"/>
      <w:lvlJc w:val="left"/>
      <w:pPr>
        <w:ind w:left="789" w:hanging="360"/>
      </w:pPr>
      <w:rPr>
        <w:rFonts w:ascii="Times New Roman" w:hAnsi="Times New Roman" w:cs="Times New Roman" w:hint="default"/>
      </w:rPr>
    </w:lvl>
    <w:lvl w:ilvl="1" w:tplc="04190003" w:tentative="1">
      <w:start w:val="1"/>
      <w:numFmt w:val="bullet"/>
      <w:lvlText w:val="o"/>
      <w:lvlJc w:val="left"/>
      <w:pPr>
        <w:ind w:left="1509" w:hanging="360"/>
      </w:pPr>
      <w:rPr>
        <w:rFonts w:ascii="Courier New" w:hAnsi="Courier New" w:cs="Courier New" w:hint="default"/>
      </w:rPr>
    </w:lvl>
    <w:lvl w:ilvl="2" w:tplc="04190005" w:tentative="1">
      <w:start w:val="1"/>
      <w:numFmt w:val="bullet"/>
      <w:lvlText w:val=""/>
      <w:lvlJc w:val="left"/>
      <w:pPr>
        <w:ind w:left="2229" w:hanging="360"/>
      </w:pPr>
      <w:rPr>
        <w:rFonts w:ascii="Wingdings" w:hAnsi="Wingdings" w:hint="default"/>
      </w:rPr>
    </w:lvl>
    <w:lvl w:ilvl="3" w:tplc="04190001" w:tentative="1">
      <w:start w:val="1"/>
      <w:numFmt w:val="bullet"/>
      <w:lvlText w:val=""/>
      <w:lvlJc w:val="left"/>
      <w:pPr>
        <w:ind w:left="2949" w:hanging="360"/>
      </w:pPr>
      <w:rPr>
        <w:rFonts w:ascii="Symbol" w:hAnsi="Symbol" w:hint="default"/>
      </w:rPr>
    </w:lvl>
    <w:lvl w:ilvl="4" w:tplc="04190003" w:tentative="1">
      <w:start w:val="1"/>
      <w:numFmt w:val="bullet"/>
      <w:lvlText w:val="o"/>
      <w:lvlJc w:val="left"/>
      <w:pPr>
        <w:ind w:left="3669" w:hanging="360"/>
      </w:pPr>
      <w:rPr>
        <w:rFonts w:ascii="Courier New" w:hAnsi="Courier New" w:cs="Courier New" w:hint="default"/>
      </w:rPr>
    </w:lvl>
    <w:lvl w:ilvl="5" w:tplc="04190005" w:tentative="1">
      <w:start w:val="1"/>
      <w:numFmt w:val="bullet"/>
      <w:lvlText w:val=""/>
      <w:lvlJc w:val="left"/>
      <w:pPr>
        <w:ind w:left="4389" w:hanging="360"/>
      </w:pPr>
      <w:rPr>
        <w:rFonts w:ascii="Wingdings" w:hAnsi="Wingdings" w:hint="default"/>
      </w:rPr>
    </w:lvl>
    <w:lvl w:ilvl="6" w:tplc="04190001" w:tentative="1">
      <w:start w:val="1"/>
      <w:numFmt w:val="bullet"/>
      <w:lvlText w:val=""/>
      <w:lvlJc w:val="left"/>
      <w:pPr>
        <w:ind w:left="5109" w:hanging="360"/>
      </w:pPr>
      <w:rPr>
        <w:rFonts w:ascii="Symbol" w:hAnsi="Symbol" w:hint="default"/>
      </w:rPr>
    </w:lvl>
    <w:lvl w:ilvl="7" w:tplc="04190003" w:tentative="1">
      <w:start w:val="1"/>
      <w:numFmt w:val="bullet"/>
      <w:lvlText w:val="o"/>
      <w:lvlJc w:val="left"/>
      <w:pPr>
        <w:ind w:left="5829" w:hanging="360"/>
      </w:pPr>
      <w:rPr>
        <w:rFonts w:ascii="Courier New" w:hAnsi="Courier New" w:cs="Courier New" w:hint="default"/>
      </w:rPr>
    </w:lvl>
    <w:lvl w:ilvl="8" w:tplc="04190005" w:tentative="1">
      <w:start w:val="1"/>
      <w:numFmt w:val="bullet"/>
      <w:lvlText w:val=""/>
      <w:lvlJc w:val="left"/>
      <w:pPr>
        <w:ind w:left="6549" w:hanging="360"/>
      </w:pPr>
      <w:rPr>
        <w:rFonts w:ascii="Wingdings" w:hAnsi="Wingdings" w:hint="default"/>
      </w:rPr>
    </w:lvl>
  </w:abstractNum>
  <w:abstractNum w:abstractNumId="4">
    <w:nsid w:val="016A7D12"/>
    <w:multiLevelType w:val="hybridMultilevel"/>
    <w:tmpl w:val="F454DC52"/>
    <w:lvl w:ilvl="0" w:tplc="E36A0D9A">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080B4059"/>
    <w:multiLevelType w:val="hybridMultilevel"/>
    <w:tmpl w:val="CEB6B98A"/>
    <w:lvl w:ilvl="0" w:tplc="6A14F652">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6">
    <w:nsid w:val="096D5DCB"/>
    <w:multiLevelType w:val="hybridMultilevel"/>
    <w:tmpl w:val="2E5CEE02"/>
    <w:lvl w:ilvl="0" w:tplc="6A14F652">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7">
    <w:nsid w:val="15436A0F"/>
    <w:multiLevelType w:val="hybridMultilevel"/>
    <w:tmpl w:val="FAC4B966"/>
    <w:lvl w:ilvl="0" w:tplc="6A14F652">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8">
    <w:nsid w:val="17AA086B"/>
    <w:multiLevelType w:val="multilevel"/>
    <w:tmpl w:val="2E3294CA"/>
    <w:lvl w:ilvl="0">
      <w:start w:val="1"/>
      <w:numFmt w:val="decimal"/>
      <w:lvlText w:val="%1)"/>
      <w:lvlJc w:val="left"/>
      <w:pPr>
        <w:tabs>
          <w:tab w:val="num" w:pos="785"/>
        </w:tabs>
        <w:ind w:left="785" w:hanging="360"/>
      </w:pPr>
      <w:rPr>
        <w:rFonts w:hint="default"/>
      </w:rPr>
    </w:lvl>
    <w:lvl w:ilvl="1">
      <w:start w:val="1"/>
      <w:numFmt w:val="decimal"/>
      <w:lvlText w:val="%2."/>
      <w:lvlJc w:val="left"/>
      <w:pPr>
        <w:tabs>
          <w:tab w:val="num" w:pos="1505"/>
        </w:tabs>
        <w:ind w:left="1505" w:hanging="360"/>
      </w:pPr>
      <w:rPr>
        <w:rFonts w:hint="default"/>
      </w:rPr>
    </w:lvl>
    <w:lvl w:ilvl="2">
      <w:start w:val="1"/>
      <w:numFmt w:val="decimal"/>
      <w:lvlText w:val="%3."/>
      <w:lvlJc w:val="left"/>
      <w:pPr>
        <w:tabs>
          <w:tab w:val="num" w:pos="2225"/>
        </w:tabs>
        <w:ind w:left="2225" w:hanging="360"/>
      </w:pPr>
      <w:rPr>
        <w:rFonts w:hint="default"/>
      </w:rPr>
    </w:lvl>
    <w:lvl w:ilvl="3">
      <w:start w:val="1"/>
      <w:numFmt w:val="decimal"/>
      <w:lvlText w:val="%4."/>
      <w:lvlJc w:val="left"/>
      <w:pPr>
        <w:tabs>
          <w:tab w:val="num" w:pos="2945"/>
        </w:tabs>
        <w:ind w:left="2945" w:hanging="360"/>
      </w:pPr>
      <w:rPr>
        <w:rFonts w:hint="default"/>
      </w:rPr>
    </w:lvl>
    <w:lvl w:ilvl="4">
      <w:start w:val="1"/>
      <w:numFmt w:val="decimal"/>
      <w:lvlText w:val="%5."/>
      <w:lvlJc w:val="left"/>
      <w:pPr>
        <w:tabs>
          <w:tab w:val="num" w:pos="3665"/>
        </w:tabs>
        <w:ind w:left="3665" w:hanging="360"/>
      </w:pPr>
      <w:rPr>
        <w:rFonts w:hint="default"/>
      </w:rPr>
    </w:lvl>
    <w:lvl w:ilvl="5">
      <w:start w:val="1"/>
      <w:numFmt w:val="decimal"/>
      <w:lvlText w:val="%6."/>
      <w:lvlJc w:val="left"/>
      <w:pPr>
        <w:tabs>
          <w:tab w:val="num" w:pos="4385"/>
        </w:tabs>
        <w:ind w:left="4385" w:hanging="360"/>
      </w:pPr>
      <w:rPr>
        <w:rFonts w:hint="default"/>
      </w:rPr>
    </w:lvl>
    <w:lvl w:ilvl="6">
      <w:start w:val="1"/>
      <w:numFmt w:val="decimal"/>
      <w:lvlText w:val="%7."/>
      <w:lvlJc w:val="left"/>
      <w:pPr>
        <w:tabs>
          <w:tab w:val="num" w:pos="5105"/>
        </w:tabs>
        <w:ind w:left="5105" w:hanging="360"/>
      </w:pPr>
      <w:rPr>
        <w:rFonts w:hint="default"/>
      </w:rPr>
    </w:lvl>
    <w:lvl w:ilvl="7">
      <w:start w:val="1"/>
      <w:numFmt w:val="decimal"/>
      <w:lvlText w:val="%8."/>
      <w:lvlJc w:val="left"/>
      <w:pPr>
        <w:tabs>
          <w:tab w:val="num" w:pos="5825"/>
        </w:tabs>
        <w:ind w:left="5825" w:hanging="360"/>
      </w:pPr>
      <w:rPr>
        <w:rFonts w:hint="default"/>
      </w:rPr>
    </w:lvl>
    <w:lvl w:ilvl="8">
      <w:start w:val="1"/>
      <w:numFmt w:val="decimal"/>
      <w:lvlText w:val="%9."/>
      <w:lvlJc w:val="left"/>
      <w:pPr>
        <w:tabs>
          <w:tab w:val="num" w:pos="6545"/>
        </w:tabs>
        <w:ind w:left="6545" w:hanging="360"/>
      </w:pPr>
      <w:rPr>
        <w:rFonts w:hint="default"/>
      </w:rPr>
    </w:lvl>
  </w:abstractNum>
  <w:abstractNum w:abstractNumId="9">
    <w:nsid w:val="19F57DA3"/>
    <w:multiLevelType w:val="hybridMultilevel"/>
    <w:tmpl w:val="633443E4"/>
    <w:lvl w:ilvl="0" w:tplc="E36A0D9A">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1A9B74E1"/>
    <w:multiLevelType w:val="hybridMultilevel"/>
    <w:tmpl w:val="72D49C1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1">
    <w:nsid w:val="1E3223FA"/>
    <w:multiLevelType w:val="hybridMultilevel"/>
    <w:tmpl w:val="812C0764"/>
    <w:lvl w:ilvl="0" w:tplc="0419000F">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1ED934A5"/>
    <w:multiLevelType w:val="hybridMultilevel"/>
    <w:tmpl w:val="CB32C6F6"/>
    <w:lvl w:ilvl="0" w:tplc="E36A0D9A">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1F801802"/>
    <w:multiLevelType w:val="hybridMultilevel"/>
    <w:tmpl w:val="5CE63EBE"/>
    <w:lvl w:ilvl="0" w:tplc="6A14F652">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4">
    <w:nsid w:val="2664106C"/>
    <w:multiLevelType w:val="hybridMultilevel"/>
    <w:tmpl w:val="F21010B0"/>
    <w:lvl w:ilvl="0" w:tplc="81AC0A6E">
      <w:start w:val="1"/>
      <w:numFmt w:val="bullet"/>
      <w:pStyle w:val="a"/>
      <w:lvlText w:val="–"/>
      <w:lvlJc w:val="left"/>
      <w:pPr>
        <w:ind w:left="786"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5">
    <w:nsid w:val="2DF54DF3"/>
    <w:multiLevelType w:val="hybridMultilevel"/>
    <w:tmpl w:val="5B983F08"/>
    <w:lvl w:ilvl="0" w:tplc="E36A0D9A">
      <w:start w:val="1"/>
      <w:numFmt w:val="bullet"/>
      <w:lvlText w:val="–"/>
      <w:lvlJc w:val="left"/>
      <w:pPr>
        <w:ind w:left="1428" w:hanging="360"/>
      </w:pPr>
      <w:rPr>
        <w:rFonts w:ascii="Times New Roman" w:hAnsi="Times New Roman" w:cs="Times New Roman"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16">
    <w:nsid w:val="30DB7F26"/>
    <w:multiLevelType w:val="multilevel"/>
    <w:tmpl w:val="56C683E0"/>
    <w:lvl w:ilvl="0">
      <w:start w:val="1"/>
      <w:numFmt w:val="decimal"/>
      <w:lvlText w:val="%1."/>
      <w:lvlJc w:val="left"/>
      <w:pPr>
        <w:ind w:left="450" w:hanging="450"/>
      </w:pPr>
      <w:rPr>
        <w:rFonts w:hint="default"/>
      </w:rPr>
    </w:lvl>
    <w:lvl w:ilvl="1">
      <w:start w:val="1"/>
      <w:numFmt w:val="decimal"/>
      <w:lvlText w:val="%1.%2."/>
      <w:lvlJc w:val="left"/>
      <w:pPr>
        <w:ind w:left="1428" w:hanging="720"/>
      </w:pPr>
      <w:rPr>
        <w:rFonts w:hint="default"/>
        <w:b/>
      </w:rPr>
    </w:lvl>
    <w:lvl w:ilvl="2">
      <w:start w:val="1"/>
      <w:numFmt w:val="decimal"/>
      <w:lvlText w:val="%1.%2.%3."/>
      <w:lvlJc w:val="left"/>
      <w:pPr>
        <w:ind w:left="2136" w:hanging="72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980" w:hanging="1440"/>
      </w:pPr>
      <w:rPr>
        <w:rFonts w:hint="default"/>
      </w:rPr>
    </w:lvl>
    <w:lvl w:ilvl="6">
      <w:start w:val="1"/>
      <w:numFmt w:val="decimal"/>
      <w:lvlText w:val="%1.%2.%3.%4.%5.%6.%7."/>
      <w:lvlJc w:val="left"/>
      <w:pPr>
        <w:ind w:left="6048" w:hanging="1800"/>
      </w:pPr>
      <w:rPr>
        <w:rFonts w:hint="default"/>
      </w:rPr>
    </w:lvl>
    <w:lvl w:ilvl="7">
      <w:start w:val="1"/>
      <w:numFmt w:val="decimal"/>
      <w:lvlText w:val="%1.%2.%3.%4.%5.%6.%7.%8."/>
      <w:lvlJc w:val="left"/>
      <w:pPr>
        <w:ind w:left="6756" w:hanging="1800"/>
      </w:pPr>
      <w:rPr>
        <w:rFonts w:hint="default"/>
      </w:rPr>
    </w:lvl>
    <w:lvl w:ilvl="8">
      <w:start w:val="1"/>
      <w:numFmt w:val="decimal"/>
      <w:lvlText w:val="%1.%2.%3.%4.%5.%6.%7.%8.%9."/>
      <w:lvlJc w:val="left"/>
      <w:pPr>
        <w:ind w:left="7824" w:hanging="2160"/>
      </w:pPr>
      <w:rPr>
        <w:rFonts w:hint="default"/>
      </w:rPr>
    </w:lvl>
  </w:abstractNum>
  <w:abstractNum w:abstractNumId="17">
    <w:nsid w:val="3E993F2E"/>
    <w:multiLevelType w:val="hybridMultilevel"/>
    <w:tmpl w:val="C6AE8DC4"/>
    <w:lvl w:ilvl="0" w:tplc="93246AA8">
      <w:start w:val="1"/>
      <w:numFmt w:val="bullet"/>
      <w:lvlText w:val=""/>
      <w:lvlJc w:val="left"/>
      <w:pPr>
        <w:ind w:left="360" w:hanging="360"/>
      </w:pPr>
      <w:rPr>
        <w:rFonts w:ascii="Symbol" w:hAnsi="Symbol" w:hint="default"/>
        <w:color w:val="auto"/>
      </w:rPr>
    </w:lvl>
    <w:lvl w:ilvl="1" w:tplc="04DA907C">
      <w:start w:val="1"/>
      <w:numFmt w:val="decimal"/>
      <w:lvlText w:val="%2)"/>
      <w:lvlJc w:val="left"/>
      <w:pPr>
        <w:ind w:left="1740" w:hanging="1020"/>
      </w:pPr>
      <w:rPr>
        <w:rFonts w:hint="default"/>
      </w:rPr>
    </w:lvl>
    <w:lvl w:ilvl="2" w:tplc="0419001B" w:tentative="1">
      <w:start w:val="1"/>
      <w:numFmt w:val="lowerRoman"/>
      <w:lvlText w:val="%3."/>
      <w:lvlJc w:val="right"/>
      <w:pPr>
        <w:ind w:left="1800" w:hanging="180"/>
      </w:pPr>
      <w:rPr>
        <w:rFonts w:cs="Times New Roman"/>
      </w:rPr>
    </w:lvl>
    <w:lvl w:ilvl="3" w:tplc="0419000F" w:tentative="1">
      <w:start w:val="1"/>
      <w:numFmt w:val="decimal"/>
      <w:lvlText w:val="%4."/>
      <w:lvlJc w:val="left"/>
      <w:pPr>
        <w:ind w:left="2520" w:hanging="360"/>
      </w:pPr>
      <w:rPr>
        <w:rFonts w:cs="Times New Roman"/>
      </w:rPr>
    </w:lvl>
    <w:lvl w:ilvl="4" w:tplc="04190019" w:tentative="1">
      <w:start w:val="1"/>
      <w:numFmt w:val="lowerLetter"/>
      <w:lvlText w:val="%5."/>
      <w:lvlJc w:val="left"/>
      <w:pPr>
        <w:ind w:left="3240" w:hanging="360"/>
      </w:pPr>
      <w:rPr>
        <w:rFonts w:cs="Times New Roman"/>
      </w:rPr>
    </w:lvl>
    <w:lvl w:ilvl="5" w:tplc="0419001B" w:tentative="1">
      <w:start w:val="1"/>
      <w:numFmt w:val="lowerRoman"/>
      <w:lvlText w:val="%6."/>
      <w:lvlJc w:val="right"/>
      <w:pPr>
        <w:ind w:left="3960" w:hanging="180"/>
      </w:pPr>
      <w:rPr>
        <w:rFonts w:cs="Times New Roman"/>
      </w:rPr>
    </w:lvl>
    <w:lvl w:ilvl="6" w:tplc="0419000F" w:tentative="1">
      <w:start w:val="1"/>
      <w:numFmt w:val="decimal"/>
      <w:lvlText w:val="%7."/>
      <w:lvlJc w:val="left"/>
      <w:pPr>
        <w:ind w:left="4680" w:hanging="360"/>
      </w:pPr>
      <w:rPr>
        <w:rFonts w:cs="Times New Roman"/>
      </w:rPr>
    </w:lvl>
    <w:lvl w:ilvl="7" w:tplc="04190019" w:tentative="1">
      <w:start w:val="1"/>
      <w:numFmt w:val="lowerLetter"/>
      <w:lvlText w:val="%8."/>
      <w:lvlJc w:val="left"/>
      <w:pPr>
        <w:ind w:left="5400" w:hanging="360"/>
      </w:pPr>
      <w:rPr>
        <w:rFonts w:cs="Times New Roman"/>
      </w:rPr>
    </w:lvl>
    <w:lvl w:ilvl="8" w:tplc="0419001B" w:tentative="1">
      <w:start w:val="1"/>
      <w:numFmt w:val="lowerRoman"/>
      <w:lvlText w:val="%9."/>
      <w:lvlJc w:val="right"/>
      <w:pPr>
        <w:ind w:left="6120" w:hanging="180"/>
      </w:pPr>
      <w:rPr>
        <w:rFonts w:cs="Times New Roman"/>
      </w:rPr>
    </w:lvl>
  </w:abstractNum>
  <w:abstractNum w:abstractNumId="18">
    <w:nsid w:val="459F31AE"/>
    <w:multiLevelType w:val="hybridMultilevel"/>
    <w:tmpl w:val="9C8E5AB0"/>
    <w:lvl w:ilvl="0" w:tplc="6A14F652">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9">
    <w:nsid w:val="488F6CEF"/>
    <w:multiLevelType w:val="hybridMultilevel"/>
    <w:tmpl w:val="9EB27B46"/>
    <w:lvl w:ilvl="0" w:tplc="A91297C4">
      <w:start w:val="1"/>
      <w:numFmt w:val="bullet"/>
      <w:pStyle w:val="a0"/>
      <w:lvlText w:val=""/>
      <w:lvlJc w:val="left"/>
      <w:pPr>
        <w:ind w:left="36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nsid w:val="4BB10918"/>
    <w:multiLevelType w:val="hybridMultilevel"/>
    <w:tmpl w:val="17EAD18C"/>
    <w:lvl w:ilvl="0" w:tplc="E36A0D9A">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nsid w:val="519C14C2"/>
    <w:multiLevelType w:val="hybridMultilevel"/>
    <w:tmpl w:val="F3C0B6D4"/>
    <w:lvl w:ilvl="0" w:tplc="873C693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nsid w:val="53192341"/>
    <w:multiLevelType w:val="hybridMultilevel"/>
    <w:tmpl w:val="4E184A8A"/>
    <w:lvl w:ilvl="0" w:tplc="E36A0D9A">
      <w:start w:val="1"/>
      <w:numFmt w:val="bullet"/>
      <w:lvlText w:val="–"/>
      <w:lvlJc w:val="left"/>
      <w:pPr>
        <w:ind w:left="1230" w:hanging="360"/>
      </w:pPr>
      <w:rPr>
        <w:rFonts w:ascii="Times New Roman" w:hAnsi="Times New Roman" w:cs="Times New Roman" w:hint="default"/>
      </w:rPr>
    </w:lvl>
    <w:lvl w:ilvl="1" w:tplc="04190003" w:tentative="1">
      <w:start w:val="1"/>
      <w:numFmt w:val="bullet"/>
      <w:lvlText w:val="o"/>
      <w:lvlJc w:val="left"/>
      <w:pPr>
        <w:ind w:left="1950" w:hanging="360"/>
      </w:pPr>
      <w:rPr>
        <w:rFonts w:ascii="Courier New" w:hAnsi="Courier New" w:cs="Courier New" w:hint="default"/>
      </w:rPr>
    </w:lvl>
    <w:lvl w:ilvl="2" w:tplc="04190005" w:tentative="1">
      <w:start w:val="1"/>
      <w:numFmt w:val="bullet"/>
      <w:lvlText w:val=""/>
      <w:lvlJc w:val="left"/>
      <w:pPr>
        <w:ind w:left="2670" w:hanging="360"/>
      </w:pPr>
      <w:rPr>
        <w:rFonts w:ascii="Wingdings" w:hAnsi="Wingdings" w:hint="default"/>
      </w:rPr>
    </w:lvl>
    <w:lvl w:ilvl="3" w:tplc="04190001" w:tentative="1">
      <w:start w:val="1"/>
      <w:numFmt w:val="bullet"/>
      <w:lvlText w:val=""/>
      <w:lvlJc w:val="left"/>
      <w:pPr>
        <w:ind w:left="3390" w:hanging="360"/>
      </w:pPr>
      <w:rPr>
        <w:rFonts w:ascii="Symbol" w:hAnsi="Symbol" w:hint="default"/>
      </w:rPr>
    </w:lvl>
    <w:lvl w:ilvl="4" w:tplc="04190003" w:tentative="1">
      <w:start w:val="1"/>
      <w:numFmt w:val="bullet"/>
      <w:lvlText w:val="o"/>
      <w:lvlJc w:val="left"/>
      <w:pPr>
        <w:ind w:left="4110" w:hanging="360"/>
      </w:pPr>
      <w:rPr>
        <w:rFonts w:ascii="Courier New" w:hAnsi="Courier New" w:cs="Courier New" w:hint="default"/>
      </w:rPr>
    </w:lvl>
    <w:lvl w:ilvl="5" w:tplc="04190005" w:tentative="1">
      <w:start w:val="1"/>
      <w:numFmt w:val="bullet"/>
      <w:lvlText w:val=""/>
      <w:lvlJc w:val="left"/>
      <w:pPr>
        <w:ind w:left="4830" w:hanging="360"/>
      </w:pPr>
      <w:rPr>
        <w:rFonts w:ascii="Wingdings" w:hAnsi="Wingdings" w:hint="default"/>
      </w:rPr>
    </w:lvl>
    <w:lvl w:ilvl="6" w:tplc="04190001" w:tentative="1">
      <w:start w:val="1"/>
      <w:numFmt w:val="bullet"/>
      <w:lvlText w:val=""/>
      <w:lvlJc w:val="left"/>
      <w:pPr>
        <w:ind w:left="5550" w:hanging="360"/>
      </w:pPr>
      <w:rPr>
        <w:rFonts w:ascii="Symbol" w:hAnsi="Symbol" w:hint="default"/>
      </w:rPr>
    </w:lvl>
    <w:lvl w:ilvl="7" w:tplc="04190003" w:tentative="1">
      <w:start w:val="1"/>
      <w:numFmt w:val="bullet"/>
      <w:lvlText w:val="o"/>
      <w:lvlJc w:val="left"/>
      <w:pPr>
        <w:ind w:left="6270" w:hanging="360"/>
      </w:pPr>
      <w:rPr>
        <w:rFonts w:ascii="Courier New" w:hAnsi="Courier New" w:cs="Courier New" w:hint="default"/>
      </w:rPr>
    </w:lvl>
    <w:lvl w:ilvl="8" w:tplc="04190005" w:tentative="1">
      <w:start w:val="1"/>
      <w:numFmt w:val="bullet"/>
      <w:lvlText w:val=""/>
      <w:lvlJc w:val="left"/>
      <w:pPr>
        <w:ind w:left="6990" w:hanging="360"/>
      </w:pPr>
      <w:rPr>
        <w:rFonts w:ascii="Wingdings" w:hAnsi="Wingdings" w:hint="default"/>
      </w:rPr>
    </w:lvl>
  </w:abstractNum>
  <w:abstractNum w:abstractNumId="23">
    <w:nsid w:val="58B30C40"/>
    <w:multiLevelType w:val="hybridMultilevel"/>
    <w:tmpl w:val="5742D13C"/>
    <w:lvl w:ilvl="0" w:tplc="6A14F652">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24">
    <w:nsid w:val="59986E4B"/>
    <w:multiLevelType w:val="hybridMultilevel"/>
    <w:tmpl w:val="C45465A6"/>
    <w:lvl w:ilvl="0" w:tplc="DE8637B6">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5EDA12CD"/>
    <w:multiLevelType w:val="hybridMultilevel"/>
    <w:tmpl w:val="DDD4A484"/>
    <w:lvl w:ilvl="0" w:tplc="8BA27114">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6">
    <w:nsid w:val="681665A2"/>
    <w:multiLevelType w:val="hybridMultilevel"/>
    <w:tmpl w:val="DB12D4D4"/>
    <w:lvl w:ilvl="0" w:tplc="8BA27114">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27">
    <w:nsid w:val="755C24EF"/>
    <w:multiLevelType w:val="multilevel"/>
    <w:tmpl w:val="5B94C1B0"/>
    <w:lvl w:ilvl="0">
      <w:start w:val="1"/>
      <w:numFmt w:val="bullet"/>
      <w:lvlText w:val="–"/>
      <w:lvlJc w:val="left"/>
      <w:pPr>
        <w:ind w:left="1494" w:hanging="360"/>
      </w:pPr>
      <w:rPr>
        <w:rFonts w:ascii="Times New Roman" w:hAnsi="Times New Roman" w:cs="Times New Roman" w:hint="default"/>
        <w:b/>
      </w:rPr>
    </w:lvl>
    <w:lvl w:ilvl="1">
      <w:start w:val="1"/>
      <w:numFmt w:val="bullet"/>
      <w:lvlText w:val="o"/>
      <w:lvlJc w:val="left"/>
      <w:pPr>
        <w:ind w:left="2149" w:hanging="360"/>
      </w:pPr>
      <w:rPr>
        <w:rFonts w:ascii="Courier New" w:hAnsi="Courier New" w:cs="Courier New" w:hint="default"/>
      </w:rPr>
    </w:lvl>
    <w:lvl w:ilvl="2">
      <w:start w:val="1"/>
      <w:numFmt w:val="bullet"/>
      <w:lvlText w:val=""/>
      <w:lvlJc w:val="left"/>
      <w:pPr>
        <w:ind w:left="2869" w:hanging="360"/>
      </w:pPr>
      <w:rPr>
        <w:rFonts w:ascii="Wingdings" w:hAnsi="Wingdings" w:cs="Wingdings" w:hint="default"/>
      </w:rPr>
    </w:lvl>
    <w:lvl w:ilvl="3">
      <w:start w:val="1"/>
      <w:numFmt w:val="bullet"/>
      <w:lvlText w:val=""/>
      <w:lvlJc w:val="left"/>
      <w:pPr>
        <w:ind w:left="3589" w:hanging="360"/>
      </w:pPr>
      <w:rPr>
        <w:rFonts w:ascii="Symbol" w:hAnsi="Symbol" w:cs="Symbol" w:hint="default"/>
      </w:rPr>
    </w:lvl>
    <w:lvl w:ilvl="4">
      <w:start w:val="1"/>
      <w:numFmt w:val="bullet"/>
      <w:lvlText w:val="o"/>
      <w:lvlJc w:val="left"/>
      <w:pPr>
        <w:ind w:left="4309" w:hanging="360"/>
      </w:pPr>
      <w:rPr>
        <w:rFonts w:ascii="Courier New" w:hAnsi="Courier New" w:cs="Courier New" w:hint="default"/>
      </w:rPr>
    </w:lvl>
    <w:lvl w:ilvl="5">
      <w:start w:val="1"/>
      <w:numFmt w:val="bullet"/>
      <w:lvlText w:val=""/>
      <w:lvlJc w:val="left"/>
      <w:pPr>
        <w:ind w:left="5029" w:hanging="360"/>
      </w:pPr>
      <w:rPr>
        <w:rFonts w:ascii="Wingdings" w:hAnsi="Wingdings" w:cs="Wingdings" w:hint="default"/>
      </w:rPr>
    </w:lvl>
    <w:lvl w:ilvl="6">
      <w:start w:val="1"/>
      <w:numFmt w:val="bullet"/>
      <w:lvlText w:val=""/>
      <w:lvlJc w:val="left"/>
      <w:pPr>
        <w:ind w:left="5749" w:hanging="360"/>
      </w:pPr>
      <w:rPr>
        <w:rFonts w:ascii="Symbol" w:hAnsi="Symbol" w:cs="Symbol" w:hint="default"/>
      </w:rPr>
    </w:lvl>
    <w:lvl w:ilvl="7">
      <w:start w:val="1"/>
      <w:numFmt w:val="bullet"/>
      <w:lvlText w:val="o"/>
      <w:lvlJc w:val="left"/>
      <w:pPr>
        <w:ind w:left="6469" w:hanging="360"/>
      </w:pPr>
      <w:rPr>
        <w:rFonts w:ascii="Courier New" w:hAnsi="Courier New" w:cs="Courier New" w:hint="default"/>
      </w:rPr>
    </w:lvl>
    <w:lvl w:ilvl="8">
      <w:start w:val="1"/>
      <w:numFmt w:val="bullet"/>
      <w:lvlText w:val=""/>
      <w:lvlJc w:val="left"/>
      <w:pPr>
        <w:ind w:left="7189" w:hanging="360"/>
      </w:pPr>
      <w:rPr>
        <w:rFonts w:ascii="Wingdings" w:hAnsi="Wingdings" w:cs="Wingdings" w:hint="default"/>
      </w:rPr>
    </w:lvl>
  </w:abstractNum>
  <w:abstractNum w:abstractNumId="28">
    <w:nsid w:val="77734AC9"/>
    <w:multiLevelType w:val="hybridMultilevel"/>
    <w:tmpl w:val="83A264A6"/>
    <w:lvl w:ilvl="0" w:tplc="E36A0D9A">
      <w:start w:val="1"/>
      <w:numFmt w:val="bullet"/>
      <w:lvlText w:val="–"/>
      <w:lvlJc w:val="left"/>
      <w:pPr>
        <w:ind w:left="1440" w:hanging="360"/>
      </w:pPr>
      <w:rPr>
        <w:rFonts w:ascii="Times New Roman" w:hAnsi="Times New Roman" w:cs="Times New Roman"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9">
    <w:nsid w:val="79156153"/>
    <w:multiLevelType w:val="hybridMultilevel"/>
    <w:tmpl w:val="09BCE7B0"/>
    <w:lvl w:ilvl="0" w:tplc="6A14F652">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num w:numId="1">
    <w:abstractNumId w:val="0"/>
  </w:num>
  <w:num w:numId="2">
    <w:abstractNumId w:val="10"/>
  </w:num>
  <w:num w:numId="3">
    <w:abstractNumId w:val="19"/>
  </w:num>
  <w:num w:numId="4">
    <w:abstractNumId w:val="25"/>
  </w:num>
  <w:num w:numId="5">
    <w:abstractNumId w:val="26"/>
  </w:num>
  <w:num w:numId="6">
    <w:abstractNumId w:val="18"/>
  </w:num>
  <w:num w:numId="7">
    <w:abstractNumId w:val="6"/>
  </w:num>
  <w:num w:numId="8">
    <w:abstractNumId w:val="17"/>
  </w:num>
  <w:num w:numId="9">
    <w:abstractNumId w:val="5"/>
  </w:num>
  <w:num w:numId="10">
    <w:abstractNumId w:val="7"/>
  </w:num>
  <w:num w:numId="11">
    <w:abstractNumId w:val="13"/>
  </w:num>
  <w:num w:numId="12">
    <w:abstractNumId w:val="29"/>
  </w:num>
  <w:num w:numId="13">
    <w:abstractNumId w:val="23"/>
  </w:num>
  <w:num w:numId="14">
    <w:abstractNumId w:val="22"/>
  </w:num>
  <w:num w:numId="15">
    <w:abstractNumId w:val="8"/>
  </w:num>
  <w:num w:numId="16">
    <w:abstractNumId w:val="4"/>
  </w:num>
  <w:num w:numId="17">
    <w:abstractNumId w:val="9"/>
  </w:num>
  <w:num w:numId="18">
    <w:abstractNumId w:val="3"/>
  </w:num>
  <w:num w:numId="19">
    <w:abstractNumId w:val="14"/>
  </w:num>
  <w:num w:numId="20">
    <w:abstractNumId w:val="14"/>
  </w:num>
  <w:num w:numId="21">
    <w:abstractNumId w:val="4"/>
  </w:num>
  <w:num w:numId="22">
    <w:abstractNumId w:val="9"/>
  </w:num>
  <w:num w:numId="23">
    <w:abstractNumId w:val="3"/>
  </w:num>
  <w:num w:numId="24">
    <w:abstractNumId w:val="20"/>
  </w:num>
  <w:num w:numId="25">
    <w:abstractNumId w:val="12"/>
  </w:num>
  <w:num w:numId="26">
    <w:abstractNumId w:val="27"/>
  </w:num>
  <w:num w:numId="27">
    <w:abstractNumId w:val="28"/>
  </w:num>
  <w:num w:numId="28">
    <w:abstractNumId w:val="15"/>
  </w:num>
  <w:num w:numId="29">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1"/>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2"/>
  </w:num>
  <w:num w:numId="32">
    <w:abstractNumId w:val="1"/>
  </w:num>
  <w:num w:numId="33">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21"/>
  </w:num>
  <w:num w:numId="35">
    <w:abstractNumId w:val="19"/>
    <w:lvlOverride w:ilvl="0"/>
    <w:lvlOverride w:ilvl="1"/>
    <w:lvlOverride w:ilvl="2"/>
    <w:lvlOverride w:ilvl="3"/>
    <w:lvlOverride w:ilvl="4"/>
    <w:lvlOverride w:ilvl="5"/>
    <w:lvlOverride w:ilvl="6"/>
    <w:lvlOverride w:ilvl="7"/>
    <w:lvlOverride w:ilvl="8"/>
  </w:num>
  <w:num w:numId="36">
    <w:abstractNumId w:val="14"/>
    <w:lvlOverride w:ilvl="0"/>
    <w:lvlOverride w:ilvl="1"/>
    <w:lvlOverride w:ilvl="2"/>
    <w:lvlOverride w:ilvl="3"/>
    <w:lvlOverride w:ilvl="4"/>
    <w:lvlOverride w:ilvl="5"/>
    <w:lvlOverride w:ilvl="6"/>
    <w:lvlOverride w:ilvl="7"/>
    <w:lvlOverride w:ilvl="8"/>
  </w:num>
  <w:num w:numId="37">
    <w:abstractNumId w:val="16"/>
  </w:num>
  <w:num w:numId="38">
    <w:abstractNumId w:val="11"/>
  </w:num>
  <w:num w:numId="39">
    <w:abstractNumId w:val="2"/>
    <w:lvlOverride w:ilvl="0"/>
    <w:lvlOverride w:ilvl="1"/>
    <w:lvlOverride w:ilvl="2"/>
    <w:lvlOverride w:ilvl="3"/>
    <w:lvlOverride w:ilvl="4"/>
    <w:lvlOverride w:ilvl="5"/>
    <w:lvlOverride w:ilvl="6"/>
    <w:lvlOverride w:ilvl="7"/>
    <w:lvlOverride w:ilvl="8"/>
  </w:num>
  <w:num w:numId="40">
    <w:abstractNumId w:val="1"/>
    <w:lvlOverride w:ilvl="0"/>
    <w:lvlOverride w:ilvl="1"/>
    <w:lvlOverride w:ilvl="2"/>
    <w:lvlOverride w:ilvl="3"/>
    <w:lvlOverride w:ilvl="4"/>
    <w:lvlOverride w:ilvl="5"/>
    <w:lvlOverride w:ilvl="6"/>
    <w:lvlOverride w:ilvl="7"/>
    <w:lvlOverride w:ilvl="8"/>
  </w:num>
  <w:num w:numId="41">
    <w:abstractNumId w:val="24"/>
  </w:num>
  <w:num w:numId="42">
    <w:abstractNumId w:val="21"/>
    <w:lvlOverride w:ilvl="0"/>
    <w:lvlOverride w:ilvl="1"/>
    <w:lvlOverride w:ilvl="2"/>
    <w:lvlOverride w:ilvl="3"/>
    <w:lvlOverride w:ilvl="4"/>
    <w:lvlOverride w:ilvl="5"/>
    <w:lvlOverride w:ilvl="6"/>
    <w:lvlOverride w:ilvl="7"/>
    <w:lvlOverride w:ilvl="8"/>
  </w:num>
  <w:numIdMacAtCleanup w:val="3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BC610B"/>
    <w:rsid w:val="000005E8"/>
    <w:rsid w:val="00001448"/>
    <w:rsid w:val="00001DD2"/>
    <w:rsid w:val="00002BBB"/>
    <w:rsid w:val="00003398"/>
    <w:rsid w:val="000033BB"/>
    <w:rsid w:val="0001585D"/>
    <w:rsid w:val="000232A2"/>
    <w:rsid w:val="000241C6"/>
    <w:rsid w:val="00024C70"/>
    <w:rsid w:val="00025274"/>
    <w:rsid w:val="0002574A"/>
    <w:rsid w:val="00027477"/>
    <w:rsid w:val="00030731"/>
    <w:rsid w:val="00030885"/>
    <w:rsid w:val="00030E01"/>
    <w:rsid w:val="00041AE7"/>
    <w:rsid w:val="000422C2"/>
    <w:rsid w:val="0004272F"/>
    <w:rsid w:val="00042CE6"/>
    <w:rsid w:val="00043BAE"/>
    <w:rsid w:val="0004683C"/>
    <w:rsid w:val="0004699C"/>
    <w:rsid w:val="000531A4"/>
    <w:rsid w:val="000544D4"/>
    <w:rsid w:val="000565D0"/>
    <w:rsid w:val="000577E2"/>
    <w:rsid w:val="00057A44"/>
    <w:rsid w:val="00061A7A"/>
    <w:rsid w:val="00061B2F"/>
    <w:rsid w:val="0006225F"/>
    <w:rsid w:val="000658CF"/>
    <w:rsid w:val="00067344"/>
    <w:rsid w:val="00067651"/>
    <w:rsid w:val="00075A33"/>
    <w:rsid w:val="00077550"/>
    <w:rsid w:val="0008430C"/>
    <w:rsid w:val="00090261"/>
    <w:rsid w:val="00091F89"/>
    <w:rsid w:val="00094C03"/>
    <w:rsid w:val="0009551A"/>
    <w:rsid w:val="000A0E78"/>
    <w:rsid w:val="000A60F0"/>
    <w:rsid w:val="000A6337"/>
    <w:rsid w:val="000B0DFA"/>
    <w:rsid w:val="000B0E68"/>
    <w:rsid w:val="000B15EA"/>
    <w:rsid w:val="000B1BE7"/>
    <w:rsid w:val="000B271F"/>
    <w:rsid w:val="000C2A4A"/>
    <w:rsid w:val="000D2198"/>
    <w:rsid w:val="000D69CB"/>
    <w:rsid w:val="000E0850"/>
    <w:rsid w:val="000E0EC5"/>
    <w:rsid w:val="000E1E54"/>
    <w:rsid w:val="000E23EA"/>
    <w:rsid w:val="000E2516"/>
    <w:rsid w:val="000E3085"/>
    <w:rsid w:val="000E32B9"/>
    <w:rsid w:val="000E4403"/>
    <w:rsid w:val="000E4D5B"/>
    <w:rsid w:val="000E5EE2"/>
    <w:rsid w:val="000F0A58"/>
    <w:rsid w:val="000F4254"/>
    <w:rsid w:val="000F7CE0"/>
    <w:rsid w:val="00100ED6"/>
    <w:rsid w:val="001049AF"/>
    <w:rsid w:val="00105177"/>
    <w:rsid w:val="00105239"/>
    <w:rsid w:val="00111272"/>
    <w:rsid w:val="0011267A"/>
    <w:rsid w:val="00112BC4"/>
    <w:rsid w:val="00125727"/>
    <w:rsid w:val="00126E2D"/>
    <w:rsid w:val="0013074F"/>
    <w:rsid w:val="0013088A"/>
    <w:rsid w:val="00130BFE"/>
    <w:rsid w:val="00130FC7"/>
    <w:rsid w:val="00131B6B"/>
    <w:rsid w:val="00144017"/>
    <w:rsid w:val="00153068"/>
    <w:rsid w:val="00160308"/>
    <w:rsid w:val="00160B53"/>
    <w:rsid w:val="00174EBE"/>
    <w:rsid w:val="001754D1"/>
    <w:rsid w:val="00176AE7"/>
    <w:rsid w:val="001818BB"/>
    <w:rsid w:val="00190498"/>
    <w:rsid w:val="00193175"/>
    <w:rsid w:val="00193A2B"/>
    <w:rsid w:val="00195F6D"/>
    <w:rsid w:val="001961A4"/>
    <w:rsid w:val="001A121B"/>
    <w:rsid w:val="001A395D"/>
    <w:rsid w:val="001A47C0"/>
    <w:rsid w:val="001A5E48"/>
    <w:rsid w:val="001A5F8F"/>
    <w:rsid w:val="001A66CE"/>
    <w:rsid w:val="001A7AF1"/>
    <w:rsid w:val="001A7B7E"/>
    <w:rsid w:val="001B172B"/>
    <w:rsid w:val="001B548F"/>
    <w:rsid w:val="001B7060"/>
    <w:rsid w:val="001C0C77"/>
    <w:rsid w:val="001C0CF1"/>
    <w:rsid w:val="001C2BA0"/>
    <w:rsid w:val="001C40E4"/>
    <w:rsid w:val="001C702C"/>
    <w:rsid w:val="001C7566"/>
    <w:rsid w:val="001C75BD"/>
    <w:rsid w:val="001D1C2B"/>
    <w:rsid w:val="001D5A7C"/>
    <w:rsid w:val="001D7356"/>
    <w:rsid w:val="001E0374"/>
    <w:rsid w:val="001E1EB6"/>
    <w:rsid w:val="001E2920"/>
    <w:rsid w:val="001E3845"/>
    <w:rsid w:val="001E4843"/>
    <w:rsid w:val="001E5150"/>
    <w:rsid w:val="001E5FD4"/>
    <w:rsid w:val="001F4240"/>
    <w:rsid w:val="001F4E04"/>
    <w:rsid w:val="001F69ED"/>
    <w:rsid w:val="001F6C03"/>
    <w:rsid w:val="00200251"/>
    <w:rsid w:val="00204071"/>
    <w:rsid w:val="002040D3"/>
    <w:rsid w:val="00204A18"/>
    <w:rsid w:val="00204F76"/>
    <w:rsid w:val="002054A7"/>
    <w:rsid w:val="0020676E"/>
    <w:rsid w:val="00206D6F"/>
    <w:rsid w:val="00215B15"/>
    <w:rsid w:val="00217049"/>
    <w:rsid w:val="002219E1"/>
    <w:rsid w:val="0022549F"/>
    <w:rsid w:val="00227FA3"/>
    <w:rsid w:val="00231252"/>
    <w:rsid w:val="00234DF1"/>
    <w:rsid w:val="00236B63"/>
    <w:rsid w:val="00236EC2"/>
    <w:rsid w:val="00241170"/>
    <w:rsid w:val="00245592"/>
    <w:rsid w:val="00245926"/>
    <w:rsid w:val="00245DA9"/>
    <w:rsid w:val="00251526"/>
    <w:rsid w:val="00251646"/>
    <w:rsid w:val="00260C96"/>
    <w:rsid w:val="00263D3A"/>
    <w:rsid w:val="0026440A"/>
    <w:rsid w:val="00265C6E"/>
    <w:rsid w:val="00270CD0"/>
    <w:rsid w:val="002734B3"/>
    <w:rsid w:val="00276144"/>
    <w:rsid w:val="00280E44"/>
    <w:rsid w:val="00280FBF"/>
    <w:rsid w:val="00282210"/>
    <w:rsid w:val="00286728"/>
    <w:rsid w:val="00286967"/>
    <w:rsid w:val="002902DD"/>
    <w:rsid w:val="002924BF"/>
    <w:rsid w:val="00293420"/>
    <w:rsid w:val="00293D5C"/>
    <w:rsid w:val="00294292"/>
    <w:rsid w:val="002951C7"/>
    <w:rsid w:val="002967B5"/>
    <w:rsid w:val="002970F2"/>
    <w:rsid w:val="00297441"/>
    <w:rsid w:val="002A426F"/>
    <w:rsid w:val="002A434A"/>
    <w:rsid w:val="002A4F71"/>
    <w:rsid w:val="002A58AA"/>
    <w:rsid w:val="002B0538"/>
    <w:rsid w:val="002B0793"/>
    <w:rsid w:val="002B5E04"/>
    <w:rsid w:val="002C0AF6"/>
    <w:rsid w:val="002C40F7"/>
    <w:rsid w:val="002C4F87"/>
    <w:rsid w:val="002C6390"/>
    <w:rsid w:val="002C7DE0"/>
    <w:rsid w:val="002D0B97"/>
    <w:rsid w:val="002D4B89"/>
    <w:rsid w:val="002E1818"/>
    <w:rsid w:val="002E28F1"/>
    <w:rsid w:val="002E3B13"/>
    <w:rsid w:val="002E603F"/>
    <w:rsid w:val="002F09F8"/>
    <w:rsid w:val="002F11F1"/>
    <w:rsid w:val="002F227B"/>
    <w:rsid w:val="002F64D7"/>
    <w:rsid w:val="00304077"/>
    <w:rsid w:val="00304379"/>
    <w:rsid w:val="00307BD2"/>
    <w:rsid w:val="003120EF"/>
    <w:rsid w:val="003121AE"/>
    <w:rsid w:val="00312314"/>
    <w:rsid w:val="00327EBC"/>
    <w:rsid w:val="0033086E"/>
    <w:rsid w:val="003358F8"/>
    <w:rsid w:val="0033746D"/>
    <w:rsid w:val="003412BA"/>
    <w:rsid w:val="00343690"/>
    <w:rsid w:val="00344835"/>
    <w:rsid w:val="0035002F"/>
    <w:rsid w:val="00350C7D"/>
    <w:rsid w:val="003557DB"/>
    <w:rsid w:val="0035682C"/>
    <w:rsid w:val="00361C51"/>
    <w:rsid w:val="00366DA4"/>
    <w:rsid w:val="0036743A"/>
    <w:rsid w:val="00373F7C"/>
    <w:rsid w:val="00375F7F"/>
    <w:rsid w:val="00376CF8"/>
    <w:rsid w:val="00381D36"/>
    <w:rsid w:val="003845F1"/>
    <w:rsid w:val="0038651E"/>
    <w:rsid w:val="0039669B"/>
    <w:rsid w:val="00396DDE"/>
    <w:rsid w:val="003A4F04"/>
    <w:rsid w:val="003A5C64"/>
    <w:rsid w:val="003A7AE3"/>
    <w:rsid w:val="003B0505"/>
    <w:rsid w:val="003B0DDC"/>
    <w:rsid w:val="003B1E0C"/>
    <w:rsid w:val="003B2081"/>
    <w:rsid w:val="003B29D8"/>
    <w:rsid w:val="003B39EF"/>
    <w:rsid w:val="003B5A2E"/>
    <w:rsid w:val="003B69A0"/>
    <w:rsid w:val="003C2FDC"/>
    <w:rsid w:val="003C5C1F"/>
    <w:rsid w:val="003D0312"/>
    <w:rsid w:val="003D2402"/>
    <w:rsid w:val="003D30FF"/>
    <w:rsid w:val="003D3107"/>
    <w:rsid w:val="003D3D9F"/>
    <w:rsid w:val="003D4ECD"/>
    <w:rsid w:val="003D6524"/>
    <w:rsid w:val="003D71B1"/>
    <w:rsid w:val="003D772A"/>
    <w:rsid w:val="003E082E"/>
    <w:rsid w:val="003E0BF9"/>
    <w:rsid w:val="003E12FC"/>
    <w:rsid w:val="003E2DB3"/>
    <w:rsid w:val="003E4357"/>
    <w:rsid w:val="003E4CFA"/>
    <w:rsid w:val="003E5114"/>
    <w:rsid w:val="003E6E21"/>
    <w:rsid w:val="003F3169"/>
    <w:rsid w:val="003F33B2"/>
    <w:rsid w:val="003F77EA"/>
    <w:rsid w:val="00404745"/>
    <w:rsid w:val="00406D26"/>
    <w:rsid w:val="0041297E"/>
    <w:rsid w:val="00417237"/>
    <w:rsid w:val="00422429"/>
    <w:rsid w:val="00427C25"/>
    <w:rsid w:val="00431603"/>
    <w:rsid w:val="00431B69"/>
    <w:rsid w:val="00433E04"/>
    <w:rsid w:val="00436C62"/>
    <w:rsid w:val="00441FFE"/>
    <w:rsid w:val="00442E12"/>
    <w:rsid w:val="00445821"/>
    <w:rsid w:val="0044716A"/>
    <w:rsid w:val="004472C8"/>
    <w:rsid w:val="0045167F"/>
    <w:rsid w:val="00453E8D"/>
    <w:rsid w:val="00460DA5"/>
    <w:rsid w:val="00462277"/>
    <w:rsid w:val="00462A3F"/>
    <w:rsid w:val="0046522C"/>
    <w:rsid w:val="00467C2B"/>
    <w:rsid w:val="004738B0"/>
    <w:rsid w:val="00473E82"/>
    <w:rsid w:val="00480D26"/>
    <w:rsid w:val="00482C27"/>
    <w:rsid w:val="004860C4"/>
    <w:rsid w:val="00487BA5"/>
    <w:rsid w:val="0049057E"/>
    <w:rsid w:val="004919E2"/>
    <w:rsid w:val="00493695"/>
    <w:rsid w:val="00494042"/>
    <w:rsid w:val="004960F7"/>
    <w:rsid w:val="00497040"/>
    <w:rsid w:val="004A1326"/>
    <w:rsid w:val="004A14A6"/>
    <w:rsid w:val="004A5B91"/>
    <w:rsid w:val="004B0A48"/>
    <w:rsid w:val="004B2001"/>
    <w:rsid w:val="004B7CDB"/>
    <w:rsid w:val="004B7F16"/>
    <w:rsid w:val="004C10AB"/>
    <w:rsid w:val="004C19D5"/>
    <w:rsid w:val="004D203C"/>
    <w:rsid w:val="004D228E"/>
    <w:rsid w:val="004D5215"/>
    <w:rsid w:val="004D7F3B"/>
    <w:rsid w:val="004E0628"/>
    <w:rsid w:val="004E0C22"/>
    <w:rsid w:val="004E1314"/>
    <w:rsid w:val="004E2953"/>
    <w:rsid w:val="004E4580"/>
    <w:rsid w:val="004E47B6"/>
    <w:rsid w:val="004E6DBB"/>
    <w:rsid w:val="004E7B91"/>
    <w:rsid w:val="004F0A6C"/>
    <w:rsid w:val="004F4052"/>
    <w:rsid w:val="004F5FE7"/>
    <w:rsid w:val="004F71FC"/>
    <w:rsid w:val="005039BC"/>
    <w:rsid w:val="0050445B"/>
    <w:rsid w:val="00504517"/>
    <w:rsid w:val="00506986"/>
    <w:rsid w:val="00506C2E"/>
    <w:rsid w:val="00513585"/>
    <w:rsid w:val="005146BF"/>
    <w:rsid w:val="005177EC"/>
    <w:rsid w:val="00521516"/>
    <w:rsid w:val="0052210F"/>
    <w:rsid w:val="00522838"/>
    <w:rsid w:val="00522A6F"/>
    <w:rsid w:val="005275E4"/>
    <w:rsid w:val="005306D1"/>
    <w:rsid w:val="005311CE"/>
    <w:rsid w:val="0053256D"/>
    <w:rsid w:val="0053593B"/>
    <w:rsid w:val="00542563"/>
    <w:rsid w:val="00542B40"/>
    <w:rsid w:val="00542C76"/>
    <w:rsid w:val="00545C7E"/>
    <w:rsid w:val="005504F3"/>
    <w:rsid w:val="005507D8"/>
    <w:rsid w:val="0055139D"/>
    <w:rsid w:val="00557931"/>
    <w:rsid w:val="00564261"/>
    <w:rsid w:val="00570279"/>
    <w:rsid w:val="00571370"/>
    <w:rsid w:val="00573526"/>
    <w:rsid w:val="005736FF"/>
    <w:rsid w:val="00580612"/>
    <w:rsid w:val="00580B9B"/>
    <w:rsid w:val="005811E6"/>
    <w:rsid w:val="005819CC"/>
    <w:rsid w:val="00584905"/>
    <w:rsid w:val="00584A60"/>
    <w:rsid w:val="00585CA4"/>
    <w:rsid w:val="00590841"/>
    <w:rsid w:val="00591B1C"/>
    <w:rsid w:val="005951E3"/>
    <w:rsid w:val="00597065"/>
    <w:rsid w:val="005A4A6F"/>
    <w:rsid w:val="005A64CD"/>
    <w:rsid w:val="005A7270"/>
    <w:rsid w:val="005B0301"/>
    <w:rsid w:val="005B1E67"/>
    <w:rsid w:val="005C172B"/>
    <w:rsid w:val="005C5AC6"/>
    <w:rsid w:val="005C6D2A"/>
    <w:rsid w:val="005C6F4D"/>
    <w:rsid w:val="005C74A3"/>
    <w:rsid w:val="005D3C52"/>
    <w:rsid w:val="005D42A1"/>
    <w:rsid w:val="005D48CB"/>
    <w:rsid w:val="005F4D44"/>
    <w:rsid w:val="005F67FA"/>
    <w:rsid w:val="005F6969"/>
    <w:rsid w:val="005F79F5"/>
    <w:rsid w:val="005F7EBC"/>
    <w:rsid w:val="00601906"/>
    <w:rsid w:val="00601D3B"/>
    <w:rsid w:val="0060287B"/>
    <w:rsid w:val="0060520E"/>
    <w:rsid w:val="0060714C"/>
    <w:rsid w:val="00620FE5"/>
    <w:rsid w:val="0062434A"/>
    <w:rsid w:val="00625ECA"/>
    <w:rsid w:val="00627020"/>
    <w:rsid w:val="00643DA2"/>
    <w:rsid w:val="00647094"/>
    <w:rsid w:val="00651204"/>
    <w:rsid w:val="0065288D"/>
    <w:rsid w:val="00654FCC"/>
    <w:rsid w:val="00661DA0"/>
    <w:rsid w:val="00662A33"/>
    <w:rsid w:val="0066568F"/>
    <w:rsid w:val="0067162E"/>
    <w:rsid w:val="00672675"/>
    <w:rsid w:val="0067286E"/>
    <w:rsid w:val="00674511"/>
    <w:rsid w:val="00674C2B"/>
    <w:rsid w:val="006752A4"/>
    <w:rsid w:val="006758FC"/>
    <w:rsid w:val="00675A9A"/>
    <w:rsid w:val="00676071"/>
    <w:rsid w:val="0067626D"/>
    <w:rsid w:val="00677F77"/>
    <w:rsid w:val="00681B0A"/>
    <w:rsid w:val="00683900"/>
    <w:rsid w:val="00683AA9"/>
    <w:rsid w:val="0068461B"/>
    <w:rsid w:val="00685041"/>
    <w:rsid w:val="00690762"/>
    <w:rsid w:val="0069716E"/>
    <w:rsid w:val="006A0A72"/>
    <w:rsid w:val="006A2D4F"/>
    <w:rsid w:val="006A4FC5"/>
    <w:rsid w:val="006A6E1F"/>
    <w:rsid w:val="006B093F"/>
    <w:rsid w:val="006B11A1"/>
    <w:rsid w:val="006C4802"/>
    <w:rsid w:val="006C630E"/>
    <w:rsid w:val="006C6B14"/>
    <w:rsid w:val="006C7A6F"/>
    <w:rsid w:val="006C7BBE"/>
    <w:rsid w:val="006D02A7"/>
    <w:rsid w:val="006D4DDE"/>
    <w:rsid w:val="006D6B5A"/>
    <w:rsid w:val="006E0D4C"/>
    <w:rsid w:val="006E1628"/>
    <w:rsid w:val="006E3F4B"/>
    <w:rsid w:val="006F0B45"/>
    <w:rsid w:val="006F0EEA"/>
    <w:rsid w:val="006F3023"/>
    <w:rsid w:val="006F45EE"/>
    <w:rsid w:val="006F7C05"/>
    <w:rsid w:val="00700AD9"/>
    <w:rsid w:val="00701E5F"/>
    <w:rsid w:val="007034CE"/>
    <w:rsid w:val="0070397A"/>
    <w:rsid w:val="00703A8E"/>
    <w:rsid w:val="00703E55"/>
    <w:rsid w:val="007077BE"/>
    <w:rsid w:val="00707858"/>
    <w:rsid w:val="00710381"/>
    <w:rsid w:val="00712120"/>
    <w:rsid w:val="00715EF4"/>
    <w:rsid w:val="00717EE2"/>
    <w:rsid w:val="00721A28"/>
    <w:rsid w:val="007240C0"/>
    <w:rsid w:val="0072495B"/>
    <w:rsid w:val="007255CE"/>
    <w:rsid w:val="007335E2"/>
    <w:rsid w:val="007356A3"/>
    <w:rsid w:val="00740916"/>
    <w:rsid w:val="00742791"/>
    <w:rsid w:val="007452E9"/>
    <w:rsid w:val="007458E0"/>
    <w:rsid w:val="00754749"/>
    <w:rsid w:val="0075482C"/>
    <w:rsid w:val="00757787"/>
    <w:rsid w:val="00757E2C"/>
    <w:rsid w:val="007614A5"/>
    <w:rsid w:val="00762916"/>
    <w:rsid w:val="00770F0B"/>
    <w:rsid w:val="007843C3"/>
    <w:rsid w:val="00784E9C"/>
    <w:rsid w:val="00785EDA"/>
    <w:rsid w:val="00787182"/>
    <w:rsid w:val="00790F08"/>
    <w:rsid w:val="00792CA1"/>
    <w:rsid w:val="00793DF5"/>
    <w:rsid w:val="00796078"/>
    <w:rsid w:val="00796107"/>
    <w:rsid w:val="0079640E"/>
    <w:rsid w:val="007975D5"/>
    <w:rsid w:val="007A0F69"/>
    <w:rsid w:val="007A23D0"/>
    <w:rsid w:val="007A564E"/>
    <w:rsid w:val="007B4508"/>
    <w:rsid w:val="007C06C9"/>
    <w:rsid w:val="007C66E6"/>
    <w:rsid w:val="007C72CD"/>
    <w:rsid w:val="007D02C4"/>
    <w:rsid w:val="007D0848"/>
    <w:rsid w:val="007D1594"/>
    <w:rsid w:val="007E1DF3"/>
    <w:rsid w:val="007E26A7"/>
    <w:rsid w:val="007E2A6A"/>
    <w:rsid w:val="007E2DCD"/>
    <w:rsid w:val="007F0619"/>
    <w:rsid w:val="007F08F9"/>
    <w:rsid w:val="00800D8C"/>
    <w:rsid w:val="00805096"/>
    <w:rsid w:val="008109C9"/>
    <w:rsid w:val="00810CE8"/>
    <w:rsid w:val="00815A15"/>
    <w:rsid w:val="0081661A"/>
    <w:rsid w:val="0081687E"/>
    <w:rsid w:val="00820A64"/>
    <w:rsid w:val="00820EED"/>
    <w:rsid w:val="00820EEF"/>
    <w:rsid w:val="00821148"/>
    <w:rsid w:val="00826D05"/>
    <w:rsid w:val="008318EB"/>
    <w:rsid w:val="0083191D"/>
    <w:rsid w:val="008325B6"/>
    <w:rsid w:val="008327B2"/>
    <w:rsid w:val="00832CF5"/>
    <w:rsid w:val="008416E5"/>
    <w:rsid w:val="00842C54"/>
    <w:rsid w:val="00843B5F"/>
    <w:rsid w:val="00845658"/>
    <w:rsid w:val="008456C2"/>
    <w:rsid w:val="008509D4"/>
    <w:rsid w:val="00851AC7"/>
    <w:rsid w:val="00852DE0"/>
    <w:rsid w:val="008534A7"/>
    <w:rsid w:val="00853523"/>
    <w:rsid w:val="00853CF9"/>
    <w:rsid w:val="00864484"/>
    <w:rsid w:val="008657A7"/>
    <w:rsid w:val="008670A6"/>
    <w:rsid w:val="008676F8"/>
    <w:rsid w:val="0087038F"/>
    <w:rsid w:val="00871A9F"/>
    <w:rsid w:val="008748EE"/>
    <w:rsid w:val="00875B94"/>
    <w:rsid w:val="00881F69"/>
    <w:rsid w:val="00885090"/>
    <w:rsid w:val="008850B3"/>
    <w:rsid w:val="00886A33"/>
    <w:rsid w:val="00890A58"/>
    <w:rsid w:val="00890C82"/>
    <w:rsid w:val="00891DFB"/>
    <w:rsid w:val="008927B7"/>
    <w:rsid w:val="008939FF"/>
    <w:rsid w:val="00895C77"/>
    <w:rsid w:val="00895D04"/>
    <w:rsid w:val="008973F7"/>
    <w:rsid w:val="008B2136"/>
    <w:rsid w:val="008B4AB6"/>
    <w:rsid w:val="008B500E"/>
    <w:rsid w:val="008C00E4"/>
    <w:rsid w:val="008C07DB"/>
    <w:rsid w:val="008C2013"/>
    <w:rsid w:val="008C4352"/>
    <w:rsid w:val="008C690C"/>
    <w:rsid w:val="008D0F8E"/>
    <w:rsid w:val="008D19EB"/>
    <w:rsid w:val="008D2CFA"/>
    <w:rsid w:val="008D46FF"/>
    <w:rsid w:val="008D7BE1"/>
    <w:rsid w:val="008E0051"/>
    <w:rsid w:val="008E4BAF"/>
    <w:rsid w:val="008F1271"/>
    <w:rsid w:val="008F1F8F"/>
    <w:rsid w:val="008F56BE"/>
    <w:rsid w:val="008F6205"/>
    <w:rsid w:val="008F620B"/>
    <w:rsid w:val="008F6814"/>
    <w:rsid w:val="00900A54"/>
    <w:rsid w:val="009059E4"/>
    <w:rsid w:val="00905A0A"/>
    <w:rsid w:val="00906174"/>
    <w:rsid w:val="00906506"/>
    <w:rsid w:val="00906BA9"/>
    <w:rsid w:val="00914ABA"/>
    <w:rsid w:val="00917097"/>
    <w:rsid w:val="00920A65"/>
    <w:rsid w:val="00920AC7"/>
    <w:rsid w:val="00921D85"/>
    <w:rsid w:val="00925141"/>
    <w:rsid w:val="00927B9B"/>
    <w:rsid w:val="00927BB4"/>
    <w:rsid w:val="009316F5"/>
    <w:rsid w:val="00933737"/>
    <w:rsid w:val="00937B53"/>
    <w:rsid w:val="00940864"/>
    <w:rsid w:val="00942D82"/>
    <w:rsid w:val="00944083"/>
    <w:rsid w:val="00953FE5"/>
    <w:rsid w:val="009543E2"/>
    <w:rsid w:val="009577EB"/>
    <w:rsid w:val="0096291D"/>
    <w:rsid w:val="00965C6B"/>
    <w:rsid w:val="009668B1"/>
    <w:rsid w:val="009670C2"/>
    <w:rsid w:val="00967239"/>
    <w:rsid w:val="009728C1"/>
    <w:rsid w:val="00972DFC"/>
    <w:rsid w:val="0097351F"/>
    <w:rsid w:val="00973582"/>
    <w:rsid w:val="00976653"/>
    <w:rsid w:val="00976861"/>
    <w:rsid w:val="0098088C"/>
    <w:rsid w:val="00983447"/>
    <w:rsid w:val="00986520"/>
    <w:rsid w:val="00990734"/>
    <w:rsid w:val="009908D3"/>
    <w:rsid w:val="00990D75"/>
    <w:rsid w:val="00993330"/>
    <w:rsid w:val="009954BA"/>
    <w:rsid w:val="009A1614"/>
    <w:rsid w:val="009A2D99"/>
    <w:rsid w:val="009A4220"/>
    <w:rsid w:val="009B1E21"/>
    <w:rsid w:val="009B4056"/>
    <w:rsid w:val="009B4E30"/>
    <w:rsid w:val="009B679E"/>
    <w:rsid w:val="009B7541"/>
    <w:rsid w:val="009C1311"/>
    <w:rsid w:val="009C549C"/>
    <w:rsid w:val="009D11F6"/>
    <w:rsid w:val="009D3CF8"/>
    <w:rsid w:val="009D3F7E"/>
    <w:rsid w:val="009E02AC"/>
    <w:rsid w:val="009E561F"/>
    <w:rsid w:val="009E5A1D"/>
    <w:rsid w:val="009E6E1E"/>
    <w:rsid w:val="009E7C83"/>
    <w:rsid w:val="009F4394"/>
    <w:rsid w:val="009F4DFB"/>
    <w:rsid w:val="009F5120"/>
    <w:rsid w:val="009F7DEB"/>
    <w:rsid w:val="00A00A57"/>
    <w:rsid w:val="00A0171B"/>
    <w:rsid w:val="00A01721"/>
    <w:rsid w:val="00A04F42"/>
    <w:rsid w:val="00A05FA5"/>
    <w:rsid w:val="00A062E7"/>
    <w:rsid w:val="00A07998"/>
    <w:rsid w:val="00A10908"/>
    <w:rsid w:val="00A111A4"/>
    <w:rsid w:val="00A12E3F"/>
    <w:rsid w:val="00A1424B"/>
    <w:rsid w:val="00A158FD"/>
    <w:rsid w:val="00A16CC7"/>
    <w:rsid w:val="00A25E69"/>
    <w:rsid w:val="00A25EC1"/>
    <w:rsid w:val="00A310DE"/>
    <w:rsid w:val="00A32A96"/>
    <w:rsid w:val="00A33A3C"/>
    <w:rsid w:val="00A35E91"/>
    <w:rsid w:val="00A37638"/>
    <w:rsid w:val="00A44AA4"/>
    <w:rsid w:val="00A475CD"/>
    <w:rsid w:val="00A52964"/>
    <w:rsid w:val="00A54BED"/>
    <w:rsid w:val="00A55540"/>
    <w:rsid w:val="00A56A2A"/>
    <w:rsid w:val="00A61E19"/>
    <w:rsid w:val="00A61F99"/>
    <w:rsid w:val="00A65A68"/>
    <w:rsid w:val="00A7180F"/>
    <w:rsid w:val="00A72BBB"/>
    <w:rsid w:val="00A73585"/>
    <w:rsid w:val="00A74B88"/>
    <w:rsid w:val="00A75ABB"/>
    <w:rsid w:val="00A82248"/>
    <w:rsid w:val="00A848DE"/>
    <w:rsid w:val="00A859CC"/>
    <w:rsid w:val="00A8764C"/>
    <w:rsid w:val="00AA20BF"/>
    <w:rsid w:val="00AA280A"/>
    <w:rsid w:val="00AA3A87"/>
    <w:rsid w:val="00AA60B1"/>
    <w:rsid w:val="00AB5C9E"/>
    <w:rsid w:val="00AB5DF3"/>
    <w:rsid w:val="00AC0AF2"/>
    <w:rsid w:val="00AC34DC"/>
    <w:rsid w:val="00AC6569"/>
    <w:rsid w:val="00AC65D7"/>
    <w:rsid w:val="00AC72FE"/>
    <w:rsid w:val="00AD0AA8"/>
    <w:rsid w:val="00AD7F27"/>
    <w:rsid w:val="00AE305E"/>
    <w:rsid w:val="00AE3640"/>
    <w:rsid w:val="00AE3970"/>
    <w:rsid w:val="00AE7772"/>
    <w:rsid w:val="00AE7EAF"/>
    <w:rsid w:val="00AF0220"/>
    <w:rsid w:val="00AF45B2"/>
    <w:rsid w:val="00B009FA"/>
    <w:rsid w:val="00B0124D"/>
    <w:rsid w:val="00B10A46"/>
    <w:rsid w:val="00B11F4A"/>
    <w:rsid w:val="00B13635"/>
    <w:rsid w:val="00B171EF"/>
    <w:rsid w:val="00B17C52"/>
    <w:rsid w:val="00B22B57"/>
    <w:rsid w:val="00B246C9"/>
    <w:rsid w:val="00B328BD"/>
    <w:rsid w:val="00B33323"/>
    <w:rsid w:val="00B367BD"/>
    <w:rsid w:val="00B36E4F"/>
    <w:rsid w:val="00B37A5E"/>
    <w:rsid w:val="00B42330"/>
    <w:rsid w:val="00B427C8"/>
    <w:rsid w:val="00B43A2B"/>
    <w:rsid w:val="00B43ADA"/>
    <w:rsid w:val="00B43C7F"/>
    <w:rsid w:val="00B46732"/>
    <w:rsid w:val="00B50F09"/>
    <w:rsid w:val="00B54FA2"/>
    <w:rsid w:val="00B57EF4"/>
    <w:rsid w:val="00B61B20"/>
    <w:rsid w:val="00B64496"/>
    <w:rsid w:val="00B64E86"/>
    <w:rsid w:val="00B66A03"/>
    <w:rsid w:val="00B67032"/>
    <w:rsid w:val="00B717FA"/>
    <w:rsid w:val="00B721EB"/>
    <w:rsid w:val="00B73663"/>
    <w:rsid w:val="00B7421C"/>
    <w:rsid w:val="00B749BA"/>
    <w:rsid w:val="00B76186"/>
    <w:rsid w:val="00B80E46"/>
    <w:rsid w:val="00B80FDB"/>
    <w:rsid w:val="00B82F93"/>
    <w:rsid w:val="00B83C78"/>
    <w:rsid w:val="00B844BC"/>
    <w:rsid w:val="00B86CB2"/>
    <w:rsid w:val="00B87EBE"/>
    <w:rsid w:val="00B92EDC"/>
    <w:rsid w:val="00B94891"/>
    <w:rsid w:val="00B963A7"/>
    <w:rsid w:val="00BA03A0"/>
    <w:rsid w:val="00BA287E"/>
    <w:rsid w:val="00BA297E"/>
    <w:rsid w:val="00BA3193"/>
    <w:rsid w:val="00BA67B1"/>
    <w:rsid w:val="00BB0919"/>
    <w:rsid w:val="00BB6940"/>
    <w:rsid w:val="00BC04E6"/>
    <w:rsid w:val="00BC1D63"/>
    <w:rsid w:val="00BC351B"/>
    <w:rsid w:val="00BC4300"/>
    <w:rsid w:val="00BC610B"/>
    <w:rsid w:val="00BC769C"/>
    <w:rsid w:val="00BD020A"/>
    <w:rsid w:val="00BD0937"/>
    <w:rsid w:val="00BD5AF3"/>
    <w:rsid w:val="00BD5EAC"/>
    <w:rsid w:val="00BD6320"/>
    <w:rsid w:val="00BE09CC"/>
    <w:rsid w:val="00BE631D"/>
    <w:rsid w:val="00BE6A1D"/>
    <w:rsid w:val="00BF1254"/>
    <w:rsid w:val="00BF58CA"/>
    <w:rsid w:val="00BF6745"/>
    <w:rsid w:val="00BF774F"/>
    <w:rsid w:val="00C124C2"/>
    <w:rsid w:val="00C1327E"/>
    <w:rsid w:val="00C136F7"/>
    <w:rsid w:val="00C1711A"/>
    <w:rsid w:val="00C17801"/>
    <w:rsid w:val="00C22AAD"/>
    <w:rsid w:val="00C27AB7"/>
    <w:rsid w:val="00C32A92"/>
    <w:rsid w:val="00C32C3A"/>
    <w:rsid w:val="00C36C78"/>
    <w:rsid w:val="00C36FD8"/>
    <w:rsid w:val="00C44312"/>
    <w:rsid w:val="00C45E23"/>
    <w:rsid w:val="00C46512"/>
    <w:rsid w:val="00C46E2C"/>
    <w:rsid w:val="00C474DB"/>
    <w:rsid w:val="00C50070"/>
    <w:rsid w:val="00C505FA"/>
    <w:rsid w:val="00C6091E"/>
    <w:rsid w:val="00C62163"/>
    <w:rsid w:val="00C630F2"/>
    <w:rsid w:val="00C70047"/>
    <w:rsid w:val="00C73357"/>
    <w:rsid w:val="00C74003"/>
    <w:rsid w:val="00C7760C"/>
    <w:rsid w:val="00C80529"/>
    <w:rsid w:val="00C86A03"/>
    <w:rsid w:val="00C874FB"/>
    <w:rsid w:val="00C9030F"/>
    <w:rsid w:val="00C93CBF"/>
    <w:rsid w:val="00C96E31"/>
    <w:rsid w:val="00CA017F"/>
    <w:rsid w:val="00CA1F65"/>
    <w:rsid w:val="00CA2985"/>
    <w:rsid w:val="00CA4A5B"/>
    <w:rsid w:val="00CA5FB9"/>
    <w:rsid w:val="00CA781A"/>
    <w:rsid w:val="00CA7DCD"/>
    <w:rsid w:val="00CB077B"/>
    <w:rsid w:val="00CB1F4D"/>
    <w:rsid w:val="00CB38E3"/>
    <w:rsid w:val="00CB532B"/>
    <w:rsid w:val="00CC0CCA"/>
    <w:rsid w:val="00CC104D"/>
    <w:rsid w:val="00CC17B8"/>
    <w:rsid w:val="00CC1D4C"/>
    <w:rsid w:val="00CC38E7"/>
    <w:rsid w:val="00CC4CC4"/>
    <w:rsid w:val="00CC7A42"/>
    <w:rsid w:val="00CD22CB"/>
    <w:rsid w:val="00CD2D83"/>
    <w:rsid w:val="00CD2DFD"/>
    <w:rsid w:val="00CD3CA7"/>
    <w:rsid w:val="00CD4396"/>
    <w:rsid w:val="00CE34CF"/>
    <w:rsid w:val="00CE44AA"/>
    <w:rsid w:val="00CE4D43"/>
    <w:rsid w:val="00CE4E7E"/>
    <w:rsid w:val="00CF25FF"/>
    <w:rsid w:val="00CF4B48"/>
    <w:rsid w:val="00CF7B15"/>
    <w:rsid w:val="00CF7F8F"/>
    <w:rsid w:val="00D00CAE"/>
    <w:rsid w:val="00D017A7"/>
    <w:rsid w:val="00D03475"/>
    <w:rsid w:val="00D0569E"/>
    <w:rsid w:val="00D05B56"/>
    <w:rsid w:val="00D07C8F"/>
    <w:rsid w:val="00D1299A"/>
    <w:rsid w:val="00D15F41"/>
    <w:rsid w:val="00D16DFB"/>
    <w:rsid w:val="00D231AE"/>
    <w:rsid w:val="00D258E4"/>
    <w:rsid w:val="00D31B50"/>
    <w:rsid w:val="00D35BD4"/>
    <w:rsid w:val="00D436DD"/>
    <w:rsid w:val="00D438A0"/>
    <w:rsid w:val="00D44387"/>
    <w:rsid w:val="00D46B5F"/>
    <w:rsid w:val="00D50898"/>
    <w:rsid w:val="00D51D9D"/>
    <w:rsid w:val="00D52275"/>
    <w:rsid w:val="00D6193F"/>
    <w:rsid w:val="00D64A14"/>
    <w:rsid w:val="00D674BE"/>
    <w:rsid w:val="00D67AEE"/>
    <w:rsid w:val="00D73D89"/>
    <w:rsid w:val="00D75412"/>
    <w:rsid w:val="00D80354"/>
    <w:rsid w:val="00D80B6B"/>
    <w:rsid w:val="00D82F6B"/>
    <w:rsid w:val="00D834AB"/>
    <w:rsid w:val="00D84A87"/>
    <w:rsid w:val="00D8604D"/>
    <w:rsid w:val="00D90FD5"/>
    <w:rsid w:val="00D97738"/>
    <w:rsid w:val="00DA2015"/>
    <w:rsid w:val="00DA2DD0"/>
    <w:rsid w:val="00DA30A9"/>
    <w:rsid w:val="00DA4259"/>
    <w:rsid w:val="00DA5A4A"/>
    <w:rsid w:val="00DA678E"/>
    <w:rsid w:val="00DA6963"/>
    <w:rsid w:val="00DA7BBC"/>
    <w:rsid w:val="00DA7EDC"/>
    <w:rsid w:val="00DB001A"/>
    <w:rsid w:val="00DB263B"/>
    <w:rsid w:val="00DB358E"/>
    <w:rsid w:val="00DB39A5"/>
    <w:rsid w:val="00DB4AE1"/>
    <w:rsid w:val="00DB64AA"/>
    <w:rsid w:val="00DB7E0A"/>
    <w:rsid w:val="00DC1B7E"/>
    <w:rsid w:val="00DC2364"/>
    <w:rsid w:val="00DC2D0E"/>
    <w:rsid w:val="00DC3035"/>
    <w:rsid w:val="00DD2FC3"/>
    <w:rsid w:val="00DD35BE"/>
    <w:rsid w:val="00DD44B3"/>
    <w:rsid w:val="00DD49EE"/>
    <w:rsid w:val="00DE1992"/>
    <w:rsid w:val="00DE3DE3"/>
    <w:rsid w:val="00DE53BC"/>
    <w:rsid w:val="00DE5B93"/>
    <w:rsid w:val="00DF2850"/>
    <w:rsid w:val="00DF2F27"/>
    <w:rsid w:val="00E02B9C"/>
    <w:rsid w:val="00E04283"/>
    <w:rsid w:val="00E0484E"/>
    <w:rsid w:val="00E04865"/>
    <w:rsid w:val="00E04F9B"/>
    <w:rsid w:val="00E11CDE"/>
    <w:rsid w:val="00E12B7F"/>
    <w:rsid w:val="00E12EF0"/>
    <w:rsid w:val="00E13373"/>
    <w:rsid w:val="00E137B2"/>
    <w:rsid w:val="00E15AF6"/>
    <w:rsid w:val="00E21A4E"/>
    <w:rsid w:val="00E25E75"/>
    <w:rsid w:val="00E31683"/>
    <w:rsid w:val="00E31B02"/>
    <w:rsid w:val="00E3440D"/>
    <w:rsid w:val="00E35BDD"/>
    <w:rsid w:val="00E35E2B"/>
    <w:rsid w:val="00E45B33"/>
    <w:rsid w:val="00E45FF8"/>
    <w:rsid w:val="00E51A00"/>
    <w:rsid w:val="00E51B0E"/>
    <w:rsid w:val="00E55579"/>
    <w:rsid w:val="00E65DE4"/>
    <w:rsid w:val="00E661D4"/>
    <w:rsid w:val="00E6790F"/>
    <w:rsid w:val="00E724A9"/>
    <w:rsid w:val="00E74DDF"/>
    <w:rsid w:val="00E757D8"/>
    <w:rsid w:val="00E759B9"/>
    <w:rsid w:val="00E7634F"/>
    <w:rsid w:val="00E8034C"/>
    <w:rsid w:val="00E80C40"/>
    <w:rsid w:val="00E83DEA"/>
    <w:rsid w:val="00E854B8"/>
    <w:rsid w:val="00E86168"/>
    <w:rsid w:val="00E866BD"/>
    <w:rsid w:val="00E87A1B"/>
    <w:rsid w:val="00E90E7A"/>
    <w:rsid w:val="00E91706"/>
    <w:rsid w:val="00E9251F"/>
    <w:rsid w:val="00E93313"/>
    <w:rsid w:val="00E93A64"/>
    <w:rsid w:val="00EA3F66"/>
    <w:rsid w:val="00EA7995"/>
    <w:rsid w:val="00EB30B8"/>
    <w:rsid w:val="00EC2129"/>
    <w:rsid w:val="00EC24E5"/>
    <w:rsid w:val="00EC295C"/>
    <w:rsid w:val="00EC3395"/>
    <w:rsid w:val="00EC6221"/>
    <w:rsid w:val="00EC667C"/>
    <w:rsid w:val="00EC66E8"/>
    <w:rsid w:val="00ED01B6"/>
    <w:rsid w:val="00ED1ACD"/>
    <w:rsid w:val="00ED228B"/>
    <w:rsid w:val="00ED351D"/>
    <w:rsid w:val="00ED55B4"/>
    <w:rsid w:val="00ED57D5"/>
    <w:rsid w:val="00ED6101"/>
    <w:rsid w:val="00ED698E"/>
    <w:rsid w:val="00ED764B"/>
    <w:rsid w:val="00EE28E2"/>
    <w:rsid w:val="00EE47CF"/>
    <w:rsid w:val="00EF0D5D"/>
    <w:rsid w:val="00EF0E3B"/>
    <w:rsid w:val="00EF2EAA"/>
    <w:rsid w:val="00EF5D31"/>
    <w:rsid w:val="00EF74F0"/>
    <w:rsid w:val="00F00DA9"/>
    <w:rsid w:val="00F0241D"/>
    <w:rsid w:val="00F024B5"/>
    <w:rsid w:val="00F130BD"/>
    <w:rsid w:val="00F15108"/>
    <w:rsid w:val="00F16250"/>
    <w:rsid w:val="00F1717B"/>
    <w:rsid w:val="00F23519"/>
    <w:rsid w:val="00F23541"/>
    <w:rsid w:val="00F23A17"/>
    <w:rsid w:val="00F25075"/>
    <w:rsid w:val="00F3050A"/>
    <w:rsid w:val="00F31080"/>
    <w:rsid w:val="00F31745"/>
    <w:rsid w:val="00F32D55"/>
    <w:rsid w:val="00F35473"/>
    <w:rsid w:val="00F35C8F"/>
    <w:rsid w:val="00F3687A"/>
    <w:rsid w:val="00F4066D"/>
    <w:rsid w:val="00F44A85"/>
    <w:rsid w:val="00F4644C"/>
    <w:rsid w:val="00F46D18"/>
    <w:rsid w:val="00F476AF"/>
    <w:rsid w:val="00F52F45"/>
    <w:rsid w:val="00F53F9A"/>
    <w:rsid w:val="00F53FF2"/>
    <w:rsid w:val="00F54C11"/>
    <w:rsid w:val="00F54F1D"/>
    <w:rsid w:val="00F55524"/>
    <w:rsid w:val="00F565B0"/>
    <w:rsid w:val="00F571FC"/>
    <w:rsid w:val="00F61478"/>
    <w:rsid w:val="00F65B03"/>
    <w:rsid w:val="00F66B0C"/>
    <w:rsid w:val="00F67260"/>
    <w:rsid w:val="00F71CFB"/>
    <w:rsid w:val="00F71E5B"/>
    <w:rsid w:val="00F7322F"/>
    <w:rsid w:val="00F74349"/>
    <w:rsid w:val="00F75080"/>
    <w:rsid w:val="00F75F52"/>
    <w:rsid w:val="00F7752C"/>
    <w:rsid w:val="00F822F0"/>
    <w:rsid w:val="00F82DB2"/>
    <w:rsid w:val="00F83839"/>
    <w:rsid w:val="00F83C05"/>
    <w:rsid w:val="00F9316F"/>
    <w:rsid w:val="00F93667"/>
    <w:rsid w:val="00F956AD"/>
    <w:rsid w:val="00F962FC"/>
    <w:rsid w:val="00F97F02"/>
    <w:rsid w:val="00FA2A70"/>
    <w:rsid w:val="00FA2FC1"/>
    <w:rsid w:val="00FA53FC"/>
    <w:rsid w:val="00FA541C"/>
    <w:rsid w:val="00FA6BE1"/>
    <w:rsid w:val="00FA77C5"/>
    <w:rsid w:val="00FB0554"/>
    <w:rsid w:val="00FB0EBE"/>
    <w:rsid w:val="00FB2935"/>
    <w:rsid w:val="00FB48ED"/>
    <w:rsid w:val="00FC0748"/>
    <w:rsid w:val="00FC0B31"/>
    <w:rsid w:val="00FC2EFA"/>
    <w:rsid w:val="00FC6DBF"/>
    <w:rsid w:val="00FC6DEA"/>
    <w:rsid w:val="00FC6E8A"/>
    <w:rsid w:val="00FD0A5F"/>
    <w:rsid w:val="00FD1114"/>
    <w:rsid w:val="00FD134D"/>
    <w:rsid w:val="00FD1D18"/>
    <w:rsid w:val="00FD28BB"/>
    <w:rsid w:val="00FD2D88"/>
    <w:rsid w:val="00FD56EC"/>
    <w:rsid w:val="00FE021C"/>
    <w:rsid w:val="00FE039D"/>
    <w:rsid w:val="00FE05EB"/>
    <w:rsid w:val="00FE197E"/>
    <w:rsid w:val="00FE33B3"/>
    <w:rsid w:val="00FE51A5"/>
    <w:rsid w:val="00FE706E"/>
    <w:rsid w:val="00FE728D"/>
    <w:rsid w:val="00FE7954"/>
    <w:rsid w:val="00FF047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36"/>
    <o:shapelayout v:ext="edit">
      <o:idmap v:ext="edit" data="1"/>
    </o:shapelayout>
  </w:shapeDefaults>
  <w:decimalSymbol w:val=","/>
  <w:listSeparator w:val=";"/>
  <w15:docId w15:val="{B8D1D7EC-9DBC-43AF-960E-B741E66FD9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rsid w:val="008657A7"/>
  </w:style>
  <w:style w:type="paragraph" w:styleId="1">
    <w:name w:val="heading 1"/>
    <w:basedOn w:val="a1"/>
    <w:next w:val="a1"/>
    <w:link w:val="10"/>
    <w:uiPriority w:val="9"/>
    <w:qFormat/>
    <w:rsid w:val="006F0B45"/>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2">
    <w:name w:val="heading 2"/>
    <w:basedOn w:val="a1"/>
    <w:next w:val="a1"/>
    <w:link w:val="20"/>
    <w:uiPriority w:val="9"/>
    <w:semiHidden/>
    <w:unhideWhenUsed/>
    <w:qFormat/>
    <w:rsid w:val="006F0B45"/>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3">
    <w:name w:val="heading 3"/>
    <w:basedOn w:val="a1"/>
    <w:next w:val="a1"/>
    <w:link w:val="30"/>
    <w:uiPriority w:val="9"/>
    <w:unhideWhenUsed/>
    <w:qFormat/>
    <w:rsid w:val="00C62163"/>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4">
    <w:name w:val="heading 4"/>
    <w:basedOn w:val="a1"/>
    <w:next w:val="a1"/>
    <w:link w:val="40"/>
    <w:uiPriority w:val="9"/>
    <w:semiHidden/>
    <w:unhideWhenUsed/>
    <w:qFormat/>
    <w:rsid w:val="00E55579"/>
    <w:pPr>
      <w:keepNext/>
      <w:keepLines/>
      <w:spacing w:before="200" w:after="0"/>
      <w:outlineLvl w:val="3"/>
    </w:pPr>
    <w:rPr>
      <w:rFonts w:asciiTheme="majorHAnsi" w:eastAsiaTheme="majorEastAsia" w:hAnsiTheme="majorHAnsi" w:cstheme="majorBidi"/>
      <w:b/>
      <w:bCs/>
      <w:i/>
      <w:iCs/>
      <w:color w:val="5B9BD5" w:themeColor="accent1"/>
    </w:rPr>
  </w:style>
  <w:style w:type="paragraph" w:styleId="8">
    <w:name w:val="heading 8"/>
    <w:basedOn w:val="a1"/>
    <w:next w:val="a1"/>
    <w:link w:val="80"/>
    <w:uiPriority w:val="9"/>
    <w:unhideWhenUsed/>
    <w:qFormat/>
    <w:rsid w:val="00C50070"/>
    <w:pPr>
      <w:keepNext/>
      <w:keepLines/>
      <w:spacing w:before="40" w:after="0"/>
      <w:outlineLvl w:val="7"/>
    </w:pPr>
    <w:rPr>
      <w:rFonts w:asciiTheme="majorHAnsi" w:eastAsiaTheme="majorEastAsia" w:hAnsiTheme="majorHAnsi" w:cstheme="majorBidi"/>
      <w:color w:val="272727" w:themeColor="text1" w:themeTint="D8"/>
      <w:sz w:val="21"/>
      <w:szCs w:val="21"/>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table" w:customStyle="1" w:styleId="11">
    <w:name w:val="Сетка таблицы1"/>
    <w:basedOn w:val="a3"/>
    <w:next w:val="a5"/>
    <w:uiPriority w:val="59"/>
    <w:rsid w:val="00131B6B"/>
    <w:pPr>
      <w:spacing w:after="0" w:line="240" w:lineRule="auto"/>
      <w:ind w:left="-851" w:right="1588"/>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a5">
    <w:name w:val="Table Grid"/>
    <w:basedOn w:val="a3"/>
    <w:uiPriority w:val="59"/>
    <w:rsid w:val="00131B6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6">
    <w:name w:val="Balloon Text"/>
    <w:basedOn w:val="a1"/>
    <w:link w:val="a7"/>
    <w:uiPriority w:val="99"/>
    <w:semiHidden/>
    <w:unhideWhenUsed/>
    <w:rsid w:val="00C474DB"/>
    <w:pPr>
      <w:spacing w:after="0" w:line="240" w:lineRule="auto"/>
    </w:pPr>
    <w:rPr>
      <w:rFonts w:ascii="Segoe UI" w:hAnsi="Segoe UI" w:cs="Segoe UI"/>
      <w:sz w:val="18"/>
      <w:szCs w:val="18"/>
    </w:rPr>
  </w:style>
  <w:style w:type="character" w:customStyle="1" w:styleId="a7">
    <w:name w:val="Текст выноски Знак"/>
    <w:basedOn w:val="a2"/>
    <w:link w:val="a6"/>
    <w:uiPriority w:val="99"/>
    <w:semiHidden/>
    <w:rsid w:val="00C474DB"/>
    <w:rPr>
      <w:rFonts w:ascii="Segoe UI" w:hAnsi="Segoe UI" w:cs="Segoe UI"/>
      <w:sz w:val="18"/>
      <w:szCs w:val="18"/>
    </w:rPr>
  </w:style>
  <w:style w:type="paragraph" w:styleId="a8">
    <w:name w:val="footnote text"/>
    <w:basedOn w:val="a1"/>
    <w:link w:val="a9"/>
    <w:uiPriority w:val="99"/>
    <w:semiHidden/>
    <w:unhideWhenUsed/>
    <w:rsid w:val="000B1BE7"/>
    <w:pPr>
      <w:spacing w:after="0" w:line="240" w:lineRule="auto"/>
    </w:pPr>
    <w:rPr>
      <w:sz w:val="20"/>
      <w:szCs w:val="20"/>
    </w:rPr>
  </w:style>
  <w:style w:type="character" w:customStyle="1" w:styleId="a9">
    <w:name w:val="Текст сноски Знак"/>
    <w:basedOn w:val="a2"/>
    <w:link w:val="a8"/>
    <w:uiPriority w:val="99"/>
    <w:semiHidden/>
    <w:rsid w:val="000B1BE7"/>
    <w:rPr>
      <w:sz w:val="20"/>
      <w:szCs w:val="20"/>
    </w:rPr>
  </w:style>
  <w:style w:type="character" w:styleId="aa">
    <w:name w:val="footnote reference"/>
    <w:rsid w:val="000B1BE7"/>
    <w:rPr>
      <w:rFonts w:cs="Times New Roman"/>
      <w:vertAlign w:val="superscript"/>
    </w:rPr>
  </w:style>
  <w:style w:type="paragraph" w:customStyle="1" w:styleId="a0">
    <w:name w:val="Перечисление"/>
    <w:uiPriority w:val="99"/>
    <w:qFormat/>
    <w:rsid w:val="000B1BE7"/>
    <w:pPr>
      <w:numPr>
        <w:numId w:val="3"/>
      </w:numPr>
      <w:tabs>
        <w:tab w:val="num" w:pos="360"/>
      </w:tabs>
      <w:spacing w:after="60"/>
      <w:ind w:left="0" w:firstLine="0"/>
      <w:jc w:val="both"/>
    </w:pPr>
    <w:rPr>
      <w:rFonts w:ascii="Times New Roman" w:eastAsia="Calibri" w:hAnsi="Times New Roman" w:cs="Times New Roman"/>
      <w:sz w:val="20"/>
      <w:szCs w:val="20"/>
    </w:rPr>
  </w:style>
  <w:style w:type="table" w:styleId="-3">
    <w:name w:val="Light Grid Accent 3"/>
    <w:basedOn w:val="a3"/>
    <w:uiPriority w:val="62"/>
    <w:unhideWhenUsed/>
    <w:rsid w:val="000B1BE7"/>
    <w:pPr>
      <w:spacing w:after="0" w:line="240" w:lineRule="auto"/>
    </w:pPr>
    <w:tblPr>
      <w:tblStyleRowBandSize w:val="1"/>
      <w:tblStyleColBandSize w:val="1"/>
      <w:tblInd w:w="0" w:type="dxa"/>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18" w:space="0" w:color="A5A5A5" w:themeColor="accent3"/>
          <w:right w:val="single" w:sz="8" w:space="0" w:color="A5A5A5" w:themeColor="accent3"/>
          <w:insideH w:val="nil"/>
          <w:insideV w:val="single" w:sz="8" w:space="0" w:color="A5A5A5"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insideH w:val="nil"/>
          <w:insideV w:val="single" w:sz="8" w:space="0" w:color="A5A5A5"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shd w:val="clear" w:color="auto" w:fill="E8E8E8" w:themeFill="accent3" w:themeFillTint="3F"/>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shd w:val="clear" w:color="auto" w:fill="E8E8E8" w:themeFill="accent3" w:themeFillTint="3F"/>
      </w:tcPr>
    </w:tblStylePr>
    <w:tblStylePr w:type="band2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tcPr>
    </w:tblStylePr>
  </w:style>
  <w:style w:type="character" w:customStyle="1" w:styleId="30">
    <w:name w:val="Заголовок 3 Знак"/>
    <w:basedOn w:val="a2"/>
    <w:link w:val="3"/>
    <w:uiPriority w:val="9"/>
    <w:rsid w:val="00C62163"/>
    <w:rPr>
      <w:rFonts w:asciiTheme="majorHAnsi" w:eastAsiaTheme="majorEastAsia" w:hAnsiTheme="majorHAnsi" w:cstheme="majorBidi"/>
      <w:color w:val="1F4D78" w:themeColor="accent1" w:themeShade="7F"/>
      <w:sz w:val="24"/>
      <w:szCs w:val="24"/>
    </w:rPr>
  </w:style>
  <w:style w:type="character" w:customStyle="1" w:styleId="10">
    <w:name w:val="Заголовок 1 Знак"/>
    <w:basedOn w:val="a2"/>
    <w:link w:val="1"/>
    <w:uiPriority w:val="9"/>
    <w:rsid w:val="006F0B45"/>
    <w:rPr>
      <w:rFonts w:asciiTheme="majorHAnsi" w:eastAsiaTheme="majorEastAsia" w:hAnsiTheme="majorHAnsi" w:cstheme="majorBidi"/>
      <w:color w:val="2E74B5" w:themeColor="accent1" w:themeShade="BF"/>
      <w:sz w:val="32"/>
      <w:szCs w:val="32"/>
    </w:rPr>
  </w:style>
  <w:style w:type="character" w:customStyle="1" w:styleId="20">
    <w:name w:val="Заголовок 2 Знак"/>
    <w:basedOn w:val="a2"/>
    <w:link w:val="2"/>
    <w:uiPriority w:val="9"/>
    <w:semiHidden/>
    <w:rsid w:val="006F0B45"/>
    <w:rPr>
      <w:rFonts w:asciiTheme="majorHAnsi" w:eastAsiaTheme="majorEastAsia" w:hAnsiTheme="majorHAnsi" w:cstheme="majorBidi"/>
      <w:color w:val="2E74B5" w:themeColor="accent1" w:themeShade="BF"/>
      <w:sz w:val="26"/>
      <w:szCs w:val="26"/>
    </w:rPr>
  </w:style>
  <w:style w:type="character" w:customStyle="1" w:styleId="80">
    <w:name w:val="Заголовок 8 Знак"/>
    <w:basedOn w:val="a2"/>
    <w:link w:val="8"/>
    <w:uiPriority w:val="9"/>
    <w:rsid w:val="00C50070"/>
    <w:rPr>
      <w:rFonts w:asciiTheme="majorHAnsi" w:eastAsiaTheme="majorEastAsia" w:hAnsiTheme="majorHAnsi" w:cstheme="majorBidi"/>
      <w:color w:val="272727" w:themeColor="text1" w:themeTint="D8"/>
      <w:sz w:val="21"/>
      <w:szCs w:val="21"/>
    </w:rPr>
  </w:style>
  <w:style w:type="character" w:styleId="ab">
    <w:name w:val="Hyperlink"/>
    <w:basedOn w:val="a2"/>
    <w:uiPriority w:val="99"/>
    <w:unhideWhenUsed/>
    <w:rsid w:val="003A5C64"/>
    <w:rPr>
      <w:color w:val="0563C1" w:themeColor="hyperlink"/>
      <w:u w:val="single"/>
    </w:rPr>
  </w:style>
  <w:style w:type="paragraph" w:styleId="ac">
    <w:name w:val="List Paragraph"/>
    <w:basedOn w:val="a1"/>
    <w:uiPriority w:val="34"/>
    <w:qFormat/>
    <w:rsid w:val="00B37A5E"/>
    <w:pPr>
      <w:ind w:left="720"/>
      <w:contextualSpacing/>
    </w:pPr>
  </w:style>
  <w:style w:type="paragraph" w:customStyle="1" w:styleId="s1">
    <w:name w:val="s_1"/>
    <w:basedOn w:val="a1"/>
    <w:uiPriority w:val="99"/>
    <w:rsid w:val="009E6E1E"/>
    <w:pPr>
      <w:spacing w:before="100" w:beforeAutospacing="1" w:after="100" w:afterAutospacing="1" w:line="240" w:lineRule="auto"/>
    </w:pPr>
    <w:rPr>
      <w:rFonts w:ascii="Times New Roman" w:eastAsia="Times New Roman" w:hAnsi="Times New Roman" w:cs="Times New Roman"/>
      <w:sz w:val="24"/>
      <w:szCs w:val="24"/>
      <w:lang w:eastAsia="ru-RU"/>
    </w:rPr>
  </w:style>
  <w:style w:type="numbering" w:customStyle="1" w:styleId="12">
    <w:name w:val="Нет списка1"/>
    <w:next w:val="a4"/>
    <w:uiPriority w:val="99"/>
    <w:semiHidden/>
    <w:unhideWhenUsed/>
    <w:rsid w:val="00144017"/>
  </w:style>
  <w:style w:type="paragraph" w:customStyle="1" w:styleId="Default">
    <w:name w:val="Default"/>
    <w:uiPriority w:val="99"/>
    <w:rsid w:val="00144017"/>
    <w:pPr>
      <w:autoSpaceDE w:val="0"/>
      <w:autoSpaceDN w:val="0"/>
      <w:adjustRightInd w:val="0"/>
      <w:spacing w:after="0" w:line="240" w:lineRule="auto"/>
    </w:pPr>
    <w:rPr>
      <w:rFonts w:ascii="Times New Roman" w:hAnsi="Times New Roman" w:cs="Times New Roman"/>
      <w:color w:val="000000"/>
      <w:sz w:val="24"/>
      <w:szCs w:val="24"/>
    </w:rPr>
  </w:style>
  <w:style w:type="table" w:customStyle="1" w:styleId="21">
    <w:name w:val="Сетка таблицы2"/>
    <w:basedOn w:val="a3"/>
    <w:next w:val="a5"/>
    <w:uiPriority w:val="59"/>
    <w:rsid w:val="0014401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
    <w:name w:val="Перечень"/>
    <w:basedOn w:val="a1"/>
    <w:next w:val="a1"/>
    <w:link w:val="ad"/>
    <w:qFormat/>
    <w:rsid w:val="00144017"/>
    <w:pPr>
      <w:numPr>
        <w:numId w:val="19"/>
      </w:numPr>
      <w:suppressAutoHyphens/>
      <w:spacing w:after="0" w:line="360" w:lineRule="auto"/>
      <w:ind w:left="0" w:firstLine="284"/>
      <w:jc w:val="both"/>
    </w:pPr>
    <w:rPr>
      <w:rFonts w:ascii="Times New Roman" w:eastAsia="Calibri" w:hAnsi="Times New Roman" w:cs="Times New Roman"/>
      <w:sz w:val="28"/>
      <w:szCs w:val="20"/>
      <w:u w:color="000000"/>
      <w:bdr w:val="nil"/>
      <w:lang w:eastAsia="ru-RU"/>
    </w:rPr>
  </w:style>
  <w:style w:type="character" w:customStyle="1" w:styleId="ad">
    <w:name w:val="Перечень Знак"/>
    <w:link w:val="a"/>
    <w:rsid w:val="00144017"/>
    <w:rPr>
      <w:rFonts w:ascii="Times New Roman" w:eastAsia="Calibri" w:hAnsi="Times New Roman" w:cs="Times New Roman"/>
      <w:sz w:val="28"/>
      <w:szCs w:val="20"/>
      <w:u w:color="000000"/>
      <w:bdr w:val="nil"/>
      <w:lang w:eastAsia="ru-RU"/>
    </w:rPr>
  </w:style>
  <w:style w:type="paragraph" w:styleId="ae">
    <w:name w:val="Normal (Web)"/>
    <w:basedOn w:val="a1"/>
    <w:uiPriority w:val="99"/>
    <w:semiHidden/>
    <w:unhideWhenUsed/>
    <w:rsid w:val="0014401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f">
    <w:name w:val="Intense Quote"/>
    <w:basedOn w:val="a1"/>
    <w:next w:val="a1"/>
    <w:link w:val="af0"/>
    <w:uiPriority w:val="30"/>
    <w:qFormat/>
    <w:rsid w:val="00144017"/>
    <w:pPr>
      <w:pBdr>
        <w:bottom w:val="single" w:sz="4" w:space="4" w:color="5B9BD5" w:themeColor="accent1"/>
      </w:pBdr>
      <w:spacing w:before="200" w:after="280"/>
      <w:ind w:left="936" w:right="936"/>
    </w:pPr>
    <w:rPr>
      <w:b/>
      <w:bCs/>
      <w:i/>
      <w:iCs/>
      <w:color w:val="5B9BD5" w:themeColor="accent1"/>
    </w:rPr>
  </w:style>
  <w:style w:type="character" w:customStyle="1" w:styleId="af0">
    <w:name w:val="Выделенная цитата Знак"/>
    <w:basedOn w:val="a2"/>
    <w:link w:val="af"/>
    <w:uiPriority w:val="30"/>
    <w:rsid w:val="00144017"/>
    <w:rPr>
      <w:b/>
      <w:bCs/>
      <w:i/>
      <w:iCs/>
      <w:color w:val="5B9BD5" w:themeColor="accent1"/>
    </w:rPr>
  </w:style>
  <w:style w:type="paragraph" w:styleId="22">
    <w:name w:val="Quote"/>
    <w:basedOn w:val="a1"/>
    <w:next w:val="a1"/>
    <w:link w:val="23"/>
    <w:uiPriority w:val="29"/>
    <w:qFormat/>
    <w:rsid w:val="00144017"/>
    <w:rPr>
      <w:i/>
      <w:iCs/>
      <w:color w:val="000000" w:themeColor="text1"/>
    </w:rPr>
  </w:style>
  <w:style w:type="character" w:customStyle="1" w:styleId="23">
    <w:name w:val="Цитата 2 Знак"/>
    <w:basedOn w:val="a2"/>
    <w:link w:val="22"/>
    <w:uiPriority w:val="29"/>
    <w:rsid w:val="00144017"/>
    <w:rPr>
      <w:i/>
      <w:iCs/>
      <w:color w:val="000000" w:themeColor="text1"/>
    </w:rPr>
  </w:style>
  <w:style w:type="character" w:styleId="af1">
    <w:name w:val="Strong"/>
    <w:basedOn w:val="a2"/>
    <w:uiPriority w:val="22"/>
    <w:qFormat/>
    <w:rsid w:val="00144017"/>
    <w:rPr>
      <w:b/>
      <w:bCs/>
    </w:rPr>
  </w:style>
  <w:style w:type="paragraph" w:styleId="af2">
    <w:name w:val="header"/>
    <w:basedOn w:val="a1"/>
    <w:link w:val="af3"/>
    <w:uiPriority w:val="99"/>
    <w:unhideWhenUsed/>
    <w:rsid w:val="0004272F"/>
    <w:pPr>
      <w:tabs>
        <w:tab w:val="center" w:pos="4677"/>
        <w:tab w:val="right" w:pos="9355"/>
      </w:tabs>
      <w:spacing w:after="0" w:line="240" w:lineRule="auto"/>
    </w:pPr>
  </w:style>
  <w:style w:type="character" w:customStyle="1" w:styleId="af3">
    <w:name w:val="Верхний колонтитул Знак"/>
    <w:basedOn w:val="a2"/>
    <w:link w:val="af2"/>
    <w:uiPriority w:val="99"/>
    <w:rsid w:val="0004272F"/>
  </w:style>
  <w:style w:type="paragraph" w:styleId="af4">
    <w:name w:val="footer"/>
    <w:basedOn w:val="a1"/>
    <w:link w:val="af5"/>
    <w:uiPriority w:val="99"/>
    <w:unhideWhenUsed/>
    <w:rsid w:val="0004272F"/>
    <w:pPr>
      <w:tabs>
        <w:tab w:val="center" w:pos="4677"/>
        <w:tab w:val="right" w:pos="9355"/>
      </w:tabs>
      <w:spacing w:after="0" w:line="240" w:lineRule="auto"/>
    </w:pPr>
  </w:style>
  <w:style w:type="character" w:customStyle="1" w:styleId="af5">
    <w:name w:val="Нижний колонтитул Знак"/>
    <w:basedOn w:val="a2"/>
    <w:link w:val="af4"/>
    <w:uiPriority w:val="99"/>
    <w:rsid w:val="0004272F"/>
  </w:style>
  <w:style w:type="paragraph" w:styleId="af6">
    <w:name w:val="No Spacing"/>
    <w:link w:val="af7"/>
    <w:uiPriority w:val="1"/>
    <w:qFormat/>
    <w:rsid w:val="003B1E0C"/>
    <w:pPr>
      <w:spacing w:after="0" w:line="240" w:lineRule="auto"/>
    </w:pPr>
    <w:rPr>
      <w:rFonts w:ascii="Calibri" w:eastAsia="Calibri" w:hAnsi="Calibri" w:cs="Times New Roman"/>
    </w:rPr>
  </w:style>
  <w:style w:type="character" w:customStyle="1" w:styleId="af7">
    <w:name w:val="Без интервала Знак"/>
    <w:link w:val="af6"/>
    <w:uiPriority w:val="1"/>
    <w:locked/>
    <w:rsid w:val="003B1E0C"/>
    <w:rPr>
      <w:rFonts w:ascii="Calibri" w:eastAsia="Calibri" w:hAnsi="Calibri" w:cs="Times New Roman"/>
    </w:rPr>
  </w:style>
  <w:style w:type="paragraph" w:styleId="HTML">
    <w:name w:val="HTML Preformatted"/>
    <w:basedOn w:val="a1"/>
    <w:link w:val="HTML0"/>
    <w:uiPriority w:val="99"/>
    <w:unhideWhenUsed/>
    <w:rsid w:val="003B1E0C"/>
    <w:pPr>
      <w:spacing w:after="0" w:line="240" w:lineRule="auto"/>
    </w:pPr>
    <w:rPr>
      <w:rFonts w:ascii="Consolas" w:eastAsiaTheme="minorEastAsia" w:hAnsi="Consolas" w:cs="Times New Roman"/>
      <w:sz w:val="20"/>
      <w:szCs w:val="20"/>
    </w:rPr>
  </w:style>
  <w:style w:type="character" w:customStyle="1" w:styleId="HTML0">
    <w:name w:val="Стандартный HTML Знак"/>
    <w:basedOn w:val="a2"/>
    <w:link w:val="HTML"/>
    <w:uiPriority w:val="99"/>
    <w:rsid w:val="003B1E0C"/>
    <w:rPr>
      <w:rFonts w:ascii="Consolas" w:eastAsiaTheme="minorEastAsia" w:hAnsi="Consolas" w:cs="Times New Roman"/>
      <w:sz w:val="20"/>
      <w:szCs w:val="20"/>
    </w:rPr>
  </w:style>
  <w:style w:type="character" w:customStyle="1" w:styleId="40">
    <w:name w:val="Заголовок 4 Знак"/>
    <w:basedOn w:val="a2"/>
    <w:link w:val="4"/>
    <w:uiPriority w:val="9"/>
    <w:semiHidden/>
    <w:rsid w:val="00E55579"/>
    <w:rPr>
      <w:rFonts w:asciiTheme="majorHAnsi" w:eastAsiaTheme="majorEastAsia" w:hAnsiTheme="majorHAnsi" w:cstheme="majorBidi"/>
      <w:b/>
      <w:bCs/>
      <w:i/>
      <w:iCs/>
      <w:color w:val="5B9BD5" w:themeColor="accent1"/>
    </w:rPr>
  </w:style>
  <w:style w:type="character" w:customStyle="1" w:styleId="diff-chunk">
    <w:name w:val="diff-chunk"/>
    <w:basedOn w:val="a2"/>
    <w:rsid w:val="00E55579"/>
  </w:style>
  <w:style w:type="character" w:styleId="af8">
    <w:name w:val="FollowedHyperlink"/>
    <w:basedOn w:val="a2"/>
    <w:uiPriority w:val="99"/>
    <w:semiHidden/>
    <w:unhideWhenUsed/>
    <w:rsid w:val="00832CF5"/>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591944">
      <w:bodyDiv w:val="1"/>
      <w:marLeft w:val="0"/>
      <w:marRight w:val="0"/>
      <w:marTop w:val="0"/>
      <w:marBottom w:val="0"/>
      <w:divBdr>
        <w:top w:val="none" w:sz="0" w:space="0" w:color="auto"/>
        <w:left w:val="none" w:sz="0" w:space="0" w:color="auto"/>
        <w:bottom w:val="none" w:sz="0" w:space="0" w:color="auto"/>
        <w:right w:val="none" w:sz="0" w:space="0" w:color="auto"/>
      </w:divBdr>
    </w:div>
    <w:div w:id="477037484">
      <w:bodyDiv w:val="1"/>
      <w:marLeft w:val="0"/>
      <w:marRight w:val="0"/>
      <w:marTop w:val="0"/>
      <w:marBottom w:val="0"/>
      <w:divBdr>
        <w:top w:val="none" w:sz="0" w:space="0" w:color="auto"/>
        <w:left w:val="none" w:sz="0" w:space="0" w:color="auto"/>
        <w:bottom w:val="none" w:sz="0" w:space="0" w:color="auto"/>
        <w:right w:val="none" w:sz="0" w:space="0" w:color="auto"/>
      </w:divBdr>
    </w:div>
    <w:div w:id="592251989">
      <w:bodyDiv w:val="1"/>
      <w:marLeft w:val="0"/>
      <w:marRight w:val="0"/>
      <w:marTop w:val="0"/>
      <w:marBottom w:val="0"/>
      <w:divBdr>
        <w:top w:val="none" w:sz="0" w:space="0" w:color="auto"/>
        <w:left w:val="none" w:sz="0" w:space="0" w:color="auto"/>
        <w:bottom w:val="none" w:sz="0" w:space="0" w:color="auto"/>
        <w:right w:val="none" w:sz="0" w:space="0" w:color="auto"/>
      </w:divBdr>
    </w:div>
    <w:div w:id="750665790">
      <w:bodyDiv w:val="1"/>
      <w:marLeft w:val="0"/>
      <w:marRight w:val="0"/>
      <w:marTop w:val="0"/>
      <w:marBottom w:val="0"/>
      <w:divBdr>
        <w:top w:val="none" w:sz="0" w:space="0" w:color="auto"/>
        <w:left w:val="none" w:sz="0" w:space="0" w:color="auto"/>
        <w:bottom w:val="none" w:sz="0" w:space="0" w:color="auto"/>
        <w:right w:val="none" w:sz="0" w:space="0" w:color="auto"/>
      </w:divBdr>
      <w:divsChild>
        <w:div w:id="1322199746">
          <w:marLeft w:val="0"/>
          <w:marRight w:val="0"/>
          <w:marTop w:val="0"/>
          <w:marBottom w:val="0"/>
          <w:divBdr>
            <w:top w:val="none" w:sz="0" w:space="0" w:color="auto"/>
            <w:left w:val="none" w:sz="0" w:space="0" w:color="auto"/>
            <w:bottom w:val="none" w:sz="0" w:space="0" w:color="auto"/>
            <w:right w:val="none" w:sz="0" w:space="0" w:color="auto"/>
          </w:divBdr>
        </w:div>
        <w:div w:id="1932811427">
          <w:marLeft w:val="0"/>
          <w:marRight w:val="0"/>
          <w:marTop w:val="0"/>
          <w:marBottom w:val="0"/>
          <w:divBdr>
            <w:top w:val="none" w:sz="0" w:space="0" w:color="auto"/>
            <w:left w:val="none" w:sz="0" w:space="0" w:color="auto"/>
            <w:bottom w:val="none" w:sz="0" w:space="0" w:color="auto"/>
            <w:right w:val="none" w:sz="0" w:space="0" w:color="auto"/>
          </w:divBdr>
        </w:div>
        <w:div w:id="1986201640">
          <w:marLeft w:val="0"/>
          <w:marRight w:val="0"/>
          <w:marTop w:val="0"/>
          <w:marBottom w:val="0"/>
          <w:divBdr>
            <w:top w:val="none" w:sz="0" w:space="0" w:color="auto"/>
            <w:left w:val="none" w:sz="0" w:space="0" w:color="auto"/>
            <w:bottom w:val="none" w:sz="0" w:space="0" w:color="auto"/>
            <w:right w:val="none" w:sz="0" w:space="0" w:color="auto"/>
          </w:divBdr>
        </w:div>
        <w:div w:id="1740665788">
          <w:marLeft w:val="0"/>
          <w:marRight w:val="0"/>
          <w:marTop w:val="0"/>
          <w:marBottom w:val="0"/>
          <w:divBdr>
            <w:top w:val="none" w:sz="0" w:space="0" w:color="auto"/>
            <w:left w:val="none" w:sz="0" w:space="0" w:color="auto"/>
            <w:bottom w:val="none" w:sz="0" w:space="0" w:color="auto"/>
            <w:right w:val="none" w:sz="0" w:space="0" w:color="auto"/>
          </w:divBdr>
        </w:div>
        <w:div w:id="770471650">
          <w:marLeft w:val="0"/>
          <w:marRight w:val="0"/>
          <w:marTop w:val="0"/>
          <w:marBottom w:val="0"/>
          <w:divBdr>
            <w:top w:val="none" w:sz="0" w:space="0" w:color="auto"/>
            <w:left w:val="none" w:sz="0" w:space="0" w:color="auto"/>
            <w:bottom w:val="none" w:sz="0" w:space="0" w:color="auto"/>
            <w:right w:val="none" w:sz="0" w:space="0" w:color="auto"/>
          </w:divBdr>
        </w:div>
        <w:div w:id="1624850987">
          <w:marLeft w:val="0"/>
          <w:marRight w:val="0"/>
          <w:marTop w:val="0"/>
          <w:marBottom w:val="0"/>
          <w:divBdr>
            <w:top w:val="none" w:sz="0" w:space="0" w:color="auto"/>
            <w:left w:val="none" w:sz="0" w:space="0" w:color="auto"/>
            <w:bottom w:val="none" w:sz="0" w:space="0" w:color="auto"/>
            <w:right w:val="none" w:sz="0" w:space="0" w:color="auto"/>
          </w:divBdr>
          <w:divsChild>
            <w:div w:id="1767114545">
              <w:marLeft w:val="0"/>
              <w:marRight w:val="0"/>
              <w:marTop w:val="0"/>
              <w:marBottom w:val="300"/>
              <w:divBdr>
                <w:top w:val="none" w:sz="0" w:space="0" w:color="auto"/>
                <w:left w:val="none" w:sz="0" w:space="0" w:color="auto"/>
                <w:bottom w:val="none" w:sz="0" w:space="0" w:color="auto"/>
                <w:right w:val="none" w:sz="0" w:space="0" w:color="auto"/>
              </w:divBdr>
            </w:div>
          </w:divsChild>
        </w:div>
        <w:div w:id="2111926103">
          <w:marLeft w:val="0"/>
          <w:marRight w:val="0"/>
          <w:marTop w:val="0"/>
          <w:marBottom w:val="0"/>
          <w:divBdr>
            <w:top w:val="none" w:sz="0" w:space="0" w:color="auto"/>
            <w:left w:val="none" w:sz="0" w:space="0" w:color="auto"/>
            <w:bottom w:val="none" w:sz="0" w:space="0" w:color="auto"/>
            <w:right w:val="none" w:sz="0" w:space="0" w:color="auto"/>
          </w:divBdr>
        </w:div>
        <w:div w:id="1932812506">
          <w:marLeft w:val="0"/>
          <w:marRight w:val="0"/>
          <w:marTop w:val="0"/>
          <w:marBottom w:val="0"/>
          <w:divBdr>
            <w:top w:val="none" w:sz="0" w:space="0" w:color="auto"/>
            <w:left w:val="none" w:sz="0" w:space="0" w:color="auto"/>
            <w:bottom w:val="none" w:sz="0" w:space="0" w:color="auto"/>
            <w:right w:val="none" w:sz="0" w:space="0" w:color="auto"/>
          </w:divBdr>
        </w:div>
        <w:div w:id="585262802">
          <w:marLeft w:val="0"/>
          <w:marRight w:val="0"/>
          <w:marTop w:val="0"/>
          <w:marBottom w:val="0"/>
          <w:divBdr>
            <w:top w:val="none" w:sz="0" w:space="0" w:color="auto"/>
            <w:left w:val="none" w:sz="0" w:space="0" w:color="auto"/>
            <w:bottom w:val="none" w:sz="0" w:space="0" w:color="auto"/>
            <w:right w:val="none" w:sz="0" w:space="0" w:color="auto"/>
          </w:divBdr>
        </w:div>
        <w:div w:id="436995752">
          <w:marLeft w:val="0"/>
          <w:marRight w:val="0"/>
          <w:marTop w:val="0"/>
          <w:marBottom w:val="0"/>
          <w:divBdr>
            <w:top w:val="none" w:sz="0" w:space="0" w:color="auto"/>
            <w:left w:val="none" w:sz="0" w:space="0" w:color="auto"/>
            <w:bottom w:val="none" w:sz="0" w:space="0" w:color="auto"/>
            <w:right w:val="none" w:sz="0" w:space="0" w:color="auto"/>
          </w:divBdr>
        </w:div>
        <w:div w:id="1826893777">
          <w:marLeft w:val="0"/>
          <w:marRight w:val="0"/>
          <w:marTop w:val="0"/>
          <w:marBottom w:val="0"/>
          <w:divBdr>
            <w:top w:val="none" w:sz="0" w:space="0" w:color="auto"/>
            <w:left w:val="none" w:sz="0" w:space="0" w:color="auto"/>
            <w:bottom w:val="none" w:sz="0" w:space="0" w:color="auto"/>
            <w:right w:val="none" w:sz="0" w:space="0" w:color="auto"/>
          </w:divBdr>
        </w:div>
        <w:div w:id="201093253">
          <w:marLeft w:val="0"/>
          <w:marRight w:val="0"/>
          <w:marTop w:val="0"/>
          <w:marBottom w:val="0"/>
          <w:divBdr>
            <w:top w:val="none" w:sz="0" w:space="0" w:color="auto"/>
            <w:left w:val="none" w:sz="0" w:space="0" w:color="auto"/>
            <w:bottom w:val="none" w:sz="0" w:space="0" w:color="auto"/>
            <w:right w:val="none" w:sz="0" w:space="0" w:color="auto"/>
          </w:divBdr>
        </w:div>
        <w:div w:id="995845081">
          <w:marLeft w:val="0"/>
          <w:marRight w:val="0"/>
          <w:marTop w:val="0"/>
          <w:marBottom w:val="0"/>
          <w:divBdr>
            <w:top w:val="none" w:sz="0" w:space="0" w:color="auto"/>
            <w:left w:val="none" w:sz="0" w:space="0" w:color="auto"/>
            <w:bottom w:val="none" w:sz="0" w:space="0" w:color="auto"/>
            <w:right w:val="none" w:sz="0" w:space="0" w:color="auto"/>
          </w:divBdr>
        </w:div>
        <w:div w:id="621230427">
          <w:marLeft w:val="0"/>
          <w:marRight w:val="0"/>
          <w:marTop w:val="0"/>
          <w:marBottom w:val="0"/>
          <w:divBdr>
            <w:top w:val="none" w:sz="0" w:space="0" w:color="auto"/>
            <w:left w:val="none" w:sz="0" w:space="0" w:color="auto"/>
            <w:bottom w:val="none" w:sz="0" w:space="0" w:color="auto"/>
            <w:right w:val="none" w:sz="0" w:space="0" w:color="auto"/>
          </w:divBdr>
        </w:div>
        <w:div w:id="2050105297">
          <w:marLeft w:val="0"/>
          <w:marRight w:val="0"/>
          <w:marTop w:val="0"/>
          <w:marBottom w:val="0"/>
          <w:divBdr>
            <w:top w:val="none" w:sz="0" w:space="0" w:color="auto"/>
            <w:left w:val="none" w:sz="0" w:space="0" w:color="auto"/>
            <w:bottom w:val="none" w:sz="0" w:space="0" w:color="auto"/>
            <w:right w:val="none" w:sz="0" w:space="0" w:color="auto"/>
          </w:divBdr>
        </w:div>
      </w:divsChild>
    </w:div>
    <w:div w:id="766850718">
      <w:bodyDiv w:val="1"/>
      <w:marLeft w:val="0"/>
      <w:marRight w:val="0"/>
      <w:marTop w:val="0"/>
      <w:marBottom w:val="0"/>
      <w:divBdr>
        <w:top w:val="none" w:sz="0" w:space="0" w:color="auto"/>
        <w:left w:val="none" w:sz="0" w:space="0" w:color="auto"/>
        <w:bottom w:val="none" w:sz="0" w:space="0" w:color="auto"/>
        <w:right w:val="none" w:sz="0" w:space="0" w:color="auto"/>
      </w:divBdr>
    </w:div>
    <w:div w:id="899441744">
      <w:bodyDiv w:val="1"/>
      <w:marLeft w:val="0"/>
      <w:marRight w:val="0"/>
      <w:marTop w:val="0"/>
      <w:marBottom w:val="0"/>
      <w:divBdr>
        <w:top w:val="none" w:sz="0" w:space="0" w:color="auto"/>
        <w:left w:val="none" w:sz="0" w:space="0" w:color="auto"/>
        <w:bottom w:val="none" w:sz="0" w:space="0" w:color="auto"/>
        <w:right w:val="none" w:sz="0" w:space="0" w:color="auto"/>
      </w:divBdr>
      <w:divsChild>
        <w:div w:id="120419344">
          <w:marLeft w:val="0"/>
          <w:marRight w:val="0"/>
          <w:marTop w:val="0"/>
          <w:marBottom w:val="0"/>
          <w:divBdr>
            <w:top w:val="none" w:sz="0" w:space="0" w:color="auto"/>
            <w:left w:val="none" w:sz="0" w:space="0" w:color="auto"/>
            <w:bottom w:val="none" w:sz="0" w:space="0" w:color="auto"/>
            <w:right w:val="none" w:sz="0" w:space="0" w:color="auto"/>
          </w:divBdr>
        </w:div>
        <w:div w:id="653878703">
          <w:marLeft w:val="0"/>
          <w:marRight w:val="0"/>
          <w:marTop w:val="0"/>
          <w:marBottom w:val="0"/>
          <w:divBdr>
            <w:top w:val="none" w:sz="0" w:space="0" w:color="auto"/>
            <w:left w:val="none" w:sz="0" w:space="0" w:color="auto"/>
            <w:bottom w:val="none" w:sz="0" w:space="0" w:color="auto"/>
            <w:right w:val="none" w:sz="0" w:space="0" w:color="auto"/>
          </w:divBdr>
        </w:div>
        <w:div w:id="472871285">
          <w:marLeft w:val="0"/>
          <w:marRight w:val="0"/>
          <w:marTop w:val="0"/>
          <w:marBottom w:val="0"/>
          <w:divBdr>
            <w:top w:val="none" w:sz="0" w:space="0" w:color="auto"/>
            <w:left w:val="none" w:sz="0" w:space="0" w:color="auto"/>
            <w:bottom w:val="none" w:sz="0" w:space="0" w:color="auto"/>
            <w:right w:val="none" w:sz="0" w:space="0" w:color="auto"/>
          </w:divBdr>
        </w:div>
        <w:div w:id="1268393251">
          <w:marLeft w:val="0"/>
          <w:marRight w:val="0"/>
          <w:marTop w:val="0"/>
          <w:marBottom w:val="0"/>
          <w:divBdr>
            <w:top w:val="none" w:sz="0" w:space="0" w:color="auto"/>
            <w:left w:val="none" w:sz="0" w:space="0" w:color="auto"/>
            <w:bottom w:val="none" w:sz="0" w:space="0" w:color="auto"/>
            <w:right w:val="none" w:sz="0" w:space="0" w:color="auto"/>
          </w:divBdr>
        </w:div>
        <w:div w:id="1392998515">
          <w:marLeft w:val="0"/>
          <w:marRight w:val="0"/>
          <w:marTop w:val="0"/>
          <w:marBottom w:val="0"/>
          <w:divBdr>
            <w:top w:val="none" w:sz="0" w:space="0" w:color="auto"/>
            <w:left w:val="none" w:sz="0" w:space="0" w:color="auto"/>
            <w:bottom w:val="none" w:sz="0" w:space="0" w:color="auto"/>
            <w:right w:val="none" w:sz="0" w:space="0" w:color="auto"/>
          </w:divBdr>
        </w:div>
        <w:div w:id="274754851">
          <w:marLeft w:val="0"/>
          <w:marRight w:val="0"/>
          <w:marTop w:val="0"/>
          <w:marBottom w:val="0"/>
          <w:divBdr>
            <w:top w:val="none" w:sz="0" w:space="0" w:color="auto"/>
            <w:left w:val="none" w:sz="0" w:space="0" w:color="auto"/>
            <w:bottom w:val="none" w:sz="0" w:space="0" w:color="auto"/>
            <w:right w:val="none" w:sz="0" w:space="0" w:color="auto"/>
          </w:divBdr>
        </w:div>
        <w:div w:id="251545269">
          <w:marLeft w:val="0"/>
          <w:marRight w:val="0"/>
          <w:marTop w:val="0"/>
          <w:marBottom w:val="0"/>
          <w:divBdr>
            <w:top w:val="none" w:sz="0" w:space="0" w:color="auto"/>
            <w:left w:val="none" w:sz="0" w:space="0" w:color="auto"/>
            <w:bottom w:val="none" w:sz="0" w:space="0" w:color="auto"/>
            <w:right w:val="none" w:sz="0" w:space="0" w:color="auto"/>
          </w:divBdr>
        </w:div>
        <w:div w:id="976766821">
          <w:marLeft w:val="0"/>
          <w:marRight w:val="0"/>
          <w:marTop w:val="0"/>
          <w:marBottom w:val="0"/>
          <w:divBdr>
            <w:top w:val="none" w:sz="0" w:space="0" w:color="auto"/>
            <w:left w:val="none" w:sz="0" w:space="0" w:color="auto"/>
            <w:bottom w:val="none" w:sz="0" w:space="0" w:color="auto"/>
            <w:right w:val="none" w:sz="0" w:space="0" w:color="auto"/>
          </w:divBdr>
        </w:div>
        <w:div w:id="353385157">
          <w:marLeft w:val="0"/>
          <w:marRight w:val="0"/>
          <w:marTop w:val="0"/>
          <w:marBottom w:val="0"/>
          <w:divBdr>
            <w:top w:val="none" w:sz="0" w:space="0" w:color="auto"/>
            <w:left w:val="none" w:sz="0" w:space="0" w:color="auto"/>
            <w:bottom w:val="none" w:sz="0" w:space="0" w:color="auto"/>
            <w:right w:val="none" w:sz="0" w:space="0" w:color="auto"/>
          </w:divBdr>
        </w:div>
      </w:divsChild>
    </w:div>
    <w:div w:id="955063589">
      <w:bodyDiv w:val="1"/>
      <w:marLeft w:val="0"/>
      <w:marRight w:val="0"/>
      <w:marTop w:val="0"/>
      <w:marBottom w:val="0"/>
      <w:divBdr>
        <w:top w:val="none" w:sz="0" w:space="0" w:color="auto"/>
        <w:left w:val="none" w:sz="0" w:space="0" w:color="auto"/>
        <w:bottom w:val="none" w:sz="0" w:space="0" w:color="auto"/>
        <w:right w:val="none" w:sz="0" w:space="0" w:color="auto"/>
      </w:divBdr>
    </w:div>
    <w:div w:id="1078985609">
      <w:bodyDiv w:val="1"/>
      <w:marLeft w:val="0"/>
      <w:marRight w:val="0"/>
      <w:marTop w:val="0"/>
      <w:marBottom w:val="0"/>
      <w:divBdr>
        <w:top w:val="none" w:sz="0" w:space="0" w:color="auto"/>
        <w:left w:val="none" w:sz="0" w:space="0" w:color="auto"/>
        <w:bottom w:val="none" w:sz="0" w:space="0" w:color="auto"/>
        <w:right w:val="none" w:sz="0" w:space="0" w:color="auto"/>
      </w:divBdr>
    </w:div>
    <w:div w:id="1203906760">
      <w:bodyDiv w:val="1"/>
      <w:marLeft w:val="0"/>
      <w:marRight w:val="0"/>
      <w:marTop w:val="0"/>
      <w:marBottom w:val="0"/>
      <w:divBdr>
        <w:top w:val="none" w:sz="0" w:space="0" w:color="auto"/>
        <w:left w:val="none" w:sz="0" w:space="0" w:color="auto"/>
        <w:bottom w:val="none" w:sz="0" w:space="0" w:color="auto"/>
        <w:right w:val="none" w:sz="0" w:space="0" w:color="auto"/>
      </w:divBdr>
    </w:div>
    <w:div w:id="1435203649">
      <w:bodyDiv w:val="1"/>
      <w:marLeft w:val="0"/>
      <w:marRight w:val="0"/>
      <w:marTop w:val="0"/>
      <w:marBottom w:val="0"/>
      <w:divBdr>
        <w:top w:val="none" w:sz="0" w:space="0" w:color="auto"/>
        <w:left w:val="none" w:sz="0" w:space="0" w:color="auto"/>
        <w:bottom w:val="none" w:sz="0" w:space="0" w:color="auto"/>
        <w:right w:val="none" w:sz="0" w:space="0" w:color="auto"/>
      </w:divBdr>
    </w:div>
    <w:div w:id="1535920569">
      <w:bodyDiv w:val="1"/>
      <w:marLeft w:val="0"/>
      <w:marRight w:val="0"/>
      <w:marTop w:val="0"/>
      <w:marBottom w:val="0"/>
      <w:divBdr>
        <w:top w:val="none" w:sz="0" w:space="0" w:color="auto"/>
        <w:left w:val="none" w:sz="0" w:space="0" w:color="auto"/>
        <w:bottom w:val="none" w:sz="0" w:space="0" w:color="auto"/>
        <w:right w:val="none" w:sz="0" w:space="0" w:color="auto"/>
      </w:divBdr>
    </w:div>
    <w:div w:id="1786921384">
      <w:bodyDiv w:val="1"/>
      <w:marLeft w:val="0"/>
      <w:marRight w:val="0"/>
      <w:marTop w:val="0"/>
      <w:marBottom w:val="0"/>
      <w:divBdr>
        <w:top w:val="none" w:sz="0" w:space="0" w:color="auto"/>
        <w:left w:val="none" w:sz="0" w:space="0" w:color="auto"/>
        <w:bottom w:val="none" w:sz="0" w:space="0" w:color="auto"/>
        <w:right w:val="none" w:sz="0" w:space="0" w:color="auto"/>
      </w:divBdr>
      <w:divsChild>
        <w:div w:id="1135412723">
          <w:marLeft w:val="0"/>
          <w:marRight w:val="0"/>
          <w:marTop w:val="0"/>
          <w:marBottom w:val="0"/>
          <w:divBdr>
            <w:top w:val="none" w:sz="0" w:space="0" w:color="auto"/>
            <w:left w:val="none" w:sz="0" w:space="0" w:color="auto"/>
            <w:bottom w:val="none" w:sz="0" w:space="0" w:color="auto"/>
            <w:right w:val="none" w:sz="0" w:space="0" w:color="auto"/>
          </w:divBdr>
        </w:div>
        <w:div w:id="859271179">
          <w:marLeft w:val="0"/>
          <w:marRight w:val="0"/>
          <w:marTop w:val="0"/>
          <w:marBottom w:val="0"/>
          <w:divBdr>
            <w:top w:val="none" w:sz="0" w:space="0" w:color="auto"/>
            <w:left w:val="none" w:sz="0" w:space="0" w:color="auto"/>
            <w:bottom w:val="none" w:sz="0" w:space="0" w:color="auto"/>
            <w:right w:val="none" w:sz="0" w:space="0" w:color="auto"/>
          </w:divBdr>
        </w:div>
        <w:div w:id="64036207">
          <w:marLeft w:val="0"/>
          <w:marRight w:val="0"/>
          <w:marTop w:val="0"/>
          <w:marBottom w:val="0"/>
          <w:divBdr>
            <w:top w:val="none" w:sz="0" w:space="0" w:color="auto"/>
            <w:left w:val="none" w:sz="0" w:space="0" w:color="auto"/>
            <w:bottom w:val="none" w:sz="0" w:space="0" w:color="auto"/>
            <w:right w:val="none" w:sz="0" w:space="0" w:color="auto"/>
          </w:divBdr>
        </w:div>
        <w:div w:id="817111609">
          <w:marLeft w:val="0"/>
          <w:marRight w:val="0"/>
          <w:marTop w:val="0"/>
          <w:marBottom w:val="0"/>
          <w:divBdr>
            <w:top w:val="none" w:sz="0" w:space="0" w:color="auto"/>
            <w:left w:val="none" w:sz="0" w:space="0" w:color="auto"/>
            <w:bottom w:val="none" w:sz="0" w:space="0" w:color="auto"/>
            <w:right w:val="none" w:sz="0" w:space="0" w:color="auto"/>
          </w:divBdr>
        </w:div>
        <w:div w:id="137499700">
          <w:marLeft w:val="0"/>
          <w:marRight w:val="0"/>
          <w:marTop w:val="0"/>
          <w:marBottom w:val="0"/>
          <w:divBdr>
            <w:top w:val="none" w:sz="0" w:space="0" w:color="auto"/>
            <w:left w:val="none" w:sz="0" w:space="0" w:color="auto"/>
            <w:bottom w:val="none" w:sz="0" w:space="0" w:color="auto"/>
            <w:right w:val="none" w:sz="0" w:space="0" w:color="auto"/>
          </w:divBdr>
        </w:div>
        <w:div w:id="371419307">
          <w:marLeft w:val="0"/>
          <w:marRight w:val="0"/>
          <w:marTop w:val="0"/>
          <w:marBottom w:val="0"/>
          <w:divBdr>
            <w:top w:val="none" w:sz="0" w:space="0" w:color="auto"/>
            <w:left w:val="none" w:sz="0" w:space="0" w:color="auto"/>
            <w:bottom w:val="none" w:sz="0" w:space="0" w:color="auto"/>
            <w:right w:val="none" w:sz="0" w:space="0" w:color="auto"/>
          </w:divBdr>
        </w:div>
        <w:div w:id="229312434">
          <w:marLeft w:val="0"/>
          <w:marRight w:val="0"/>
          <w:marTop w:val="0"/>
          <w:marBottom w:val="0"/>
          <w:divBdr>
            <w:top w:val="none" w:sz="0" w:space="0" w:color="auto"/>
            <w:left w:val="none" w:sz="0" w:space="0" w:color="auto"/>
            <w:bottom w:val="none" w:sz="0" w:space="0" w:color="auto"/>
            <w:right w:val="none" w:sz="0" w:space="0" w:color="auto"/>
          </w:divBdr>
        </w:div>
        <w:div w:id="975911230">
          <w:marLeft w:val="0"/>
          <w:marRight w:val="0"/>
          <w:marTop w:val="0"/>
          <w:marBottom w:val="0"/>
          <w:divBdr>
            <w:top w:val="none" w:sz="0" w:space="0" w:color="auto"/>
            <w:left w:val="none" w:sz="0" w:space="0" w:color="auto"/>
            <w:bottom w:val="none" w:sz="0" w:space="0" w:color="auto"/>
            <w:right w:val="none" w:sz="0" w:space="0" w:color="auto"/>
          </w:divBdr>
        </w:div>
        <w:div w:id="250890251">
          <w:marLeft w:val="0"/>
          <w:marRight w:val="0"/>
          <w:marTop w:val="0"/>
          <w:marBottom w:val="0"/>
          <w:divBdr>
            <w:top w:val="none" w:sz="0" w:space="0" w:color="auto"/>
            <w:left w:val="none" w:sz="0" w:space="0" w:color="auto"/>
            <w:bottom w:val="none" w:sz="0" w:space="0" w:color="auto"/>
            <w:right w:val="none" w:sz="0" w:space="0" w:color="auto"/>
          </w:divBdr>
        </w:div>
      </w:divsChild>
    </w:div>
    <w:div w:id="1901404904">
      <w:bodyDiv w:val="1"/>
      <w:marLeft w:val="0"/>
      <w:marRight w:val="0"/>
      <w:marTop w:val="0"/>
      <w:marBottom w:val="0"/>
      <w:divBdr>
        <w:top w:val="none" w:sz="0" w:space="0" w:color="auto"/>
        <w:left w:val="none" w:sz="0" w:space="0" w:color="auto"/>
        <w:bottom w:val="none" w:sz="0" w:space="0" w:color="auto"/>
        <w:right w:val="none" w:sz="0" w:space="0" w:color="auto"/>
      </w:divBdr>
      <w:divsChild>
        <w:div w:id="1579052840">
          <w:marLeft w:val="0"/>
          <w:marRight w:val="0"/>
          <w:marTop w:val="0"/>
          <w:marBottom w:val="0"/>
          <w:divBdr>
            <w:top w:val="none" w:sz="0" w:space="0" w:color="auto"/>
            <w:left w:val="none" w:sz="0" w:space="0" w:color="auto"/>
            <w:bottom w:val="none" w:sz="0" w:space="0" w:color="auto"/>
            <w:right w:val="none" w:sz="0" w:space="0" w:color="auto"/>
          </w:divBdr>
        </w:div>
        <w:div w:id="1863323944">
          <w:marLeft w:val="0"/>
          <w:marRight w:val="0"/>
          <w:marTop w:val="0"/>
          <w:marBottom w:val="0"/>
          <w:divBdr>
            <w:top w:val="none" w:sz="0" w:space="0" w:color="auto"/>
            <w:left w:val="none" w:sz="0" w:space="0" w:color="auto"/>
            <w:bottom w:val="none" w:sz="0" w:space="0" w:color="auto"/>
            <w:right w:val="none" w:sz="0" w:space="0" w:color="auto"/>
          </w:divBdr>
        </w:div>
        <w:div w:id="684286747">
          <w:marLeft w:val="0"/>
          <w:marRight w:val="0"/>
          <w:marTop w:val="0"/>
          <w:marBottom w:val="0"/>
          <w:divBdr>
            <w:top w:val="none" w:sz="0" w:space="0" w:color="auto"/>
            <w:left w:val="none" w:sz="0" w:space="0" w:color="auto"/>
            <w:bottom w:val="none" w:sz="0" w:space="0" w:color="auto"/>
            <w:right w:val="none" w:sz="0" w:space="0" w:color="auto"/>
          </w:divBdr>
        </w:div>
        <w:div w:id="513107696">
          <w:marLeft w:val="0"/>
          <w:marRight w:val="0"/>
          <w:marTop w:val="0"/>
          <w:marBottom w:val="0"/>
          <w:divBdr>
            <w:top w:val="none" w:sz="0" w:space="0" w:color="auto"/>
            <w:left w:val="none" w:sz="0" w:space="0" w:color="auto"/>
            <w:bottom w:val="none" w:sz="0" w:space="0" w:color="auto"/>
            <w:right w:val="none" w:sz="0" w:space="0" w:color="auto"/>
          </w:divBdr>
        </w:div>
        <w:div w:id="704796363">
          <w:marLeft w:val="0"/>
          <w:marRight w:val="0"/>
          <w:marTop w:val="0"/>
          <w:marBottom w:val="0"/>
          <w:divBdr>
            <w:top w:val="none" w:sz="0" w:space="0" w:color="auto"/>
            <w:left w:val="none" w:sz="0" w:space="0" w:color="auto"/>
            <w:bottom w:val="none" w:sz="0" w:space="0" w:color="auto"/>
            <w:right w:val="none" w:sz="0" w:space="0" w:color="auto"/>
          </w:divBdr>
        </w:div>
        <w:div w:id="155800813">
          <w:marLeft w:val="0"/>
          <w:marRight w:val="0"/>
          <w:marTop w:val="0"/>
          <w:marBottom w:val="0"/>
          <w:divBdr>
            <w:top w:val="none" w:sz="0" w:space="0" w:color="auto"/>
            <w:left w:val="none" w:sz="0" w:space="0" w:color="auto"/>
            <w:bottom w:val="none" w:sz="0" w:space="0" w:color="auto"/>
            <w:right w:val="none" w:sz="0" w:space="0" w:color="auto"/>
          </w:divBdr>
          <w:divsChild>
            <w:div w:id="1394423385">
              <w:marLeft w:val="0"/>
              <w:marRight w:val="0"/>
              <w:marTop w:val="0"/>
              <w:marBottom w:val="300"/>
              <w:divBdr>
                <w:top w:val="none" w:sz="0" w:space="0" w:color="auto"/>
                <w:left w:val="none" w:sz="0" w:space="0" w:color="auto"/>
                <w:bottom w:val="none" w:sz="0" w:space="0" w:color="auto"/>
                <w:right w:val="none" w:sz="0" w:space="0" w:color="auto"/>
              </w:divBdr>
            </w:div>
          </w:divsChild>
        </w:div>
        <w:div w:id="393814704">
          <w:marLeft w:val="0"/>
          <w:marRight w:val="0"/>
          <w:marTop w:val="0"/>
          <w:marBottom w:val="0"/>
          <w:divBdr>
            <w:top w:val="none" w:sz="0" w:space="0" w:color="auto"/>
            <w:left w:val="none" w:sz="0" w:space="0" w:color="auto"/>
            <w:bottom w:val="none" w:sz="0" w:space="0" w:color="auto"/>
            <w:right w:val="none" w:sz="0" w:space="0" w:color="auto"/>
          </w:divBdr>
        </w:div>
        <w:div w:id="1350139810">
          <w:marLeft w:val="0"/>
          <w:marRight w:val="0"/>
          <w:marTop w:val="0"/>
          <w:marBottom w:val="0"/>
          <w:divBdr>
            <w:top w:val="none" w:sz="0" w:space="0" w:color="auto"/>
            <w:left w:val="none" w:sz="0" w:space="0" w:color="auto"/>
            <w:bottom w:val="none" w:sz="0" w:space="0" w:color="auto"/>
            <w:right w:val="none" w:sz="0" w:space="0" w:color="auto"/>
          </w:divBdr>
        </w:div>
        <w:div w:id="137459031">
          <w:marLeft w:val="0"/>
          <w:marRight w:val="0"/>
          <w:marTop w:val="0"/>
          <w:marBottom w:val="0"/>
          <w:divBdr>
            <w:top w:val="none" w:sz="0" w:space="0" w:color="auto"/>
            <w:left w:val="none" w:sz="0" w:space="0" w:color="auto"/>
            <w:bottom w:val="none" w:sz="0" w:space="0" w:color="auto"/>
            <w:right w:val="none" w:sz="0" w:space="0" w:color="auto"/>
          </w:divBdr>
        </w:div>
        <w:div w:id="878470237">
          <w:marLeft w:val="0"/>
          <w:marRight w:val="0"/>
          <w:marTop w:val="0"/>
          <w:marBottom w:val="0"/>
          <w:divBdr>
            <w:top w:val="none" w:sz="0" w:space="0" w:color="auto"/>
            <w:left w:val="none" w:sz="0" w:space="0" w:color="auto"/>
            <w:bottom w:val="none" w:sz="0" w:space="0" w:color="auto"/>
            <w:right w:val="none" w:sz="0" w:space="0" w:color="auto"/>
          </w:divBdr>
        </w:div>
        <w:div w:id="1646815137">
          <w:marLeft w:val="0"/>
          <w:marRight w:val="0"/>
          <w:marTop w:val="0"/>
          <w:marBottom w:val="0"/>
          <w:divBdr>
            <w:top w:val="none" w:sz="0" w:space="0" w:color="auto"/>
            <w:left w:val="none" w:sz="0" w:space="0" w:color="auto"/>
            <w:bottom w:val="none" w:sz="0" w:space="0" w:color="auto"/>
            <w:right w:val="none" w:sz="0" w:space="0" w:color="auto"/>
          </w:divBdr>
        </w:div>
        <w:div w:id="839738666">
          <w:marLeft w:val="0"/>
          <w:marRight w:val="0"/>
          <w:marTop w:val="0"/>
          <w:marBottom w:val="0"/>
          <w:divBdr>
            <w:top w:val="none" w:sz="0" w:space="0" w:color="auto"/>
            <w:left w:val="none" w:sz="0" w:space="0" w:color="auto"/>
            <w:bottom w:val="none" w:sz="0" w:space="0" w:color="auto"/>
            <w:right w:val="none" w:sz="0" w:space="0" w:color="auto"/>
          </w:divBdr>
        </w:div>
        <w:div w:id="350839508">
          <w:marLeft w:val="0"/>
          <w:marRight w:val="0"/>
          <w:marTop w:val="0"/>
          <w:marBottom w:val="0"/>
          <w:divBdr>
            <w:top w:val="none" w:sz="0" w:space="0" w:color="auto"/>
            <w:left w:val="none" w:sz="0" w:space="0" w:color="auto"/>
            <w:bottom w:val="none" w:sz="0" w:space="0" w:color="auto"/>
            <w:right w:val="none" w:sz="0" w:space="0" w:color="auto"/>
          </w:divBdr>
        </w:div>
        <w:div w:id="1963074488">
          <w:marLeft w:val="0"/>
          <w:marRight w:val="0"/>
          <w:marTop w:val="0"/>
          <w:marBottom w:val="0"/>
          <w:divBdr>
            <w:top w:val="none" w:sz="0" w:space="0" w:color="auto"/>
            <w:left w:val="none" w:sz="0" w:space="0" w:color="auto"/>
            <w:bottom w:val="none" w:sz="0" w:space="0" w:color="auto"/>
            <w:right w:val="none" w:sz="0" w:space="0" w:color="auto"/>
          </w:divBdr>
        </w:div>
        <w:div w:id="1370883362">
          <w:marLeft w:val="0"/>
          <w:marRight w:val="0"/>
          <w:marTop w:val="0"/>
          <w:marBottom w:val="0"/>
          <w:divBdr>
            <w:top w:val="none" w:sz="0" w:space="0" w:color="auto"/>
            <w:left w:val="none" w:sz="0" w:space="0" w:color="auto"/>
            <w:bottom w:val="none" w:sz="0" w:space="0" w:color="auto"/>
            <w:right w:val="none" w:sz="0" w:space="0" w:color="auto"/>
          </w:divBdr>
        </w:div>
      </w:divsChild>
    </w:div>
    <w:div w:id="1907102466">
      <w:bodyDiv w:val="1"/>
      <w:marLeft w:val="0"/>
      <w:marRight w:val="0"/>
      <w:marTop w:val="0"/>
      <w:marBottom w:val="0"/>
      <w:divBdr>
        <w:top w:val="none" w:sz="0" w:space="0" w:color="auto"/>
        <w:left w:val="none" w:sz="0" w:space="0" w:color="auto"/>
        <w:bottom w:val="none" w:sz="0" w:space="0" w:color="auto"/>
        <w:right w:val="none" w:sz="0" w:space="0" w:color="auto"/>
      </w:divBdr>
      <w:divsChild>
        <w:div w:id="1336618046">
          <w:marLeft w:val="0"/>
          <w:marRight w:val="0"/>
          <w:marTop w:val="0"/>
          <w:marBottom w:val="0"/>
          <w:divBdr>
            <w:top w:val="none" w:sz="0" w:space="0" w:color="auto"/>
            <w:left w:val="none" w:sz="0" w:space="0" w:color="auto"/>
            <w:bottom w:val="none" w:sz="0" w:space="0" w:color="auto"/>
            <w:right w:val="none" w:sz="0" w:space="0" w:color="auto"/>
          </w:divBdr>
        </w:div>
        <w:div w:id="1635867136">
          <w:marLeft w:val="0"/>
          <w:marRight w:val="0"/>
          <w:marTop w:val="0"/>
          <w:marBottom w:val="0"/>
          <w:divBdr>
            <w:top w:val="none" w:sz="0" w:space="0" w:color="auto"/>
            <w:left w:val="none" w:sz="0" w:space="0" w:color="auto"/>
            <w:bottom w:val="none" w:sz="0" w:space="0" w:color="auto"/>
            <w:right w:val="none" w:sz="0" w:space="0" w:color="auto"/>
          </w:divBdr>
        </w:div>
        <w:div w:id="1551570575">
          <w:marLeft w:val="0"/>
          <w:marRight w:val="0"/>
          <w:marTop w:val="0"/>
          <w:marBottom w:val="0"/>
          <w:divBdr>
            <w:top w:val="none" w:sz="0" w:space="0" w:color="auto"/>
            <w:left w:val="none" w:sz="0" w:space="0" w:color="auto"/>
            <w:bottom w:val="none" w:sz="0" w:space="0" w:color="auto"/>
            <w:right w:val="none" w:sz="0" w:space="0" w:color="auto"/>
          </w:divBdr>
        </w:div>
        <w:div w:id="88234669">
          <w:marLeft w:val="0"/>
          <w:marRight w:val="0"/>
          <w:marTop w:val="0"/>
          <w:marBottom w:val="0"/>
          <w:divBdr>
            <w:top w:val="none" w:sz="0" w:space="0" w:color="auto"/>
            <w:left w:val="none" w:sz="0" w:space="0" w:color="auto"/>
            <w:bottom w:val="none" w:sz="0" w:space="0" w:color="auto"/>
            <w:right w:val="none" w:sz="0" w:space="0" w:color="auto"/>
          </w:divBdr>
        </w:div>
        <w:div w:id="1085688846">
          <w:marLeft w:val="0"/>
          <w:marRight w:val="0"/>
          <w:marTop w:val="0"/>
          <w:marBottom w:val="0"/>
          <w:divBdr>
            <w:top w:val="none" w:sz="0" w:space="0" w:color="auto"/>
            <w:left w:val="none" w:sz="0" w:space="0" w:color="auto"/>
            <w:bottom w:val="none" w:sz="0" w:space="0" w:color="auto"/>
            <w:right w:val="none" w:sz="0" w:space="0" w:color="auto"/>
          </w:divBdr>
        </w:div>
        <w:div w:id="1696735595">
          <w:marLeft w:val="0"/>
          <w:marRight w:val="0"/>
          <w:marTop w:val="0"/>
          <w:marBottom w:val="0"/>
          <w:divBdr>
            <w:top w:val="none" w:sz="0" w:space="0" w:color="auto"/>
            <w:left w:val="none" w:sz="0" w:space="0" w:color="auto"/>
            <w:bottom w:val="none" w:sz="0" w:space="0" w:color="auto"/>
            <w:right w:val="none" w:sz="0" w:space="0" w:color="auto"/>
          </w:divBdr>
        </w:div>
        <w:div w:id="161631445">
          <w:marLeft w:val="0"/>
          <w:marRight w:val="0"/>
          <w:marTop w:val="0"/>
          <w:marBottom w:val="0"/>
          <w:divBdr>
            <w:top w:val="none" w:sz="0" w:space="0" w:color="auto"/>
            <w:left w:val="none" w:sz="0" w:space="0" w:color="auto"/>
            <w:bottom w:val="none" w:sz="0" w:space="0" w:color="auto"/>
            <w:right w:val="none" w:sz="0" w:space="0" w:color="auto"/>
          </w:divBdr>
        </w:div>
        <w:div w:id="442770344">
          <w:marLeft w:val="0"/>
          <w:marRight w:val="0"/>
          <w:marTop w:val="0"/>
          <w:marBottom w:val="0"/>
          <w:divBdr>
            <w:top w:val="none" w:sz="0" w:space="0" w:color="auto"/>
            <w:left w:val="none" w:sz="0" w:space="0" w:color="auto"/>
            <w:bottom w:val="none" w:sz="0" w:space="0" w:color="auto"/>
            <w:right w:val="none" w:sz="0" w:space="0" w:color="auto"/>
          </w:divBdr>
        </w:div>
        <w:div w:id="1989818150">
          <w:marLeft w:val="0"/>
          <w:marRight w:val="0"/>
          <w:marTop w:val="0"/>
          <w:marBottom w:val="0"/>
          <w:divBdr>
            <w:top w:val="none" w:sz="0" w:space="0" w:color="auto"/>
            <w:left w:val="none" w:sz="0" w:space="0" w:color="auto"/>
            <w:bottom w:val="none" w:sz="0" w:space="0" w:color="auto"/>
            <w:right w:val="none" w:sz="0" w:space="0" w:color="auto"/>
          </w:divBdr>
        </w:div>
        <w:div w:id="1110397223">
          <w:marLeft w:val="0"/>
          <w:marRight w:val="0"/>
          <w:marTop w:val="0"/>
          <w:marBottom w:val="0"/>
          <w:divBdr>
            <w:top w:val="none" w:sz="0" w:space="0" w:color="auto"/>
            <w:left w:val="none" w:sz="0" w:space="0" w:color="auto"/>
            <w:bottom w:val="none" w:sz="0" w:space="0" w:color="auto"/>
            <w:right w:val="none" w:sz="0" w:space="0" w:color="auto"/>
          </w:divBdr>
        </w:div>
        <w:div w:id="164786018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oleObject" Target="embeddings/oleObject1.bin"/><Relationship Id="rId18" Type="http://schemas.openxmlformats.org/officeDocument/2006/relationships/image" Target="media/image6.wmf"/><Relationship Id="rId26" Type="http://schemas.openxmlformats.org/officeDocument/2006/relationships/image" Target="media/image10.wmf"/><Relationship Id="rId3" Type="http://schemas.openxmlformats.org/officeDocument/2006/relationships/styles" Target="styles.xml"/><Relationship Id="rId21" Type="http://schemas.openxmlformats.org/officeDocument/2006/relationships/oleObject" Target="embeddings/oleObject5.bin"/><Relationship Id="rId34" Type="http://schemas.openxmlformats.org/officeDocument/2006/relationships/hyperlink" Target="http://www.minobr.orb.ru" TargetMode="External"/><Relationship Id="rId7" Type="http://schemas.openxmlformats.org/officeDocument/2006/relationships/endnotes" Target="endnotes.xml"/><Relationship Id="rId12" Type="http://schemas.openxmlformats.org/officeDocument/2006/relationships/image" Target="media/image3.wmf"/><Relationship Id="rId17" Type="http://schemas.openxmlformats.org/officeDocument/2006/relationships/oleObject" Target="embeddings/oleObject3.bin"/><Relationship Id="rId25" Type="http://schemas.openxmlformats.org/officeDocument/2006/relationships/oleObject" Target="embeddings/oleObject7.bin"/><Relationship Id="rId33" Type="http://schemas.openxmlformats.org/officeDocument/2006/relationships/hyperlink" Target="http://edu.ru" TargetMode="External"/><Relationship Id="rId2" Type="http://schemas.openxmlformats.org/officeDocument/2006/relationships/numbering" Target="numbering.xml"/><Relationship Id="rId16" Type="http://schemas.openxmlformats.org/officeDocument/2006/relationships/image" Target="media/image5.wmf"/><Relationship Id="rId20" Type="http://schemas.openxmlformats.org/officeDocument/2006/relationships/image" Target="media/image7.wmf"/><Relationship Id="rId29" Type="http://schemas.openxmlformats.org/officeDocument/2006/relationships/oleObject" Target="embeddings/oleObject9.bin"/><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https://ssl.gstatic.com/ui/v1/icons/mail/images/cleardot.gif" TargetMode="External"/><Relationship Id="rId24" Type="http://schemas.openxmlformats.org/officeDocument/2006/relationships/image" Target="media/image9.wmf"/><Relationship Id="rId32" Type="http://schemas.openxmlformats.org/officeDocument/2006/relationships/hyperlink" Target="https://cyberleninka.ru" TargetMode="External"/><Relationship Id="rId5" Type="http://schemas.openxmlformats.org/officeDocument/2006/relationships/webSettings" Target="webSettings.xml"/><Relationship Id="rId15" Type="http://schemas.openxmlformats.org/officeDocument/2006/relationships/oleObject" Target="embeddings/oleObject2.bin"/><Relationship Id="rId23" Type="http://schemas.openxmlformats.org/officeDocument/2006/relationships/oleObject" Target="embeddings/oleObject6.bin"/><Relationship Id="rId28" Type="http://schemas.openxmlformats.org/officeDocument/2006/relationships/image" Target="media/image11.wmf"/><Relationship Id="rId36" Type="http://schemas.openxmlformats.org/officeDocument/2006/relationships/theme" Target="theme/theme1.xml"/><Relationship Id="rId10" Type="http://schemas.openxmlformats.org/officeDocument/2006/relationships/image" Target="media/image2.png"/><Relationship Id="rId19" Type="http://schemas.openxmlformats.org/officeDocument/2006/relationships/oleObject" Target="embeddings/oleObject4.bin"/><Relationship Id="rId31" Type="http://schemas.openxmlformats.org/officeDocument/2006/relationships/hyperlink" Target="http://dopedu.ru"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image" Target="media/image4.wmf"/><Relationship Id="rId22" Type="http://schemas.openxmlformats.org/officeDocument/2006/relationships/image" Target="media/image8.wmf"/><Relationship Id="rId27" Type="http://schemas.openxmlformats.org/officeDocument/2006/relationships/oleObject" Target="embeddings/oleObject8.bin"/><Relationship Id="rId30" Type="http://schemas.openxmlformats.org/officeDocument/2006/relationships/hyperlink" Target="http://tpt56.ru" TargetMode="External"/><Relationship Id="rId35" Type="http://schemas.openxmlformats.org/officeDocument/2006/relationships/fontTable" Target="fontTable.xml"/><Relationship Id="rId8"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7920EBA-15E9-4892-9937-945359DB70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1556</TotalTime>
  <Pages>180</Pages>
  <Words>77887</Words>
  <Characters>443960</Characters>
  <Application>Microsoft Office Word</Application>
  <DocSecurity>0</DocSecurity>
  <Lines>3699</Lines>
  <Paragraphs>1041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520806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админ</cp:lastModifiedBy>
  <cp:revision>19</cp:revision>
  <cp:lastPrinted>2021-10-22T05:06:00Z</cp:lastPrinted>
  <dcterms:created xsi:type="dcterms:W3CDTF">2020-08-25T06:40:00Z</dcterms:created>
  <dcterms:modified xsi:type="dcterms:W3CDTF">2021-10-22T07:37:00Z</dcterms:modified>
</cp:coreProperties>
</file>