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B6B" w:rsidRPr="00131B6B" w:rsidRDefault="00131B6B" w:rsidP="00757787">
      <w:pPr>
        <w:tabs>
          <w:tab w:val="left" w:pos="9072"/>
        </w:tabs>
        <w:spacing w:after="0" w:line="240" w:lineRule="auto"/>
        <w:ind w:right="709"/>
        <w:jc w:val="center"/>
        <w:rPr>
          <w:rFonts w:ascii="Times New Roman" w:eastAsia="Calibri" w:hAnsi="Times New Roman" w:cs="Times New Roman"/>
          <w:sz w:val="28"/>
          <w:szCs w:val="28"/>
        </w:rPr>
      </w:pPr>
      <w:r w:rsidRPr="00131B6B">
        <w:rPr>
          <w:rFonts w:ascii="Times New Roman" w:eastAsia="Calibri" w:hAnsi="Times New Roman" w:cs="Times New Roman"/>
          <w:sz w:val="28"/>
          <w:szCs w:val="28"/>
        </w:rPr>
        <w:t>Государственное автономное профессиональное образовательное учреждение «Ташлинский политехнический техникум»</w:t>
      </w:r>
    </w:p>
    <w:p w:rsidR="00131B6B" w:rsidRPr="00131B6B" w:rsidRDefault="00131B6B" w:rsidP="00757787">
      <w:pPr>
        <w:spacing w:after="0" w:line="240" w:lineRule="auto"/>
        <w:ind w:right="1588"/>
        <w:jc w:val="center"/>
        <w:rPr>
          <w:rFonts w:ascii="Times New Roman" w:eastAsia="Calibri" w:hAnsi="Times New Roman" w:cs="Times New Roman"/>
          <w:sz w:val="28"/>
          <w:szCs w:val="28"/>
        </w:rPr>
      </w:pPr>
      <w:r w:rsidRPr="00131B6B">
        <w:rPr>
          <w:rFonts w:ascii="Times New Roman" w:eastAsia="Calibri" w:hAnsi="Times New Roman" w:cs="Times New Roman"/>
          <w:sz w:val="28"/>
          <w:szCs w:val="28"/>
        </w:rPr>
        <w:t>с. Ташла Оренбургской области</w:t>
      </w:r>
    </w:p>
    <w:p w:rsidR="00131B6B" w:rsidRPr="00131B6B" w:rsidRDefault="00131B6B" w:rsidP="0004272F">
      <w:pPr>
        <w:spacing w:after="0" w:line="240" w:lineRule="auto"/>
        <w:ind w:right="1588"/>
        <w:jc w:val="both"/>
        <w:rPr>
          <w:rFonts w:ascii="Times New Roman" w:eastAsia="Calibri" w:hAnsi="Times New Roman" w:cs="Times New Roman"/>
          <w:sz w:val="28"/>
          <w:szCs w:val="28"/>
        </w:rPr>
      </w:pPr>
    </w:p>
    <w:p w:rsidR="00131B6B" w:rsidRDefault="00131B6B" w:rsidP="0004272F">
      <w:pPr>
        <w:spacing w:after="0" w:line="240" w:lineRule="auto"/>
        <w:ind w:right="1588"/>
        <w:jc w:val="both"/>
        <w:rPr>
          <w:rFonts w:ascii="Times New Roman" w:eastAsia="Calibri" w:hAnsi="Times New Roman" w:cs="Times New Roman"/>
          <w:sz w:val="28"/>
          <w:szCs w:val="28"/>
        </w:rPr>
      </w:pPr>
    </w:p>
    <w:p w:rsidR="0004272F" w:rsidRPr="00131B6B" w:rsidRDefault="0004272F" w:rsidP="0004272F">
      <w:pPr>
        <w:spacing w:after="0" w:line="240" w:lineRule="auto"/>
        <w:ind w:right="1588"/>
        <w:jc w:val="both"/>
        <w:rPr>
          <w:rFonts w:ascii="Times New Roman" w:eastAsia="Calibri" w:hAnsi="Times New Roman" w:cs="Times New Roman"/>
          <w:sz w:val="28"/>
          <w:szCs w:val="28"/>
        </w:rPr>
      </w:pPr>
    </w:p>
    <w:p w:rsidR="00131B6B" w:rsidRPr="00131B6B" w:rsidRDefault="00131B6B" w:rsidP="0004272F">
      <w:pPr>
        <w:spacing w:after="0" w:line="240" w:lineRule="auto"/>
        <w:ind w:right="1588"/>
        <w:jc w:val="both"/>
        <w:rPr>
          <w:rFonts w:ascii="Times New Roman" w:eastAsia="Calibri" w:hAnsi="Times New Roman" w:cs="Times New Roman"/>
          <w:sz w:val="28"/>
          <w:szCs w:val="28"/>
        </w:rPr>
      </w:pPr>
    </w:p>
    <w:p w:rsidR="00131B6B" w:rsidRDefault="00131B6B" w:rsidP="0004272F">
      <w:pPr>
        <w:spacing w:after="0" w:line="240" w:lineRule="auto"/>
        <w:ind w:right="1588"/>
        <w:jc w:val="both"/>
        <w:rPr>
          <w:rFonts w:ascii="Times New Roman" w:eastAsia="Calibri" w:hAnsi="Times New Roman" w:cs="Times New Roman"/>
          <w:sz w:val="28"/>
          <w:szCs w:val="28"/>
        </w:rPr>
      </w:pPr>
    </w:p>
    <w:p w:rsidR="004B12A8" w:rsidRDefault="004B12A8" w:rsidP="0004272F">
      <w:pPr>
        <w:spacing w:after="0" w:line="240" w:lineRule="auto"/>
        <w:ind w:right="1588"/>
        <w:jc w:val="both"/>
        <w:rPr>
          <w:rFonts w:ascii="Times New Roman" w:eastAsia="Calibri" w:hAnsi="Times New Roman" w:cs="Times New Roman"/>
          <w:sz w:val="28"/>
          <w:szCs w:val="28"/>
        </w:rPr>
      </w:pPr>
    </w:p>
    <w:p w:rsidR="004B12A8" w:rsidRDefault="004B12A8" w:rsidP="0004272F">
      <w:pPr>
        <w:spacing w:after="0" w:line="240" w:lineRule="auto"/>
        <w:ind w:right="1588"/>
        <w:jc w:val="both"/>
        <w:rPr>
          <w:rFonts w:ascii="Times New Roman" w:eastAsia="Calibri" w:hAnsi="Times New Roman" w:cs="Times New Roman"/>
          <w:sz w:val="28"/>
          <w:szCs w:val="28"/>
        </w:rPr>
      </w:pPr>
    </w:p>
    <w:p w:rsidR="004B12A8" w:rsidRDefault="004B12A8" w:rsidP="0004272F">
      <w:pPr>
        <w:spacing w:after="0" w:line="240" w:lineRule="auto"/>
        <w:ind w:right="1588"/>
        <w:jc w:val="both"/>
        <w:rPr>
          <w:rFonts w:ascii="Times New Roman" w:eastAsia="Calibri" w:hAnsi="Times New Roman" w:cs="Times New Roman"/>
          <w:sz w:val="28"/>
          <w:szCs w:val="28"/>
        </w:rPr>
      </w:pPr>
    </w:p>
    <w:p w:rsidR="004B12A8" w:rsidRPr="00131B6B" w:rsidRDefault="004B12A8" w:rsidP="0004272F">
      <w:pPr>
        <w:spacing w:after="0" w:line="240" w:lineRule="auto"/>
        <w:ind w:right="1588"/>
        <w:jc w:val="both"/>
        <w:rPr>
          <w:rFonts w:ascii="Times New Roman" w:eastAsia="Calibri" w:hAnsi="Times New Roman" w:cs="Times New Roman"/>
          <w:sz w:val="28"/>
          <w:szCs w:val="28"/>
        </w:rPr>
      </w:pPr>
      <w:bookmarkStart w:id="0" w:name="_GoBack"/>
      <w:bookmarkEnd w:id="0"/>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5D42A1" w:rsidRDefault="005D42A1"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5D42A1" w:rsidRPr="00131B6B" w:rsidRDefault="005D42A1"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center"/>
        <w:rPr>
          <w:rFonts w:ascii="Times New Roman" w:eastAsia="Times New Roman" w:hAnsi="Times New Roman" w:cs="Times New Roman"/>
          <w:b/>
          <w:bCs/>
          <w:color w:val="000000"/>
          <w:sz w:val="24"/>
          <w:szCs w:val="24"/>
          <w:lang w:eastAsia="ru-RU" w:bidi="ru-RU"/>
        </w:rPr>
      </w:pPr>
    </w:p>
    <w:p w:rsidR="0004272F" w:rsidRDefault="0004272F"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p>
    <w:p w:rsidR="0004272F" w:rsidRDefault="0004272F"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p>
    <w:p w:rsidR="005D42A1" w:rsidRPr="005D42A1" w:rsidRDefault="005D42A1"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r w:rsidRPr="005D42A1">
        <w:rPr>
          <w:rFonts w:ascii="Times New Roman" w:eastAsia="Times New Roman" w:hAnsi="Times New Roman" w:cs="Times New Roman"/>
          <w:b/>
          <w:bCs/>
          <w:color w:val="000000"/>
          <w:sz w:val="28"/>
          <w:szCs w:val="28"/>
          <w:lang w:eastAsia="ru-RU" w:bidi="ru-RU"/>
        </w:rPr>
        <w:t>ОСНОВНАЯ ОБРАЗОВАТЕЛЬНАЯ ПРОГРАММА</w:t>
      </w:r>
    </w:p>
    <w:p w:rsidR="00131B6B" w:rsidRPr="00131B6B" w:rsidRDefault="005D42A1" w:rsidP="00E7437F">
      <w:pPr>
        <w:widowControl w:val="0"/>
        <w:spacing w:after="0" w:line="240" w:lineRule="auto"/>
        <w:ind w:right="23"/>
        <w:jc w:val="center"/>
        <w:rPr>
          <w:rFonts w:ascii="Arial Unicode MS" w:eastAsia="Arial Unicode MS" w:hAnsi="Arial Unicode MS" w:cs="Arial Unicode MS"/>
          <w:color w:val="000000"/>
          <w:sz w:val="28"/>
          <w:szCs w:val="28"/>
          <w:lang w:eastAsia="ru-RU" w:bidi="ru-RU"/>
        </w:rPr>
      </w:pPr>
      <w:r w:rsidRPr="005D42A1">
        <w:rPr>
          <w:rFonts w:ascii="Times New Roman" w:eastAsia="Times New Roman" w:hAnsi="Times New Roman" w:cs="Times New Roman"/>
          <w:b/>
          <w:bCs/>
          <w:color w:val="000000"/>
          <w:sz w:val="28"/>
          <w:szCs w:val="28"/>
          <w:lang w:eastAsia="ru-RU" w:bidi="ru-RU"/>
        </w:rPr>
        <w:t>СРЕДНЕГО ОБЩЕГО ОБРАЗОВАНИЯ</w:t>
      </w:r>
      <w:r w:rsidR="00A532E8">
        <w:rPr>
          <w:rFonts w:ascii="Times New Roman" w:eastAsia="Times New Roman" w:hAnsi="Times New Roman" w:cs="Times New Roman"/>
          <w:b/>
          <w:bCs/>
          <w:color w:val="000000"/>
          <w:sz w:val="28"/>
          <w:szCs w:val="28"/>
          <w:lang w:eastAsia="ru-RU" w:bidi="ru-RU"/>
        </w:rPr>
        <w:t xml:space="preserve"> ДЛЯ СПЕЦИАЛЬНОСТИ </w:t>
      </w:r>
      <w:r w:rsidR="00E7437F" w:rsidRPr="00E7437F">
        <w:rPr>
          <w:rFonts w:ascii="Times New Roman" w:eastAsia="Times New Roman" w:hAnsi="Times New Roman" w:cs="Times New Roman"/>
          <w:b/>
          <w:bCs/>
          <w:color w:val="000000"/>
          <w:sz w:val="28"/>
          <w:szCs w:val="28"/>
          <w:lang w:eastAsia="ru-RU" w:bidi="ru-RU"/>
        </w:rPr>
        <w:t>21.02.01 «</w:t>
      </w:r>
      <w:r w:rsidR="00E7437F">
        <w:rPr>
          <w:rFonts w:ascii="Times New Roman" w:eastAsia="Times New Roman" w:hAnsi="Times New Roman" w:cs="Times New Roman"/>
          <w:b/>
          <w:bCs/>
          <w:color w:val="000000"/>
          <w:sz w:val="28"/>
          <w:szCs w:val="28"/>
          <w:lang w:eastAsia="ru-RU" w:bidi="ru-RU"/>
        </w:rPr>
        <w:t>РАЗРАБОТКА НЕФТЯНЫХ И ГАЗОВЫХ МЕСТОРОЖДЕНИЙ</w:t>
      </w:r>
      <w:r w:rsidR="00E7437F" w:rsidRPr="00E7437F">
        <w:rPr>
          <w:rFonts w:ascii="Times New Roman" w:eastAsia="Times New Roman" w:hAnsi="Times New Roman" w:cs="Times New Roman"/>
          <w:b/>
          <w:bCs/>
          <w:color w:val="000000"/>
          <w:sz w:val="28"/>
          <w:szCs w:val="28"/>
          <w:lang w:eastAsia="ru-RU" w:bidi="ru-RU"/>
        </w:rPr>
        <w:t>»</w:t>
      </w: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8"/>
          <w:szCs w:val="28"/>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Default="00131B6B" w:rsidP="0084543E">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84543E" w:rsidRPr="00131B6B" w:rsidRDefault="0084543E" w:rsidP="0084543E">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E7437F" w:rsidRDefault="00E7437F" w:rsidP="0004272F">
      <w:pPr>
        <w:spacing w:after="0" w:line="240" w:lineRule="auto"/>
        <w:jc w:val="both"/>
        <w:rPr>
          <w:rFonts w:ascii="Times New Roman" w:eastAsia="Arial Unicode MS" w:hAnsi="Times New Roman" w:cs="Times New Roman"/>
          <w:color w:val="000000"/>
          <w:sz w:val="28"/>
          <w:szCs w:val="28"/>
          <w:lang w:eastAsia="ru-RU" w:bidi="ru-RU"/>
        </w:rPr>
      </w:pPr>
    </w:p>
    <w:p w:rsidR="00FB0554" w:rsidRDefault="00131B6B" w:rsidP="0004272F">
      <w:pPr>
        <w:spacing w:after="0" w:line="240" w:lineRule="auto"/>
        <w:jc w:val="center"/>
        <w:rPr>
          <w:rFonts w:ascii="Times New Roman" w:eastAsia="Arial Unicode MS" w:hAnsi="Times New Roman" w:cs="Times New Roman"/>
          <w:color w:val="000000"/>
          <w:sz w:val="28"/>
          <w:szCs w:val="28"/>
          <w:lang w:eastAsia="ru-RU" w:bidi="ru-RU"/>
        </w:rPr>
      </w:pPr>
      <w:r w:rsidRPr="00131B6B">
        <w:rPr>
          <w:rFonts w:ascii="Times New Roman" w:eastAsia="Arial Unicode MS" w:hAnsi="Times New Roman" w:cs="Times New Roman"/>
          <w:color w:val="000000"/>
          <w:sz w:val="28"/>
          <w:szCs w:val="28"/>
          <w:lang w:eastAsia="ru-RU" w:bidi="ru-RU"/>
        </w:rPr>
        <w:t>20</w:t>
      </w:r>
      <w:r w:rsidR="00757787">
        <w:rPr>
          <w:rFonts w:ascii="Times New Roman" w:eastAsia="Arial Unicode MS" w:hAnsi="Times New Roman" w:cs="Times New Roman"/>
          <w:color w:val="000000"/>
          <w:sz w:val="28"/>
          <w:szCs w:val="28"/>
          <w:lang w:eastAsia="ru-RU" w:bidi="ru-RU"/>
        </w:rPr>
        <w:t>2</w:t>
      </w:r>
      <w:r w:rsidR="00A6296D">
        <w:rPr>
          <w:rFonts w:ascii="Times New Roman" w:eastAsia="Arial Unicode MS" w:hAnsi="Times New Roman" w:cs="Times New Roman"/>
          <w:color w:val="000000"/>
          <w:sz w:val="28"/>
          <w:szCs w:val="28"/>
          <w:lang w:eastAsia="ru-RU" w:bidi="ru-RU"/>
        </w:rPr>
        <w:t>1</w:t>
      </w:r>
      <w:r w:rsidR="005D42A1">
        <w:rPr>
          <w:rFonts w:ascii="Times New Roman" w:eastAsia="Arial Unicode MS" w:hAnsi="Times New Roman" w:cs="Times New Roman"/>
          <w:color w:val="000000"/>
          <w:sz w:val="28"/>
          <w:szCs w:val="28"/>
          <w:lang w:eastAsia="ru-RU" w:bidi="ru-RU"/>
        </w:rPr>
        <w:t xml:space="preserve"> г. с. Ташла</w:t>
      </w:r>
    </w:p>
    <w:p w:rsidR="00E35E2B" w:rsidRPr="005819CC" w:rsidRDefault="00E35E2B"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E7437F" w:rsidRDefault="00E7437F"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4F4052" w:rsidRPr="005819CC" w:rsidRDefault="004F405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lastRenderedPageBreak/>
        <w:t>ОГЛАВЛЕНИЕ</w:t>
      </w:r>
    </w:p>
    <w:tbl>
      <w:tblPr>
        <w:tblStyle w:val="a5"/>
        <w:tblW w:w="5000" w:type="pct"/>
        <w:tblLook w:val="04A0" w:firstRow="1" w:lastRow="0" w:firstColumn="1" w:lastColumn="0" w:noHBand="0" w:noVBand="1"/>
      </w:tblPr>
      <w:tblGrid>
        <w:gridCol w:w="9770"/>
      </w:tblGrid>
      <w:tr w:rsidR="00DE0C24" w:rsidRPr="005819CC" w:rsidTr="00DE0C24">
        <w:tc>
          <w:tcPr>
            <w:tcW w:w="5000" w:type="pct"/>
          </w:tcPr>
          <w:p w:rsidR="00DE0C24" w:rsidRPr="00A73585" w:rsidRDefault="00DE0C24" w:rsidP="005819CC">
            <w:pPr>
              <w:contextualSpacing/>
              <w:jc w:val="both"/>
              <w:rPr>
                <w:rFonts w:ascii="Times New Roman" w:eastAsia="Arial Unicode MS" w:hAnsi="Times New Roman" w:cs="Times New Roman"/>
                <w:b/>
                <w:bCs/>
                <w:color w:val="000000"/>
                <w:sz w:val="24"/>
                <w:szCs w:val="24"/>
                <w:lang w:eastAsia="ru-RU" w:bidi="ru-RU"/>
              </w:rPr>
            </w:pPr>
            <w:r w:rsidRPr="00A73585">
              <w:rPr>
                <w:rFonts w:ascii="Times New Roman" w:eastAsia="Arial Unicode MS" w:hAnsi="Times New Roman" w:cs="Times New Roman"/>
                <w:b/>
                <w:bCs/>
                <w:color w:val="000000"/>
                <w:sz w:val="24"/>
                <w:szCs w:val="24"/>
                <w:lang w:eastAsia="ru-RU" w:bidi="ru-RU"/>
              </w:rPr>
              <w:t>Содержание</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 Целевой  раздел основной  образовательной  программы  среднего  общего</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образования</w:t>
            </w:r>
            <w:r w:rsidRPr="005819CC">
              <w:rPr>
                <w:rFonts w:ascii="Times New Roman" w:eastAsia="Arial Unicode MS" w:hAnsi="Times New Roman" w:cs="Times New Roman"/>
                <w:color w:val="000000"/>
                <w:sz w:val="24"/>
                <w:szCs w:val="24"/>
                <w:lang w:eastAsia="ru-RU" w:bidi="ru-RU"/>
              </w:rPr>
              <w:t xml:space="preserve">      </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I.1. Пояснительная записка</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 Планируемые</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результаты</w:t>
            </w:r>
            <w:r w:rsidRPr="005819CC">
              <w:rPr>
                <w:rFonts w:ascii="Times New Roman" w:eastAsia="Arial Unicode MS" w:hAnsi="Times New Roman" w:cs="Times New Roman"/>
                <w:bCs/>
                <w:color w:val="000000"/>
                <w:sz w:val="24"/>
                <w:szCs w:val="24"/>
                <w:lang w:eastAsia="ru-RU" w:bidi="ru-RU"/>
              </w:rPr>
              <w:tab/>
              <w:t>освоения обучающимися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основной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образовательной программы среднего общего образования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I.2.1. Планируемые личностные результаты освоения ООП</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I.2.2. Планируемые метапредметные результаты освоения ООП СОО </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I.2.3. Планируемые предметные результаты освоения ООП</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I.3. Система</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оценки достижения</w:t>
            </w:r>
            <w:r w:rsidRPr="005819CC">
              <w:rPr>
                <w:rFonts w:ascii="Times New Roman" w:eastAsia="Arial Unicode MS" w:hAnsi="Times New Roman" w:cs="Times New Roman"/>
                <w:bCs/>
                <w:color w:val="000000"/>
                <w:sz w:val="24"/>
                <w:szCs w:val="24"/>
                <w:lang w:eastAsia="ru-RU" w:bidi="ru-RU"/>
              </w:rPr>
              <w:tab/>
              <w:t>планируемых  результатов</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освоения основной образовательной программы среднего общего образования</w:t>
            </w:r>
          </w:p>
        </w:tc>
      </w:tr>
      <w:tr w:rsidR="00DE0C24" w:rsidRPr="005819CC" w:rsidTr="00DE0C24">
        <w:tc>
          <w:tcPr>
            <w:tcW w:w="5000" w:type="pct"/>
          </w:tcPr>
          <w:p w:rsidR="00DE0C24" w:rsidRPr="005819CC" w:rsidRDefault="00DE0C24" w:rsidP="005819CC">
            <w:pPr>
              <w:numPr>
                <w:ilvl w:val="0"/>
                <w:numId w:val="1"/>
              </w:num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Содержательный раздел основной образовательной программы среднего общего образования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деятельности</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II.1.3. Типовые задачи по формированию универсальных учебных действий</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II.1.4. Описание особенностей учебно-исследовательской и проектной деятельности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II.1.5. Описание основных направлений  учебно- исследовательской  и проектной деятельности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II.1.6. Планируемые результаты учебно-исследовательской и проектной деятельности обучающихся в рамках урочной и внеурочной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 xml:space="preserve">деятельности </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 исследовательской и проектной деятельности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II.1.8. Методика  и  инструментарий  оценки  успешности  освоения  и применения обучающимися универсальных учебных действий</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II.2. Программы отдельных учебных предметов</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II.3.  Программа  воспитания и социализации обучающихся при получении среднего общего образования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 Цель и задачи духовно-нравственного развития, воспитания и социализации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.3.2. Основные направления и ценностные основы духовно-нравственного развития, воспитания и социализации</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.3.4. Модель организации работы по духовно-нравственному развитию, воспитанию и социализации обучающихся</w:t>
            </w:r>
          </w:p>
        </w:tc>
      </w:tr>
      <w:tr w:rsidR="00DE0C24" w:rsidRPr="005819CC" w:rsidTr="00DE0C24">
        <w:tc>
          <w:tcPr>
            <w:tcW w:w="5000" w:type="pct"/>
          </w:tcPr>
          <w:p w:rsidR="00DE0C24"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.3.5. Описание форм и методов организации социально-значимой деятельности</w:t>
            </w:r>
          </w:p>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.3.6. Описание основных технологий взаимодействия и сотрудничества субъектов воспитательного процесса и социальных институтов</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.3.7. Описание методов и форм профессиональной ориентации в техникуме</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lastRenderedPageBreak/>
              <w:t>II</w:t>
            </w:r>
            <w:r w:rsidRPr="005819CC">
              <w:rPr>
                <w:rFonts w:ascii="Times New Roman" w:eastAsia="Arial Unicode MS" w:hAnsi="Times New Roman" w:cs="Times New Roman"/>
                <w:bCs/>
                <w:color w:val="000000"/>
                <w:sz w:val="24"/>
                <w:szCs w:val="24"/>
                <w:lang w:eastAsia="ru-RU" w:bidi="ru-RU"/>
              </w:rPr>
              <w:t>.3.8. 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.3.9. Описание форм и методов повышения педагогической культуры родителей (законных представителей)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.3.10. Планируемые результаты духовно- 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.3.11. Критерии и показатели эффективности деятельности техникума по обеспечению воспитания и социализации обучающихся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  Программа коррекционной работы</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.4.1. 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.4.2. Перечень и содержание комплексных, индивидуально-ориентированных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.4.4. Механизм взаимодействия, предусматривающий общую целевую и единую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Организационный раздел основной образовательной программы среднего общего образования</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.1. Учебный план</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val="en-US"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.2. План внеурочной деятельности</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  Система условий реализации основной образовательной программы</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xml:space="preserve">.3.1.  Требования к кадровым условиям реализации ООП </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.3.2.  Психолого-педагогические условия реализации ООП</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.3.3.   Финансовое обеспечение реализации ООП  СОО</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xml:space="preserve">.3.4. Материально-технические условия реализации ООП  </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.3.5. Информационно-методические условия реализации ООП</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.3.6. Обоснование необходимых изменений в имеющихся условиях в соответствии с ООП СОО</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.4. Механизмы достижения целевых ориентиров в системе условий</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.5. Сетевой график (дорожная карта) по формированию необходимой системы условий</w:t>
            </w:r>
          </w:p>
        </w:tc>
      </w:tr>
      <w:tr w:rsidR="00DE0C24" w:rsidRPr="005819CC" w:rsidTr="00DE0C24">
        <w:tc>
          <w:tcPr>
            <w:tcW w:w="5000" w:type="pct"/>
          </w:tcPr>
          <w:p w:rsidR="00DE0C24" w:rsidRPr="005819CC" w:rsidRDefault="00DE0C24"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.6. Контроль состояния системы условий</w:t>
            </w:r>
          </w:p>
        </w:tc>
      </w:tr>
    </w:tbl>
    <w:p w:rsidR="00F23A17" w:rsidRDefault="00F23A1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A73585" w:rsidRDefault="00A7358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DE0C24" w:rsidRDefault="00DE0C2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A73585" w:rsidRDefault="00A7358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t>I</w:t>
      </w:r>
      <w:r w:rsidRPr="005819CC">
        <w:rPr>
          <w:rFonts w:ascii="Times New Roman" w:eastAsia="Arial Unicode MS" w:hAnsi="Times New Roman" w:cs="Times New Roman"/>
          <w:b/>
          <w:color w:val="000000"/>
          <w:sz w:val="24"/>
          <w:szCs w:val="24"/>
          <w:lang w:eastAsia="ru-RU" w:bidi="ru-RU"/>
        </w:rPr>
        <w:t>. Целевой раздел основной образовательной программы среднего общего образования</w:t>
      </w:r>
      <w:bookmarkStart w:id="1" w:name="_Toc435412670"/>
      <w:bookmarkStart w:id="2" w:name="_Toc453968143"/>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I.1. Пояснительная записка</w:t>
      </w:r>
      <w:bookmarkEnd w:id="1"/>
      <w:bookmarkEnd w:id="2"/>
      <w:r w:rsidRPr="005819CC">
        <w:rPr>
          <w:rFonts w:ascii="Times New Roman" w:eastAsia="Arial Unicode MS" w:hAnsi="Times New Roman" w:cs="Times New Roman"/>
          <w:b/>
          <w:color w:val="000000"/>
          <w:sz w:val="24"/>
          <w:szCs w:val="24"/>
          <w:lang w:eastAsia="ru-RU" w:bidi="ru-RU"/>
        </w:rPr>
        <w:t xml:space="preserve"> </w:t>
      </w:r>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Цели и задачи реализации основной образовательной программы среднего общего образования</w:t>
      </w:r>
    </w:p>
    <w:p w:rsidR="006758FC" w:rsidRPr="005819CC" w:rsidRDefault="006758FC" w:rsidP="005819CC">
      <w:pPr>
        <w:spacing w:after="0" w:line="240" w:lineRule="auto"/>
        <w:ind w:firstLine="851"/>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Целями реализации</w:t>
      </w:r>
      <w:r w:rsidRPr="005819CC">
        <w:rPr>
          <w:rFonts w:ascii="Times New Roman" w:eastAsia="Arial Unicode MS" w:hAnsi="Times New Roman" w:cs="Times New Roman"/>
          <w:color w:val="000000"/>
          <w:sz w:val="24"/>
          <w:szCs w:val="24"/>
          <w:lang w:eastAsia="ru-RU" w:bidi="ru-RU"/>
        </w:rPr>
        <w:t xml:space="preserve"> основной образовательной программы среднего общего образования являются:</w:t>
      </w:r>
    </w:p>
    <w:p w:rsidR="006758FC" w:rsidRPr="005819CC" w:rsidRDefault="00C474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становление и развитие личности обучающегося в ее самобытности и уникальности, осознание собственной индивидуальности, появление жизненных планов, готовность к самоопределению;</w:t>
      </w:r>
    </w:p>
    <w:p w:rsidR="006758FC" w:rsidRPr="005819CC" w:rsidRDefault="00C474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достижение выпускниками планируемых результатов: компетенций и компетентностей, определяемых личностными, семейными, 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w:t>
      </w:r>
    </w:p>
    <w:p w:rsidR="006758FC" w:rsidRPr="005819CC" w:rsidRDefault="006758FC" w:rsidP="005819CC">
      <w:pPr>
        <w:spacing w:after="0" w:line="240" w:lineRule="auto"/>
        <w:ind w:firstLine="851"/>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Достижение поставленных целей</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предусматривает решение следующих </w:t>
      </w:r>
      <w:r w:rsidRPr="005819CC">
        <w:rPr>
          <w:rFonts w:ascii="Times New Roman" w:eastAsia="Arial Unicode MS" w:hAnsi="Times New Roman" w:cs="Times New Roman"/>
          <w:b/>
          <w:color w:val="000000"/>
          <w:sz w:val="24"/>
          <w:szCs w:val="24"/>
          <w:lang w:eastAsia="ru-RU" w:bidi="ru-RU"/>
        </w:rPr>
        <w:t>основных задач</w:t>
      </w:r>
      <w:r w:rsidRPr="005819CC">
        <w:rPr>
          <w:rFonts w:ascii="Times New Roman" w:eastAsia="Arial Unicode MS" w:hAnsi="Times New Roman" w:cs="Times New Roman"/>
          <w:color w:val="000000"/>
          <w:sz w:val="24"/>
          <w:szCs w:val="24"/>
          <w:lang w:eastAsia="ru-RU" w:bidi="ru-RU"/>
        </w:rPr>
        <w:t>:</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 xml:space="preserve">формирование российской гражданской идентичности обучающихся; </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обеспечение равных возможностей получения качественного среднего общего образования;</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обеспечение достижения обучающимися образовательных результатов в соответствии с требованиями, установленными Федеральным государственным образовательным стандартом среднего общего образования (далее – ФГОС СОО);</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обеспечение реализации бесплатного образования на 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 xml:space="preserve">обеспечение преемственности основных образовательных программ начального общего, основного общего, среднего общего, профессионального образования; </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развитие государственно-общественного управления в образовании;</w:t>
      </w:r>
    </w:p>
    <w:p w:rsidR="006758FC" w:rsidRPr="005819CC" w:rsidRDefault="000E30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 xml:space="preserve">формирование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 </w:t>
      </w:r>
    </w:p>
    <w:p w:rsidR="006758FC" w:rsidRPr="005819CC" w:rsidRDefault="000E30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создание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0E3085" w:rsidRPr="005819CC" w:rsidRDefault="000E3085"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bookmarkStart w:id="3" w:name="_Toc435412671"/>
      <w:bookmarkStart w:id="4" w:name="_Toc453968144"/>
      <w:r w:rsidRPr="005819CC">
        <w:rPr>
          <w:rFonts w:ascii="Times New Roman" w:eastAsia="Arial Unicode MS" w:hAnsi="Times New Roman" w:cs="Times New Roman"/>
          <w:b/>
          <w:bCs/>
          <w:color w:val="000000"/>
          <w:sz w:val="24"/>
          <w:szCs w:val="24"/>
          <w:lang w:eastAsia="ru-RU" w:bidi="ru-RU"/>
        </w:rPr>
        <w:t>I.2. Планируемые результаты освоения обучающимися основной образовательной программы среднего общего образования</w:t>
      </w:r>
      <w:bookmarkStart w:id="5" w:name="_Toc435412672"/>
      <w:bookmarkStart w:id="6" w:name="_Toc453968145"/>
      <w:bookmarkEnd w:id="3"/>
      <w:bookmarkEnd w:id="4"/>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I.2.1. Планируемые личностные результаты освоения ООП</w:t>
      </w:r>
      <w:bookmarkEnd w:id="5"/>
      <w:bookmarkEnd w:id="6"/>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 российск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гражданск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идентичность, патриотизм, уважение к своему народу, чувств</w:t>
      </w:r>
      <w:r w:rsidR="00C73357" w:rsidRPr="005819CC">
        <w:rPr>
          <w:rFonts w:ascii="Times New Roman" w:eastAsia="Arial Unicode MS" w:hAnsi="Times New Roman" w:cs="Times New Roman"/>
          <w:bCs/>
          <w:sz w:val="24"/>
          <w:szCs w:val="24"/>
          <w:lang w:eastAsia="ru-RU" w:bidi="ru-RU"/>
        </w:rPr>
        <w:t>о</w:t>
      </w:r>
      <w:r w:rsidRPr="005819CC">
        <w:rPr>
          <w:rFonts w:ascii="Times New Roman" w:eastAsia="Arial Unicode MS" w:hAnsi="Times New Roman" w:cs="Times New Roman"/>
          <w:bCs/>
          <w:sz w:val="24"/>
          <w:szCs w:val="24"/>
          <w:lang w:eastAsia="ru-RU" w:bidi="ru-RU"/>
        </w:rPr>
        <w:t xml:space="preserve">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2) гражданск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позици</w:t>
      </w:r>
      <w:r w:rsidR="00C73357" w:rsidRPr="005819CC">
        <w:rPr>
          <w:rFonts w:ascii="Times New Roman" w:eastAsia="Arial Unicode MS" w:hAnsi="Times New Roman" w:cs="Times New Roman"/>
          <w:bCs/>
          <w:sz w:val="24"/>
          <w:szCs w:val="24"/>
          <w:lang w:eastAsia="ru-RU" w:bidi="ru-RU"/>
        </w:rPr>
        <w:t>я</w:t>
      </w:r>
      <w:r w:rsidRPr="005819CC">
        <w:rPr>
          <w:rFonts w:ascii="Times New Roman" w:eastAsia="Arial Unicode MS" w:hAnsi="Times New Roman" w:cs="Times New Roman"/>
          <w:bCs/>
          <w:sz w:val="24"/>
          <w:szCs w:val="24"/>
          <w:lang w:eastAsia="ru-RU" w:bidi="ru-RU"/>
        </w:rPr>
        <w:t xml:space="preserve"> как активн</w:t>
      </w:r>
      <w:r w:rsidR="00C73357" w:rsidRPr="005819CC">
        <w:rPr>
          <w:rFonts w:ascii="Times New Roman" w:eastAsia="Arial Unicode MS" w:hAnsi="Times New Roman" w:cs="Times New Roman"/>
          <w:bCs/>
          <w:sz w:val="24"/>
          <w:szCs w:val="24"/>
          <w:lang w:eastAsia="ru-RU" w:bidi="ru-RU"/>
        </w:rPr>
        <w:t>ого</w:t>
      </w:r>
      <w:r w:rsidRPr="005819CC">
        <w:rPr>
          <w:rFonts w:ascii="Times New Roman" w:eastAsia="Arial Unicode MS" w:hAnsi="Times New Roman" w:cs="Times New Roman"/>
          <w:bCs/>
          <w:sz w:val="24"/>
          <w:szCs w:val="24"/>
          <w:lang w:eastAsia="ru-RU" w:bidi="ru-RU"/>
        </w:rPr>
        <w:t xml:space="preserve"> и ответственного члена российского общества, осознающего свои конституционные права и обязанности, уважающего закон и правопорядок, </w:t>
      </w:r>
      <w:r w:rsidRPr="005819CC">
        <w:rPr>
          <w:rFonts w:ascii="Times New Roman" w:eastAsia="Arial Unicode MS" w:hAnsi="Times New Roman" w:cs="Times New Roman"/>
          <w:bCs/>
          <w:sz w:val="24"/>
          <w:szCs w:val="24"/>
          <w:lang w:eastAsia="ru-RU" w:bidi="ru-RU"/>
        </w:rPr>
        <w:lastRenderedPageBreak/>
        <w:t>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3) готовность к служению Отечеству, его защите;</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8) нравственное сознание и поведение на основе усвоения общечеловеческих ценностей;</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10) эстетическое отношение к миру, включая эстетику быта, научного и технического творчества, спорта, общественных отношений;</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15) ответственное отношение к созданию семьи на основе осознанного принятия ценностей семейной жизни.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7" w:name="_Toc434850649"/>
      <w:bookmarkStart w:id="8" w:name="_Toc435412673"/>
      <w:bookmarkStart w:id="9" w:name="_Toc453968146"/>
      <w:r w:rsidRPr="005819CC">
        <w:rPr>
          <w:rFonts w:ascii="Times New Roman" w:eastAsia="Calibri" w:hAnsi="Times New Roman" w:cs="Times New Roman"/>
          <w:b/>
          <w:sz w:val="24"/>
          <w:szCs w:val="24"/>
          <w:lang w:eastAsia="ru-RU"/>
        </w:rPr>
        <w:t>Личностные результаты в сфере отношений обучающихся к себе, к своему здоровью, к познанию себя:</w:t>
      </w:r>
    </w:p>
    <w:p w:rsidR="001F4240" w:rsidRPr="005819CC" w:rsidRDefault="004B7CD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16) </w:t>
      </w:r>
      <w:r w:rsidR="001F4240" w:rsidRPr="005819CC">
        <w:rPr>
          <w:rFonts w:ascii="Times New Roman" w:eastAsia="Calibri" w:hAnsi="Times New Roman" w:cs="Times New Roman"/>
          <w:sz w:val="24"/>
          <w:szCs w:val="24"/>
          <w:u w:color="000000"/>
          <w:bdr w:val="nil"/>
          <w:lang w:eastAsia="ru-RU"/>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1F4240" w:rsidRPr="005819CC" w:rsidRDefault="004B7CD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17) </w:t>
      </w:r>
      <w:r w:rsidR="001F4240" w:rsidRPr="005819CC">
        <w:rPr>
          <w:rFonts w:ascii="Times New Roman" w:eastAsia="Calibri" w:hAnsi="Times New Roman" w:cs="Times New Roman"/>
          <w:sz w:val="24"/>
          <w:szCs w:val="24"/>
          <w:u w:color="000000"/>
          <w:bdr w:val="nil"/>
          <w:lang w:eastAsia="ru-RU"/>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18) </w:t>
      </w:r>
      <w:r w:rsidR="001F4240" w:rsidRPr="005819CC">
        <w:rPr>
          <w:rFonts w:ascii="Times New Roman" w:eastAsia="Calibri" w:hAnsi="Times New Roman" w:cs="Times New Roman"/>
          <w:sz w:val="24"/>
          <w:szCs w:val="24"/>
          <w:u w:color="000000"/>
          <w:bdr w:val="nil"/>
          <w:lang w:eastAsia="ru-RU"/>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19) </w:t>
      </w:r>
      <w:r w:rsidR="001F4240" w:rsidRPr="005819CC">
        <w:rPr>
          <w:rFonts w:ascii="Times New Roman" w:eastAsia="Calibri" w:hAnsi="Times New Roman" w:cs="Times New Roman"/>
          <w:sz w:val="24"/>
          <w:szCs w:val="24"/>
          <w:u w:color="000000"/>
          <w:bdr w:val="nil"/>
          <w:lang w:eastAsia="ru-RU"/>
        </w:rPr>
        <w:t xml:space="preserve">готовность и способность обучающихся к саморазвитию и самовоспитанию в соответствии с общечеловеческими ценностями и идеалами гражданского общества, </w:t>
      </w:r>
      <w:r w:rsidR="001F4240" w:rsidRPr="005819CC">
        <w:rPr>
          <w:rFonts w:ascii="Times New Roman" w:eastAsia="Calibri" w:hAnsi="Times New Roman" w:cs="Times New Roman"/>
          <w:sz w:val="24"/>
          <w:szCs w:val="24"/>
          <w:u w:color="000000"/>
          <w:bdr w:val="nil"/>
          <w:lang w:eastAsia="ru-RU"/>
        </w:rPr>
        <w:lastRenderedPageBreak/>
        <w:t>потребность в физическом самосовершенствовании, занятиях спортивно-оздоровительной деятельностью;</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20) </w:t>
      </w:r>
      <w:r w:rsidR="001F4240" w:rsidRPr="005819CC">
        <w:rPr>
          <w:rFonts w:ascii="Times New Roman" w:eastAsia="Calibri" w:hAnsi="Times New Roman" w:cs="Times New Roman"/>
          <w:sz w:val="24"/>
          <w:szCs w:val="24"/>
          <w:u w:color="000000"/>
          <w:bdr w:val="nil"/>
          <w:lang w:eastAsia="ru-RU"/>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21) </w:t>
      </w:r>
      <w:r w:rsidR="001F4240" w:rsidRPr="005819CC">
        <w:rPr>
          <w:rFonts w:ascii="Times New Roman" w:eastAsia="Calibri" w:hAnsi="Times New Roman" w:cs="Times New Roman"/>
          <w:sz w:val="24"/>
          <w:szCs w:val="24"/>
          <w:u w:color="000000"/>
          <w:bdr w:val="nil"/>
          <w:lang w:eastAsia="ru-RU"/>
        </w:rPr>
        <w:t>неприятие вредных привычек: курения, употребления алкоголя, наркотиков.</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России как к Родине (Отечеству): </w:t>
      </w:r>
    </w:p>
    <w:p w:rsidR="001F4240" w:rsidRPr="005819CC" w:rsidRDefault="0072495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22) </w:t>
      </w:r>
      <w:r w:rsidR="001F4240" w:rsidRPr="005819CC">
        <w:rPr>
          <w:rFonts w:ascii="Times New Roman" w:eastAsia="Calibri" w:hAnsi="Times New Roman" w:cs="Times New Roman"/>
          <w:sz w:val="24"/>
          <w:szCs w:val="24"/>
          <w:u w:color="000000"/>
          <w:bdr w:val="nil"/>
          <w:lang w:eastAsia="ru-RU"/>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1F4240" w:rsidRPr="005819CC" w:rsidRDefault="0072495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23)</w:t>
      </w:r>
      <w:r w:rsidR="00FD134D" w:rsidRPr="005819CC">
        <w:rPr>
          <w:rFonts w:ascii="Times New Roman" w:eastAsia="Calibri" w:hAnsi="Times New Roman" w:cs="Times New Roman"/>
          <w:sz w:val="24"/>
          <w:szCs w:val="24"/>
          <w:u w:color="000000"/>
          <w:bdr w:val="nil"/>
          <w:lang w:eastAsia="ru-RU"/>
        </w:rPr>
        <w:t xml:space="preserve"> </w:t>
      </w:r>
      <w:r w:rsidR="001F4240" w:rsidRPr="005819CC">
        <w:rPr>
          <w:rFonts w:ascii="Times New Roman" w:eastAsia="Calibri" w:hAnsi="Times New Roman" w:cs="Times New Roman"/>
          <w:sz w:val="24"/>
          <w:szCs w:val="24"/>
          <w:u w:color="000000"/>
          <w:bdr w:val="nil"/>
          <w:lang w:eastAsia="ru-RU"/>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24) </w:t>
      </w:r>
      <w:r w:rsidR="001F4240" w:rsidRPr="005819CC">
        <w:rPr>
          <w:rFonts w:ascii="Times New Roman" w:eastAsia="Calibri" w:hAnsi="Times New Roman" w:cs="Times New Roman"/>
          <w:sz w:val="24"/>
          <w:szCs w:val="24"/>
          <w:u w:color="000000"/>
          <w:bdr w:val="nil"/>
          <w:lang w:eastAsia="ru-RU"/>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25) </w:t>
      </w:r>
      <w:r w:rsidR="001F4240" w:rsidRPr="005819CC">
        <w:rPr>
          <w:rFonts w:ascii="Times New Roman" w:eastAsia="Calibri" w:hAnsi="Times New Roman" w:cs="Times New Roman"/>
          <w:sz w:val="24"/>
          <w:szCs w:val="24"/>
          <w:u w:color="000000"/>
          <w:bdr w:val="nil"/>
          <w:lang w:eastAsia="ru-RU"/>
        </w:rPr>
        <w:t>воспитание уважения к культуре, языкам, традициям и обычаям народов, проживающих в Российской Федерации.</w:t>
      </w: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закону, государству и к гражданскому обществу: </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26) </w:t>
      </w:r>
      <w:r w:rsidR="001F4240" w:rsidRPr="005819CC">
        <w:rPr>
          <w:rFonts w:ascii="Times New Roman" w:eastAsia="Calibri" w:hAnsi="Times New Roman" w:cs="Times New Roman"/>
          <w:sz w:val="24"/>
          <w:szCs w:val="24"/>
          <w:u w:color="000000"/>
          <w:bdr w:val="nil"/>
          <w:lang w:eastAsia="ru-RU"/>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27) </w:t>
      </w:r>
      <w:r w:rsidR="001F4240" w:rsidRPr="005819CC">
        <w:rPr>
          <w:rFonts w:ascii="Times New Roman" w:eastAsia="Calibri" w:hAnsi="Times New Roman" w:cs="Times New Roman"/>
          <w:sz w:val="24"/>
          <w:szCs w:val="24"/>
          <w:u w:color="000000"/>
          <w:bdr w:val="nil"/>
          <w:lang w:eastAsia="ru-RU"/>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rsidR="001F4240" w:rsidRPr="005819CC" w:rsidRDefault="00B76186"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28) </w:t>
      </w:r>
      <w:r w:rsidR="001F4240" w:rsidRPr="005819CC">
        <w:rPr>
          <w:rFonts w:ascii="Times New Roman" w:eastAsia="Calibri" w:hAnsi="Times New Roman" w:cs="Times New Roman"/>
          <w:sz w:val="24"/>
          <w:szCs w:val="24"/>
          <w:u w:color="000000"/>
          <w:bdr w:val="nil"/>
          <w:lang w:eastAsia="ru-RU"/>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1F4240" w:rsidRPr="005819CC" w:rsidRDefault="00506986"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29) </w:t>
      </w:r>
      <w:r w:rsidR="001F4240" w:rsidRPr="005819CC">
        <w:rPr>
          <w:rFonts w:ascii="Times New Roman" w:eastAsia="Calibri" w:hAnsi="Times New Roman" w:cs="Times New Roman"/>
          <w:sz w:val="24"/>
          <w:szCs w:val="24"/>
          <w:u w:color="000000"/>
          <w:bdr w:val="nil"/>
          <w:lang w:eastAsia="ru-RU"/>
        </w:rPr>
        <w:t>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30) </w:t>
      </w:r>
      <w:r w:rsidR="001F4240" w:rsidRPr="005819CC">
        <w:rPr>
          <w:rFonts w:ascii="Times New Roman" w:eastAsia="Calibri" w:hAnsi="Times New Roman" w:cs="Times New Roman"/>
          <w:sz w:val="24"/>
          <w:szCs w:val="24"/>
          <w:u w:color="000000"/>
          <w:bdr w:val="nil"/>
          <w:lang w:eastAsia="ru-RU"/>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31) </w:t>
      </w:r>
      <w:r w:rsidR="001F4240" w:rsidRPr="005819CC">
        <w:rPr>
          <w:rFonts w:ascii="Times New Roman" w:eastAsia="Calibri" w:hAnsi="Times New Roman" w:cs="Times New Roman"/>
          <w:sz w:val="24"/>
          <w:szCs w:val="24"/>
          <w:u w:color="000000"/>
          <w:bdr w:val="nil"/>
          <w:lang w:eastAsia="ru-RU"/>
        </w:rPr>
        <w:t>приверженность идеям интернационализма, дружбы, равенства, взаимопомощи народов; воспитание уважительного отношения к национальному дост</w:t>
      </w:r>
    </w:p>
    <w:p w:rsidR="001F4240" w:rsidRPr="005819CC" w:rsidRDefault="001F4240"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оинству людей, их чувствам, религиозным убеждениям;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32) </w:t>
      </w:r>
      <w:r w:rsidR="001F4240" w:rsidRPr="005819CC">
        <w:rPr>
          <w:rFonts w:ascii="Times New Roman" w:eastAsia="Calibri" w:hAnsi="Times New Roman" w:cs="Times New Roman"/>
          <w:sz w:val="24"/>
          <w:szCs w:val="24"/>
          <w:u w:color="000000"/>
          <w:bdr w:val="nil"/>
          <w:lang w:eastAsia="ru-RU"/>
        </w:rPr>
        <w:t xml:space="preserve">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с окружающими людьми: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33) </w:t>
      </w:r>
      <w:r w:rsidR="001F4240" w:rsidRPr="005819CC">
        <w:rPr>
          <w:rFonts w:ascii="Times New Roman" w:eastAsia="Calibri" w:hAnsi="Times New Roman" w:cs="Times New Roman"/>
          <w:sz w:val="24"/>
          <w:szCs w:val="24"/>
          <w:u w:color="000000"/>
          <w:bdr w:val="nil"/>
          <w:lang w:eastAsia="ru-RU"/>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w:t>
      </w:r>
      <w:r w:rsidR="001F4240" w:rsidRPr="005819CC">
        <w:rPr>
          <w:rFonts w:ascii="Times New Roman" w:eastAsia="Calibri" w:hAnsi="Times New Roman" w:cs="Times New Roman"/>
          <w:sz w:val="24"/>
          <w:szCs w:val="24"/>
          <w:u w:color="000000"/>
          <w:bdr w:val="nil"/>
          <w:lang w:eastAsia="ru-RU"/>
        </w:rPr>
        <w:lastRenderedPageBreak/>
        <w:t xml:space="preserve">диалог с другими людьми, достигать в нем взаимопонимания, находить общие цели и сотрудничать для их достижения;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34) </w:t>
      </w:r>
      <w:r w:rsidR="001F4240" w:rsidRPr="005819CC">
        <w:rPr>
          <w:rFonts w:ascii="Times New Roman" w:eastAsia="Calibri" w:hAnsi="Times New Roman" w:cs="Times New Roman"/>
          <w:sz w:val="24"/>
          <w:szCs w:val="24"/>
          <w:u w:color="000000"/>
          <w:bdr w:val="nil"/>
          <w:lang w:eastAsia="ru-RU"/>
        </w:rPr>
        <w:t>принятие гуманистических ценностей, осознанное, уважительное и доброжелательное отношение к другому человеку, его мнению, мировоззрению;</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35) </w:t>
      </w:r>
      <w:r w:rsidR="001F4240" w:rsidRPr="005819CC">
        <w:rPr>
          <w:rFonts w:ascii="Times New Roman" w:eastAsia="Calibri" w:hAnsi="Times New Roman" w:cs="Times New Roman"/>
          <w:sz w:val="24"/>
          <w:szCs w:val="24"/>
          <w:u w:color="000000"/>
          <w:bdr w:val="nil"/>
          <w:lang w:eastAsia="ru-RU"/>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36) </w:t>
      </w:r>
      <w:r w:rsidR="001F4240" w:rsidRPr="005819CC">
        <w:rPr>
          <w:rFonts w:ascii="Times New Roman" w:eastAsia="Calibri" w:hAnsi="Times New Roman" w:cs="Times New Roman"/>
          <w:sz w:val="24"/>
          <w:szCs w:val="24"/>
          <w:u w:color="000000"/>
          <w:bdr w:val="nil"/>
          <w:lang w:eastAsia="ru-RU"/>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37) </w:t>
      </w:r>
      <w:r w:rsidR="001F4240" w:rsidRPr="005819CC">
        <w:rPr>
          <w:rFonts w:ascii="Times New Roman" w:eastAsia="Calibri" w:hAnsi="Times New Roman" w:cs="Times New Roman"/>
          <w:sz w:val="24"/>
          <w:szCs w:val="24"/>
          <w:u w:color="000000"/>
          <w:bdr w:val="nil"/>
          <w:lang w:eastAsia="ru-RU"/>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окружающему миру, живой природе, художественной культуре: </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38)</w:t>
      </w:r>
      <w:r w:rsidR="004F5FE7" w:rsidRPr="005819CC">
        <w:rPr>
          <w:rFonts w:ascii="Times New Roman" w:eastAsia="Calibri" w:hAnsi="Times New Roman" w:cs="Times New Roman"/>
          <w:sz w:val="24"/>
          <w:szCs w:val="24"/>
          <w:u w:color="000000"/>
          <w:bdr w:val="nil"/>
          <w:lang w:eastAsia="ru-RU"/>
        </w:rPr>
        <w:t xml:space="preserve"> </w:t>
      </w:r>
      <w:r w:rsidR="001F4240" w:rsidRPr="005819CC">
        <w:rPr>
          <w:rFonts w:ascii="Times New Roman" w:eastAsia="Calibri" w:hAnsi="Times New Roman" w:cs="Times New Roman"/>
          <w:sz w:val="24"/>
          <w:szCs w:val="24"/>
          <w:u w:color="000000"/>
          <w:bdr w:val="nil"/>
          <w:lang w:eastAsia="ru-RU"/>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39) </w:t>
      </w:r>
      <w:r w:rsidR="001F4240" w:rsidRPr="005819CC">
        <w:rPr>
          <w:rFonts w:ascii="Times New Roman" w:eastAsia="Calibri" w:hAnsi="Times New Roman" w:cs="Times New Roman"/>
          <w:sz w:val="24"/>
          <w:szCs w:val="24"/>
          <w:u w:color="000000"/>
          <w:bdr w:val="nil"/>
          <w:lang w:eastAsia="ru-RU"/>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40) </w:t>
      </w:r>
      <w:r w:rsidR="001F4240" w:rsidRPr="005819CC">
        <w:rPr>
          <w:rFonts w:ascii="Times New Roman" w:eastAsia="Calibri" w:hAnsi="Times New Roman" w:cs="Times New Roman"/>
          <w:sz w:val="24"/>
          <w:szCs w:val="24"/>
          <w:u w:color="000000"/>
          <w:bdr w:val="nil"/>
          <w:lang w:eastAsia="ru-RU"/>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41) </w:t>
      </w:r>
      <w:r w:rsidR="001F4240" w:rsidRPr="005819CC">
        <w:rPr>
          <w:rFonts w:ascii="Times New Roman" w:eastAsia="Calibri" w:hAnsi="Times New Roman" w:cs="Times New Roman"/>
          <w:sz w:val="24"/>
          <w:szCs w:val="24"/>
          <w:u w:color="000000"/>
          <w:bdr w:val="nil"/>
          <w:lang w:eastAsia="ru-RU"/>
        </w:rPr>
        <w:t xml:space="preserve">эстетическое отношения к миру, готовность к эстетическому обустройству собственного быта.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Личностные результаты в сфере отношений обучающихся к семье и родителям, в том числе подготовка к семейной жизни:</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42) </w:t>
      </w:r>
      <w:r w:rsidR="001F4240" w:rsidRPr="005819CC">
        <w:rPr>
          <w:rFonts w:ascii="Times New Roman" w:eastAsia="Calibri" w:hAnsi="Times New Roman" w:cs="Times New Roman"/>
          <w:sz w:val="24"/>
          <w:szCs w:val="24"/>
          <w:u w:color="000000"/>
          <w:bdr w:val="nil"/>
          <w:lang w:eastAsia="ru-RU"/>
        </w:rPr>
        <w:t xml:space="preserve">ответственное отношение к созданию семьи на основе осознанного принятия ценностей семейной жизни; </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43) </w:t>
      </w:r>
      <w:r w:rsidR="001F4240" w:rsidRPr="005819CC">
        <w:rPr>
          <w:rFonts w:ascii="Times New Roman" w:eastAsia="Calibri" w:hAnsi="Times New Roman" w:cs="Times New Roman"/>
          <w:sz w:val="24"/>
          <w:szCs w:val="24"/>
          <w:u w:color="000000"/>
          <w:bdr w:val="nil"/>
          <w:lang w:eastAsia="ru-RU"/>
        </w:rPr>
        <w:t xml:space="preserve">положительный образ семьи, родительства (отцовства и материнства), интериоризация традиционных семейных ценностей. </w:t>
      </w: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sz w:val="24"/>
          <w:szCs w:val="24"/>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Личностные результаты в сфере отношения обучающихся к труду, в сфере социально-экономических отношений:</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44) </w:t>
      </w:r>
      <w:r w:rsidR="001F4240" w:rsidRPr="005819CC">
        <w:rPr>
          <w:rFonts w:ascii="Times New Roman" w:eastAsia="Calibri" w:hAnsi="Times New Roman" w:cs="Times New Roman"/>
          <w:sz w:val="24"/>
          <w:szCs w:val="24"/>
          <w:u w:color="000000"/>
          <w:bdr w:val="nil"/>
          <w:lang w:eastAsia="ru-RU"/>
        </w:rPr>
        <w:t xml:space="preserve">уважение ко всем формам собственности, готовность к защите своей собственности, </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45) </w:t>
      </w:r>
      <w:r w:rsidR="001F4240" w:rsidRPr="005819CC">
        <w:rPr>
          <w:rFonts w:ascii="Times New Roman" w:eastAsia="Calibri" w:hAnsi="Times New Roman" w:cs="Times New Roman"/>
          <w:sz w:val="24"/>
          <w:szCs w:val="24"/>
          <w:u w:color="000000"/>
          <w:bdr w:val="nil"/>
          <w:lang w:eastAsia="ru-RU"/>
        </w:rPr>
        <w:t>осознанный выбор будущей профессии как путь и способ реализации собственных жизненных планов;</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46) </w:t>
      </w:r>
      <w:r w:rsidR="001F4240" w:rsidRPr="005819CC">
        <w:rPr>
          <w:rFonts w:ascii="Times New Roman" w:eastAsia="Calibri" w:hAnsi="Times New Roman" w:cs="Times New Roman"/>
          <w:sz w:val="24"/>
          <w:szCs w:val="24"/>
          <w:u w:color="000000"/>
          <w:bdr w:val="nil"/>
          <w:lang w:eastAsia="ru-RU"/>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47) </w:t>
      </w:r>
      <w:r w:rsidR="001F4240" w:rsidRPr="005819CC">
        <w:rPr>
          <w:rFonts w:ascii="Times New Roman" w:eastAsia="Calibri" w:hAnsi="Times New Roman" w:cs="Times New Roman"/>
          <w:sz w:val="24"/>
          <w:szCs w:val="24"/>
          <w:u w:color="000000"/>
          <w:bdr w:val="nil"/>
          <w:lang w:eastAsia="ru-RU"/>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48) </w:t>
      </w:r>
      <w:r w:rsidR="001F4240" w:rsidRPr="005819CC">
        <w:rPr>
          <w:rFonts w:ascii="Times New Roman" w:eastAsia="Calibri" w:hAnsi="Times New Roman" w:cs="Times New Roman"/>
          <w:sz w:val="24"/>
          <w:szCs w:val="24"/>
          <w:u w:color="000000"/>
          <w:bdr w:val="nil"/>
          <w:lang w:eastAsia="ru-RU"/>
        </w:rPr>
        <w:t>готовность к самообслуживанию, включая обучение и выполнение домашних обязанностей.</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Личностные результаты в сфере физического, психологического, социального и академического благополучия обучающихся:</w:t>
      </w:r>
    </w:p>
    <w:p w:rsidR="00933737" w:rsidRPr="005819CC" w:rsidRDefault="0024559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49) </w:t>
      </w:r>
      <w:r w:rsidR="001F4240" w:rsidRPr="005819CC">
        <w:rPr>
          <w:rFonts w:ascii="Times New Roman" w:eastAsia="Calibri" w:hAnsi="Times New Roman" w:cs="Times New Roman"/>
          <w:sz w:val="24"/>
          <w:szCs w:val="24"/>
          <w:u w:color="000000"/>
          <w:bdr w:val="nil"/>
          <w:lang w:eastAsia="ru-RU"/>
        </w:rPr>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I.2.2. Планируемые метапредметные результаты освоения ООП</w:t>
      </w:r>
      <w:bookmarkEnd w:id="7"/>
      <w:bookmarkEnd w:id="8"/>
      <w:bookmarkEnd w:id="9"/>
    </w:p>
    <w:p w:rsidR="009E6E1E" w:rsidRPr="005819CC" w:rsidRDefault="009E6E1E" w:rsidP="005819CC">
      <w:pPr>
        <w:pStyle w:val="s1"/>
        <w:shd w:val="clear" w:color="auto" w:fill="FFFFFF"/>
        <w:spacing w:before="0" w:beforeAutospacing="0" w:after="0" w:afterAutospacing="0"/>
        <w:contextualSpacing/>
        <w:jc w:val="both"/>
      </w:pPr>
      <w:r w:rsidRPr="005819CC">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E6E1E" w:rsidRPr="005819CC" w:rsidRDefault="009E6E1E" w:rsidP="005819CC">
      <w:pPr>
        <w:pStyle w:val="s1"/>
        <w:shd w:val="clear" w:color="auto" w:fill="FFFFFF"/>
        <w:spacing w:before="0" w:beforeAutospacing="0" w:after="0" w:afterAutospacing="0"/>
        <w:contextualSpacing/>
        <w:jc w:val="both"/>
      </w:pPr>
      <w:r w:rsidRPr="005819CC">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E6E1E" w:rsidRPr="005819CC" w:rsidRDefault="009E6E1E" w:rsidP="005819CC">
      <w:pPr>
        <w:pStyle w:val="s1"/>
        <w:shd w:val="clear" w:color="auto" w:fill="FFFFFF"/>
        <w:spacing w:before="0" w:beforeAutospacing="0" w:after="0" w:afterAutospacing="0"/>
        <w:contextualSpacing/>
        <w:jc w:val="both"/>
      </w:pPr>
      <w:r w:rsidRPr="005819CC">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E6E1E" w:rsidRPr="005819CC" w:rsidRDefault="009E6E1E" w:rsidP="005819CC">
      <w:pPr>
        <w:pStyle w:val="s1"/>
        <w:shd w:val="clear" w:color="auto" w:fill="FFFFFF"/>
        <w:spacing w:before="0" w:beforeAutospacing="0" w:after="0" w:afterAutospacing="0"/>
        <w:contextualSpacing/>
        <w:jc w:val="both"/>
      </w:pPr>
      <w:r w:rsidRPr="005819CC">
        <w:t>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E6E1E" w:rsidRPr="005819CC" w:rsidRDefault="009E6E1E" w:rsidP="005819CC">
      <w:pPr>
        <w:pStyle w:val="s1"/>
        <w:shd w:val="clear" w:color="auto" w:fill="FFFFFF"/>
        <w:spacing w:before="0" w:beforeAutospacing="0" w:after="0" w:afterAutospacing="0"/>
        <w:contextualSpacing/>
        <w:jc w:val="both"/>
      </w:pPr>
      <w:r w:rsidRPr="005819CC">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E6E1E" w:rsidRPr="005819CC" w:rsidRDefault="009E6E1E" w:rsidP="005819CC">
      <w:pPr>
        <w:pStyle w:val="s1"/>
        <w:shd w:val="clear" w:color="auto" w:fill="FFFFFF"/>
        <w:spacing w:before="0" w:beforeAutospacing="0" w:after="0" w:afterAutospacing="0"/>
        <w:contextualSpacing/>
        <w:jc w:val="both"/>
      </w:pPr>
      <w:r w:rsidRPr="005819CC">
        <w:t>6) умение определять назначение и функции различных социальных институтов;</w:t>
      </w:r>
    </w:p>
    <w:p w:rsidR="009E6E1E" w:rsidRPr="005819CC" w:rsidRDefault="009E6E1E" w:rsidP="005819CC">
      <w:pPr>
        <w:pStyle w:val="s1"/>
        <w:shd w:val="clear" w:color="auto" w:fill="FFFFFF"/>
        <w:spacing w:before="0" w:beforeAutospacing="0" w:after="0" w:afterAutospacing="0"/>
        <w:contextualSpacing/>
        <w:jc w:val="both"/>
      </w:pPr>
      <w:r w:rsidRPr="005819CC">
        <w:t>7) умение самостоятельно оценивать и принимать решения, определяющие стратегию поведения, с учетом гражданских и нравственных ценностей;</w:t>
      </w:r>
    </w:p>
    <w:p w:rsidR="009E6E1E" w:rsidRPr="005819CC" w:rsidRDefault="009E6E1E" w:rsidP="005819CC">
      <w:pPr>
        <w:pStyle w:val="s1"/>
        <w:shd w:val="clear" w:color="auto" w:fill="FFFFFF"/>
        <w:spacing w:before="0" w:beforeAutospacing="0" w:after="0" w:afterAutospacing="0"/>
        <w:contextualSpacing/>
        <w:jc w:val="both"/>
      </w:pPr>
      <w:r w:rsidRPr="005819CC">
        <w:t>8) владение языковыми средствами - умение ясно, логично и точно излагать свою точку зрения, использовать адекватные языковые средства;</w:t>
      </w:r>
    </w:p>
    <w:p w:rsidR="009E6E1E" w:rsidRPr="005819CC" w:rsidRDefault="009E6E1E" w:rsidP="005819CC">
      <w:pPr>
        <w:pStyle w:val="s1"/>
        <w:shd w:val="clear" w:color="auto" w:fill="FFFFFF"/>
        <w:spacing w:before="0" w:beforeAutospacing="0" w:after="0" w:afterAutospacing="0"/>
        <w:contextualSpacing/>
        <w:jc w:val="both"/>
      </w:pPr>
      <w:r w:rsidRPr="005819CC">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9E6E1E" w:rsidRPr="005819CC" w:rsidRDefault="009E6E1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Метапредметные результаты освоения основной образовательной программы представлены тремя группами универ</w:t>
      </w:r>
      <w:r w:rsidR="00200251" w:rsidRPr="005819CC">
        <w:rPr>
          <w:rFonts w:ascii="Times New Roman" w:eastAsia="Arial Unicode MS" w:hAnsi="Times New Roman" w:cs="Times New Roman"/>
          <w:bCs/>
          <w:color w:val="000000"/>
          <w:sz w:val="24"/>
          <w:szCs w:val="24"/>
          <w:lang w:eastAsia="ru-RU" w:bidi="ru-RU"/>
        </w:rPr>
        <w:t>сальных учебных действий (УУД) (все предметы ООД, внеурочная деятельность)</w:t>
      </w:r>
    </w:p>
    <w:p w:rsidR="000E3085" w:rsidRPr="005819CC" w:rsidRDefault="000E3085" w:rsidP="005819CC">
      <w:pPr>
        <w:numPr>
          <w:ilvl w:val="0"/>
          <w:numId w:val="2"/>
        </w:num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Регулятивные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Выпускник научится:</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10) </w:t>
      </w:r>
      <w:r w:rsidR="000E3085" w:rsidRPr="005819CC">
        <w:rPr>
          <w:rFonts w:ascii="Times New Roman" w:eastAsia="Arial Unicode MS" w:hAnsi="Times New Roman" w:cs="Times New Roman"/>
          <w:bCs/>
          <w:color w:val="000000"/>
          <w:sz w:val="24"/>
          <w:szCs w:val="24"/>
          <w:lang w:eastAsia="ru-RU" w:bidi="ru-RU"/>
        </w:rPr>
        <w:t>самостоятельно определять цели, задавать параметры и критерии, по которым можно определить, что цель достигнута;</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11) </w:t>
      </w:r>
      <w:r w:rsidR="000E3085" w:rsidRPr="005819CC">
        <w:rPr>
          <w:rFonts w:ascii="Times New Roman" w:eastAsia="Arial Unicode MS" w:hAnsi="Times New Roman" w:cs="Times New Roman"/>
          <w:bCs/>
          <w:color w:val="000000"/>
          <w:sz w:val="24"/>
          <w:szCs w:val="24"/>
          <w:lang w:eastAsia="ru-RU" w:bidi="ru-RU"/>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12) </w:t>
      </w:r>
      <w:r w:rsidR="00BC4300" w:rsidRPr="005819CC">
        <w:rPr>
          <w:rFonts w:ascii="Times New Roman" w:eastAsia="Arial Unicode MS" w:hAnsi="Times New Roman" w:cs="Times New Roman"/>
          <w:bCs/>
          <w:color w:val="000000"/>
          <w:sz w:val="24"/>
          <w:szCs w:val="24"/>
          <w:lang w:eastAsia="ru-RU" w:bidi="ru-RU"/>
        </w:rPr>
        <w:t>с</w:t>
      </w:r>
      <w:r w:rsidR="000E3085" w:rsidRPr="005819CC">
        <w:rPr>
          <w:rFonts w:ascii="Times New Roman" w:eastAsia="Arial Unicode MS" w:hAnsi="Times New Roman" w:cs="Times New Roman"/>
          <w:bCs/>
          <w:color w:val="000000"/>
          <w:sz w:val="24"/>
          <w:szCs w:val="24"/>
          <w:lang w:eastAsia="ru-RU" w:bidi="ru-RU"/>
        </w:rPr>
        <w:t>тавить и формулировать собственные задачи в образовательной деятельности и жизненных ситуациях;</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13) </w:t>
      </w:r>
      <w:r w:rsidR="000E3085" w:rsidRPr="005819CC">
        <w:rPr>
          <w:rFonts w:ascii="Times New Roman" w:eastAsia="Arial Unicode MS" w:hAnsi="Times New Roman" w:cs="Times New Roman"/>
          <w:bCs/>
          <w:color w:val="000000"/>
          <w:sz w:val="24"/>
          <w:szCs w:val="24"/>
          <w:lang w:eastAsia="ru-RU" w:bidi="ru-RU"/>
        </w:rPr>
        <w:t>оценивать ресурсы, в том числе время и другие нематериальные ресурсы, необходимые для достижения поставленной цели;</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14) </w:t>
      </w:r>
      <w:r w:rsidR="000E3085" w:rsidRPr="005819CC">
        <w:rPr>
          <w:rFonts w:ascii="Times New Roman" w:eastAsia="Arial Unicode MS" w:hAnsi="Times New Roman" w:cs="Times New Roman"/>
          <w:bCs/>
          <w:color w:val="000000"/>
          <w:sz w:val="24"/>
          <w:szCs w:val="24"/>
          <w:lang w:eastAsia="ru-RU" w:bidi="ru-RU"/>
        </w:rPr>
        <w:t xml:space="preserve">выбирать путь достижения цели, планировать решение поставленных задач, оптимизируя материальные и нематериальные затраты; </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15) </w:t>
      </w:r>
      <w:r w:rsidR="000E3085" w:rsidRPr="005819CC">
        <w:rPr>
          <w:rFonts w:ascii="Times New Roman" w:eastAsia="Arial Unicode MS" w:hAnsi="Times New Roman" w:cs="Times New Roman"/>
          <w:bCs/>
          <w:color w:val="000000"/>
          <w:sz w:val="24"/>
          <w:szCs w:val="24"/>
          <w:lang w:eastAsia="ru-RU" w:bidi="ru-RU"/>
        </w:rPr>
        <w:t>организовывать эффективный поиск ресурсов, необходимых для достижения поставленной цели;</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lastRenderedPageBreak/>
        <w:t xml:space="preserve">16) </w:t>
      </w:r>
      <w:r w:rsidR="000E3085" w:rsidRPr="005819CC">
        <w:rPr>
          <w:rFonts w:ascii="Times New Roman" w:eastAsia="Arial Unicode MS" w:hAnsi="Times New Roman" w:cs="Times New Roman"/>
          <w:bCs/>
          <w:color w:val="000000"/>
          <w:sz w:val="24"/>
          <w:szCs w:val="24"/>
          <w:lang w:eastAsia="ru-RU" w:bidi="ru-RU"/>
        </w:rPr>
        <w:t>сопоставлять полученный результат деятельности с поставленной заранее целью.</w:t>
      </w:r>
    </w:p>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2. Познавательные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Выпускник научится: </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17) </w:t>
      </w:r>
      <w:r w:rsidR="000E3085" w:rsidRPr="005819CC">
        <w:rPr>
          <w:rFonts w:ascii="Times New Roman" w:eastAsia="Arial Unicode MS" w:hAnsi="Times New Roman" w:cs="Times New Roman"/>
          <w:bCs/>
          <w:color w:val="000000"/>
          <w:sz w:val="24"/>
          <w:szCs w:val="24"/>
          <w:lang w:eastAsia="ru-RU" w:bidi="ru-RU"/>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18) </w:t>
      </w:r>
      <w:r w:rsidR="000E3085" w:rsidRPr="005819CC">
        <w:rPr>
          <w:rFonts w:ascii="Times New Roman" w:eastAsia="Arial Unicode MS" w:hAnsi="Times New Roman" w:cs="Times New Roman"/>
          <w:bCs/>
          <w:color w:val="000000"/>
          <w:sz w:val="24"/>
          <w:szCs w:val="24"/>
          <w:lang w:eastAsia="ru-RU" w:bidi="ru-RU"/>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19) </w:t>
      </w:r>
      <w:r w:rsidR="000E3085" w:rsidRPr="005819CC">
        <w:rPr>
          <w:rFonts w:ascii="Times New Roman" w:eastAsia="Arial Unicode MS" w:hAnsi="Times New Roman" w:cs="Times New Roman"/>
          <w:bCs/>
          <w:color w:val="000000"/>
          <w:sz w:val="24"/>
          <w:szCs w:val="24"/>
          <w:lang w:eastAsia="ru-RU" w:bidi="ru-RU"/>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20) </w:t>
      </w:r>
      <w:r w:rsidR="00BC4300"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21) </w:t>
      </w:r>
      <w:r w:rsidR="000E3085" w:rsidRPr="005819CC">
        <w:rPr>
          <w:rFonts w:ascii="Times New Roman" w:eastAsia="Arial Unicode MS" w:hAnsi="Times New Roman" w:cs="Times New Roman"/>
          <w:bCs/>
          <w:color w:val="000000"/>
          <w:sz w:val="24"/>
          <w:szCs w:val="24"/>
          <w:lang w:eastAsia="ru-RU" w:bidi="ru-RU"/>
        </w:rPr>
        <w:t>выходить за рамки учебного предмета и осуществлять целенаправленный поиск возможностей для  широкого переноса средств и способов действия;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22)</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выстраивать индивидуальную образовательную траекторию, учитывая ограничения со стороны других участников и ресурсные ограничения;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23)</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менять и удерживать разные позиции в познавательной деятельности.</w:t>
      </w:r>
    </w:p>
    <w:p w:rsidR="00F23A17" w:rsidRDefault="00F23A17" w:rsidP="00F23A17">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F23A17" w:rsidP="00F23A17">
      <w:pPr>
        <w:spacing w:after="0" w:line="240" w:lineRule="auto"/>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3.</w:t>
      </w:r>
      <w:r w:rsidR="000E3085" w:rsidRPr="005819CC">
        <w:rPr>
          <w:rFonts w:ascii="Times New Roman" w:eastAsia="Arial Unicode MS" w:hAnsi="Times New Roman" w:cs="Times New Roman"/>
          <w:b/>
          <w:bCs/>
          <w:color w:val="000000"/>
          <w:sz w:val="24"/>
          <w:szCs w:val="24"/>
          <w:lang w:eastAsia="ru-RU" w:bidi="ru-RU"/>
        </w:rPr>
        <w:t>Коммуникативные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Выпускник научится: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24)</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25) </w:t>
      </w:r>
      <w:r w:rsidR="000E3085" w:rsidRPr="005819CC">
        <w:rPr>
          <w:rFonts w:ascii="Times New Roman" w:eastAsia="Arial Unicode MS" w:hAnsi="Times New Roman" w:cs="Times New Roman"/>
          <w:bCs/>
          <w:color w:val="000000"/>
          <w:sz w:val="24"/>
          <w:szCs w:val="24"/>
          <w:lang w:eastAsia="ru-RU" w:bidi="ru-RU"/>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26)</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координировать и выполнять работу в условиях реального, виртуального и комбинированного взаимодействия;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27)</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развернуто, логично и точно излагать свою точку зрения с использованием адекватных (устных и письменных) языковых средств;</w:t>
      </w:r>
    </w:p>
    <w:p w:rsidR="000E3085"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28)</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CF30C9" w:rsidRDefault="00CF30C9"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438"/>
      </w:tblGrid>
      <w:tr w:rsidR="006D766B" w:rsidRPr="006D766B" w:rsidTr="006D766B">
        <w:tc>
          <w:tcPr>
            <w:tcW w:w="7338" w:type="dxa"/>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bookmarkStart w:id="10" w:name="_Hlk73632186"/>
            <w:r w:rsidRPr="006D766B">
              <w:rPr>
                <w:rFonts w:ascii="Times New Roman" w:eastAsia="Times New Roman" w:hAnsi="Times New Roman" w:cs="Times New Roman"/>
                <w:b/>
                <w:bCs/>
                <w:sz w:val="24"/>
                <w:szCs w:val="24"/>
                <w:lang w:eastAsia="ru-RU"/>
              </w:rPr>
              <w:t xml:space="preserve">Личностные результаты </w:t>
            </w:r>
          </w:p>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 xml:space="preserve">реализации программы воспитания </w:t>
            </w:r>
          </w:p>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i/>
                <w:iCs/>
                <w:sz w:val="24"/>
                <w:szCs w:val="24"/>
                <w:lang w:eastAsia="ru-RU"/>
              </w:rPr>
              <w:t>(дескрипторы)</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 xml:space="preserve">Код личностных результатов </w:t>
            </w:r>
            <w:r w:rsidRPr="006D766B">
              <w:rPr>
                <w:rFonts w:ascii="Times New Roman" w:eastAsia="Times New Roman" w:hAnsi="Times New Roman" w:cs="Times New Roman"/>
                <w:b/>
                <w:bCs/>
                <w:sz w:val="24"/>
                <w:szCs w:val="24"/>
                <w:lang w:eastAsia="ru-RU"/>
              </w:rPr>
              <w:br/>
              <w:t xml:space="preserve">реализации </w:t>
            </w:r>
            <w:r w:rsidRPr="006D766B">
              <w:rPr>
                <w:rFonts w:ascii="Times New Roman" w:eastAsia="Times New Roman" w:hAnsi="Times New Roman" w:cs="Times New Roman"/>
                <w:b/>
                <w:bCs/>
                <w:sz w:val="24"/>
                <w:szCs w:val="24"/>
                <w:lang w:eastAsia="ru-RU"/>
              </w:rPr>
              <w:br/>
              <w:t xml:space="preserve">программы </w:t>
            </w:r>
            <w:r w:rsidRPr="006D766B">
              <w:rPr>
                <w:rFonts w:ascii="Times New Roman" w:eastAsia="Times New Roman" w:hAnsi="Times New Roman" w:cs="Times New Roman"/>
                <w:b/>
                <w:bCs/>
                <w:sz w:val="24"/>
                <w:szCs w:val="24"/>
                <w:lang w:eastAsia="ru-RU"/>
              </w:rPr>
              <w:br/>
              <w:t>воспитания</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before="120" w:after="0" w:line="240" w:lineRule="auto"/>
              <w:jc w:val="both"/>
              <w:rPr>
                <w:rFonts w:ascii="Times New Roman" w:eastAsia="Times New Roman" w:hAnsi="Times New Roman" w:cs="Times New Roman"/>
                <w:b/>
                <w:bCs/>
                <w:i/>
                <w:iCs/>
                <w:sz w:val="24"/>
                <w:szCs w:val="24"/>
                <w:lang w:val="x-none" w:eastAsia="x-none"/>
              </w:rPr>
            </w:pPr>
            <w:r w:rsidRPr="006D766B">
              <w:rPr>
                <w:rFonts w:ascii="Times New Roman" w:eastAsia="Times New Roman" w:hAnsi="Times New Roman" w:cs="Times New Roman"/>
                <w:sz w:val="24"/>
                <w:szCs w:val="24"/>
                <w:lang w:eastAsia="ru-RU"/>
              </w:rPr>
              <w:t>Осознающий себя гражданином и защитником великой страны</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2</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 xml:space="preserve">Соблюдающий нормы правопорядка, следующий идеалам гражданского общества, обеспечения безопасности, прав и свобод </w:t>
            </w:r>
            <w:r w:rsidRPr="006D766B">
              <w:rPr>
                <w:rFonts w:ascii="Times New Roman" w:eastAsia="Times New Roman" w:hAnsi="Times New Roman" w:cs="Times New Roman"/>
                <w:sz w:val="24"/>
                <w:szCs w:val="24"/>
                <w:lang w:eastAsia="ru-RU"/>
              </w:rPr>
              <w:lastRenderedPageBreak/>
              <w:t>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lastRenderedPageBreak/>
              <w:t>ЛР 3</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4</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5</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6</w:t>
            </w:r>
          </w:p>
        </w:tc>
      </w:tr>
      <w:tr w:rsidR="006D766B" w:rsidRPr="006D766B" w:rsidTr="006D766B">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7</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8</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ind w:firstLine="33"/>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9</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Заботящийся о защите окружающей среды, собственной и чужой безопасности, в том числе цифровой</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10</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Проявляющий уважение к эстетическим ценностям, обладающий основами эстетической культуры</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11</w:t>
            </w:r>
          </w:p>
        </w:tc>
      </w:tr>
      <w:tr w:rsidR="006D766B" w:rsidRPr="006D766B" w:rsidTr="006D766B">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D766B" w:rsidRPr="006D766B" w:rsidRDefault="006D766B" w:rsidP="006D766B">
            <w:pPr>
              <w:spacing w:after="0" w:line="240" w:lineRule="auto"/>
              <w:jc w:val="both"/>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12</w:t>
            </w:r>
          </w:p>
        </w:tc>
      </w:tr>
      <w:tr w:rsidR="006D766B" w:rsidRPr="006D766B" w:rsidTr="006D766B">
        <w:tc>
          <w:tcPr>
            <w:tcW w:w="9776" w:type="dxa"/>
            <w:gridSpan w:val="2"/>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Личностные результаты</w:t>
            </w:r>
          </w:p>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 xml:space="preserve">реализации программы воспитания, </w:t>
            </w:r>
            <w:r w:rsidRPr="006D766B">
              <w:rPr>
                <w:rFonts w:ascii="Times New Roman" w:eastAsia="Times New Roman" w:hAnsi="Times New Roman" w:cs="Times New Roman"/>
                <w:b/>
                <w:bCs/>
                <w:sz w:val="24"/>
                <w:szCs w:val="24"/>
                <w:lang w:eastAsia="ru-RU"/>
              </w:rPr>
              <w:br/>
              <w:t>определенные отраслевыми требованиями к деловым качествам личности</w:t>
            </w:r>
          </w:p>
        </w:tc>
      </w:tr>
      <w:tr w:rsidR="006D766B" w:rsidRPr="006D766B" w:rsidTr="006D766B">
        <w:tc>
          <w:tcPr>
            <w:tcW w:w="7338" w:type="dxa"/>
          </w:tcPr>
          <w:p w:rsidR="006D766B" w:rsidRPr="006D766B" w:rsidRDefault="006D766B" w:rsidP="006D766B">
            <w:pPr>
              <w:spacing w:after="0" w:line="240" w:lineRule="auto"/>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13</w:t>
            </w:r>
          </w:p>
        </w:tc>
      </w:tr>
      <w:tr w:rsidR="006D766B" w:rsidRPr="006D766B" w:rsidTr="006D766B">
        <w:tc>
          <w:tcPr>
            <w:tcW w:w="7338" w:type="dxa"/>
          </w:tcPr>
          <w:p w:rsidR="006D766B" w:rsidRPr="006D766B" w:rsidRDefault="006D766B" w:rsidP="006D766B">
            <w:pPr>
              <w:spacing w:after="0" w:line="240" w:lineRule="auto"/>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438" w:type="dxa"/>
            <w:vAlign w:val="center"/>
          </w:tcPr>
          <w:p w:rsidR="006D766B" w:rsidRPr="006D766B" w:rsidRDefault="006D766B" w:rsidP="006D766B">
            <w:pPr>
              <w:spacing w:after="0" w:line="240" w:lineRule="auto"/>
              <w:ind w:firstLine="33"/>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14</w:t>
            </w:r>
          </w:p>
        </w:tc>
      </w:tr>
      <w:tr w:rsidR="006D766B" w:rsidRPr="006D766B" w:rsidTr="006D766B">
        <w:tc>
          <w:tcPr>
            <w:tcW w:w="7338" w:type="dxa"/>
          </w:tcPr>
          <w:p w:rsidR="006D766B" w:rsidRPr="006D766B" w:rsidRDefault="006D766B" w:rsidP="006D766B">
            <w:pPr>
              <w:spacing w:after="0" w:line="240" w:lineRule="auto"/>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sz w:val="24"/>
                <w:szCs w:val="24"/>
                <w:lang w:eastAsia="ru-RU"/>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438" w:type="dxa"/>
            <w:vAlign w:val="center"/>
          </w:tcPr>
          <w:p w:rsidR="006D766B" w:rsidRPr="006D766B" w:rsidRDefault="006D766B" w:rsidP="006D766B">
            <w:pPr>
              <w:spacing w:after="0" w:line="240" w:lineRule="auto"/>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15</w:t>
            </w:r>
          </w:p>
        </w:tc>
      </w:tr>
      <w:tr w:rsidR="006D766B" w:rsidRPr="006D766B" w:rsidTr="006D766B">
        <w:tc>
          <w:tcPr>
            <w:tcW w:w="7338" w:type="dxa"/>
          </w:tcPr>
          <w:p w:rsidR="006D766B" w:rsidRPr="006D766B" w:rsidRDefault="006D766B" w:rsidP="006D766B">
            <w:pPr>
              <w:spacing w:after="0" w:line="240" w:lineRule="auto"/>
              <w:rPr>
                <w:rFonts w:ascii="Times New Roman" w:eastAsia="Times New Roman" w:hAnsi="Times New Roman" w:cs="Times New Roman"/>
                <w:sz w:val="24"/>
                <w:szCs w:val="24"/>
                <w:lang w:eastAsia="ru-RU"/>
              </w:rPr>
            </w:pPr>
            <w:r w:rsidRPr="006D766B">
              <w:rPr>
                <w:rFonts w:ascii="Times New Roman" w:eastAsia="Times New Roman" w:hAnsi="Times New Roman" w:cs="Times New Roman"/>
                <w:sz w:val="24"/>
                <w:szCs w:val="24"/>
                <w:lang w:eastAsia="ru-RU"/>
              </w:rPr>
              <w:lastRenderedPageBreak/>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438" w:type="dxa"/>
          </w:tcPr>
          <w:p w:rsidR="006D766B" w:rsidRPr="006D766B" w:rsidRDefault="006D766B" w:rsidP="006D766B">
            <w:pPr>
              <w:spacing w:after="0" w:line="240" w:lineRule="auto"/>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16</w:t>
            </w:r>
          </w:p>
        </w:tc>
      </w:tr>
      <w:tr w:rsidR="006D766B" w:rsidRPr="006D766B" w:rsidTr="006D766B">
        <w:tc>
          <w:tcPr>
            <w:tcW w:w="7338" w:type="dxa"/>
          </w:tcPr>
          <w:p w:rsidR="006D766B" w:rsidRPr="006D766B" w:rsidRDefault="006D766B" w:rsidP="006D766B">
            <w:pPr>
              <w:spacing w:after="0" w:line="240" w:lineRule="auto"/>
              <w:rPr>
                <w:rFonts w:ascii="Times New Roman" w:eastAsia="Times New Roman" w:hAnsi="Times New Roman" w:cs="Times New Roman"/>
                <w:sz w:val="24"/>
                <w:szCs w:val="24"/>
                <w:lang w:eastAsia="ru-RU"/>
              </w:rPr>
            </w:pPr>
            <w:r w:rsidRPr="006D766B">
              <w:rPr>
                <w:rFonts w:ascii="Times New Roman" w:eastAsia="Times New Roman" w:hAnsi="Times New Roman" w:cs="Times New Roman"/>
                <w:sz w:val="24"/>
                <w:szCs w:val="24"/>
                <w:lang w:eastAsia="ru-RU"/>
              </w:rPr>
              <w:t>Проявляющий ценностное отношение к культуре и искусству, к культуре речи и культуре поведения, к красоте и гармонии</w:t>
            </w:r>
          </w:p>
        </w:tc>
        <w:tc>
          <w:tcPr>
            <w:tcW w:w="2438" w:type="dxa"/>
          </w:tcPr>
          <w:p w:rsidR="006D766B" w:rsidRPr="006D766B" w:rsidRDefault="006D766B" w:rsidP="006D766B">
            <w:pPr>
              <w:spacing w:after="0" w:line="240" w:lineRule="auto"/>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17</w:t>
            </w:r>
          </w:p>
        </w:tc>
      </w:tr>
      <w:tr w:rsidR="006D766B" w:rsidRPr="006D766B" w:rsidTr="006D766B">
        <w:tc>
          <w:tcPr>
            <w:tcW w:w="9776" w:type="dxa"/>
            <w:gridSpan w:val="2"/>
          </w:tcPr>
          <w:p w:rsidR="006D766B" w:rsidRPr="006D766B" w:rsidRDefault="006D766B" w:rsidP="006D766B">
            <w:pPr>
              <w:spacing w:after="0" w:line="240" w:lineRule="auto"/>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Личностные результаты</w:t>
            </w:r>
          </w:p>
          <w:p w:rsidR="006D766B" w:rsidRPr="006D766B" w:rsidRDefault="006D766B" w:rsidP="006D766B">
            <w:pPr>
              <w:spacing w:after="0" w:line="240" w:lineRule="auto"/>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реализации программы воспитания, определенные субъектами образовательного процесса</w:t>
            </w:r>
          </w:p>
        </w:tc>
      </w:tr>
      <w:tr w:rsidR="006D766B" w:rsidRPr="006D766B" w:rsidTr="006D766B">
        <w:tc>
          <w:tcPr>
            <w:tcW w:w="7338" w:type="dxa"/>
          </w:tcPr>
          <w:p w:rsidR="006D766B" w:rsidRPr="006D766B" w:rsidRDefault="006D766B" w:rsidP="006D766B">
            <w:pPr>
              <w:spacing w:after="0" w:line="240" w:lineRule="auto"/>
              <w:rPr>
                <w:rFonts w:ascii="Times New Roman" w:eastAsia="Times New Roman" w:hAnsi="Times New Roman" w:cs="Times New Roman"/>
                <w:sz w:val="24"/>
                <w:szCs w:val="24"/>
                <w:lang w:eastAsia="ru-RU"/>
              </w:rPr>
            </w:pPr>
            <w:r w:rsidRPr="006D766B">
              <w:rPr>
                <w:rFonts w:ascii="Times New Roman" w:eastAsia="Times New Roman" w:hAnsi="Times New Roman" w:cs="Times New Roman"/>
                <w:sz w:val="24"/>
                <w:szCs w:val="24"/>
                <w:lang w:eastAsia="ru-RU"/>
              </w:rPr>
              <w:t>Проявляющий свое личностное развитие и социализацию, готовый к самообразованию и саморазвитию</w:t>
            </w:r>
          </w:p>
        </w:tc>
        <w:tc>
          <w:tcPr>
            <w:tcW w:w="2438" w:type="dxa"/>
          </w:tcPr>
          <w:p w:rsidR="006D766B" w:rsidRPr="006D766B" w:rsidRDefault="006D766B" w:rsidP="006D766B">
            <w:pPr>
              <w:spacing w:after="0" w:line="240" w:lineRule="auto"/>
              <w:jc w:val="center"/>
              <w:rPr>
                <w:rFonts w:ascii="Times New Roman" w:eastAsia="Times New Roman" w:hAnsi="Times New Roman" w:cs="Times New Roman"/>
                <w:b/>
                <w:bCs/>
                <w:sz w:val="24"/>
                <w:szCs w:val="24"/>
                <w:lang w:eastAsia="ru-RU"/>
              </w:rPr>
            </w:pPr>
            <w:r w:rsidRPr="006D766B">
              <w:rPr>
                <w:rFonts w:ascii="Times New Roman" w:eastAsia="Times New Roman" w:hAnsi="Times New Roman" w:cs="Times New Roman"/>
                <w:b/>
                <w:bCs/>
                <w:sz w:val="24"/>
                <w:szCs w:val="24"/>
                <w:lang w:eastAsia="ru-RU"/>
              </w:rPr>
              <w:t>ЛР 18</w:t>
            </w:r>
          </w:p>
        </w:tc>
      </w:tr>
      <w:tr w:rsidR="006D766B" w:rsidRPr="006D766B" w:rsidTr="00204536">
        <w:tc>
          <w:tcPr>
            <w:tcW w:w="7338" w:type="dxa"/>
          </w:tcPr>
          <w:p w:rsidR="006D766B" w:rsidRPr="0047604E" w:rsidRDefault="006D766B" w:rsidP="0047604E">
            <w:pPr>
              <w:spacing w:after="0" w:line="240" w:lineRule="auto"/>
              <w:rPr>
                <w:rFonts w:ascii="Times New Roman" w:hAnsi="Times New Roman" w:cs="Times New Roman"/>
                <w:sz w:val="24"/>
                <w:szCs w:val="24"/>
                <w:lang w:eastAsia="ru-RU"/>
              </w:rPr>
            </w:pPr>
            <w:r w:rsidRPr="0047604E">
              <w:rPr>
                <w:rFonts w:ascii="Times New Roman" w:hAnsi="Times New Roman" w:cs="Times New Roman"/>
                <w:sz w:val="24"/>
                <w:szCs w:val="24"/>
              </w:rPr>
              <w:t>Имеющий потребность в создании положительного имиджа техникума</w:t>
            </w:r>
          </w:p>
        </w:tc>
        <w:tc>
          <w:tcPr>
            <w:tcW w:w="2438" w:type="dxa"/>
            <w:vAlign w:val="center"/>
          </w:tcPr>
          <w:p w:rsidR="006D766B" w:rsidRPr="0047604E" w:rsidRDefault="006D766B" w:rsidP="0047604E">
            <w:pPr>
              <w:spacing w:after="0" w:line="240" w:lineRule="auto"/>
              <w:jc w:val="center"/>
              <w:rPr>
                <w:rFonts w:ascii="Times New Roman" w:hAnsi="Times New Roman" w:cs="Times New Roman"/>
                <w:b/>
                <w:sz w:val="24"/>
                <w:szCs w:val="24"/>
              </w:rPr>
            </w:pPr>
            <w:r w:rsidRPr="0047604E">
              <w:rPr>
                <w:rFonts w:ascii="Times New Roman" w:hAnsi="Times New Roman" w:cs="Times New Roman"/>
                <w:b/>
                <w:sz w:val="24"/>
                <w:szCs w:val="24"/>
              </w:rPr>
              <w:t xml:space="preserve">ЛР </w:t>
            </w:r>
            <w:r w:rsidR="0047604E">
              <w:rPr>
                <w:rFonts w:ascii="Times New Roman" w:hAnsi="Times New Roman" w:cs="Times New Roman"/>
                <w:b/>
                <w:sz w:val="24"/>
                <w:szCs w:val="24"/>
                <w:lang w:val="en-US"/>
              </w:rPr>
              <w:t>1</w:t>
            </w:r>
            <w:r w:rsidRPr="0047604E">
              <w:rPr>
                <w:rFonts w:ascii="Times New Roman" w:hAnsi="Times New Roman" w:cs="Times New Roman"/>
                <w:b/>
                <w:sz w:val="24"/>
                <w:szCs w:val="24"/>
              </w:rPr>
              <w:t>9</w:t>
            </w:r>
          </w:p>
          <w:p w:rsidR="006D766B" w:rsidRPr="0047604E" w:rsidRDefault="006D766B" w:rsidP="0047604E">
            <w:pPr>
              <w:spacing w:after="0" w:line="240" w:lineRule="auto"/>
              <w:ind w:firstLine="33"/>
              <w:jc w:val="center"/>
              <w:rPr>
                <w:rFonts w:ascii="Times New Roman" w:hAnsi="Times New Roman" w:cs="Times New Roman"/>
                <w:b/>
                <w:sz w:val="24"/>
                <w:szCs w:val="24"/>
              </w:rPr>
            </w:pPr>
          </w:p>
        </w:tc>
      </w:tr>
      <w:tr w:rsidR="006D766B" w:rsidRPr="006D766B" w:rsidTr="00204536">
        <w:tc>
          <w:tcPr>
            <w:tcW w:w="7338" w:type="dxa"/>
          </w:tcPr>
          <w:p w:rsidR="006D766B" w:rsidRPr="0047604E" w:rsidRDefault="006D766B" w:rsidP="0047604E">
            <w:pPr>
              <w:spacing w:after="0" w:line="240" w:lineRule="auto"/>
              <w:rPr>
                <w:rFonts w:ascii="Times New Roman" w:hAnsi="Times New Roman" w:cs="Times New Roman"/>
                <w:sz w:val="24"/>
                <w:szCs w:val="24"/>
              </w:rPr>
            </w:pPr>
            <w:r w:rsidRPr="0047604E">
              <w:rPr>
                <w:rFonts w:ascii="Times New Roman" w:hAnsi="Times New Roman" w:cs="Times New Roman"/>
                <w:sz w:val="24"/>
                <w:szCs w:val="24"/>
              </w:rPr>
              <w:t>Способный в цифровой среде использовать различные цифровые</w:t>
            </w:r>
          </w:p>
          <w:p w:rsidR="006D766B" w:rsidRPr="0047604E" w:rsidRDefault="006D766B" w:rsidP="0047604E">
            <w:pPr>
              <w:spacing w:after="0" w:line="240" w:lineRule="auto"/>
              <w:rPr>
                <w:rFonts w:ascii="Times New Roman" w:hAnsi="Times New Roman" w:cs="Times New Roman"/>
                <w:sz w:val="24"/>
                <w:szCs w:val="24"/>
                <w:lang w:eastAsia="ru-RU"/>
              </w:rPr>
            </w:pPr>
            <w:r w:rsidRPr="0047604E">
              <w:rPr>
                <w:rFonts w:ascii="Times New Roman" w:hAnsi="Times New Roman" w:cs="Times New Roman"/>
                <w:sz w:val="24"/>
                <w:szCs w:val="24"/>
              </w:rPr>
              <w:t>средства, позволяющие во взаимодействии с другими людьми достигать поставленных целей. Демонстрирующий осознанное, уважительное и доброжелательное отношение к окружающим людям в интернет - пространстве, их позициям, взглядам.</w:t>
            </w:r>
          </w:p>
        </w:tc>
        <w:tc>
          <w:tcPr>
            <w:tcW w:w="2438" w:type="dxa"/>
            <w:vAlign w:val="center"/>
          </w:tcPr>
          <w:p w:rsidR="006D766B" w:rsidRPr="0047604E" w:rsidRDefault="006D766B" w:rsidP="0047604E">
            <w:pPr>
              <w:spacing w:after="0" w:line="240" w:lineRule="auto"/>
              <w:jc w:val="center"/>
              <w:rPr>
                <w:rFonts w:ascii="Times New Roman" w:hAnsi="Times New Roman" w:cs="Times New Roman"/>
                <w:b/>
                <w:sz w:val="24"/>
                <w:szCs w:val="24"/>
              </w:rPr>
            </w:pPr>
            <w:r w:rsidRPr="0047604E">
              <w:rPr>
                <w:rFonts w:ascii="Times New Roman" w:hAnsi="Times New Roman" w:cs="Times New Roman"/>
                <w:b/>
                <w:sz w:val="24"/>
                <w:szCs w:val="24"/>
              </w:rPr>
              <w:t xml:space="preserve">ЛР </w:t>
            </w:r>
            <w:r w:rsidR="0047604E">
              <w:rPr>
                <w:rFonts w:ascii="Times New Roman" w:hAnsi="Times New Roman" w:cs="Times New Roman"/>
                <w:b/>
                <w:sz w:val="24"/>
                <w:szCs w:val="24"/>
                <w:lang w:val="en-US"/>
              </w:rPr>
              <w:t>2</w:t>
            </w:r>
            <w:r w:rsidRPr="0047604E">
              <w:rPr>
                <w:rFonts w:ascii="Times New Roman" w:hAnsi="Times New Roman" w:cs="Times New Roman"/>
                <w:b/>
                <w:sz w:val="24"/>
                <w:szCs w:val="24"/>
              </w:rPr>
              <w:t>0</w:t>
            </w:r>
          </w:p>
          <w:p w:rsidR="006D766B" w:rsidRPr="0047604E" w:rsidRDefault="006D766B" w:rsidP="0047604E">
            <w:pPr>
              <w:spacing w:after="0" w:line="240" w:lineRule="auto"/>
              <w:ind w:firstLine="33"/>
              <w:jc w:val="center"/>
              <w:rPr>
                <w:rFonts w:ascii="Times New Roman" w:hAnsi="Times New Roman" w:cs="Times New Roman"/>
                <w:b/>
                <w:sz w:val="24"/>
                <w:szCs w:val="24"/>
              </w:rPr>
            </w:pPr>
          </w:p>
        </w:tc>
      </w:tr>
      <w:tr w:rsidR="006D766B" w:rsidRPr="006D766B" w:rsidTr="00204536">
        <w:tc>
          <w:tcPr>
            <w:tcW w:w="7338" w:type="dxa"/>
          </w:tcPr>
          <w:p w:rsidR="006D766B" w:rsidRPr="0047604E" w:rsidRDefault="006D766B" w:rsidP="0047604E">
            <w:pPr>
              <w:spacing w:after="0" w:line="240" w:lineRule="auto"/>
              <w:rPr>
                <w:rFonts w:ascii="Times New Roman" w:hAnsi="Times New Roman" w:cs="Times New Roman"/>
                <w:sz w:val="24"/>
                <w:szCs w:val="24"/>
                <w:lang w:eastAsia="ru-RU"/>
              </w:rPr>
            </w:pPr>
            <w:r w:rsidRPr="0047604E">
              <w:rPr>
                <w:rFonts w:ascii="Times New Roman" w:hAnsi="Times New Roman" w:cs="Times New Roman"/>
                <w:sz w:val="24"/>
                <w:szCs w:val="24"/>
              </w:rPr>
              <w:t>Готовый к выполнению профессиональной деятельности в нестандартной (внештатной) ситуации. Проявляющий упорство и настойчивость в достижении цели, прикладывающий максимум усилий для ее достижения, в том числе при столкновении с трудностями</w:t>
            </w:r>
          </w:p>
        </w:tc>
        <w:tc>
          <w:tcPr>
            <w:tcW w:w="2438" w:type="dxa"/>
            <w:vAlign w:val="center"/>
          </w:tcPr>
          <w:p w:rsidR="006D766B" w:rsidRPr="0047604E" w:rsidRDefault="006D766B" w:rsidP="0047604E">
            <w:pPr>
              <w:spacing w:after="0" w:line="240" w:lineRule="auto"/>
              <w:jc w:val="center"/>
              <w:rPr>
                <w:rFonts w:ascii="Times New Roman" w:hAnsi="Times New Roman" w:cs="Times New Roman"/>
                <w:b/>
                <w:sz w:val="24"/>
                <w:szCs w:val="24"/>
              </w:rPr>
            </w:pPr>
            <w:r w:rsidRPr="0047604E">
              <w:rPr>
                <w:rFonts w:ascii="Times New Roman" w:hAnsi="Times New Roman" w:cs="Times New Roman"/>
                <w:b/>
                <w:sz w:val="24"/>
                <w:szCs w:val="24"/>
              </w:rPr>
              <w:t xml:space="preserve">ЛР </w:t>
            </w:r>
            <w:r w:rsidR="0047604E">
              <w:rPr>
                <w:rFonts w:ascii="Times New Roman" w:hAnsi="Times New Roman" w:cs="Times New Roman"/>
                <w:b/>
                <w:sz w:val="24"/>
                <w:szCs w:val="24"/>
                <w:lang w:val="en-US"/>
              </w:rPr>
              <w:t>2</w:t>
            </w:r>
            <w:r w:rsidRPr="0047604E">
              <w:rPr>
                <w:rFonts w:ascii="Times New Roman" w:hAnsi="Times New Roman" w:cs="Times New Roman"/>
                <w:b/>
                <w:sz w:val="24"/>
                <w:szCs w:val="24"/>
              </w:rPr>
              <w:t>1</w:t>
            </w:r>
          </w:p>
          <w:p w:rsidR="006D766B" w:rsidRPr="0047604E" w:rsidRDefault="006D766B" w:rsidP="0047604E">
            <w:pPr>
              <w:spacing w:after="0" w:line="240" w:lineRule="auto"/>
              <w:ind w:firstLine="33"/>
              <w:jc w:val="center"/>
              <w:rPr>
                <w:rFonts w:ascii="Times New Roman" w:hAnsi="Times New Roman" w:cs="Times New Roman"/>
                <w:b/>
                <w:sz w:val="24"/>
                <w:szCs w:val="24"/>
              </w:rPr>
            </w:pPr>
          </w:p>
        </w:tc>
      </w:tr>
      <w:bookmarkEnd w:id="10"/>
    </w:tbl>
    <w:p w:rsidR="00CF30C9" w:rsidRPr="005819CC" w:rsidRDefault="00CF30C9"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p>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bookmarkStart w:id="11" w:name="_Toc434850650"/>
      <w:bookmarkStart w:id="12" w:name="_Toc435412674"/>
      <w:bookmarkStart w:id="13" w:name="_Toc453968147"/>
    </w:p>
    <w:tbl>
      <w:tblPr>
        <w:tblStyle w:val="a5"/>
        <w:tblW w:w="0" w:type="auto"/>
        <w:tblLook w:val="04A0" w:firstRow="1" w:lastRow="0" w:firstColumn="1" w:lastColumn="0" w:noHBand="0" w:noVBand="1"/>
      </w:tblPr>
      <w:tblGrid>
        <w:gridCol w:w="670"/>
        <w:gridCol w:w="5824"/>
        <w:gridCol w:w="3276"/>
      </w:tblGrid>
      <w:tr w:rsidR="00BD4BE2" w:rsidTr="00BD4BE2">
        <w:tc>
          <w:tcPr>
            <w:tcW w:w="675" w:type="dxa"/>
          </w:tcPr>
          <w:p w:rsidR="00BD4BE2" w:rsidRDefault="00BD4BE2" w:rsidP="005819CC">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 п/п</w:t>
            </w:r>
          </w:p>
        </w:tc>
        <w:tc>
          <w:tcPr>
            <w:tcW w:w="5989" w:type="dxa"/>
          </w:tcPr>
          <w:p w:rsidR="00BD4BE2" w:rsidRDefault="00BD4BE2" w:rsidP="005819CC">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 xml:space="preserve">Дисциплина </w:t>
            </w:r>
          </w:p>
        </w:tc>
        <w:tc>
          <w:tcPr>
            <w:tcW w:w="3332" w:type="dxa"/>
          </w:tcPr>
          <w:p w:rsidR="00BD4BE2" w:rsidRDefault="00BD4BE2" w:rsidP="005819CC">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Перечень планируемых результатов (</w:t>
            </w:r>
            <w:r w:rsidR="00DD0993">
              <w:rPr>
                <w:rFonts w:ascii="Times New Roman" w:eastAsia="Arial Unicode MS" w:hAnsi="Times New Roman" w:cs="Times New Roman"/>
                <w:b/>
                <w:bCs/>
                <w:color w:val="000000"/>
                <w:sz w:val="24"/>
                <w:szCs w:val="24"/>
                <w:lang w:eastAsia="ru-RU" w:bidi="ru-RU"/>
              </w:rPr>
              <w:t xml:space="preserve">личностных (программа воспитания)ЛР,  </w:t>
            </w:r>
            <w:r>
              <w:rPr>
                <w:rFonts w:ascii="Times New Roman" w:eastAsia="Arial Unicode MS" w:hAnsi="Times New Roman" w:cs="Times New Roman"/>
                <w:b/>
                <w:bCs/>
                <w:color w:val="000000"/>
                <w:sz w:val="24"/>
                <w:szCs w:val="24"/>
                <w:lang w:eastAsia="ru-RU" w:bidi="ru-RU"/>
              </w:rPr>
              <w:t>личностных</w:t>
            </w:r>
            <w:r w:rsidR="00DD0993">
              <w:rPr>
                <w:rFonts w:ascii="Times New Roman" w:eastAsia="Arial Unicode MS" w:hAnsi="Times New Roman" w:cs="Times New Roman"/>
                <w:b/>
                <w:bCs/>
                <w:color w:val="000000"/>
                <w:sz w:val="24"/>
                <w:szCs w:val="24"/>
                <w:lang w:eastAsia="ru-RU" w:bidi="ru-RU"/>
              </w:rPr>
              <w:t xml:space="preserve"> </w:t>
            </w:r>
            <w:r w:rsidR="00C32E64">
              <w:rPr>
                <w:rFonts w:ascii="Times New Roman" w:eastAsia="Arial Unicode MS" w:hAnsi="Times New Roman" w:cs="Times New Roman"/>
                <w:b/>
                <w:bCs/>
                <w:color w:val="000000"/>
                <w:sz w:val="24"/>
                <w:szCs w:val="24"/>
                <w:lang w:eastAsia="ru-RU" w:bidi="ru-RU"/>
              </w:rPr>
              <w:t>Л</w:t>
            </w:r>
            <w:r>
              <w:rPr>
                <w:rFonts w:ascii="Times New Roman" w:eastAsia="Arial Unicode MS" w:hAnsi="Times New Roman" w:cs="Times New Roman"/>
                <w:b/>
                <w:bCs/>
                <w:color w:val="000000"/>
                <w:sz w:val="24"/>
                <w:szCs w:val="24"/>
                <w:lang w:eastAsia="ru-RU" w:bidi="ru-RU"/>
              </w:rPr>
              <w:t>, метапредметных</w:t>
            </w:r>
            <w:r w:rsidR="00C32E64">
              <w:rPr>
                <w:rFonts w:ascii="Times New Roman" w:eastAsia="Arial Unicode MS" w:hAnsi="Times New Roman" w:cs="Times New Roman"/>
                <w:b/>
                <w:bCs/>
                <w:color w:val="000000"/>
                <w:sz w:val="24"/>
                <w:szCs w:val="24"/>
                <w:lang w:eastAsia="ru-RU" w:bidi="ru-RU"/>
              </w:rPr>
              <w:t xml:space="preserve"> МР</w:t>
            </w:r>
            <w:r>
              <w:rPr>
                <w:rFonts w:ascii="Times New Roman" w:eastAsia="Arial Unicode MS" w:hAnsi="Times New Roman" w:cs="Times New Roman"/>
                <w:b/>
                <w:bCs/>
                <w:color w:val="000000"/>
                <w:sz w:val="24"/>
                <w:szCs w:val="24"/>
                <w:lang w:eastAsia="ru-RU" w:bidi="ru-RU"/>
              </w:rPr>
              <w:t>)</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БУД.01 Русский язык</w:t>
            </w:r>
          </w:p>
        </w:tc>
        <w:tc>
          <w:tcPr>
            <w:tcW w:w="3332" w:type="dxa"/>
          </w:tcPr>
          <w:p w:rsidR="00DD0993" w:rsidRPr="00E82FA6" w:rsidRDefault="00DD0993" w:rsidP="00DD0993">
            <w:pPr>
              <w:jc w:val="both"/>
              <w:rPr>
                <w:rFonts w:ascii="Times New Roman" w:hAnsi="Times New Roman"/>
                <w:sz w:val="24"/>
                <w:szCs w:val="24"/>
              </w:rPr>
            </w:pPr>
            <w:r w:rsidRPr="00F84DE6">
              <w:rPr>
                <w:rFonts w:ascii="Times New Roman" w:hAnsi="Times New Roman"/>
                <w:sz w:val="24"/>
                <w:szCs w:val="24"/>
              </w:rPr>
              <w:t xml:space="preserve">ЛР 1; ЛР 2; ЛР 15; ЛР 5; ЛР </w:t>
            </w:r>
            <w:r>
              <w:rPr>
                <w:rFonts w:ascii="Times New Roman" w:hAnsi="Times New Roman"/>
                <w:sz w:val="24"/>
                <w:szCs w:val="24"/>
              </w:rPr>
              <w:t>7; ЛР 11</w:t>
            </w:r>
            <w:r w:rsidRPr="00F84DE6">
              <w:rPr>
                <w:rFonts w:ascii="Times New Roman" w:hAnsi="Times New Roman"/>
                <w:sz w:val="24"/>
                <w:szCs w:val="24"/>
              </w:rPr>
              <w:t xml:space="preserve">; ЛР </w:t>
            </w:r>
            <w:r>
              <w:rPr>
                <w:rFonts w:ascii="Times New Roman" w:hAnsi="Times New Roman"/>
                <w:sz w:val="24"/>
                <w:szCs w:val="24"/>
              </w:rPr>
              <w:t>18</w:t>
            </w:r>
            <w:r w:rsidR="00EF3796">
              <w:rPr>
                <w:rFonts w:ascii="Times New Roman" w:hAnsi="Times New Roman"/>
                <w:sz w:val="24"/>
                <w:szCs w:val="24"/>
              </w:rPr>
              <w:t>, Л 1, Л 2; Л 4; Л5; Л 6; Л 7; Л 8; Л 9; Л 13; Л15; Л 16; Л 18; Л 19; Л 21;</w:t>
            </w:r>
            <w:r w:rsidR="00552884">
              <w:rPr>
                <w:rFonts w:ascii="Times New Roman" w:hAnsi="Times New Roman"/>
                <w:sz w:val="24"/>
                <w:szCs w:val="24"/>
              </w:rPr>
              <w:t xml:space="preserve">Л 22; Л 23; Л 24; Л 25; Л 26; Л 30; Л 31; Л 33; Л 34; Л </w:t>
            </w:r>
            <w:r w:rsidR="00572503">
              <w:rPr>
                <w:rFonts w:ascii="Times New Roman" w:hAnsi="Times New Roman"/>
                <w:sz w:val="24"/>
                <w:szCs w:val="24"/>
              </w:rPr>
              <w:t xml:space="preserve">35; Л 36; Л37; Л 39; Л 41; Л 43; Л 45; Л 49; МР 1; МР 2; МР 4; МР 7; МР 8; МР 9; МР </w:t>
            </w:r>
            <w:r w:rsidR="00CD3965">
              <w:rPr>
                <w:rFonts w:ascii="Times New Roman" w:hAnsi="Times New Roman"/>
                <w:sz w:val="24"/>
                <w:szCs w:val="24"/>
              </w:rPr>
              <w:t xml:space="preserve">10; МР 11; МР 12; МР 16; МР 17; МР 18; МР 20; МР 22; МР 23; МР 24; МР 25; МР 26; МР </w:t>
            </w:r>
            <w:r w:rsidR="00B20436">
              <w:rPr>
                <w:rFonts w:ascii="Times New Roman" w:hAnsi="Times New Roman"/>
                <w:sz w:val="24"/>
                <w:szCs w:val="24"/>
              </w:rPr>
              <w:t>27;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2</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БУД.02 Родной язык (русский)</w:t>
            </w:r>
          </w:p>
        </w:tc>
        <w:tc>
          <w:tcPr>
            <w:tcW w:w="3332" w:type="dxa"/>
          </w:tcPr>
          <w:p w:rsidR="00DD0993" w:rsidRPr="00E82FA6" w:rsidRDefault="00DD0993" w:rsidP="00DD0993">
            <w:pPr>
              <w:jc w:val="both"/>
              <w:rPr>
                <w:rFonts w:ascii="Times New Roman" w:hAnsi="Times New Roman"/>
                <w:sz w:val="24"/>
                <w:szCs w:val="24"/>
              </w:rPr>
            </w:pPr>
            <w:r>
              <w:rPr>
                <w:rFonts w:ascii="Times New Roman" w:hAnsi="Times New Roman"/>
                <w:sz w:val="24"/>
                <w:szCs w:val="24"/>
              </w:rPr>
              <w:t>Л</w:t>
            </w:r>
            <w:r w:rsidRPr="00F84DE6">
              <w:rPr>
                <w:rFonts w:ascii="Times New Roman" w:hAnsi="Times New Roman"/>
                <w:sz w:val="24"/>
                <w:szCs w:val="24"/>
              </w:rPr>
              <w:t>Р 1; ЛР 15; ЛР 5; ЛР 6; ЛР 7;</w:t>
            </w:r>
            <w:r>
              <w:rPr>
                <w:rFonts w:ascii="Times New Roman" w:hAnsi="Times New Roman"/>
                <w:sz w:val="24"/>
                <w:szCs w:val="24"/>
              </w:rPr>
              <w:t xml:space="preserve"> ЛР 8; ЛР 11; ЛР 12; ЛР 17; ЛР 18</w:t>
            </w:r>
            <w:r w:rsidR="00B20436">
              <w:rPr>
                <w:rFonts w:ascii="Times New Roman" w:hAnsi="Times New Roman"/>
                <w:sz w:val="24"/>
                <w:szCs w:val="24"/>
              </w:rPr>
              <w:t xml:space="preserve">; </w:t>
            </w:r>
            <w:r w:rsidR="00B20436" w:rsidRPr="00B20436">
              <w:rPr>
                <w:rFonts w:ascii="Times New Roman" w:hAnsi="Times New Roman"/>
                <w:sz w:val="24"/>
                <w:szCs w:val="24"/>
              </w:rPr>
              <w:t xml:space="preserve">Л 1, Л 2; Л 4; Л5; Л 6; Л 7; Л 8; Л 9; Л 13; Л15; Л 16; Л 18; Л 19; Л 21;Л 22; Л 23; Л 24; Л 25; Л 26; Л 30; Л 31; Л 33; Л 34; Л 35; Л 36; Л37; Л 39; Л </w:t>
            </w:r>
            <w:r w:rsidR="00B20436" w:rsidRPr="00B20436">
              <w:rPr>
                <w:rFonts w:ascii="Times New Roman" w:hAnsi="Times New Roman"/>
                <w:sz w:val="24"/>
                <w:szCs w:val="24"/>
              </w:rPr>
              <w:lastRenderedPageBreak/>
              <w:t>41; Л 43; Л 45; Л 49; МР 1; МР 2; МР 4; МР 7; МР 8; МР 9; МР 10; МР 11; МР 12; МР 16; МР 17; МР 18; МР 20; МР 22; МР 23; МР 24; МР 25; МР 26; МР 27;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lastRenderedPageBreak/>
              <w:t>3</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БУД.03 Литература</w:t>
            </w:r>
          </w:p>
        </w:tc>
        <w:tc>
          <w:tcPr>
            <w:tcW w:w="3332" w:type="dxa"/>
          </w:tcPr>
          <w:p w:rsidR="00DD0993" w:rsidRPr="005C07C5" w:rsidRDefault="00DD0993" w:rsidP="00DD0993">
            <w:pPr>
              <w:jc w:val="both"/>
              <w:rPr>
                <w:rFonts w:ascii="Times New Roman" w:hAnsi="Times New Roman"/>
                <w:sz w:val="24"/>
                <w:szCs w:val="24"/>
              </w:rPr>
            </w:pPr>
            <w:r w:rsidRPr="00F84DE6">
              <w:rPr>
                <w:rFonts w:ascii="Times New Roman" w:hAnsi="Times New Roman"/>
                <w:sz w:val="24"/>
                <w:szCs w:val="24"/>
              </w:rPr>
              <w:t xml:space="preserve">ЛР 1; ЛР 2; ЛР 15; ЛР 5; ЛР 7; ЛР 11; ЛР 12; ЛР </w:t>
            </w:r>
            <w:r>
              <w:rPr>
                <w:rFonts w:ascii="Times New Roman" w:hAnsi="Times New Roman"/>
                <w:sz w:val="24"/>
                <w:szCs w:val="24"/>
              </w:rPr>
              <w:t>18</w:t>
            </w:r>
            <w:r w:rsidR="00B20436">
              <w:rPr>
                <w:rFonts w:ascii="Times New Roman" w:hAnsi="Times New Roman"/>
                <w:sz w:val="24"/>
                <w:szCs w:val="24"/>
              </w:rPr>
              <w:t xml:space="preserve">; </w:t>
            </w:r>
            <w:r w:rsidR="00B20436" w:rsidRPr="00B20436">
              <w:rPr>
                <w:rFonts w:ascii="Times New Roman" w:hAnsi="Times New Roman"/>
                <w:sz w:val="24"/>
                <w:szCs w:val="24"/>
              </w:rPr>
              <w:t>Л 1, Л 2; Л 4; Л5; Л 6; Л 7; Л 8; Л 9; Л 13; Л15; Л 16; Л 18; Л 19; Л 21;Л 22; Л 23; Л 24; Л 25; Л 26; Л 30; Л 31; Л 33; Л 34; Л 35; Л 36; Л37; Л 39; Л 41; Л 43; Л 45; Л 49; МР 1; МР 2; МР 4; МР 7; МР 8; МР 9; МР 10; МР 11; МР 12; МР 16; МР 17; МР 18; МР 20; МР 22; МР 23; МР 24; МР 25; МР 26; МР 27;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4</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БУД.04 Иностранный язык</w:t>
            </w:r>
          </w:p>
        </w:tc>
        <w:tc>
          <w:tcPr>
            <w:tcW w:w="3332" w:type="dxa"/>
          </w:tcPr>
          <w:p w:rsidR="00DD0993" w:rsidRPr="005C07C5" w:rsidRDefault="00DD0993" w:rsidP="00A764AA">
            <w:pPr>
              <w:jc w:val="both"/>
              <w:rPr>
                <w:rFonts w:ascii="Times New Roman" w:hAnsi="Times New Roman"/>
                <w:sz w:val="24"/>
                <w:szCs w:val="24"/>
              </w:rPr>
            </w:pPr>
            <w:r w:rsidRPr="00BB42E7">
              <w:rPr>
                <w:rFonts w:ascii="Times New Roman" w:hAnsi="Times New Roman"/>
                <w:sz w:val="24"/>
                <w:szCs w:val="24"/>
              </w:rPr>
              <w:t>ЛР 1</w:t>
            </w:r>
            <w:r>
              <w:rPr>
                <w:rFonts w:ascii="Times New Roman" w:hAnsi="Times New Roman"/>
                <w:sz w:val="24"/>
                <w:szCs w:val="24"/>
              </w:rPr>
              <w:t xml:space="preserve">; </w:t>
            </w:r>
            <w:r w:rsidRPr="00F84DE6">
              <w:rPr>
                <w:rFonts w:ascii="Times New Roman" w:hAnsi="Times New Roman"/>
                <w:sz w:val="24"/>
                <w:szCs w:val="24"/>
              </w:rPr>
              <w:t xml:space="preserve">ЛР 2; </w:t>
            </w:r>
            <w:r>
              <w:rPr>
                <w:rFonts w:ascii="Times New Roman" w:hAnsi="Times New Roman"/>
                <w:sz w:val="24"/>
                <w:szCs w:val="24"/>
              </w:rPr>
              <w:t xml:space="preserve">ЛР 4; </w:t>
            </w:r>
            <w:r w:rsidRPr="00F84DE6">
              <w:rPr>
                <w:rFonts w:ascii="Times New Roman" w:hAnsi="Times New Roman"/>
                <w:sz w:val="24"/>
                <w:szCs w:val="24"/>
              </w:rPr>
              <w:t>ЛР 7; ЛР 8</w:t>
            </w:r>
            <w:r>
              <w:rPr>
                <w:rFonts w:ascii="Times New Roman" w:hAnsi="Times New Roman"/>
                <w:sz w:val="24"/>
                <w:szCs w:val="24"/>
              </w:rPr>
              <w:t>; ЛР 11; ЛР 12; ЛР 13; ЛР 15</w:t>
            </w:r>
            <w:r w:rsidR="00B20436">
              <w:rPr>
                <w:rFonts w:ascii="Times New Roman" w:hAnsi="Times New Roman"/>
                <w:sz w:val="24"/>
                <w:szCs w:val="24"/>
              </w:rPr>
              <w:t xml:space="preserve">; </w:t>
            </w:r>
            <w:r w:rsidR="000D33EC">
              <w:rPr>
                <w:rFonts w:ascii="Times New Roman" w:hAnsi="Times New Roman"/>
                <w:sz w:val="24"/>
                <w:szCs w:val="24"/>
              </w:rPr>
              <w:t>Л</w:t>
            </w:r>
            <w:r w:rsidR="00A13BBC">
              <w:rPr>
                <w:rFonts w:ascii="Times New Roman" w:hAnsi="Times New Roman"/>
                <w:sz w:val="24"/>
                <w:szCs w:val="24"/>
              </w:rPr>
              <w:t xml:space="preserve"> 4; </w:t>
            </w:r>
            <w:r w:rsidR="000D33EC">
              <w:rPr>
                <w:rFonts w:ascii="Times New Roman" w:hAnsi="Times New Roman"/>
                <w:sz w:val="24"/>
                <w:szCs w:val="24"/>
              </w:rPr>
              <w:t xml:space="preserve">Л </w:t>
            </w:r>
            <w:r w:rsidR="00A13BBC">
              <w:rPr>
                <w:rFonts w:ascii="Times New Roman" w:hAnsi="Times New Roman"/>
                <w:sz w:val="24"/>
                <w:szCs w:val="24"/>
              </w:rPr>
              <w:t xml:space="preserve">5; </w:t>
            </w:r>
            <w:r w:rsidR="000D33EC">
              <w:rPr>
                <w:rFonts w:ascii="Times New Roman" w:hAnsi="Times New Roman"/>
                <w:sz w:val="24"/>
                <w:szCs w:val="24"/>
              </w:rPr>
              <w:t>Л</w:t>
            </w:r>
            <w:r w:rsidR="00A13BBC">
              <w:rPr>
                <w:rFonts w:ascii="Times New Roman" w:hAnsi="Times New Roman"/>
                <w:sz w:val="24"/>
                <w:szCs w:val="24"/>
              </w:rPr>
              <w:t xml:space="preserve"> 6; </w:t>
            </w:r>
            <w:r w:rsidR="000D33EC">
              <w:rPr>
                <w:rFonts w:ascii="Times New Roman" w:hAnsi="Times New Roman"/>
                <w:sz w:val="24"/>
                <w:szCs w:val="24"/>
              </w:rPr>
              <w:t>Л</w:t>
            </w:r>
            <w:r w:rsidR="00A13BBC">
              <w:rPr>
                <w:rFonts w:ascii="Times New Roman" w:hAnsi="Times New Roman"/>
                <w:sz w:val="24"/>
                <w:szCs w:val="24"/>
              </w:rPr>
              <w:t xml:space="preserve"> 7; </w:t>
            </w:r>
            <w:r w:rsidR="000D33EC">
              <w:rPr>
                <w:rFonts w:ascii="Times New Roman" w:hAnsi="Times New Roman"/>
                <w:sz w:val="24"/>
                <w:szCs w:val="24"/>
              </w:rPr>
              <w:t xml:space="preserve">Л </w:t>
            </w:r>
            <w:r w:rsidR="00A13BBC">
              <w:rPr>
                <w:rFonts w:ascii="Times New Roman" w:hAnsi="Times New Roman"/>
                <w:sz w:val="24"/>
                <w:szCs w:val="24"/>
              </w:rPr>
              <w:t xml:space="preserve">8; </w:t>
            </w:r>
            <w:r w:rsidR="000D33EC">
              <w:rPr>
                <w:rFonts w:ascii="Times New Roman" w:hAnsi="Times New Roman"/>
                <w:sz w:val="24"/>
                <w:szCs w:val="24"/>
              </w:rPr>
              <w:t>Л</w:t>
            </w:r>
            <w:r w:rsidR="00A13BBC">
              <w:rPr>
                <w:rFonts w:ascii="Times New Roman" w:hAnsi="Times New Roman"/>
                <w:sz w:val="24"/>
                <w:szCs w:val="24"/>
              </w:rPr>
              <w:t xml:space="preserve"> 9;</w:t>
            </w:r>
            <w:r w:rsidR="000D33EC">
              <w:rPr>
                <w:rFonts w:ascii="Times New Roman" w:hAnsi="Times New Roman"/>
                <w:sz w:val="24"/>
                <w:szCs w:val="24"/>
              </w:rPr>
              <w:t>Л</w:t>
            </w:r>
            <w:r w:rsidR="00A13BBC">
              <w:rPr>
                <w:rFonts w:ascii="Times New Roman" w:hAnsi="Times New Roman"/>
                <w:sz w:val="24"/>
                <w:szCs w:val="24"/>
              </w:rPr>
              <w:t xml:space="preserve"> 10; </w:t>
            </w:r>
            <w:r w:rsidR="000D33EC">
              <w:rPr>
                <w:rFonts w:ascii="Times New Roman" w:hAnsi="Times New Roman"/>
                <w:sz w:val="24"/>
                <w:szCs w:val="24"/>
              </w:rPr>
              <w:t>Л</w:t>
            </w:r>
            <w:r w:rsidR="00A13BBC">
              <w:rPr>
                <w:rFonts w:ascii="Times New Roman" w:hAnsi="Times New Roman"/>
                <w:sz w:val="24"/>
                <w:szCs w:val="24"/>
              </w:rPr>
              <w:t xml:space="preserve"> 13; </w:t>
            </w:r>
            <w:r w:rsidR="000D33EC">
              <w:rPr>
                <w:rFonts w:ascii="Times New Roman" w:hAnsi="Times New Roman"/>
                <w:sz w:val="24"/>
                <w:szCs w:val="24"/>
              </w:rPr>
              <w:t>Л</w:t>
            </w:r>
            <w:r w:rsidR="00A13BBC">
              <w:rPr>
                <w:rFonts w:ascii="Times New Roman" w:hAnsi="Times New Roman"/>
                <w:sz w:val="24"/>
                <w:szCs w:val="24"/>
              </w:rPr>
              <w:t xml:space="preserve"> 15; </w:t>
            </w:r>
            <w:r w:rsidR="000D33EC">
              <w:rPr>
                <w:rFonts w:ascii="Times New Roman" w:hAnsi="Times New Roman"/>
                <w:sz w:val="24"/>
                <w:szCs w:val="24"/>
              </w:rPr>
              <w:t>Л</w:t>
            </w:r>
            <w:r w:rsidR="00A13BBC">
              <w:rPr>
                <w:rFonts w:ascii="Times New Roman" w:hAnsi="Times New Roman"/>
                <w:sz w:val="24"/>
                <w:szCs w:val="24"/>
              </w:rPr>
              <w:t xml:space="preserve"> 19; </w:t>
            </w:r>
            <w:r w:rsidR="000D33EC">
              <w:rPr>
                <w:rFonts w:ascii="Times New Roman" w:hAnsi="Times New Roman"/>
                <w:sz w:val="24"/>
                <w:szCs w:val="24"/>
              </w:rPr>
              <w:t>Л</w:t>
            </w:r>
            <w:r w:rsidR="00A13BBC">
              <w:rPr>
                <w:rFonts w:ascii="Times New Roman" w:hAnsi="Times New Roman"/>
                <w:sz w:val="24"/>
                <w:szCs w:val="24"/>
              </w:rPr>
              <w:t xml:space="preserve"> 22; </w:t>
            </w:r>
            <w:r w:rsidR="000D33EC">
              <w:rPr>
                <w:rFonts w:ascii="Times New Roman" w:hAnsi="Times New Roman"/>
                <w:sz w:val="24"/>
                <w:szCs w:val="24"/>
              </w:rPr>
              <w:t>Л</w:t>
            </w:r>
            <w:r w:rsidR="00A13BBC">
              <w:rPr>
                <w:rFonts w:ascii="Times New Roman" w:hAnsi="Times New Roman"/>
                <w:sz w:val="24"/>
                <w:szCs w:val="24"/>
              </w:rPr>
              <w:t xml:space="preserve"> 23; </w:t>
            </w:r>
            <w:r w:rsidR="000D33EC">
              <w:rPr>
                <w:rFonts w:ascii="Times New Roman" w:hAnsi="Times New Roman"/>
                <w:sz w:val="24"/>
                <w:szCs w:val="24"/>
              </w:rPr>
              <w:t>Л</w:t>
            </w:r>
            <w:r w:rsidR="00A13BBC">
              <w:rPr>
                <w:rFonts w:ascii="Times New Roman" w:hAnsi="Times New Roman"/>
                <w:sz w:val="24"/>
                <w:szCs w:val="24"/>
              </w:rPr>
              <w:t xml:space="preserve"> 25</w:t>
            </w:r>
            <w:r w:rsidR="007C5145">
              <w:rPr>
                <w:rFonts w:ascii="Times New Roman" w:hAnsi="Times New Roman"/>
                <w:sz w:val="24"/>
                <w:szCs w:val="24"/>
              </w:rPr>
              <w:t xml:space="preserve">; </w:t>
            </w:r>
            <w:r w:rsidR="000D33EC">
              <w:rPr>
                <w:rFonts w:ascii="Times New Roman" w:hAnsi="Times New Roman"/>
                <w:sz w:val="24"/>
                <w:szCs w:val="24"/>
              </w:rPr>
              <w:t>Л</w:t>
            </w:r>
            <w:r w:rsidR="007C5145">
              <w:rPr>
                <w:rFonts w:ascii="Times New Roman" w:hAnsi="Times New Roman"/>
                <w:sz w:val="24"/>
                <w:szCs w:val="24"/>
              </w:rPr>
              <w:t xml:space="preserve"> 31; </w:t>
            </w:r>
            <w:r w:rsidR="000D33EC">
              <w:rPr>
                <w:rFonts w:ascii="Times New Roman" w:hAnsi="Times New Roman"/>
                <w:sz w:val="24"/>
                <w:szCs w:val="24"/>
              </w:rPr>
              <w:t>Л</w:t>
            </w:r>
            <w:r w:rsidR="007C5145">
              <w:rPr>
                <w:rFonts w:ascii="Times New Roman" w:hAnsi="Times New Roman"/>
                <w:sz w:val="24"/>
                <w:szCs w:val="24"/>
              </w:rPr>
              <w:t xml:space="preserve"> 32; </w:t>
            </w:r>
            <w:r w:rsidR="000D33EC">
              <w:rPr>
                <w:rFonts w:ascii="Times New Roman" w:hAnsi="Times New Roman"/>
                <w:sz w:val="24"/>
                <w:szCs w:val="24"/>
              </w:rPr>
              <w:t>Л</w:t>
            </w:r>
            <w:r w:rsidR="007C5145">
              <w:rPr>
                <w:rFonts w:ascii="Times New Roman" w:hAnsi="Times New Roman"/>
                <w:sz w:val="24"/>
                <w:szCs w:val="24"/>
              </w:rPr>
              <w:t xml:space="preserve"> 34; </w:t>
            </w:r>
            <w:r w:rsidR="000D33EC">
              <w:rPr>
                <w:rFonts w:ascii="Times New Roman" w:hAnsi="Times New Roman"/>
                <w:sz w:val="24"/>
                <w:szCs w:val="24"/>
              </w:rPr>
              <w:t>Л</w:t>
            </w:r>
            <w:r w:rsidR="007C5145">
              <w:rPr>
                <w:rFonts w:ascii="Times New Roman" w:hAnsi="Times New Roman"/>
                <w:sz w:val="24"/>
                <w:szCs w:val="24"/>
              </w:rPr>
              <w:t xml:space="preserve"> 37 </w:t>
            </w:r>
            <w:r w:rsidR="000D33EC">
              <w:rPr>
                <w:rFonts w:ascii="Times New Roman" w:hAnsi="Times New Roman"/>
                <w:sz w:val="24"/>
                <w:szCs w:val="24"/>
              </w:rPr>
              <w:t>Л</w:t>
            </w:r>
            <w:r w:rsidR="007C5145">
              <w:rPr>
                <w:rFonts w:ascii="Times New Roman" w:hAnsi="Times New Roman"/>
                <w:sz w:val="24"/>
                <w:szCs w:val="24"/>
              </w:rPr>
              <w:t xml:space="preserve"> 38; </w:t>
            </w:r>
            <w:r w:rsidR="000D33EC">
              <w:rPr>
                <w:rFonts w:ascii="Times New Roman" w:hAnsi="Times New Roman"/>
                <w:sz w:val="24"/>
                <w:szCs w:val="24"/>
              </w:rPr>
              <w:t xml:space="preserve">Л </w:t>
            </w:r>
            <w:r w:rsidR="007C5145">
              <w:rPr>
                <w:rFonts w:ascii="Times New Roman" w:hAnsi="Times New Roman"/>
                <w:sz w:val="24"/>
                <w:szCs w:val="24"/>
              </w:rPr>
              <w:t xml:space="preserve">39; </w:t>
            </w:r>
            <w:r w:rsidR="000D33EC">
              <w:rPr>
                <w:rFonts w:ascii="Times New Roman" w:hAnsi="Times New Roman"/>
                <w:sz w:val="24"/>
                <w:szCs w:val="24"/>
              </w:rPr>
              <w:t>Л</w:t>
            </w:r>
            <w:r w:rsidR="007C5145">
              <w:rPr>
                <w:rFonts w:ascii="Times New Roman" w:hAnsi="Times New Roman"/>
                <w:sz w:val="24"/>
                <w:szCs w:val="24"/>
              </w:rPr>
              <w:t xml:space="preserve"> 41; </w:t>
            </w:r>
            <w:r w:rsidR="000D33EC">
              <w:rPr>
                <w:rFonts w:ascii="Times New Roman" w:hAnsi="Times New Roman"/>
                <w:sz w:val="24"/>
                <w:szCs w:val="24"/>
              </w:rPr>
              <w:t>Л</w:t>
            </w:r>
            <w:r w:rsidR="007C5145">
              <w:rPr>
                <w:rFonts w:ascii="Times New Roman" w:hAnsi="Times New Roman"/>
                <w:sz w:val="24"/>
                <w:szCs w:val="24"/>
              </w:rPr>
              <w:t xml:space="preserve"> 43; </w:t>
            </w:r>
            <w:r w:rsidR="00A764AA">
              <w:rPr>
                <w:rFonts w:ascii="Times New Roman" w:hAnsi="Times New Roman"/>
                <w:sz w:val="24"/>
                <w:szCs w:val="24"/>
              </w:rPr>
              <w:t>Л</w:t>
            </w:r>
            <w:r w:rsidR="007C5145">
              <w:rPr>
                <w:rFonts w:ascii="Times New Roman" w:hAnsi="Times New Roman"/>
                <w:sz w:val="24"/>
                <w:szCs w:val="24"/>
              </w:rPr>
              <w:t xml:space="preserve"> 47;</w:t>
            </w:r>
            <w:r w:rsidR="00A764AA">
              <w:rPr>
                <w:rFonts w:ascii="Times New Roman" w:hAnsi="Times New Roman"/>
                <w:sz w:val="24"/>
                <w:szCs w:val="24"/>
              </w:rPr>
              <w:t xml:space="preserve">Л </w:t>
            </w:r>
            <w:r w:rsidR="007C5145">
              <w:rPr>
                <w:rFonts w:ascii="Times New Roman" w:hAnsi="Times New Roman"/>
                <w:sz w:val="24"/>
                <w:szCs w:val="24"/>
              </w:rPr>
              <w:t xml:space="preserve"> 48</w:t>
            </w:r>
            <w:r w:rsidR="00A764AA">
              <w:rPr>
                <w:rFonts w:ascii="Times New Roman" w:hAnsi="Times New Roman"/>
                <w:sz w:val="24"/>
                <w:szCs w:val="24"/>
              </w:rPr>
              <w:t xml:space="preserve">; МР 1; МР 2; МР 4; МР 5; МР 6; МР 7; МР 8; МР 12; МР 17; МР 18; МР 21; МР </w:t>
            </w:r>
            <w:r w:rsidR="00D11CC4">
              <w:rPr>
                <w:rFonts w:ascii="Times New Roman" w:hAnsi="Times New Roman"/>
                <w:sz w:val="24"/>
                <w:szCs w:val="24"/>
              </w:rPr>
              <w:t>23; МР 24; МР 25; МР 26; МР 27;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5</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БУД.05 История</w:t>
            </w:r>
          </w:p>
        </w:tc>
        <w:tc>
          <w:tcPr>
            <w:tcW w:w="3332" w:type="dxa"/>
          </w:tcPr>
          <w:p w:rsidR="00DD0993" w:rsidRPr="00E82FA6" w:rsidRDefault="00DD0993" w:rsidP="00DD0993">
            <w:pPr>
              <w:jc w:val="both"/>
              <w:rPr>
                <w:rFonts w:ascii="Times New Roman" w:hAnsi="Times New Roman"/>
                <w:sz w:val="24"/>
                <w:szCs w:val="24"/>
              </w:rPr>
            </w:pPr>
            <w:r w:rsidRPr="00F84DE6">
              <w:rPr>
                <w:rFonts w:ascii="Times New Roman" w:hAnsi="Times New Roman"/>
                <w:sz w:val="24"/>
                <w:szCs w:val="24"/>
              </w:rPr>
              <w:t xml:space="preserve">ЛР 1; ЛР </w:t>
            </w:r>
            <w:r>
              <w:rPr>
                <w:rFonts w:ascii="Times New Roman" w:hAnsi="Times New Roman"/>
                <w:sz w:val="24"/>
                <w:szCs w:val="24"/>
              </w:rPr>
              <w:t>2</w:t>
            </w:r>
            <w:r w:rsidRPr="00F84DE6">
              <w:rPr>
                <w:rFonts w:ascii="Times New Roman" w:hAnsi="Times New Roman"/>
                <w:sz w:val="24"/>
                <w:szCs w:val="24"/>
              </w:rPr>
              <w:t xml:space="preserve">; ЛР 3; ЛР 5; ЛР 6; ЛР 7; ЛР 8; </w:t>
            </w:r>
            <w:r>
              <w:rPr>
                <w:rFonts w:ascii="Times New Roman" w:hAnsi="Times New Roman"/>
                <w:sz w:val="24"/>
                <w:szCs w:val="24"/>
              </w:rPr>
              <w:t>ЛР 11; ЛР12; ЛР 13;</w:t>
            </w:r>
            <w:r w:rsidRPr="00F84DE6">
              <w:rPr>
                <w:rFonts w:ascii="Times New Roman" w:hAnsi="Times New Roman"/>
                <w:sz w:val="24"/>
                <w:szCs w:val="24"/>
              </w:rPr>
              <w:t>ЛР 17;</w:t>
            </w:r>
            <w:r>
              <w:rPr>
                <w:rFonts w:ascii="Times New Roman" w:hAnsi="Times New Roman"/>
                <w:sz w:val="24"/>
                <w:szCs w:val="24"/>
              </w:rPr>
              <w:t xml:space="preserve"> ЛР 18</w:t>
            </w:r>
            <w:r w:rsidR="00A57C25">
              <w:rPr>
                <w:rFonts w:ascii="Times New Roman" w:hAnsi="Times New Roman"/>
                <w:sz w:val="24"/>
                <w:szCs w:val="24"/>
              </w:rPr>
              <w:t xml:space="preserve">; Л1, Л 2; Л 3; Л 4; Л 5; Л 6; Л 7; Л 8; Л 9; Л 10; Л 15; Л </w:t>
            </w:r>
            <w:r w:rsidR="00714205">
              <w:rPr>
                <w:rFonts w:ascii="Times New Roman" w:hAnsi="Times New Roman"/>
                <w:sz w:val="24"/>
                <w:szCs w:val="24"/>
              </w:rPr>
              <w:t>8; Л 22; Л 23; Л 24; Л 25; Л 26; Л 27; Л 28; Л 29; Л 30; Л 31; Л 32; Л 36; Л 43</w:t>
            </w:r>
            <w:r w:rsidR="009D260B">
              <w:rPr>
                <w:rFonts w:ascii="Times New Roman" w:hAnsi="Times New Roman"/>
                <w:sz w:val="24"/>
                <w:szCs w:val="24"/>
              </w:rPr>
              <w:t xml:space="preserve">; Л 44; Л 445; Л 46; Л 48; МР 2; МР 3; МР 4; МР </w:t>
            </w:r>
            <w:r w:rsidR="002B59A9">
              <w:rPr>
                <w:rFonts w:ascii="Times New Roman" w:hAnsi="Times New Roman"/>
                <w:sz w:val="24"/>
                <w:szCs w:val="24"/>
              </w:rPr>
              <w:t>5; МР 6; МР 9; МР 24; МР 25; МР 26; МР 27;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6</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БУД.06 Химия</w:t>
            </w:r>
          </w:p>
        </w:tc>
        <w:tc>
          <w:tcPr>
            <w:tcW w:w="3332" w:type="dxa"/>
          </w:tcPr>
          <w:p w:rsidR="00DD0993" w:rsidRPr="005C07C5" w:rsidRDefault="00DD0993" w:rsidP="00DD0993">
            <w:pPr>
              <w:jc w:val="both"/>
              <w:rPr>
                <w:rFonts w:ascii="Times New Roman" w:hAnsi="Times New Roman"/>
                <w:sz w:val="24"/>
                <w:szCs w:val="24"/>
              </w:rPr>
            </w:pPr>
            <w:r w:rsidRPr="00B9022E">
              <w:rPr>
                <w:rFonts w:ascii="Times New Roman" w:hAnsi="Times New Roman"/>
                <w:sz w:val="24"/>
                <w:szCs w:val="24"/>
              </w:rPr>
              <w:t xml:space="preserve">ЛР 1; </w:t>
            </w:r>
            <w:r w:rsidRPr="00F84DE6">
              <w:rPr>
                <w:rFonts w:ascii="Times New Roman" w:hAnsi="Times New Roman"/>
                <w:sz w:val="24"/>
                <w:szCs w:val="24"/>
              </w:rPr>
              <w:t>Р 7; ЛР 9; ЛР</w:t>
            </w:r>
            <w:r>
              <w:rPr>
                <w:rFonts w:ascii="Times New Roman" w:hAnsi="Times New Roman"/>
                <w:sz w:val="24"/>
                <w:szCs w:val="24"/>
              </w:rPr>
              <w:t xml:space="preserve"> 13</w:t>
            </w:r>
            <w:r w:rsidR="00B249C1">
              <w:rPr>
                <w:rFonts w:ascii="Times New Roman" w:hAnsi="Times New Roman"/>
                <w:sz w:val="24"/>
                <w:szCs w:val="24"/>
              </w:rPr>
              <w:t>; Л 4; Л 7; Л 8</w:t>
            </w:r>
            <w:r w:rsidR="00C74436">
              <w:rPr>
                <w:rFonts w:ascii="Times New Roman" w:hAnsi="Times New Roman"/>
                <w:sz w:val="24"/>
                <w:szCs w:val="24"/>
              </w:rPr>
              <w:t xml:space="preserve">; Л 9; Л 10; Л 11; Л 12; Л 13; Л 14; </w:t>
            </w:r>
            <w:r w:rsidR="00CD0488">
              <w:rPr>
                <w:rFonts w:ascii="Times New Roman" w:hAnsi="Times New Roman"/>
                <w:sz w:val="24"/>
                <w:szCs w:val="24"/>
              </w:rPr>
              <w:t xml:space="preserve">Л 19; Л 20; Л 21; Л 22; Л 33; </w:t>
            </w:r>
            <w:r w:rsidR="00BC29FE">
              <w:rPr>
                <w:rFonts w:ascii="Times New Roman" w:hAnsi="Times New Roman"/>
                <w:sz w:val="24"/>
                <w:szCs w:val="24"/>
              </w:rPr>
              <w:t xml:space="preserve">Л 36; Л 37; Л 38; Л 39; Л 40; Л 46; Л </w:t>
            </w:r>
            <w:r w:rsidR="002C6EB4">
              <w:rPr>
                <w:rFonts w:ascii="Times New Roman" w:hAnsi="Times New Roman"/>
                <w:sz w:val="24"/>
                <w:szCs w:val="24"/>
              </w:rPr>
              <w:t xml:space="preserve">47; Л 48; МР 10; МР 12; МР 13; МР 20; МР </w:t>
            </w:r>
            <w:r w:rsidR="00EE2A74">
              <w:rPr>
                <w:rFonts w:ascii="Times New Roman" w:hAnsi="Times New Roman"/>
                <w:sz w:val="24"/>
                <w:szCs w:val="24"/>
              </w:rPr>
              <w:t>21; МР 23; МР 24;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7</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БУД.07 Физическая культура</w:t>
            </w:r>
          </w:p>
        </w:tc>
        <w:tc>
          <w:tcPr>
            <w:tcW w:w="3332" w:type="dxa"/>
          </w:tcPr>
          <w:p w:rsidR="00DD0993" w:rsidRPr="00E82FA6" w:rsidRDefault="00DD0993" w:rsidP="00DD0993">
            <w:pPr>
              <w:jc w:val="both"/>
              <w:rPr>
                <w:rFonts w:ascii="Times New Roman" w:hAnsi="Times New Roman"/>
                <w:sz w:val="24"/>
                <w:szCs w:val="24"/>
              </w:rPr>
            </w:pPr>
            <w:r w:rsidRPr="00257D65">
              <w:rPr>
                <w:rFonts w:ascii="Times New Roman" w:hAnsi="Times New Roman"/>
                <w:sz w:val="24"/>
                <w:szCs w:val="24"/>
              </w:rPr>
              <w:t>ЛР 1; ЛР 7; ЛР 9; ЛР 13; ЛР 18</w:t>
            </w:r>
            <w:r w:rsidR="00096727">
              <w:rPr>
                <w:rFonts w:ascii="Times New Roman" w:hAnsi="Times New Roman"/>
                <w:sz w:val="24"/>
                <w:szCs w:val="24"/>
              </w:rPr>
              <w:t xml:space="preserve">; </w:t>
            </w:r>
            <w:r w:rsidR="00096727" w:rsidRPr="00096727">
              <w:rPr>
                <w:rFonts w:ascii="Times New Roman" w:hAnsi="Times New Roman"/>
                <w:sz w:val="24"/>
                <w:szCs w:val="24"/>
              </w:rPr>
              <w:t xml:space="preserve">Л 4; Л 7; Л 8; Л 9; Л 10; Л 11; Л 12; Л 13; Л 14; Л 19; Л 20; Л 21; Л 22; Л 33; Л 36; Л 37; Л 38; Л 39; Л 40; Л 46; Л </w:t>
            </w:r>
            <w:r w:rsidR="00096727" w:rsidRPr="00096727">
              <w:rPr>
                <w:rFonts w:ascii="Times New Roman" w:hAnsi="Times New Roman"/>
                <w:sz w:val="24"/>
                <w:szCs w:val="24"/>
              </w:rPr>
              <w:lastRenderedPageBreak/>
              <w:t>47; Л 48;</w:t>
            </w:r>
            <w:r w:rsidR="00096727">
              <w:rPr>
                <w:rFonts w:ascii="Times New Roman" w:hAnsi="Times New Roman"/>
                <w:sz w:val="24"/>
                <w:szCs w:val="24"/>
              </w:rPr>
              <w:t xml:space="preserve"> МР </w:t>
            </w:r>
            <w:r w:rsidR="00716775">
              <w:rPr>
                <w:rFonts w:ascii="Times New Roman" w:hAnsi="Times New Roman"/>
                <w:sz w:val="24"/>
                <w:szCs w:val="24"/>
              </w:rPr>
              <w:t>1; МР 2; МР 4; МР 7; МР 8; МР 10; МР 14</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lastRenderedPageBreak/>
              <w:t>8</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БУД.08 Основы безопасности жизнедеятельности</w:t>
            </w:r>
          </w:p>
        </w:tc>
        <w:tc>
          <w:tcPr>
            <w:tcW w:w="3332" w:type="dxa"/>
          </w:tcPr>
          <w:p w:rsidR="00DD0993" w:rsidRPr="005C07C5" w:rsidRDefault="00DD0993" w:rsidP="00DD0993">
            <w:pPr>
              <w:jc w:val="both"/>
              <w:rPr>
                <w:rFonts w:ascii="Times New Roman" w:hAnsi="Times New Roman"/>
                <w:sz w:val="24"/>
                <w:szCs w:val="24"/>
              </w:rPr>
            </w:pPr>
            <w:r w:rsidRPr="00F84DE6">
              <w:rPr>
                <w:rFonts w:ascii="Times New Roman" w:hAnsi="Times New Roman"/>
                <w:sz w:val="24"/>
                <w:szCs w:val="24"/>
              </w:rPr>
              <w:t xml:space="preserve">ЛР 1; ЛР 5; ЛР 6; ЛР 7; ЛР 9; ЛР 10; ЛР </w:t>
            </w:r>
            <w:r>
              <w:rPr>
                <w:rFonts w:ascii="Times New Roman" w:hAnsi="Times New Roman"/>
                <w:sz w:val="24"/>
                <w:szCs w:val="24"/>
              </w:rPr>
              <w:t>18</w:t>
            </w:r>
            <w:r w:rsidR="00716775">
              <w:rPr>
                <w:rFonts w:ascii="Times New Roman" w:hAnsi="Times New Roman"/>
                <w:sz w:val="24"/>
                <w:szCs w:val="24"/>
              </w:rPr>
              <w:t xml:space="preserve">; </w:t>
            </w:r>
            <w:r w:rsidR="00716775" w:rsidRPr="00716775">
              <w:rPr>
                <w:rFonts w:ascii="Times New Roman" w:hAnsi="Times New Roman"/>
                <w:sz w:val="24"/>
                <w:szCs w:val="24"/>
              </w:rPr>
              <w:t>Л 4; Л 7; Л 8; Л 9; Л 10; Л 11; Л 12; Л 13; Л 14; Л 19; Л 20; Л 21; Л 22; Л 33; Л 36; Л 37; Л 38; Л 39; Л 40; Л 46; Л 47; Л 48; МР 10; МР 12; МР 13; МР 20; МР 21; МР 23; МР 24;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9</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БУД.09 Астрономия</w:t>
            </w:r>
          </w:p>
        </w:tc>
        <w:tc>
          <w:tcPr>
            <w:tcW w:w="3332" w:type="dxa"/>
          </w:tcPr>
          <w:p w:rsidR="00DD0993" w:rsidRPr="005C07C5" w:rsidRDefault="00DD0993" w:rsidP="004C46CE">
            <w:pPr>
              <w:jc w:val="both"/>
              <w:rPr>
                <w:rFonts w:ascii="Times New Roman" w:hAnsi="Times New Roman"/>
                <w:sz w:val="24"/>
                <w:szCs w:val="24"/>
              </w:rPr>
            </w:pPr>
            <w:r w:rsidRPr="00B9022E">
              <w:rPr>
                <w:rFonts w:ascii="Times New Roman" w:hAnsi="Times New Roman"/>
                <w:sz w:val="24"/>
                <w:szCs w:val="24"/>
              </w:rPr>
              <w:t xml:space="preserve">ЛР 1; </w:t>
            </w:r>
            <w:r w:rsidR="004C46CE">
              <w:rPr>
                <w:rFonts w:ascii="Times New Roman" w:hAnsi="Times New Roman"/>
                <w:sz w:val="24"/>
                <w:szCs w:val="24"/>
              </w:rPr>
              <w:t xml:space="preserve">ЛР 3; ЛР 18; ЛР 7; </w:t>
            </w:r>
            <w:r w:rsidR="00F424DA" w:rsidRPr="00F424DA">
              <w:rPr>
                <w:rFonts w:ascii="Times New Roman" w:hAnsi="Times New Roman"/>
                <w:sz w:val="24"/>
                <w:szCs w:val="24"/>
              </w:rPr>
              <w:t>Л 4;</w:t>
            </w:r>
            <w:r w:rsidR="00F424DA">
              <w:rPr>
                <w:rFonts w:ascii="Times New Roman" w:hAnsi="Times New Roman"/>
                <w:sz w:val="24"/>
                <w:szCs w:val="24"/>
              </w:rPr>
              <w:t xml:space="preserve"> Л 5; Л 6; </w:t>
            </w:r>
            <w:r w:rsidR="00F424DA" w:rsidRPr="00F424DA">
              <w:rPr>
                <w:rFonts w:ascii="Times New Roman" w:hAnsi="Times New Roman"/>
                <w:sz w:val="24"/>
                <w:szCs w:val="24"/>
              </w:rPr>
              <w:t xml:space="preserve"> Л 7; Л 8; Л 9; Л 10;</w:t>
            </w:r>
            <w:r w:rsidR="00BC4202">
              <w:t xml:space="preserve"> </w:t>
            </w:r>
            <w:r w:rsidR="00BC4202" w:rsidRPr="00BC4202">
              <w:rPr>
                <w:rFonts w:ascii="Times New Roman" w:hAnsi="Times New Roman"/>
                <w:sz w:val="24"/>
                <w:szCs w:val="24"/>
              </w:rPr>
              <w:t>МР 10; МР 12; МР 13; МР 20; МР 21; МР 23; МР 24;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10</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ПУД.10 Математика</w:t>
            </w:r>
          </w:p>
        </w:tc>
        <w:tc>
          <w:tcPr>
            <w:tcW w:w="3332" w:type="dxa"/>
          </w:tcPr>
          <w:p w:rsidR="004F129A" w:rsidRPr="005C07C5" w:rsidRDefault="00DD0993" w:rsidP="004F129A">
            <w:pPr>
              <w:jc w:val="both"/>
              <w:rPr>
                <w:rFonts w:ascii="Times New Roman" w:hAnsi="Times New Roman"/>
                <w:sz w:val="24"/>
                <w:szCs w:val="24"/>
              </w:rPr>
            </w:pPr>
            <w:r w:rsidRPr="00B9022E">
              <w:rPr>
                <w:rFonts w:ascii="Times New Roman" w:hAnsi="Times New Roman"/>
                <w:sz w:val="24"/>
                <w:szCs w:val="24"/>
              </w:rPr>
              <w:t xml:space="preserve">ЛР 1; </w:t>
            </w:r>
            <w:r w:rsidRPr="00F84DE6">
              <w:rPr>
                <w:rFonts w:ascii="Times New Roman" w:hAnsi="Times New Roman"/>
                <w:sz w:val="24"/>
                <w:szCs w:val="24"/>
              </w:rPr>
              <w:t xml:space="preserve">ЛР 4; ЛР </w:t>
            </w:r>
            <w:r>
              <w:rPr>
                <w:rFonts w:ascii="Times New Roman" w:hAnsi="Times New Roman"/>
                <w:sz w:val="24"/>
                <w:szCs w:val="24"/>
              </w:rPr>
              <w:t>6</w:t>
            </w:r>
            <w:r w:rsidRPr="00F84DE6">
              <w:rPr>
                <w:rFonts w:ascii="Times New Roman" w:hAnsi="Times New Roman"/>
                <w:sz w:val="24"/>
                <w:szCs w:val="24"/>
              </w:rPr>
              <w:t>; ЛР 7;</w:t>
            </w:r>
            <w:r>
              <w:rPr>
                <w:rFonts w:ascii="Times New Roman" w:hAnsi="Times New Roman"/>
                <w:sz w:val="24"/>
                <w:szCs w:val="24"/>
              </w:rPr>
              <w:t xml:space="preserve"> ЛР 13; </w:t>
            </w:r>
            <w:r w:rsidRPr="00F84DE6">
              <w:rPr>
                <w:rFonts w:ascii="Times New Roman" w:hAnsi="Times New Roman"/>
                <w:sz w:val="24"/>
                <w:szCs w:val="24"/>
              </w:rPr>
              <w:t xml:space="preserve">ЛР 14; </w:t>
            </w:r>
            <w:r>
              <w:rPr>
                <w:rFonts w:ascii="Times New Roman" w:hAnsi="Times New Roman"/>
                <w:sz w:val="24"/>
                <w:szCs w:val="24"/>
              </w:rPr>
              <w:t>ЛР 18</w:t>
            </w:r>
            <w:r w:rsidR="00BC4202">
              <w:rPr>
                <w:rFonts w:ascii="Times New Roman" w:hAnsi="Times New Roman"/>
                <w:sz w:val="24"/>
                <w:szCs w:val="24"/>
              </w:rPr>
              <w:t xml:space="preserve">; </w:t>
            </w:r>
            <w:r w:rsidR="00B804A4" w:rsidRPr="00B804A4">
              <w:rPr>
                <w:rFonts w:ascii="Times New Roman" w:hAnsi="Times New Roman"/>
                <w:sz w:val="24"/>
                <w:szCs w:val="24"/>
              </w:rPr>
              <w:t>Л 4; Л 5; Л 6;  Л 7; Л 8; Л 9; Л 10;</w:t>
            </w:r>
            <w:r w:rsidR="00B804A4">
              <w:t xml:space="preserve"> </w:t>
            </w:r>
            <w:r w:rsidR="00B804A4" w:rsidRPr="00B804A4">
              <w:rPr>
                <w:rFonts w:ascii="Times New Roman" w:hAnsi="Times New Roman"/>
                <w:sz w:val="24"/>
                <w:szCs w:val="24"/>
              </w:rPr>
              <w:t xml:space="preserve">Л </w:t>
            </w:r>
            <w:r w:rsidR="00B804A4">
              <w:rPr>
                <w:rFonts w:ascii="Times New Roman" w:hAnsi="Times New Roman"/>
                <w:sz w:val="24"/>
                <w:szCs w:val="24"/>
              </w:rPr>
              <w:t>16</w:t>
            </w:r>
            <w:r w:rsidR="00B804A4" w:rsidRPr="00B804A4">
              <w:rPr>
                <w:rFonts w:ascii="Times New Roman" w:hAnsi="Times New Roman"/>
                <w:sz w:val="24"/>
                <w:szCs w:val="24"/>
              </w:rPr>
              <w:t xml:space="preserve">; Л </w:t>
            </w:r>
            <w:r w:rsidR="00B804A4">
              <w:rPr>
                <w:rFonts w:ascii="Times New Roman" w:hAnsi="Times New Roman"/>
                <w:sz w:val="24"/>
                <w:szCs w:val="24"/>
              </w:rPr>
              <w:t>17</w:t>
            </w:r>
            <w:r w:rsidR="00B804A4" w:rsidRPr="00B804A4">
              <w:rPr>
                <w:rFonts w:ascii="Times New Roman" w:hAnsi="Times New Roman"/>
                <w:sz w:val="24"/>
                <w:szCs w:val="24"/>
              </w:rPr>
              <w:t xml:space="preserve">; Л </w:t>
            </w:r>
            <w:r w:rsidR="00B804A4">
              <w:rPr>
                <w:rFonts w:ascii="Times New Roman" w:hAnsi="Times New Roman"/>
                <w:sz w:val="24"/>
                <w:szCs w:val="24"/>
              </w:rPr>
              <w:t xml:space="preserve">18; </w:t>
            </w:r>
            <w:r w:rsidR="00B804A4" w:rsidRPr="00B804A4">
              <w:rPr>
                <w:rFonts w:ascii="Times New Roman" w:hAnsi="Times New Roman"/>
                <w:sz w:val="24"/>
                <w:szCs w:val="24"/>
              </w:rPr>
              <w:t xml:space="preserve">Л </w:t>
            </w:r>
            <w:r w:rsidR="00B804A4">
              <w:rPr>
                <w:rFonts w:ascii="Times New Roman" w:hAnsi="Times New Roman"/>
                <w:sz w:val="24"/>
                <w:szCs w:val="24"/>
              </w:rPr>
              <w:t>19</w:t>
            </w:r>
            <w:r w:rsidR="00B804A4" w:rsidRPr="00B804A4">
              <w:rPr>
                <w:rFonts w:ascii="Times New Roman" w:hAnsi="Times New Roman"/>
                <w:sz w:val="24"/>
                <w:szCs w:val="24"/>
              </w:rPr>
              <w:t xml:space="preserve">; Л </w:t>
            </w:r>
            <w:r w:rsidR="00B804A4">
              <w:rPr>
                <w:rFonts w:ascii="Times New Roman" w:hAnsi="Times New Roman"/>
                <w:sz w:val="24"/>
                <w:szCs w:val="24"/>
              </w:rPr>
              <w:t>22</w:t>
            </w:r>
            <w:r w:rsidR="00B804A4" w:rsidRPr="00B804A4">
              <w:rPr>
                <w:rFonts w:ascii="Times New Roman" w:hAnsi="Times New Roman"/>
                <w:sz w:val="24"/>
                <w:szCs w:val="24"/>
              </w:rPr>
              <w:t xml:space="preserve">; Л </w:t>
            </w:r>
            <w:r w:rsidR="00B804A4">
              <w:rPr>
                <w:rFonts w:ascii="Times New Roman" w:hAnsi="Times New Roman"/>
                <w:sz w:val="24"/>
                <w:szCs w:val="24"/>
              </w:rPr>
              <w:t>23</w:t>
            </w:r>
            <w:r w:rsidR="00B804A4" w:rsidRPr="00B804A4">
              <w:rPr>
                <w:rFonts w:ascii="Times New Roman" w:hAnsi="Times New Roman"/>
                <w:sz w:val="24"/>
                <w:szCs w:val="24"/>
              </w:rPr>
              <w:t xml:space="preserve">; Л </w:t>
            </w:r>
            <w:r w:rsidR="006245DF">
              <w:rPr>
                <w:rFonts w:ascii="Times New Roman" w:hAnsi="Times New Roman"/>
                <w:sz w:val="24"/>
                <w:szCs w:val="24"/>
              </w:rPr>
              <w:t>34</w:t>
            </w:r>
            <w:r w:rsidR="00B804A4" w:rsidRPr="00B804A4">
              <w:rPr>
                <w:rFonts w:ascii="Times New Roman" w:hAnsi="Times New Roman"/>
                <w:sz w:val="24"/>
                <w:szCs w:val="24"/>
              </w:rPr>
              <w:t>;</w:t>
            </w:r>
            <w:r w:rsidR="006245DF">
              <w:t xml:space="preserve"> </w:t>
            </w:r>
            <w:r w:rsidR="006245DF" w:rsidRPr="006245DF">
              <w:rPr>
                <w:rFonts w:ascii="Times New Roman" w:hAnsi="Times New Roman"/>
                <w:sz w:val="24"/>
                <w:szCs w:val="24"/>
              </w:rPr>
              <w:t xml:space="preserve">Л </w:t>
            </w:r>
            <w:r w:rsidR="006245DF">
              <w:rPr>
                <w:rFonts w:ascii="Times New Roman" w:hAnsi="Times New Roman"/>
                <w:sz w:val="24"/>
                <w:szCs w:val="24"/>
              </w:rPr>
              <w:t>37</w:t>
            </w:r>
            <w:r w:rsidR="006245DF" w:rsidRPr="006245DF">
              <w:rPr>
                <w:rFonts w:ascii="Times New Roman" w:hAnsi="Times New Roman"/>
                <w:sz w:val="24"/>
                <w:szCs w:val="24"/>
              </w:rPr>
              <w:t xml:space="preserve">; Л </w:t>
            </w:r>
            <w:r w:rsidR="006245DF">
              <w:rPr>
                <w:rFonts w:ascii="Times New Roman" w:hAnsi="Times New Roman"/>
                <w:sz w:val="24"/>
                <w:szCs w:val="24"/>
              </w:rPr>
              <w:t>39</w:t>
            </w:r>
            <w:r w:rsidR="006245DF" w:rsidRPr="006245DF">
              <w:rPr>
                <w:rFonts w:ascii="Times New Roman" w:hAnsi="Times New Roman"/>
                <w:sz w:val="24"/>
                <w:szCs w:val="24"/>
              </w:rPr>
              <w:t xml:space="preserve">; Л </w:t>
            </w:r>
            <w:r w:rsidR="006245DF">
              <w:rPr>
                <w:rFonts w:ascii="Times New Roman" w:hAnsi="Times New Roman"/>
                <w:sz w:val="24"/>
                <w:szCs w:val="24"/>
              </w:rPr>
              <w:t>46;</w:t>
            </w:r>
            <w:r w:rsidR="006245DF" w:rsidRPr="006245DF">
              <w:rPr>
                <w:rFonts w:ascii="Times New Roman" w:hAnsi="Times New Roman"/>
                <w:sz w:val="24"/>
                <w:szCs w:val="24"/>
              </w:rPr>
              <w:t xml:space="preserve"> Л </w:t>
            </w:r>
            <w:r w:rsidR="006245DF">
              <w:rPr>
                <w:rFonts w:ascii="Times New Roman" w:hAnsi="Times New Roman"/>
                <w:sz w:val="24"/>
                <w:szCs w:val="24"/>
              </w:rPr>
              <w:t>4</w:t>
            </w:r>
            <w:r w:rsidR="006245DF" w:rsidRPr="006245DF">
              <w:rPr>
                <w:rFonts w:ascii="Times New Roman" w:hAnsi="Times New Roman"/>
                <w:sz w:val="24"/>
                <w:szCs w:val="24"/>
              </w:rPr>
              <w:t xml:space="preserve">7; Л </w:t>
            </w:r>
            <w:r w:rsidR="006245DF">
              <w:rPr>
                <w:rFonts w:ascii="Times New Roman" w:hAnsi="Times New Roman"/>
                <w:sz w:val="24"/>
                <w:szCs w:val="24"/>
              </w:rPr>
              <w:t>4</w:t>
            </w:r>
            <w:r w:rsidR="006245DF" w:rsidRPr="006245DF">
              <w:rPr>
                <w:rFonts w:ascii="Times New Roman" w:hAnsi="Times New Roman"/>
                <w:sz w:val="24"/>
                <w:szCs w:val="24"/>
              </w:rPr>
              <w:t xml:space="preserve">8; </w:t>
            </w:r>
            <w:r w:rsidR="00447C8F">
              <w:rPr>
                <w:rFonts w:ascii="Times New Roman" w:hAnsi="Times New Roman"/>
                <w:sz w:val="24"/>
                <w:szCs w:val="24"/>
              </w:rPr>
              <w:t xml:space="preserve">МР 1; МР 2; МР </w:t>
            </w:r>
            <w:r w:rsidR="006245DF" w:rsidRPr="006245DF">
              <w:rPr>
                <w:rFonts w:ascii="Times New Roman" w:hAnsi="Times New Roman"/>
                <w:sz w:val="24"/>
                <w:szCs w:val="24"/>
              </w:rPr>
              <w:t xml:space="preserve">3; МР </w:t>
            </w:r>
            <w:r w:rsidR="00447C8F">
              <w:rPr>
                <w:rFonts w:ascii="Times New Roman" w:hAnsi="Times New Roman"/>
                <w:sz w:val="24"/>
                <w:szCs w:val="24"/>
              </w:rPr>
              <w:t>4</w:t>
            </w:r>
            <w:r w:rsidR="006245DF" w:rsidRPr="006245DF">
              <w:rPr>
                <w:rFonts w:ascii="Times New Roman" w:hAnsi="Times New Roman"/>
                <w:sz w:val="24"/>
                <w:szCs w:val="24"/>
              </w:rPr>
              <w:t xml:space="preserve">; МР </w:t>
            </w:r>
            <w:r w:rsidR="00447C8F">
              <w:rPr>
                <w:rFonts w:ascii="Times New Roman" w:hAnsi="Times New Roman"/>
                <w:sz w:val="24"/>
                <w:szCs w:val="24"/>
              </w:rPr>
              <w:t>5</w:t>
            </w:r>
            <w:r w:rsidR="006245DF" w:rsidRPr="006245DF">
              <w:rPr>
                <w:rFonts w:ascii="Times New Roman" w:hAnsi="Times New Roman"/>
                <w:sz w:val="24"/>
                <w:szCs w:val="24"/>
              </w:rPr>
              <w:t xml:space="preserve">; МР </w:t>
            </w:r>
            <w:r w:rsidR="00447C8F">
              <w:rPr>
                <w:rFonts w:ascii="Times New Roman" w:hAnsi="Times New Roman"/>
                <w:sz w:val="24"/>
                <w:szCs w:val="24"/>
              </w:rPr>
              <w:t>6</w:t>
            </w:r>
            <w:r w:rsidR="006245DF" w:rsidRPr="006245DF">
              <w:rPr>
                <w:rFonts w:ascii="Times New Roman" w:hAnsi="Times New Roman"/>
                <w:sz w:val="24"/>
                <w:szCs w:val="24"/>
              </w:rPr>
              <w:t xml:space="preserve">; МР </w:t>
            </w:r>
            <w:r w:rsidR="00447C8F">
              <w:rPr>
                <w:rFonts w:ascii="Times New Roman" w:hAnsi="Times New Roman"/>
                <w:sz w:val="24"/>
                <w:szCs w:val="24"/>
              </w:rPr>
              <w:t xml:space="preserve">7; МР </w:t>
            </w:r>
            <w:r w:rsidR="006245DF" w:rsidRPr="006245DF">
              <w:rPr>
                <w:rFonts w:ascii="Times New Roman" w:hAnsi="Times New Roman"/>
                <w:sz w:val="24"/>
                <w:szCs w:val="24"/>
              </w:rPr>
              <w:t>8</w:t>
            </w:r>
            <w:r w:rsidR="00447C8F">
              <w:rPr>
                <w:rFonts w:ascii="Times New Roman" w:hAnsi="Times New Roman"/>
                <w:sz w:val="24"/>
                <w:szCs w:val="24"/>
              </w:rPr>
              <w:t xml:space="preserve">; </w:t>
            </w:r>
            <w:r w:rsidR="00447C8F" w:rsidRPr="00447C8F">
              <w:rPr>
                <w:rFonts w:ascii="Times New Roman" w:hAnsi="Times New Roman"/>
                <w:sz w:val="24"/>
                <w:szCs w:val="24"/>
              </w:rPr>
              <w:t xml:space="preserve">МР </w:t>
            </w:r>
            <w:r w:rsidR="00447C8F">
              <w:rPr>
                <w:rFonts w:ascii="Times New Roman" w:hAnsi="Times New Roman"/>
                <w:sz w:val="24"/>
                <w:szCs w:val="24"/>
              </w:rPr>
              <w:t>9</w:t>
            </w:r>
            <w:r w:rsidR="00447C8F" w:rsidRPr="00447C8F">
              <w:rPr>
                <w:rFonts w:ascii="Times New Roman" w:hAnsi="Times New Roman"/>
                <w:sz w:val="24"/>
                <w:szCs w:val="24"/>
              </w:rPr>
              <w:t>; МР 1</w:t>
            </w:r>
            <w:r w:rsidR="00447C8F">
              <w:rPr>
                <w:rFonts w:ascii="Times New Roman" w:hAnsi="Times New Roman"/>
                <w:sz w:val="24"/>
                <w:szCs w:val="24"/>
              </w:rPr>
              <w:t>0</w:t>
            </w:r>
            <w:r w:rsidR="00447C8F" w:rsidRPr="00447C8F">
              <w:rPr>
                <w:rFonts w:ascii="Times New Roman" w:hAnsi="Times New Roman"/>
                <w:sz w:val="24"/>
                <w:szCs w:val="24"/>
              </w:rPr>
              <w:t>; МР 1</w:t>
            </w:r>
            <w:r w:rsidR="00447C8F">
              <w:rPr>
                <w:rFonts w:ascii="Times New Roman" w:hAnsi="Times New Roman"/>
                <w:sz w:val="24"/>
                <w:szCs w:val="24"/>
              </w:rPr>
              <w:t>1</w:t>
            </w:r>
            <w:r w:rsidR="00447C8F" w:rsidRPr="00447C8F">
              <w:rPr>
                <w:rFonts w:ascii="Times New Roman" w:hAnsi="Times New Roman"/>
                <w:sz w:val="24"/>
                <w:szCs w:val="24"/>
              </w:rPr>
              <w:t xml:space="preserve">; МР </w:t>
            </w:r>
            <w:r w:rsidR="00447C8F">
              <w:rPr>
                <w:rFonts w:ascii="Times New Roman" w:hAnsi="Times New Roman"/>
                <w:sz w:val="24"/>
                <w:szCs w:val="24"/>
              </w:rPr>
              <w:t>12</w:t>
            </w:r>
            <w:r w:rsidR="00447C8F" w:rsidRPr="00447C8F">
              <w:rPr>
                <w:rFonts w:ascii="Times New Roman" w:hAnsi="Times New Roman"/>
                <w:sz w:val="24"/>
                <w:szCs w:val="24"/>
              </w:rPr>
              <w:t xml:space="preserve">; МР </w:t>
            </w:r>
            <w:r w:rsidR="00447C8F">
              <w:rPr>
                <w:rFonts w:ascii="Times New Roman" w:hAnsi="Times New Roman"/>
                <w:sz w:val="24"/>
                <w:szCs w:val="24"/>
              </w:rPr>
              <w:t>13</w:t>
            </w:r>
            <w:r w:rsidR="00447C8F" w:rsidRPr="00447C8F">
              <w:rPr>
                <w:rFonts w:ascii="Times New Roman" w:hAnsi="Times New Roman"/>
                <w:sz w:val="24"/>
                <w:szCs w:val="24"/>
              </w:rPr>
              <w:t xml:space="preserve">; МР </w:t>
            </w:r>
            <w:r w:rsidR="00447C8F">
              <w:rPr>
                <w:rFonts w:ascii="Times New Roman" w:hAnsi="Times New Roman"/>
                <w:sz w:val="24"/>
                <w:szCs w:val="24"/>
              </w:rPr>
              <w:t>14</w:t>
            </w:r>
            <w:r w:rsidR="00447C8F" w:rsidRPr="00447C8F">
              <w:rPr>
                <w:rFonts w:ascii="Times New Roman" w:hAnsi="Times New Roman"/>
                <w:sz w:val="24"/>
                <w:szCs w:val="24"/>
              </w:rPr>
              <w:t xml:space="preserve">; МР </w:t>
            </w:r>
            <w:r w:rsidR="00447C8F">
              <w:rPr>
                <w:rFonts w:ascii="Times New Roman" w:hAnsi="Times New Roman"/>
                <w:sz w:val="24"/>
                <w:szCs w:val="24"/>
              </w:rPr>
              <w:t xml:space="preserve">15; МР 16; </w:t>
            </w:r>
            <w:r w:rsidR="00447C8F" w:rsidRPr="00447C8F">
              <w:rPr>
                <w:rFonts w:ascii="Times New Roman" w:hAnsi="Times New Roman"/>
                <w:sz w:val="24"/>
                <w:szCs w:val="24"/>
              </w:rPr>
              <w:t>МР 1</w:t>
            </w:r>
            <w:r w:rsidR="004F129A">
              <w:rPr>
                <w:rFonts w:ascii="Times New Roman" w:hAnsi="Times New Roman"/>
                <w:sz w:val="24"/>
                <w:szCs w:val="24"/>
              </w:rPr>
              <w:t>7</w:t>
            </w:r>
            <w:r w:rsidR="00447C8F" w:rsidRPr="00447C8F">
              <w:rPr>
                <w:rFonts w:ascii="Times New Roman" w:hAnsi="Times New Roman"/>
                <w:sz w:val="24"/>
                <w:szCs w:val="24"/>
              </w:rPr>
              <w:t>; МР 1</w:t>
            </w:r>
            <w:r w:rsidR="004F129A">
              <w:rPr>
                <w:rFonts w:ascii="Times New Roman" w:hAnsi="Times New Roman"/>
                <w:sz w:val="24"/>
                <w:szCs w:val="24"/>
              </w:rPr>
              <w:t>8</w:t>
            </w:r>
            <w:r w:rsidR="00447C8F" w:rsidRPr="00447C8F">
              <w:rPr>
                <w:rFonts w:ascii="Times New Roman" w:hAnsi="Times New Roman"/>
                <w:sz w:val="24"/>
                <w:szCs w:val="24"/>
              </w:rPr>
              <w:t>; МР 1</w:t>
            </w:r>
            <w:r w:rsidR="004F129A">
              <w:rPr>
                <w:rFonts w:ascii="Times New Roman" w:hAnsi="Times New Roman"/>
                <w:sz w:val="24"/>
                <w:szCs w:val="24"/>
              </w:rPr>
              <w:t>9</w:t>
            </w:r>
            <w:r w:rsidR="00447C8F" w:rsidRPr="00447C8F">
              <w:rPr>
                <w:rFonts w:ascii="Times New Roman" w:hAnsi="Times New Roman"/>
                <w:sz w:val="24"/>
                <w:szCs w:val="24"/>
              </w:rPr>
              <w:t>; МР 20; МР 21; МР 2</w:t>
            </w:r>
            <w:r w:rsidR="004F129A">
              <w:rPr>
                <w:rFonts w:ascii="Times New Roman" w:hAnsi="Times New Roman"/>
                <w:sz w:val="24"/>
                <w:szCs w:val="24"/>
              </w:rPr>
              <w:t>2</w:t>
            </w:r>
            <w:r w:rsidR="00447C8F" w:rsidRPr="00447C8F">
              <w:rPr>
                <w:rFonts w:ascii="Times New Roman" w:hAnsi="Times New Roman"/>
                <w:sz w:val="24"/>
                <w:szCs w:val="24"/>
              </w:rPr>
              <w:t>; МР 2</w:t>
            </w:r>
            <w:r w:rsidR="004F129A">
              <w:rPr>
                <w:rFonts w:ascii="Times New Roman" w:hAnsi="Times New Roman"/>
                <w:sz w:val="24"/>
                <w:szCs w:val="24"/>
              </w:rPr>
              <w:t>3</w:t>
            </w:r>
            <w:r w:rsidR="00447C8F" w:rsidRPr="00447C8F">
              <w:rPr>
                <w:rFonts w:ascii="Times New Roman" w:hAnsi="Times New Roman"/>
                <w:sz w:val="24"/>
                <w:szCs w:val="24"/>
              </w:rPr>
              <w:t>; МР 2</w:t>
            </w:r>
            <w:r w:rsidR="004F129A">
              <w:rPr>
                <w:rFonts w:ascii="Times New Roman" w:hAnsi="Times New Roman"/>
                <w:sz w:val="24"/>
                <w:szCs w:val="24"/>
              </w:rPr>
              <w:t>4</w:t>
            </w:r>
            <w:r w:rsidR="004F129A" w:rsidRPr="00447C8F">
              <w:rPr>
                <w:rFonts w:ascii="Times New Roman" w:hAnsi="Times New Roman"/>
                <w:sz w:val="24"/>
                <w:szCs w:val="24"/>
              </w:rPr>
              <w:t>; МР 2</w:t>
            </w:r>
            <w:r w:rsidR="004F129A">
              <w:rPr>
                <w:rFonts w:ascii="Times New Roman" w:hAnsi="Times New Roman"/>
                <w:sz w:val="24"/>
                <w:szCs w:val="24"/>
              </w:rPr>
              <w:t>5</w:t>
            </w:r>
            <w:r w:rsidR="004F129A" w:rsidRPr="00447C8F">
              <w:rPr>
                <w:rFonts w:ascii="Times New Roman" w:hAnsi="Times New Roman"/>
                <w:sz w:val="24"/>
                <w:szCs w:val="24"/>
              </w:rPr>
              <w:t>; МР 2</w:t>
            </w:r>
            <w:r w:rsidR="004F129A">
              <w:rPr>
                <w:rFonts w:ascii="Times New Roman" w:hAnsi="Times New Roman"/>
                <w:sz w:val="24"/>
                <w:szCs w:val="24"/>
              </w:rPr>
              <w:t>6</w:t>
            </w:r>
            <w:r w:rsidR="004F129A" w:rsidRPr="00447C8F">
              <w:rPr>
                <w:rFonts w:ascii="Times New Roman" w:hAnsi="Times New Roman"/>
                <w:sz w:val="24"/>
                <w:szCs w:val="24"/>
              </w:rPr>
              <w:t>; МР 2</w:t>
            </w:r>
            <w:r w:rsidR="004F129A">
              <w:rPr>
                <w:rFonts w:ascii="Times New Roman" w:hAnsi="Times New Roman"/>
                <w:sz w:val="24"/>
                <w:szCs w:val="24"/>
              </w:rPr>
              <w:t>7</w:t>
            </w:r>
            <w:r w:rsidR="004F129A" w:rsidRPr="00447C8F">
              <w:rPr>
                <w:rFonts w:ascii="Times New Roman" w:hAnsi="Times New Roman"/>
                <w:sz w:val="24"/>
                <w:szCs w:val="24"/>
              </w:rPr>
              <w:t>; МР 2</w:t>
            </w:r>
            <w:r w:rsidR="004F129A">
              <w:rPr>
                <w:rFonts w:ascii="Times New Roman" w:hAnsi="Times New Roman"/>
                <w:sz w:val="24"/>
                <w:szCs w:val="24"/>
              </w:rPr>
              <w:t>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11</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ПУД.11</w:t>
            </w:r>
            <w:r>
              <w:rPr>
                <w:rFonts w:ascii="Times New Roman" w:hAnsi="Times New Roman"/>
                <w:sz w:val="24"/>
                <w:szCs w:val="24"/>
              </w:rPr>
              <w:t xml:space="preserve"> Информатика </w:t>
            </w:r>
          </w:p>
        </w:tc>
        <w:tc>
          <w:tcPr>
            <w:tcW w:w="3332" w:type="dxa"/>
          </w:tcPr>
          <w:p w:rsidR="00DD0993" w:rsidRPr="005C07C5" w:rsidRDefault="00DD0993" w:rsidP="00DD0993">
            <w:pPr>
              <w:jc w:val="both"/>
              <w:rPr>
                <w:rFonts w:ascii="Times New Roman" w:hAnsi="Times New Roman"/>
                <w:sz w:val="24"/>
                <w:szCs w:val="24"/>
              </w:rPr>
            </w:pPr>
            <w:r w:rsidRPr="00B9022E">
              <w:rPr>
                <w:rFonts w:ascii="Times New Roman" w:hAnsi="Times New Roman"/>
                <w:sz w:val="24"/>
                <w:szCs w:val="24"/>
              </w:rPr>
              <w:t xml:space="preserve">ЛР 1; </w:t>
            </w:r>
            <w:r w:rsidRPr="00F84DE6">
              <w:rPr>
                <w:rFonts w:ascii="Times New Roman" w:hAnsi="Times New Roman"/>
                <w:sz w:val="24"/>
                <w:szCs w:val="24"/>
              </w:rPr>
              <w:t>ЛР 2; ЛР 15</w:t>
            </w:r>
            <w:r>
              <w:rPr>
                <w:rFonts w:ascii="Times New Roman" w:hAnsi="Times New Roman"/>
                <w:sz w:val="24"/>
                <w:szCs w:val="24"/>
              </w:rPr>
              <w:t>; ЛР 4; ЛР 14; ЛР 7; ЛР 10; ЛР 18</w:t>
            </w:r>
            <w:r w:rsidR="004B18C0">
              <w:rPr>
                <w:rFonts w:ascii="Times New Roman" w:hAnsi="Times New Roman"/>
                <w:sz w:val="24"/>
                <w:szCs w:val="24"/>
              </w:rPr>
              <w:t xml:space="preserve">; </w:t>
            </w:r>
            <w:r w:rsidR="004B18C0">
              <w:t xml:space="preserve"> </w:t>
            </w:r>
            <w:r w:rsidR="004B18C0" w:rsidRPr="004B18C0">
              <w:rPr>
                <w:rFonts w:ascii="Times New Roman" w:hAnsi="Times New Roman"/>
                <w:sz w:val="24"/>
                <w:szCs w:val="24"/>
              </w:rPr>
              <w:t>Л 4; Л 5; Л 6;  Л 7; Л 8; Л 9; Л 10; Л 16; Л 17; Л 18; Л 19; Л 22; Л 23; Л 34; Л 37; Л 39; Л 46; Л 47; Л 48;</w:t>
            </w:r>
            <w:r w:rsidR="004B18C0">
              <w:rPr>
                <w:rFonts w:ascii="Times New Roman" w:hAnsi="Times New Roman"/>
                <w:sz w:val="24"/>
                <w:szCs w:val="24"/>
              </w:rPr>
              <w:t xml:space="preserve"> Л 49; </w:t>
            </w:r>
            <w:r w:rsidR="004B18C0" w:rsidRPr="004B18C0">
              <w:rPr>
                <w:rFonts w:ascii="Times New Roman" w:hAnsi="Times New Roman"/>
                <w:sz w:val="24"/>
                <w:szCs w:val="24"/>
              </w:rPr>
              <w:t>МР 10; МР 12; МР 13; МР 20; МР 21; МР 23; МР 24; МР 28</w:t>
            </w:r>
          </w:p>
        </w:tc>
      </w:tr>
      <w:tr w:rsidR="00DD0993" w:rsidTr="00CF30C9">
        <w:tc>
          <w:tcPr>
            <w:tcW w:w="675" w:type="dxa"/>
          </w:tcPr>
          <w:p w:rsidR="00DD0993" w:rsidRDefault="00DD0993"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12</w:t>
            </w:r>
          </w:p>
        </w:tc>
        <w:tc>
          <w:tcPr>
            <w:tcW w:w="5989" w:type="dxa"/>
            <w:tcBorders>
              <w:top w:val="single" w:sz="4" w:space="0" w:color="auto"/>
              <w:left w:val="single" w:sz="4" w:space="0" w:color="auto"/>
              <w:bottom w:val="single" w:sz="4" w:space="0" w:color="auto"/>
              <w:right w:val="single" w:sz="4" w:space="0" w:color="auto"/>
            </w:tcBorders>
          </w:tcPr>
          <w:p w:rsidR="00DD0993" w:rsidRPr="005C07C5" w:rsidRDefault="00DD0993" w:rsidP="00DD0993">
            <w:pPr>
              <w:rPr>
                <w:rFonts w:ascii="Times New Roman" w:hAnsi="Times New Roman"/>
                <w:sz w:val="24"/>
                <w:szCs w:val="24"/>
              </w:rPr>
            </w:pPr>
            <w:r w:rsidRPr="005C07C5">
              <w:rPr>
                <w:rFonts w:ascii="Times New Roman" w:hAnsi="Times New Roman"/>
                <w:sz w:val="24"/>
                <w:szCs w:val="24"/>
              </w:rPr>
              <w:t>ПУД.12 Физика</w:t>
            </w:r>
          </w:p>
        </w:tc>
        <w:tc>
          <w:tcPr>
            <w:tcW w:w="3332" w:type="dxa"/>
          </w:tcPr>
          <w:p w:rsidR="00DD0993" w:rsidRPr="005C07C5" w:rsidRDefault="00DD0993" w:rsidP="00DD0993">
            <w:pPr>
              <w:jc w:val="both"/>
              <w:rPr>
                <w:rFonts w:ascii="Times New Roman" w:hAnsi="Times New Roman"/>
                <w:sz w:val="24"/>
                <w:szCs w:val="24"/>
              </w:rPr>
            </w:pPr>
            <w:r w:rsidRPr="00E66876">
              <w:rPr>
                <w:rFonts w:ascii="Times New Roman" w:hAnsi="Times New Roman"/>
                <w:sz w:val="24"/>
                <w:szCs w:val="24"/>
              </w:rPr>
              <w:t xml:space="preserve">ЛР 1; ЛР 4; ЛР 6; ЛР 7; </w:t>
            </w:r>
            <w:r w:rsidRPr="00B8244E">
              <w:rPr>
                <w:rFonts w:ascii="Times New Roman" w:hAnsi="Times New Roman"/>
                <w:sz w:val="24"/>
                <w:szCs w:val="24"/>
              </w:rPr>
              <w:t xml:space="preserve">ЛР 10; </w:t>
            </w:r>
            <w:r w:rsidRPr="00E66876">
              <w:rPr>
                <w:rFonts w:ascii="Times New Roman" w:hAnsi="Times New Roman"/>
                <w:sz w:val="24"/>
                <w:szCs w:val="24"/>
              </w:rPr>
              <w:t>ЛР 13; ЛР 14; ЛР 18</w:t>
            </w:r>
            <w:r w:rsidR="004B18C0">
              <w:rPr>
                <w:rFonts w:ascii="Times New Roman" w:hAnsi="Times New Roman"/>
                <w:sz w:val="24"/>
                <w:szCs w:val="24"/>
              </w:rPr>
              <w:t xml:space="preserve">; </w:t>
            </w:r>
            <w:r w:rsidR="004B18C0" w:rsidRPr="004B18C0">
              <w:rPr>
                <w:rFonts w:ascii="Times New Roman" w:hAnsi="Times New Roman"/>
                <w:sz w:val="24"/>
                <w:szCs w:val="24"/>
              </w:rPr>
              <w:t>Л 4; Л 5; Л 6;  Л 7; Л 8; Л 9; Л 10; Л 16; Л 17; Л 18; Л 19; Л 22; Л 23; Л 34; Л 3</w:t>
            </w:r>
            <w:r w:rsidR="006E78D2">
              <w:rPr>
                <w:rFonts w:ascii="Times New Roman" w:hAnsi="Times New Roman"/>
                <w:sz w:val="24"/>
                <w:szCs w:val="24"/>
              </w:rPr>
              <w:t>7; Л 39; Л 46; Л 47; Л 48;</w:t>
            </w:r>
            <w:r w:rsidR="004B18C0" w:rsidRPr="004B18C0">
              <w:rPr>
                <w:rFonts w:ascii="Times New Roman" w:hAnsi="Times New Roman"/>
                <w:sz w:val="24"/>
                <w:szCs w:val="24"/>
              </w:rPr>
              <w:t xml:space="preserve"> МР 10; МР 12; МР 13; МР 20; МР 21; МР 23; МР 24; МР 28</w:t>
            </w:r>
          </w:p>
        </w:tc>
      </w:tr>
      <w:tr w:rsidR="007D528C" w:rsidTr="00CF30C9">
        <w:tc>
          <w:tcPr>
            <w:tcW w:w="675" w:type="dxa"/>
          </w:tcPr>
          <w:p w:rsidR="007D528C" w:rsidRDefault="007D528C" w:rsidP="00DD0993">
            <w:pPr>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13</w:t>
            </w:r>
          </w:p>
        </w:tc>
        <w:tc>
          <w:tcPr>
            <w:tcW w:w="5989" w:type="dxa"/>
            <w:tcBorders>
              <w:top w:val="single" w:sz="4" w:space="0" w:color="auto"/>
              <w:left w:val="single" w:sz="4" w:space="0" w:color="auto"/>
              <w:bottom w:val="single" w:sz="4" w:space="0" w:color="auto"/>
              <w:right w:val="single" w:sz="4" w:space="0" w:color="auto"/>
            </w:tcBorders>
          </w:tcPr>
          <w:p w:rsidR="007D528C" w:rsidRPr="005C07C5" w:rsidRDefault="007D528C" w:rsidP="00DD0993">
            <w:pPr>
              <w:rPr>
                <w:rFonts w:ascii="Times New Roman" w:hAnsi="Times New Roman"/>
                <w:sz w:val="24"/>
                <w:szCs w:val="24"/>
              </w:rPr>
            </w:pPr>
            <w:r>
              <w:rPr>
                <w:rFonts w:ascii="Times New Roman" w:hAnsi="Times New Roman"/>
                <w:sz w:val="24"/>
                <w:szCs w:val="24"/>
              </w:rPr>
              <w:t>ДУД. 13 Индивидуальный проект</w:t>
            </w:r>
          </w:p>
        </w:tc>
        <w:tc>
          <w:tcPr>
            <w:tcW w:w="3332" w:type="dxa"/>
          </w:tcPr>
          <w:p w:rsidR="007D528C" w:rsidRPr="00E66876" w:rsidRDefault="00F42F64" w:rsidP="00DD0993">
            <w:pPr>
              <w:jc w:val="both"/>
              <w:rPr>
                <w:rFonts w:ascii="Times New Roman" w:hAnsi="Times New Roman"/>
                <w:sz w:val="24"/>
                <w:szCs w:val="24"/>
              </w:rPr>
            </w:pPr>
            <w:r w:rsidRPr="00B9022E">
              <w:rPr>
                <w:rFonts w:ascii="Times New Roman" w:hAnsi="Times New Roman"/>
                <w:sz w:val="24"/>
                <w:szCs w:val="24"/>
              </w:rPr>
              <w:t xml:space="preserve">ЛР 1; </w:t>
            </w:r>
            <w:r w:rsidRPr="00F84DE6">
              <w:rPr>
                <w:rFonts w:ascii="Times New Roman" w:hAnsi="Times New Roman"/>
                <w:sz w:val="24"/>
                <w:szCs w:val="24"/>
              </w:rPr>
              <w:t xml:space="preserve">ЛР 4; ЛР </w:t>
            </w:r>
            <w:r>
              <w:rPr>
                <w:rFonts w:ascii="Times New Roman" w:hAnsi="Times New Roman"/>
                <w:sz w:val="24"/>
                <w:szCs w:val="24"/>
              </w:rPr>
              <w:t>6</w:t>
            </w:r>
            <w:r w:rsidRPr="00F84DE6">
              <w:rPr>
                <w:rFonts w:ascii="Times New Roman" w:hAnsi="Times New Roman"/>
                <w:sz w:val="24"/>
                <w:szCs w:val="24"/>
              </w:rPr>
              <w:t>; ЛР 7;</w:t>
            </w:r>
            <w:r>
              <w:rPr>
                <w:rFonts w:ascii="Times New Roman" w:hAnsi="Times New Roman"/>
                <w:sz w:val="24"/>
                <w:szCs w:val="24"/>
              </w:rPr>
              <w:t xml:space="preserve"> ЛР 13; </w:t>
            </w:r>
            <w:r w:rsidRPr="00F84DE6">
              <w:rPr>
                <w:rFonts w:ascii="Times New Roman" w:hAnsi="Times New Roman"/>
                <w:sz w:val="24"/>
                <w:szCs w:val="24"/>
              </w:rPr>
              <w:t xml:space="preserve">ЛР 14; </w:t>
            </w:r>
            <w:r>
              <w:rPr>
                <w:rFonts w:ascii="Times New Roman" w:hAnsi="Times New Roman"/>
                <w:sz w:val="24"/>
                <w:szCs w:val="24"/>
              </w:rPr>
              <w:t>ЛР 18</w:t>
            </w:r>
            <w:r w:rsidR="004B18C0">
              <w:rPr>
                <w:rFonts w:ascii="Times New Roman" w:hAnsi="Times New Roman"/>
                <w:sz w:val="24"/>
                <w:szCs w:val="24"/>
              </w:rPr>
              <w:t xml:space="preserve">; </w:t>
            </w:r>
            <w:r w:rsidR="004B18C0" w:rsidRPr="004B18C0">
              <w:rPr>
                <w:rFonts w:ascii="Times New Roman" w:hAnsi="Times New Roman"/>
                <w:sz w:val="24"/>
                <w:szCs w:val="24"/>
              </w:rPr>
              <w:t xml:space="preserve">Л 4; Л 5; Л 6;  Л 7; Л 8; Л 9; Л 10; Л 16; Л 17; Л 18; Л 19; Л 22; Л 23; Л 34; Л 37; Л 39; Л 46; Л 47; Л 48; МР 1; МР 2; МР 3; МР 4; МР 5; МР 6; МР 7; МР 8; МР 9; МР 10; МР 11; МР 12; МР 13; МР 14; МР 15; МР 16; МР 17; МР 18; МР 19; МР 20; МР 21; МР </w:t>
            </w:r>
            <w:r w:rsidR="004B18C0" w:rsidRPr="004B18C0">
              <w:rPr>
                <w:rFonts w:ascii="Times New Roman" w:hAnsi="Times New Roman"/>
                <w:sz w:val="24"/>
                <w:szCs w:val="24"/>
              </w:rPr>
              <w:lastRenderedPageBreak/>
              <w:t>22; МР 23; МР 24; МР 25; МР 26; МР 27; МР 28</w:t>
            </w:r>
          </w:p>
        </w:tc>
      </w:tr>
    </w:tbl>
    <w:p w:rsidR="00BD4BE2" w:rsidRDefault="00BD4BE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BD4BE2" w:rsidRDefault="00BD4BE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I.2.3. Планируемые предметные результаты освоения ООП</w:t>
      </w:r>
      <w:bookmarkEnd w:id="11"/>
      <w:bookmarkEnd w:id="12"/>
      <w:bookmarkEnd w:id="13"/>
    </w:p>
    <w:p w:rsidR="00EC667C" w:rsidRPr="005819CC" w:rsidRDefault="00EC667C"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4" w:name="_Toc453968148"/>
      <w:r w:rsidRPr="005819CC">
        <w:rPr>
          <w:rFonts w:ascii="Times New Roman" w:eastAsia="Arial Unicode MS" w:hAnsi="Times New Roman" w:cs="Times New Roman"/>
          <w:b/>
          <w:iCs/>
          <w:color w:val="000000"/>
          <w:sz w:val="24"/>
          <w:szCs w:val="24"/>
          <w:lang w:eastAsia="ru-RU" w:bidi="ru-RU"/>
        </w:rPr>
        <w:t>Русский язык</w:t>
      </w:r>
      <w:bookmarkEnd w:id="14"/>
    </w:p>
    <w:p w:rsidR="00EC667C" w:rsidRPr="005819CC" w:rsidRDefault="00EC667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языковые средства адекватно цели общения и речевой ситуации;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выстраивать композицию текста, используя знания о его структурных элементах;</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подбирать и использовать языковые средства в зависимости от типа текста и выбранного профиля обучения;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правильно использовать лексические и грамматические средства связи предложений при построении текста;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создавать устные и письменные тексты разных жанров в соответствии с функционально-стилевой принадлежностью текста;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сознательно использовать изобразительно-выразительные средства языка при создании текста в соответствии с выбранным профилем обучения;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извлекать необходимую информацию из различных источников и переводить ее в текстовый формат;</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преобразовывать текст в другие виды передачи информации;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выбирать тему, определять цель и подбирать материал для публичного выступления;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соблюдать культуру публичной речи;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оценивать собственную и чужую речь с позиции соответствия языковым нормам;</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EC667C" w:rsidRPr="005819CC" w:rsidRDefault="00EC667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распознавать уровни и единицы языка в предъявленном тексте и видеть взаимосвязь между ними;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комментировать авторские высказывания на различные темы (в том числе о богатстве и выразительности русского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отличать язык художественной литературы от других разновидностей современного русского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синонимические ресурсы русского языка для более точного выражения мысли и усиления выразительности речи;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иметь представление об историческом развитии русского языка и истории русского языкознания;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выражать согласие или несогласие с мнением собеседника в соответствии с правилами ведения диалогической речи;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дифференцировать главную и второстепенную информацию, известную и неизвестную информацию в прослушанном тексте;</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проводить самостоятельный поиск текстовой и нетекстовой информации, отбирать и анализировать полученную информацию;</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сохранять стилевое единство при создании текста заданного функционального стиля;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создавать отзывы и рецензии на предложенный текст;</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культуру чтения, говорения, аудирования и письма;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культуру научного и делового общения в устной и письменной форме, в том числе при обсуждении дискуссионных проблем;</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нормы речевого поведения в разговорной речи, а также в учебно-научной и официально-деловой сферах общения;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осуществлять речевой самоконтроль;</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совершенствовать орфографические и пунктуационные умения и навыки на основе знаний о нормах русского литературного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основные нормативные словари и справочники для расширения словарного запаса и спектра используемых языковых средств;</w:t>
      </w:r>
    </w:p>
    <w:p w:rsidR="00EC667C" w:rsidRPr="005819CC" w:rsidRDefault="00662A3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EC667C" w:rsidRPr="005819CC">
        <w:rPr>
          <w:rFonts w:ascii="Times New Roman" w:eastAsia="Arial Unicode MS" w:hAnsi="Times New Roman" w:cs="Times New Roman"/>
          <w:i/>
          <w:color w:val="000000"/>
          <w:sz w:val="24"/>
          <w:szCs w:val="24"/>
          <w:lang w:eastAsia="ru-RU" w:bidi="ru-RU"/>
        </w:rPr>
        <w:t>оценивать эстетическую сторону речевого высказывания при анализе текстов (в том числе художественной литературы).</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Родной язык (русский)</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hAnsi="Times New Roman" w:cs="Times New Roman"/>
          <w:sz w:val="24"/>
          <w:szCs w:val="24"/>
        </w:rPr>
        <w:t xml:space="preserve">Изучение предмета </w:t>
      </w:r>
      <w:r w:rsidRPr="005819CC">
        <w:rPr>
          <w:rFonts w:ascii="Times New Roman" w:eastAsia="Arial Unicode MS" w:hAnsi="Times New Roman" w:cs="Times New Roman"/>
          <w:color w:val="000000"/>
          <w:sz w:val="24"/>
          <w:szCs w:val="24"/>
          <w:lang w:eastAsia="ru-RU" w:bidi="ru-RU"/>
        </w:rPr>
        <w:t xml:space="preserve">Родной язык (русский) </w:t>
      </w:r>
      <w:r w:rsidRPr="005819CC">
        <w:rPr>
          <w:rFonts w:ascii="Times New Roman" w:hAnsi="Times New Roman" w:cs="Times New Roman"/>
          <w:sz w:val="24"/>
          <w:szCs w:val="24"/>
        </w:rPr>
        <w:t>обеспечивает:</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представлений о роли родного языка в жизни человека, общества, государства, способности свободно общаться на родном языке в различных формах и на разные темы;</w:t>
      </w:r>
    </w:p>
    <w:p w:rsidR="00E25E75" w:rsidRPr="005819CC" w:rsidRDefault="00E25E75" w:rsidP="005819CC">
      <w:pPr>
        <w:pStyle w:val="s1"/>
        <w:shd w:val="clear" w:color="auto" w:fill="FFFFFF"/>
        <w:spacing w:before="0" w:beforeAutospacing="0" w:after="300" w:afterAutospacing="0"/>
        <w:contextualSpacing/>
      </w:pPr>
      <w:r w:rsidRPr="005819CC">
        <w:t>- включение в культурно-языковое поле родной литературы и культуры, воспитание ценностного отношения к родному языку как носителю культуры своего народа;</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осознания тесной связи между языковым, литературным, интеллектуальным, духовно-нравственным развитием личности и ее социальным ростом;</w:t>
      </w:r>
    </w:p>
    <w:p w:rsidR="00E25E75" w:rsidRPr="005819CC" w:rsidRDefault="00E25E75" w:rsidP="005819CC">
      <w:pPr>
        <w:pStyle w:val="s1"/>
        <w:shd w:val="clear" w:color="auto" w:fill="FFFFFF"/>
        <w:spacing w:before="0" w:beforeAutospacing="0" w:after="300" w:afterAutospacing="0"/>
        <w:contextualSpacing/>
      </w:pPr>
      <w:r w:rsidRPr="005819CC">
        <w:t xml:space="preserve">- сформированность устойчивого интереса к чтению на родном языке как средству познания культуры своего народа и других культур, уважительного отношения к ним; приобщение к литературному наследию и через него - к сокровищам отечественной и мировой культуры; </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чувства причастности к свершениям, традициям своего народа и осознание исторической преемственности поколений;</w:t>
      </w:r>
    </w:p>
    <w:p w:rsidR="00E25E75" w:rsidRPr="005819CC" w:rsidRDefault="00E25E75" w:rsidP="005819CC">
      <w:pPr>
        <w:pStyle w:val="s1"/>
        <w:shd w:val="clear" w:color="auto" w:fill="FFFFFF"/>
        <w:spacing w:before="0" w:beforeAutospacing="0" w:after="300" w:afterAutospacing="0"/>
        <w:contextualSpacing/>
      </w:pPr>
      <w:r w:rsidRPr="005819CC">
        <w:t>- свободное использование словарного запаса, развитие культуры владения родным литературным языком во всей полноте его функциональных возможностей в соответствии с нормами устной и письменной речи, правилами речевого этикета;</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аналитических умений в отношении языковых единиц и текстов разных функционально-смысловых типов и жанров.</w:t>
      </w:r>
    </w:p>
    <w:p w:rsidR="00AE3970" w:rsidRPr="005819CC" w:rsidRDefault="00AE3970"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Литература</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«Литература» на уровне среднего общего образования:</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AE3970" w:rsidRPr="005819CC" w:rsidRDefault="005951E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в устной и письменной форме обобщать и анализировать свой читательский опыт, а именно:</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w:t>
      </w:r>
      <w:r w:rsidR="00AE3970" w:rsidRPr="005819CC">
        <w:rPr>
          <w:rFonts w:ascii="Times New Roman" w:eastAsia="Arial Unicode MS" w:hAnsi="Times New Roman" w:cs="Times New Roman"/>
          <w:color w:val="000000"/>
          <w:sz w:val="24"/>
          <w:szCs w:val="24"/>
          <w:lang w:eastAsia="ru-RU" w:bidi="ru-RU"/>
        </w:rPr>
        <w:t xml:space="preserve"> 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использовать для раскрытия тезисов своего высказывания указание на фрагменты произведения, носящие проблемный характер и требующие анализа;</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осуществлять следующую продуктивную деятельность:</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AE3970" w:rsidRPr="005819CC" w:rsidRDefault="008670A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AE3970" w:rsidRPr="005819CC" w:rsidRDefault="00AE3970"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узнать:</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месте и значении русской литературы в мировой литературе;</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произведениях новейшей отечественной и мировой литературы;</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важнейших литературных ресурсах, в том числе в сети Интернет;</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об историко-культурном подходе в литературоведении;</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об историко-литературном процессе XIX и XX веков;</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 xml:space="preserve">о наиболее ярких или характерных чертах литературных направлений или течений; </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 </w:t>
      </w:r>
      <w:r w:rsidR="00AE3970" w:rsidRPr="005819CC">
        <w:rPr>
          <w:rFonts w:ascii="Times New Roman" w:eastAsia="Arial Unicode MS" w:hAnsi="Times New Roman" w:cs="Times New Roman"/>
          <w:i/>
          <w:color w:val="000000"/>
          <w:sz w:val="24"/>
          <w:szCs w:val="24"/>
          <w:lang w:eastAsia="ru-RU" w:bidi="ru-RU"/>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rsidR="003120EF"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соотношении и взаимосвязях литературы с историческим периодом, эпохой.</w:t>
      </w:r>
    </w:p>
    <w:p w:rsidR="00E25E75" w:rsidRPr="005819CC" w:rsidRDefault="00E25E75"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853523" w:rsidRPr="005819CC" w:rsidRDefault="00853523"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5" w:name="_Toc434850657"/>
      <w:bookmarkStart w:id="16" w:name="_Toc435412678"/>
      <w:bookmarkStart w:id="17" w:name="_Toc453968150"/>
      <w:r w:rsidRPr="005819CC">
        <w:rPr>
          <w:rFonts w:ascii="Times New Roman" w:eastAsia="Arial Unicode MS" w:hAnsi="Times New Roman" w:cs="Times New Roman"/>
          <w:b/>
          <w:iCs/>
          <w:color w:val="000000"/>
          <w:sz w:val="24"/>
          <w:szCs w:val="24"/>
          <w:lang w:eastAsia="ru-RU" w:bidi="ru-RU"/>
        </w:rPr>
        <w:t>Иностранный язык</w:t>
      </w:r>
      <w:bookmarkEnd w:id="15"/>
      <w:bookmarkEnd w:id="16"/>
      <w:bookmarkEnd w:id="17"/>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«Иностранный язык» (английский) на уровне среднего общего образования: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Коммуникативные умения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Говорение, диалогическая речь</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ести диалог/полилог в ситуациях неофициального общения в рамках изученной тематики;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выражать и аргументировать личную точку зрения;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запрашивать информацию и обмениваться информацией в пределах изученной тематики;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обращаться за разъяснениями, уточняя интересующую информацию.</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Говорение, монологическая речь</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w:t>
      </w:r>
      <w:r w:rsidR="00853523" w:rsidRPr="005819CC">
        <w:rPr>
          <w:rFonts w:ascii="Times New Roman" w:eastAsia="Arial Unicode MS" w:hAnsi="Times New Roman" w:cs="Times New Roman"/>
          <w:color w:val="000000"/>
          <w:sz w:val="24"/>
          <w:szCs w:val="24"/>
          <w:lang w:eastAsia="ru-RU" w:bidi="ru-RU"/>
        </w:rPr>
        <w:t>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передавать основное содержание прочитанного/</w:t>
      </w:r>
      <w:r w:rsidR="00853523" w:rsidRPr="005819CC">
        <w:rPr>
          <w:rFonts w:ascii="Times New Roman" w:eastAsia="Arial Unicode MS" w:hAnsi="Times New Roman" w:cs="Times New Roman"/>
          <w:color w:val="000000"/>
          <w:sz w:val="24"/>
          <w:szCs w:val="24"/>
          <w:lang w:eastAsia="ru-RU" w:bidi="ru-RU"/>
        </w:rPr>
        <w:br/>
        <w:t>увиденного/услышанного;</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давать краткие описания и/или комментарии</w:t>
      </w:r>
      <w:r w:rsidR="00853523" w:rsidRPr="005819CC" w:rsidDel="001D10A3">
        <w:rPr>
          <w:rFonts w:ascii="Times New Roman" w:eastAsia="Arial Unicode MS" w:hAnsi="Times New Roman" w:cs="Times New Roman"/>
          <w:color w:val="000000"/>
          <w:sz w:val="24"/>
          <w:szCs w:val="24"/>
          <w:lang w:eastAsia="ru-RU" w:bidi="ru-RU"/>
        </w:rPr>
        <w:t xml:space="preserve"> </w:t>
      </w:r>
      <w:r w:rsidR="00853523" w:rsidRPr="005819CC">
        <w:rPr>
          <w:rFonts w:ascii="Times New Roman" w:eastAsia="Arial Unicode MS" w:hAnsi="Times New Roman" w:cs="Times New Roman"/>
          <w:color w:val="000000"/>
          <w:sz w:val="24"/>
          <w:szCs w:val="24"/>
          <w:lang w:eastAsia="ru-RU" w:bidi="ru-RU"/>
        </w:rPr>
        <w:t>с опорой на нелинейный текст (таблицы, графики);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строить высказывание на основе изображения с опорой или без опоры на ключевые слова/план/вопросы.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Аудирование</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853523" w:rsidRPr="005819CC">
        <w:rPr>
          <w:rFonts w:ascii="Times New Roman" w:eastAsia="Arial Unicode MS" w:hAnsi="Times New Roman" w:cs="Times New Roman"/>
          <w:color w:val="000000"/>
          <w:sz w:val="24"/>
          <w:szCs w:val="24"/>
          <w:lang w:eastAsia="ru-RU" w:bidi="ru-RU"/>
        </w:rPr>
        <w:t>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Чтение</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-ч</w:t>
      </w:r>
      <w:r w:rsidR="00853523" w:rsidRPr="005819CC">
        <w:rPr>
          <w:rFonts w:ascii="Times New Roman" w:eastAsia="Arial Unicode MS" w:hAnsi="Times New Roman" w:cs="Times New Roman"/>
          <w:color w:val="000000"/>
          <w:sz w:val="24"/>
          <w:szCs w:val="24"/>
          <w:lang w:eastAsia="ru-RU" w:bidi="ru-RU"/>
        </w:rPr>
        <w:t>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отделять в несложных аутентичных текстах различных стилей и жанров главную информацию от второстепенной, выявлять наиболее значимые факты.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Письмо</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853523" w:rsidRPr="005819CC">
        <w:rPr>
          <w:rFonts w:ascii="Times New Roman" w:eastAsia="Arial Unicode MS" w:hAnsi="Times New Roman" w:cs="Times New Roman"/>
          <w:color w:val="000000"/>
          <w:sz w:val="24"/>
          <w:szCs w:val="24"/>
          <w:lang w:eastAsia="ru-RU" w:bidi="ru-RU"/>
        </w:rPr>
        <w:t>исать несложные связные тексты по изученной тематике;</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писать личное (электронное) письмо, заполнять анкету, письменно излагать сведения о себе в форме, принятой в стране/странах изучаемого языка;</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письменно выражать свою точку зрения в рамках тем, включенных в раздел «Предметное содержание речи», в форме рассуждени</w:t>
      </w:r>
      <w:r w:rsidR="001961A4" w:rsidRPr="005819CC">
        <w:rPr>
          <w:rFonts w:ascii="Times New Roman" w:eastAsia="Arial Unicode MS" w:hAnsi="Times New Roman" w:cs="Times New Roman"/>
          <w:color w:val="000000"/>
          <w:sz w:val="24"/>
          <w:szCs w:val="24"/>
          <w:lang w:eastAsia="ru-RU" w:bidi="ru-RU"/>
        </w:rPr>
        <w:t>я, приводя аргументы и примеры.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Языковые навыки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Орфография и пунктуация</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ладеть орфографическими навыками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расставлять в тексте знаки препинания в соо</w:t>
      </w:r>
      <w:r w:rsidR="001961A4" w:rsidRPr="005819CC">
        <w:rPr>
          <w:rFonts w:ascii="Times New Roman" w:eastAsia="Arial Unicode MS" w:hAnsi="Times New Roman" w:cs="Times New Roman"/>
          <w:color w:val="000000"/>
          <w:sz w:val="24"/>
          <w:szCs w:val="24"/>
          <w:lang w:eastAsia="ru-RU" w:bidi="ru-RU"/>
        </w:rPr>
        <w:t>тветствии с нормами пунктуации.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Фонетическая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w:t>
      </w:r>
      <w:r w:rsidR="00853523" w:rsidRPr="005819CC">
        <w:rPr>
          <w:rFonts w:ascii="Times New Roman" w:eastAsia="Arial Unicode MS" w:hAnsi="Times New Roman" w:cs="Times New Roman"/>
          <w:color w:val="000000"/>
          <w:sz w:val="24"/>
          <w:szCs w:val="24"/>
          <w:lang w:eastAsia="ru-RU" w:bidi="ru-RU"/>
        </w:rPr>
        <w:t>ладеть слухопроизносительными навыками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владеть навыками ритмико-интонационного оформления речи в зависимости от коммуникативной ситуации.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Лексическая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w:t>
      </w:r>
      <w:r w:rsidR="00853523" w:rsidRPr="005819CC">
        <w:rPr>
          <w:rFonts w:ascii="Times New Roman" w:eastAsia="Arial Unicode MS" w:hAnsi="Times New Roman" w:cs="Times New Roman"/>
          <w:color w:val="000000"/>
          <w:sz w:val="24"/>
          <w:szCs w:val="24"/>
          <w:lang w:eastAsia="ru-RU" w:bidi="ru-RU"/>
        </w:rPr>
        <w:t>аспознавать и употреблять в речи лексические единицы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распознавать и употреблять в речи наиболее распространенные фразовые глаголы;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определять принадлежность слов к частям речи по аффиксам;</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догадываться о значении отдельных слов на основе сходства с родным языком, по словообразовательным элементам и контексту;</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распознавать и употреблять различные средства связи в тексте для обеспечения его целостности (firstly, to begin with, however, as for me, finally, at last, etc.).</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Грамматическая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w:t>
      </w:r>
      <w:r w:rsidR="00853523" w:rsidRPr="005819CC">
        <w:rPr>
          <w:rFonts w:ascii="Times New Roman" w:eastAsia="Arial Unicode MS" w:hAnsi="Times New Roman" w:cs="Times New Roman"/>
          <w:color w:val="000000"/>
          <w:sz w:val="24"/>
          <w:szCs w:val="24"/>
          <w:lang w:eastAsia="ru-RU" w:bidi="ru-RU"/>
        </w:rPr>
        <w:t>перировать в процессе устного и письменного общения основными синтактическими конструкциями в соответствии с коммуникативной задачей;</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 moved to a new house last year);</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сложноподчиненные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союзами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союзными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словами</w:t>
      </w:r>
      <w:r w:rsidR="00853523" w:rsidRPr="005819CC">
        <w:rPr>
          <w:rFonts w:ascii="Times New Roman" w:eastAsia="Arial Unicode MS" w:hAnsi="Times New Roman" w:cs="Times New Roman"/>
          <w:color w:val="000000"/>
          <w:sz w:val="24"/>
          <w:szCs w:val="24"/>
          <w:lang w:val="en-US" w:eastAsia="ru-RU" w:bidi="ru-RU"/>
        </w:rPr>
        <w:t xml:space="preserve"> what, when, why, which, that, who, if, because, that’s why, than, so, for, since, during, so that, unless;</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сложносочиненные предложения с сочинительными союзами and, but, or;</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условные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реального</w:t>
      </w:r>
      <w:r w:rsidR="00853523" w:rsidRPr="005819CC">
        <w:rPr>
          <w:rFonts w:ascii="Times New Roman" w:eastAsia="Arial Unicode MS" w:hAnsi="Times New Roman" w:cs="Times New Roman"/>
          <w:color w:val="000000"/>
          <w:sz w:val="24"/>
          <w:szCs w:val="24"/>
          <w:lang w:val="en-US" w:eastAsia="ru-RU" w:bidi="ru-RU"/>
        </w:rPr>
        <w:t xml:space="preserve"> (Conditional I – If I see Jim, I’ll invite him to our school party)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нереального</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характера</w:t>
      </w:r>
      <w:r w:rsidR="00853523" w:rsidRPr="005819CC">
        <w:rPr>
          <w:rFonts w:ascii="Times New Roman" w:eastAsia="Arial Unicode MS" w:hAnsi="Times New Roman" w:cs="Times New Roman"/>
          <w:color w:val="000000"/>
          <w:sz w:val="24"/>
          <w:szCs w:val="24"/>
          <w:lang w:val="en-US" w:eastAsia="ru-RU" w:bidi="ru-RU"/>
        </w:rPr>
        <w:t xml:space="preserve"> (Conditional II – If I were you, I would start learning French);</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предложения с конструкцией I wish (I wish I had my own room);</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конструкцией</w:t>
      </w:r>
      <w:r w:rsidR="00853523" w:rsidRPr="005819CC">
        <w:rPr>
          <w:rFonts w:ascii="Times New Roman" w:eastAsia="Arial Unicode MS" w:hAnsi="Times New Roman" w:cs="Times New Roman"/>
          <w:color w:val="000000"/>
          <w:sz w:val="24"/>
          <w:szCs w:val="24"/>
          <w:lang w:val="en-US" w:eastAsia="ru-RU" w:bidi="ru-RU"/>
        </w:rPr>
        <w:t xml:space="preserve"> so/such (I was so busy that I forgot to phone my parents);</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герундием</w:t>
      </w:r>
      <w:r w:rsidR="00853523" w:rsidRPr="005819CC">
        <w:rPr>
          <w:rFonts w:ascii="Times New Roman" w:eastAsia="Arial Unicode MS" w:hAnsi="Times New Roman" w:cs="Times New Roman"/>
          <w:color w:val="000000"/>
          <w:sz w:val="24"/>
          <w:szCs w:val="24"/>
          <w:lang w:val="en-US" w:eastAsia="ru-RU" w:bidi="ru-RU"/>
        </w:rPr>
        <w:t>: to love</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val="en-US" w:eastAsia="ru-RU" w:bidi="ru-RU"/>
        </w:rPr>
        <w:t>hate doing something; stop talking;</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конструкции с инфинитивом: want to do, learn to speak;</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инфинитив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цели</w:t>
      </w:r>
      <w:r w:rsidR="00853523" w:rsidRPr="005819CC">
        <w:rPr>
          <w:rFonts w:ascii="Times New Roman" w:eastAsia="Arial Unicode MS" w:hAnsi="Times New Roman" w:cs="Times New Roman"/>
          <w:color w:val="000000"/>
          <w:sz w:val="24"/>
          <w:szCs w:val="24"/>
          <w:lang w:val="en-US" w:eastAsia="ru-RU" w:bidi="ru-RU"/>
        </w:rPr>
        <w:t xml:space="preserve"> (I called to cancel our lesson);</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конструкцию</w:t>
      </w:r>
      <w:r w:rsidR="00853523" w:rsidRPr="005819CC">
        <w:rPr>
          <w:rFonts w:ascii="Times New Roman" w:eastAsia="Arial Unicode MS" w:hAnsi="Times New Roman" w:cs="Times New Roman"/>
          <w:color w:val="000000"/>
          <w:sz w:val="24"/>
          <w:szCs w:val="24"/>
          <w:lang w:val="en-US" w:eastAsia="ru-RU" w:bidi="ru-RU"/>
        </w:rPr>
        <w:t xml:space="preserve"> it takes me … to do something;</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использовать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косвенную</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речь</w:t>
      </w:r>
      <w:r w:rsidR="00853523" w:rsidRPr="005819CC">
        <w:rPr>
          <w:rFonts w:ascii="Times New Roman" w:eastAsia="Arial Unicode MS" w:hAnsi="Times New Roman" w:cs="Times New Roman"/>
          <w:color w:val="000000"/>
          <w:sz w:val="24"/>
          <w:szCs w:val="24"/>
          <w:lang w:val="en-US"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использовать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глаголы</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наиболее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употребляемых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временных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формах</w:t>
      </w:r>
      <w:r w:rsidR="00853523" w:rsidRPr="005819CC">
        <w:rPr>
          <w:rFonts w:ascii="Times New Roman" w:eastAsia="Arial Unicode MS" w:hAnsi="Times New Roman" w:cs="Times New Roman"/>
          <w:color w:val="000000"/>
          <w:sz w:val="24"/>
          <w:szCs w:val="24"/>
          <w:lang w:val="en-US" w:eastAsia="ru-RU" w:bidi="ru-RU"/>
        </w:rPr>
        <w:t>: Present Simple, Present Continuous, Future Simple, Past Simple, Past Continuous, Present Perfect, Present Perfect Continuous, Past Perfect;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страдательный</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залог</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формах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наиболее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используемых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времен</w:t>
      </w:r>
      <w:r w:rsidR="00853523" w:rsidRPr="005819CC">
        <w:rPr>
          <w:rFonts w:ascii="Times New Roman" w:eastAsia="Arial Unicode MS" w:hAnsi="Times New Roman" w:cs="Times New Roman"/>
          <w:color w:val="000000"/>
          <w:sz w:val="24"/>
          <w:szCs w:val="24"/>
          <w:lang w:val="en-US" w:eastAsia="ru-RU" w:bidi="ru-RU"/>
        </w:rPr>
        <w:t>: Present Simple, Present Continuous, Past Simple, Present Perfect;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различные грамматические средства для выражения будущего времени – to be going to, Present Continuous; Present Simple;</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модальные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глаголы</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эквиваленты</w:t>
      </w:r>
      <w:r w:rsidR="00853523" w:rsidRPr="005819CC">
        <w:rPr>
          <w:rFonts w:ascii="Times New Roman" w:eastAsia="Arial Unicode MS" w:hAnsi="Times New Roman" w:cs="Times New Roman"/>
          <w:color w:val="000000"/>
          <w:sz w:val="24"/>
          <w:szCs w:val="24"/>
          <w:lang w:val="en-US" w:eastAsia="ru-RU" w:bidi="ru-RU"/>
        </w:rPr>
        <w:t xml:space="preserve"> (may, can/be able to, must/have to/should; need, shall, could, might, would);</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согласовывать времена в рамках сложного предложения в плане настоящего и прошлого;</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имена существительные в единственном числе и во множественном числе, образованные по правилу, и исключения;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определенный/неопределенный/нулевой артикль;</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личные, притяжательные, указательные, неопределенные, относительные, вопросительные местоимения;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w:t>
      </w:r>
      <w:r w:rsidR="00853523" w:rsidRPr="005819CC">
        <w:rPr>
          <w:rFonts w:ascii="Times New Roman" w:eastAsia="Arial Unicode MS" w:hAnsi="Times New Roman" w:cs="Times New Roman"/>
          <w:color w:val="000000"/>
          <w:sz w:val="24"/>
          <w:szCs w:val="24"/>
          <w:lang w:eastAsia="ru-RU" w:bidi="ru-RU"/>
        </w:rPr>
        <w:t>употреблять в речи имена прилагательные в положительной, сравнительной и превосходной степенях, образованные по правилу, и исключения;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предлоги, выражающие направление движения, время и место действия.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Коммуникативные умения</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Говорение, диалогическая речь</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eastAsia="ru-RU" w:bidi="ru-RU"/>
        </w:rPr>
        <w:t xml:space="preserve">ести диалог/полилог в ситуациях официального общения в рамках изученной тематики; </w:t>
      </w: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кратко комментировать точку зрения другого человека;</w:t>
      </w:r>
      <w:r w:rsidR="00E04865" w:rsidRPr="005819CC">
        <w:rPr>
          <w:rFonts w:ascii="Times New Roman" w:eastAsia="Arial Unicode MS" w:hAnsi="Times New Roman" w:cs="Times New Roman"/>
          <w:i/>
          <w:color w:val="000000"/>
          <w:sz w:val="24"/>
          <w:szCs w:val="24"/>
          <w:lang w:eastAsia="ru-RU" w:bidi="ru-RU"/>
        </w:rPr>
        <w:t xml:space="preserve"> </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проводить подготовленное интервью, проверяя и получая подтверждение какой-либо информации;</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обмениваться информацией, проверять и подтверждать собранную фактическую информацию.</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Говорение, монологическая речь</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w:t>
      </w:r>
      <w:r w:rsidR="00853523" w:rsidRPr="005819CC">
        <w:rPr>
          <w:rFonts w:ascii="Times New Roman" w:eastAsia="Arial Unicode MS" w:hAnsi="Times New Roman" w:cs="Times New Roman"/>
          <w:i/>
          <w:color w:val="000000"/>
          <w:sz w:val="24"/>
          <w:szCs w:val="24"/>
          <w:lang w:eastAsia="ru-RU" w:bidi="ru-RU"/>
        </w:rPr>
        <w:t>езюмировать прослушанный/прочитанный текст;</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обобщать информацию на основе прочитанного/прослушанного текста.</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Аудирование</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олно и точно воспринимать информацию в распространенных коммуникативных ситуациях;</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обобщать прослушанную информацию и выявлять факты в соответствии с поставленной задачей/вопросом.</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Чтение</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-ч</w:t>
      </w:r>
      <w:r w:rsidR="00853523" w:rsidRPr="005819CC">
        <w:rPr>
          <w:rFonts w:ascii="Times New Roman" w:eastAsia="Arial Unicode MS" w:hAnsi="Times New Roman" w:cs="Times New Roman"/>
          <w:i/>
          <w:color w:val="000000"/>
          <w:sz w:val="24"/>
          <w:szCs w:val="24"/>
          <w:lang w:eastAsia="ru-RU" w:bidi="ru-RU"/>
        </w:rPr>
        <w:t>итать и понимать несложные аутентичные тексты различных стилей и жанров и отвечать на ряд уточняющих вопросов.</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Письмо</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исать краткий о</w:t>
      </w:r>
      <w:r w:rsidR="006A2D4F" w:rsidRPr="005819CC">
        <w:rPr>
          <w:rFonts w:ascii="Times New Roman" w:eastAsia="Arial Unicode MS" w:hAnsi="Times New Roman" w:cs="Times New Roman"/>
          <w:i/>
          <w:color w:val="000000"/>
          <w:sz w:val="24"/>
          <w:szCs w:val="24"/>
          <w:lang w:eastAsia="ru-RU" w:bidi="ru-RU"/>
        </w:rPr>
        <w:t>тзыв на фильм, книгу или пьесу.</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Языковые навыки</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Фонетическая сторона речи</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роизносить звуки английского языка четко, естественным произношением, не допуская ярко выраженного акцента.</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Орфография и пунктуация</w:t>
      </w:r>
      <w:r w:rsidR="000B15EA"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eastAsia="ru-RU" w:bidi="ru-RU"/>
        </w:rPr>
        <w:t>ладеть орфографическими навыками;</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расставлять в тексте знаки препинания в соответствии с нормами пунктуации.</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Лексическая сторона речи</w:t>
      </w:r>
      <w:r w:rsidR="000B15EA" w:rsidRPr="005819CC">
        <w:rPr>
          <w:rFonts w:ascii="Times New Roman" w:eastAsia="Arial Unicode MS" w:hAnsi="Times New Roman" w:cs="Times New Roman"/>
          <w:b/>
          <w:i/>
          <w:color w:val="000000"/>
          <w:sz w:val="24"/>
          <w:szCs w:val="24"/>
          <w:lang w:eastAsia="ru-RU" w:bidi="ru-RU"/>
        </w:rPr>
        <w:t>:</w:t>
      </w:r>
    </w:p>
    <w:p w:rsidR="000B15EA"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eastAsia="ru-RU" w:bidi="ru-RU"/>
        </w:rPr>
        <w:t>спользовать фразовые глаголы по широкому спектру тем, уместно употребляя их в соответствии со стилем речи;</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узнавать и использовать в речи устойчивые выражения и фразы (collocations).</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Грамматическая сторона речи</w:t>
      </w:r>
      <w:r w:rsidR="000B15EA"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eastAsia="ru-RU" w:bidi="ru-RU"/>
        </w:rPr>
        <w:t>спользовать в речи модальные глаголы для выражения возможности или вероятности в прошедшем времени (could + have done; might + have done);</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структуру have/get + something + Participle II (causative form) как эквивалент страдательного залога;</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 xml:space="preserve">употреблять в речи эмфатические конструкции типа It’s him who… </w:t>
      </w:r>
      <w:r w:rsidR="00853523" w:rsidRPr="005819CC">
        <w:rPr>
          <w:rFonts w:ascii="Times New Roman" w:eastAsia="Arial Unicode MS" w:hAnsi="Times New Roman" w:cs="Times New Roman"/>
          <w:i/>
          <w:color w:val="000000"/>
          <w:sz w:val="24"/>
          <w:szCs w:val="24"/>
          <w:lang w:val="en-US" w:eastAsia="ru-RU" w:bidi="ru-RU"/>
        </w:rPr>
        <w:t>It’s time you did smth;</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все формы страдательного залога;</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времена</w:t>
      </w:r>
      <w:r w:rsidR="00853523" w:rsidRPr="005819CC">
        <w:rPr>
          <w:rFonts w:ascii="Times New Roman" w:eastAsia="Arial Unicode MS" w:hAnsi="Times New Roman" w:cs="Times New Roman"/>
          <w:i/>
          <w:color w:val="000000"/>
          <w:sz w:val="24"/>
          <w:szCs w:val="24"/>
          <w:lang w:val="en-US" w:eastAsia="ru-RU" w:bidi="ru-RU"/>
        </w:rPr>
        <w:t xml:space="preserve"> Past Perfect </w:t>
      </w:r>
      <w:r w:rsidR="00853523"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val="en-US" w:eastAsia="ru-RU" w:bidi="ru-RU"/>
        </w:rPr>
        <w:t xml:space="preserve"> Past Perfect Continuous;</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условные предложения нереального характера (Conditional 3);</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структуру</w:t>
      </w:r>
      <w:r w:rsidR="00853523" w:rsidRPr="005819CC">
        <w:rPr>
          <w:rFonts w:ascii="Times New Roman" w:eastAsia="Arial Unicode MS" w:hAnsi="Times New Roman" w:cs="Times New Roman"/>
          <w:i/>
          <w:color w:val="000000"/>
          <w:sz w:val="24"/>
          <w:szCs w:val="24"/>
          <w:lang w:val="en-US" w:eastAsia="ru-RU" w:bidi="ru-RU"/>
        </w:rPr>
        <w:t xml:space="preserve"> to be/get + used to + verb;</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структуру used to / would + verb для обозначения регулярных действий в прошлом;</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предложения</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с</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конструкциями</w:t>
      </w:r>
      <w:r w:rsidR="00853523" w:rsidRPr="005819CC">
        <w:rPr>
          <w:rFonts w:ascii="Times New Roman" w:eastAsia="Arial Unicode MS" w:hAnsi="Times New Roman" w:cs="Times New Roman"/>
          <w:i/>
          <w:color w:val="000000"/>
          <w:sz w:val="24"/>
          <w:szCs w:val="24"/>
          <w:lang w:val="en-US" w:eastAsia="ru-RU" w:bidi="ru-RU"/>
        </w:rPr>
        <w:t xml:space="preserve"> as … as; not so … as; either … or; neither … nor;</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w:t>
      </w:r>
      <w:r w:rsidR="00853523" w:rsidRPr="005819CC">
        <w:rPr>
          <w:rFonts w:ascii="Times New Roman" w:eastAsia="Arial Unicode MS" w:hAnsi="Times New Roman" w:cs="Times New Roman"/>
          <w:i/>
          <w:color w:val="000000"/>
          <w:sz w:val="24"/>
          <w:szCs w:val="24"/>
          <w:lang w:eastAsia="ru-RU" w:bidi="ru-RU"/>
        </w:rPr>
        <w:t>использовать широкий спектр союзов для выражения противопоставления и различия в сложных предложениях.</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3B1E0C"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«Иностранный язык» (немецкий) на уровне среднего общего образования:</w:t>
      </w:r>
    </w:p>
    <w:p w:rsidR="003B1E0C"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Коммуникативные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Говорение. Диалогическая речь</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вести диалог-обмен мнениями; </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брать и давать интервью;</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вести диалог-расспрос на основе нелинейного текста (таблицы, диаграммы и т. д.).</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Говорение. Монологическая речь</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описывать события с опорой на зрительную наглядность и/или вербальную опору (ключевые слова, план, вопросы); </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давать краткую характеристику реальных людей и литературных персонажей; </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передавать основное содержание прочитанного текста с опорой или без опоры на текст, ключевые слова/ план/ вопросы;</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описывать картинку/ фото с опорой или без опоры на ключевые слова/ план/ вопросы.</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получит возможность научиться: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делать сообщение на заданную тему на основе прочитанного;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высказываться без предварительной подготовки на заданную тему в соответствии с предложенной ситуацией общения;</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высказываться с опорой на нелинейный текст (таблицы, диаграммы, расписание и т. п.);</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излагать результаты выполненной проектной работы.</w:t>
      </w:r>
    </w:p>
    <w:p w:rsidR="003B1E0C" w:rsidRPr="005819CC" w:rsidRDefault="003B1E0C" w:rsidP="005819CC">
      <w:pPr>
        <w:spacing w:after="0" w:line="240" w:lineRule="auto"/>
        <w:contextualSpacing/>
        <w:jc w:val="both"/>
        <w:rPr>
          <w:rFonts w:ascii="Times New Roman" w:hAnsi="Times New Roman" w:cs="Times New Roman"/>
          <w:b/>
          <w:i/>
          <w:sz w:val="24"/>
          <w:szCs w:val="24"/>
        </w:rPr>
      </w:pPr>
      <w:r w:rsidRPr="005819CC">
        <w:rPr>
          <w:rFonts w:ascii="Times New Roman" w:hAnsi="Times New Roman" w:cs="Times New Roman"/>
          <w:b/>
          <w:sz w:val="24"/>
          <w:szCs w:val="24"/>
        </w:rPr>
        <w:t>Аудирование</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выделять основную тему в воспринимаемом на слух 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использовать контекстуальную или языковую догадку при восприятии на слух текстов, содержащих незнакомые слова.</w:t>
      </w:r>
    </w:p>
    <w:p w:rsidR="003B1E0C" w:rsidRPr="005819CC" w:rsidRDefault="003B1E0C" w:rsidP="005819CC">
      <w:pPr>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b/>
          <w:sz w:val="24"/>
          <w:szCs w:val="24"/>
        </w:rPr>
        <w:t xml:space="preserve">Чтение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понимать основное содержание несложных аутентичных текстов, содержащие отдельные неизученные языковые явления;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 xml:space="preserve">- </w:t>
      </w:r>
      <w:r w:rsidR="003B1E0C" w:rsidRPr="005819CC">
        <w:rPr>
          <w:rFonts w:ascii="Times New Roman" w:hAnsi="Times New Roman" w:cs="Times New Roman"/>
          <w:sz w:val="24"/>
          <w:szCs w:val="24"/>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полностью понимать несложные аутентичные тексты, построенные на изученном языковом материале;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выразительно читать вслух небольшие построенные на изученном языковом материале аутентичные тексты, демонстрируя понимание прочитанного.</w:t>
      </w:r>
    </w:p>
    <w:p w:rsidR="003B1E0C" w:rsidRPr="005819CC" w:rsidRDefault="003B1E0C"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устанавливать причинно-следственную взаимосвязь фактов и событий, изложенных в несложном аутентичном 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восстанавливать текст из разрозненных абзацев или путем добавления выпущенных фрагментов.</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Письменная речь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заполнять анкеты и формуляры, сообщая о себе основные сведения (имя, фамилия, пол, возраст, гражданство, национальность, адрес и т. д.);</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небольшие письменные высказывания с опорой на образец/ план.</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делать краткие выписки из текста с целью их использования в собственных устных высказываниях;</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писать электронное письмо (</w:t>
      </w:r>
      <w:r w:rsidR="003B1E0C" w:rsidRPr="005819CC">
        <w:rPr>
          <w:rFonts w:ascii="Times New Roman" w:hAnsi="Times New Roman" w:cs="Times New Roman"/>
          <w:i/>
          <w:sz w:val="24"/>
          <w:szCs w:val="24"/>
          <w:lang w:val="en-US"/>
        </w:rPr>
        <w:t>e</w:t>
      </w:r>
      <w:r w:rsidR="003B1E0C" w:rsidRPr="005819CC">
        <w:rPr>
          <w:rFonts w:ascii="Times New Roman" w:hAnsi="Times New Roman" w:cs="Times New Roman"/>
          <w:i/>
          <w:sz w:val="24"/>
          <w:szCs w:val="24"/>
        </w:rPr>
        <w:t>-</w:t>
      </w:r>
      <w:r w:rsidR="003B1E0C" w:rsidRPr="005819CC">
        <w:rPr>
          <w:rFonts w:ascii="Times New Roman" w:hAnsi="Times New Roman" w:cs="Times New Roman"/>
          <w:i/>
          <w:sz w:val="24"/>
          <w:szCs w:val="24"/>
          <w:lang w:val="en-US"/>
        </w:rPr>
        <w:t>mail</w:t>
      </w:r>
      <w:r w:rsidR="003B1E0C" w:rsidRPr="005819CC">
        <w:rPr>
          <w:rFonts w:ascii="Times New Roman" w:hAnsi="Times New Roman" w:cs="Times New Roman"/>
          <w:i/>
          <w:sz w:val="24"/>
          <w:szCs w:val="24"/>
        </w:rPr>
        <w:t>) зарубежному другу в ответ на электронное письмо-стимул;</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составлять план/ тезисы устного или письменного сообщения; </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излагать в письменном виде результаты проектной деятельности;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писать небольшое письменное высказывание с опорой на нелинейный текст (таблицы, диаграммы и т. п.).</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Языковые навыки и средства оперирования ими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Орфография и пунктуация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правильно писать изученные слова;</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расставлять в личном письме знаки препинания, диктуемые его форматом, в соответствии с нормами, принятыми в стране изучаемого языка.</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сравнивать и анализировать буквосочетания немецкого языка и их транскрипцию.</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Фонетическая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различать на слух и адекватно, без фонематических ошибок, ведущих к сбою коммуникации, произносить слова изучаемого иностранного языка;</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соблюдать правильное ударение в изученных словах;</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различать коммуникативные типы предложений по их интонации;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членить предложение на смысловые группы;</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 xml:space="preserve">- </w:t>
      </w:r>
      <w:r w:rsidR="003B1E0C" w:rsidRPr="005819CC">
        <w:rPr>
          <w:rFonts w:ascii="Times New Roman" w:hAnsi="Times New Roman" w:cs="Times New Roman"/>
          <w:sz w:val="24"/>
          <w:szCs w:val="24"/>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выражать модальные значения, чувства и эмоции с помощью интонации;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различать диалекты немецкого языка в прослушанных высказываниях.</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Лексическая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соблюдать существующие в немецком языке нормы лексической сочетаемости;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3B1E0C" w:rsidRPr="005819CC" w:rsidRDefault="008D7BE1" w:rsidP="005819CC">
      <w:pPr>
        <w:pStyle w:val="af6"/>
        <w:widowControl w:val="0"/>
        <w:shd w:val="clear" w:color="auto" w:fill="FFFFFF"/>
        <w:autoSpaceDE w:val="0"/>
        <w:autoSpaceDN w:val="0"/>
        <w:adjustRightInd w:val="0"/>
        <w:ind w:right="2"/>
        <w:contextualSpacing/>
        <w:jc w:val="both"/>
        <w:rPr>
          <w:rFonts w:ascii="Times New Roman" w:hAnsi="Times New Roman"/>
          <w:color w:val="000000"/>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использовать в речи о</w:t>
      </w:r>
      <w:r w:rsidR="003B1E0C" w:rsidRPr="005819CC">
        <w:rPr>
          <w:rFonts w:ascii="Times New Roman" w:hAnsi="Times New Roman"/>
          <w:color w:val="000000"/>
          <w:sz w:val="24"/>
          <w:szCs w:val="24"/>
        </w:rPr>
        <w:t xml:space="preserve">сновные способы словообразования: </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а</w:t>
      </w:r>
      <w:r w:rsidRPr="005819CC">
        <w:rPr>
          <w:rFonts w:ascii="Times New Roman" w:hAnsi="Times New Roman"/>
          <w:sz w:val="24"/>
          <w:szCs w:val="24"/>
          <w:lang w:val="de-DE"/>
        </w:rPr>
        <w:t xml:space="preserve">) </w:t>
      </w:r>
      <w:r w:rsidRPr="005819CC">
        <w:rPr>
          <w:rFonts w:ascii="Times New Roman" w:hAnsi="Times New Roman"/>
          <w:sz w:val="24"/>
          <w:szCs w:val="24"/>
        </w:rPr>
        <w:t>аффиксация</w:t>
      </w:r>
      <w:r w:rsidRPr="005819CC">
        <w:rPr>
          <w:rFonts w:ascii="Times New Roman" w:hAnsi="Times New Roman"/>
          <w:sz w:val="24"/>
          <w:szCs w:val="24"/>
          <w:lang w:val="de-DE"/>
        </w:rPr>
        <w:t xml:space="preserve">: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существительныхссуффиксами</w:t>
      </w:r>
      <w:r w:rsidR="003B1E0C" w:rsidRPr="005819CC">
        <w:rPr>
          <w:rFonts w:ascii="Times New Roman" w:hAnsi="Times New Roman"/>
          <w:sz w:val="24"/>
          <w:szCs w:val="24"/>
          <w:lang w:val="de-DE"/>
        </w:rPr>
        <w:t xml:space="preserve"> -ung (die Lцsung, die Vereinigung);   -keit  (die Feindlichkeit); -heit (die Einheit); -schaft (die Gesellschaft); -um (das Datum); -or (der Doktor); -ik (die Mathematik); -e (die Liebe), -ler (der Wissenschaftler); -ie (die Biologie);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прилагательныхссуффиксами</w:t>
      </w:r>
      <w:r w:rsidR="003B1E0C" w:rsidRPr="005819CC">
        <w:rPr>
          <w:rFonts w:ascii="Times New Roman" w:hAnsi="Times New Roman"/>
          <w:sz w:val="24"/>
          <w:szCs w:val="24"/>
          <w:lang w:val="de-DE"/>
        </w:rPr>
        <w:t xml:space="preserve"> -ig (wichtig); -lieh (glьcklich);  -isch (typisch); -los (arbeitslos); -sam (langsam); -bar (wunderbar);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существительныхиприлагательныхспрефик</w:t>
      </w:r>
      <w:r w:rsidR="003B1E0C" w:rsidRPr="005819CC">
        <w:rPr>
          <w:rFonts w:ascii="Times New Roman" w:hAnsi="Times New Roman"/>
          <w:sz w:val="24"/>
          <w:szCs w:val="24"/>
          <w:lang w:val="de-DE"/>
        </w:rPr>
        <w:softHyphen/>
      </w:r>
      <w:r w:rsidR="003B1E0C" w:rsidRPr="005819CC">
        <w:rPr>
          <w:rFonts w:ascii="Times New Roman" w:hAnsi="Times New Roman"/>
          <w:sz w:val="24"/>
          <w:szCs w:val="24"/>
        </w:rPr>
        <w:t>сом</w:t>
      </w:r>
      <w:r w:rsidR="003B1E0C" w:rsidRPr="005819CC">
        <w:rPr>
          <w:rFonts w:ascii="Times New Roman" w:hAnsi="Times New Roman"/>
          <w:sz w:val="24"/>
          <w:szCs w:val="24"/>
          <w:lang w:val="de-DE"/>
        </w:rPr>
        <w:t xml:space="preserve">urv-  (das Unglьck, unglьcklich); </w:t>
      </w:r>
      <w:r w:rsidR="003B1E0C" w:rsidRPr="005819CC">
        <w:rPr>
          <w:rFonts w:ascii="Times New Roman" w:hAnsi="Times New Roman"/>
          <w:sz w:val="24"/>
          <w:szCs w:val="24"/>
        </w:rPr>
        <w:t>префиксамисуществительныхиглаголов</w:t>
      </w:r>
      <w:r w:rsidR="003B1E0C" w:rsidRPr="005819CC">
        <w:rPr>
          <w:rFonts w:ascii="Times New Roman" w:hAnsi="Times New Roman"/>
          <w:sz w:val="24"/>
          <w:szCs w:val="24"/>
          <w:lang w:val="de-DE"/>
        </w:rPr>
        <w:t xml:space="preserve">: </w:t>
      </w:r>
      <w:r w:rsidR="003B1E0C" w:rsidRPr="005819CC">
        <w:rPr>
          <w:rFonts w:ascii="Times New Roman" w:hAnsi="Times New Roman"/>
          <w:i/>
          <w:iCs/>
          <w:sz w:val="24"/>
          <w:szCs w:val="24"/>
          <w:lang w:val="de-DE"/>
        </w:rPr>
        <w:t xml:space="preserve">vor- </w:t>
      </w:r>
      <w:r w:rsidR="003B1E0C" w:rsidRPr="005819CC">
        <w:rPr>
          <w:rFonts w:ascii="Times New Roman" w:hAnsi="Times New Roman"/>
          <w:sz w:val="24"/>
          <w:szCs w:val="24"/>
          <w:lang w:val="de-DE"/>
        </w:rPr>
        <w:t>(der Vorort, vorberei</w:t>
      </w:r>
      <w:r w:rsidR="003B1E0C" w:rsidRPr="005819CC">
        <w:rPr>
          <w:rFonts w:ascii="Times New Roman" w:hAnsi="Times New Roman"/>
          <w:sz w:val="24"/>
          <w:szCs w:val="24"/>
          <w:lang w:val="de-DE"/>
        </w:rPr>
        <w:softHyphen/>
        <w:t>ten); mit- (die Mitverantwortung, mitspielen);</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глаголов с отделяемыми и неотделяемыми приставками и другими словами в функции приставок типа </w:t>
      </w:r>
      <w:r w:rsidR="003B1E0C" w:rsidRPr="005819CC">
        <w:rPr>
          <w:rFonts w:ascii="Times New Roman" w:hAnsi="Times New Roman"/>
          <w:sz w:val="24"/>
          <w:szCs w:val="24"/>
          <w:lang w:val="de-DE"/>
        </w:rPr>
        <w:t>erz</w:t>
      </w:r>
      <w:r w:rsidR="003B1E0C" w:rsidRPr="005819CC">
        <w:rPr>
          <w:rFonts w:ascii="Times New Roman" w:hAnsi="Times New Roman"/>
          <w:sz w:val="24"/>
          <w:szCs w:val="24"/>
        </w:rPr>
        <w:t>д</w:t>
      </w:r>
      <w:r w:rsidR="003B1E0C" w:rsidRPr="005819CC">
        <w:rPr>
          <w:rFonts w:ascii="Times New Roman" w:hAnsi="Times New Roman"/>
          <w:sz w:val="24"/>
          <w:szCs w:val="24"/>
          <w:lang w:val="de-DE"/>
        </w:rPr>
        <w:t>hlen</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wegwerfen</w:t>
      </w:r>
      <w:r w:rsidR="003B1E0C"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б)</w:t>
      </w:r>
      <w:r w:rsidRPr="005819CC">
        <w:rPr>
          <w:rFonts w:ascii="Times New Roman" w:hAnsi="Times New Roman"/>
          <w:sz w:val="24"/>
          <w:szCs w:val="24"/>
        </w:rPr>
        <w:tab/>
        <w:t>словосложение:</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существительное + существительное (</w:t>
      </w:r>
      <w:r w:rsidR="003B1E0C" w:rsidRPr="005819CC">
        <w:rPr>
          <w:rFonts w:ascii="Times New Roman" w:hAnsi="Times New Roman"/>
          <w:sz w:val="24"/>
          <w:szCs w:val="24"/>
          <w:lang w:val="de-DE"/>
        </w:rPr>
        <w:t>dasArbeitszimmer</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прилагательное + прилагательное (</w:t>
      </w:r>
      <w:r w:rsidR="003B1E0C" w:rsidRPr="005819CC">
        <w:rPr>
          <w:rFonts w:ascii="Times New Roman" w:hAnsi="Times New Roman"/>
          <w:sz w:val="24"/>
          <w:szCs w:val="24"/>
          <w:lang w:val="de-DE"/>
        </w:rPr>
        <w:t>dunkelblau</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hellblond</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прилагательное + существительное (</w:t>
      </w:r>
      <w:r w:rsidR="003B1E0C" w:rsidRPr="005819CC">
        <w:rPr>
          <w:rFonts w:ascii="Times New Roman" w:hAnsi="Times New Roman"/>
          <w:sz w:val="24"/>
          <w:szCs w:val="24"/>
          <w:lang w:val="de-DE"/>
        </w:rPr>
        <w:t>dieFremdsprache</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глагол + существительное (</w:t>
      </w:r>
      <w:r w:rsidR="003B1E0C" w:rsidRPr="005819CC">
        <w:rPr>
          <w:rFonts w:ascii="Times New Roman" w:hAnsi="Times New Roman"/>
          <w:sz w:val="24"/>
          <w:szCs w:val="24"/>
          <w:lang w:val="de-DE"/>
        </w:rPr>
        <w:t>dieSchwimmhalle</w:t>
      </w:r>
      <w:r w:rsidR="003B1E0C"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в)</w:t>
      </w:r>
      <w:r w:rsidRPr="005819CC">
        <w:rPr>
          <w:rFonts w:ascii="Times New Roman" w:hAnsi="Times New Roman"/>
          <w:sz w:val="24"/>
          <w:szCs w:val="24"/>
        </w:rPr>
        <w:tab/>
        <w:t>конверсия (переход одной части речи в другую):</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существительные от прилагательных (</w:t>
      </w:r>
      <w:r w:rsidRPr="005819CC">
        <w:rPr>
          <w:rFonts w:ascii="Times New Roman" w:hAnsi="Times New Roman"/>
          <w:sz w:val="24"/>
          <w:szCs w:val="24"/>
          <w:lang w:val="de-DE"/>
        </w:rPr>
        <w:t>dasBlau</w:t>
      </w:r>
      <w:r w:rsidRPr="005819CC">
        <w:rPr>
          <w:rFonts w:ascii="Times New Roman" w:hAnsi="Times New Roman"/>
          <w:sz w:val="24"/>
          <w:szCs w:val="24"/>
        </w:rPr>
        <w:t xml:space="preserve">, </w:t>
      </w:r>
      <w:r w:rsidRPr="005819CC">
        <w:rPr>
          <w:rFonts w:ascii="Times New Roman" w:hAnsi="Times New Roman"/>
          <w:sz w:val="24"/>
          <w:szCs w:val="24"/>
          <w:lang w:val="de-DE"/>
        </w:rPr>
        <w:t>derJunge</w:t>
      </w:r>
      <w:r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существительные от глаголов (</w:t>
      </w:r>
      <w:r w:rsidRPr="005819CC">
        <w:rPr>
          <w:rFonts w:ascii="Times New Roman" w:hAnsi="Times New Roman"/>
          <w:sz w:val="24"/>
          <w:szCs w:val="24"/>
          <w:lang w:val="de-DE"/>
        </w:rPr>
        <w:t>dasLernen</w:t>
      </w:r>
      <w:r w:rsidRPr="005819CC">
        <w:rPr>
          <w:rFonts w:ascii="Times New Roman" w:hAnsi="Times New Roman"/>
          <w:sz w:val="24"/>
          <w:szCs w:val="24"/>
        </w:rPr>
        <w:t xml:space="preserve">, </w:t>
      </w:r>
      <w:r w:rsidRPr="005819CC">
        <w:rPr>
          <w:rFonts w:ascii="Times New Roman" w:hAnsi="Times New Roman"/>
          <w:sz w:val="24"/>
          <w:szCs w:val="24"/>
          <w:lang w:val="de-DE"/>
        </w:rPr>
        <w:t>dasLesen</w:t>
      </w:r>
      <w:r w:rsidRPr="005819CC">
        <w:rPr>
          <w:rFonts w:ascii="Times New Roman" w:hAnsi="Times New Roman"/>
          <w:sz w:val="24"/>
          <w:szCs w:val="24"/>
        </w:rPr>
        <w:t>).</w:t>
      </w:r>
    </w:p>
    <w:p w:rsidR="003B1E0C" w:rsidRPr="005819CC" w:rsidRDefault="008D7BE1"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интернациональные слова (</w:t>
      </w:r>
      <w:r w:rsidR="003B1E0C" w:rsidRPr="005819CC">
        <w:rPr>
          <w:rFonts w:ascii="Times New Roman" w:hAnsi="Times New Roman"/>
          <w:sz w:val="24"/>
          <w:szCs w:val="24"/>
          <w:lang w:val="de-DE"/>
        </w:rPr>
        <w:t>derGlobus</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derComputer</w:t>
      </w:r>
      <w:r w:rsidR="003B1E0C" w:rsidRPr="005819CC">
        <w:rPr>
          <w:rFonts w:ascii="Times New Roman" w:hAnsi="Times New Roman"/>
          <w:sz w:val="24"/>
          <w:szCs w:val="24"/>
        </w:rPr>
        <w:t xml:space="preserve">); </w:t>
      </w:r>
    </w:p>
    <w:p w:rsidR="003B1E0C" w:rsidRPr="00F23A17" w:rsidRDefault="008D7BE1" w:rsidP="00F23A17">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распознавать и употреблять в речи глаголы с отделяемыми и неотделяемыми приставками и другими словами в функции приставок типа </w:t>
      </w:r>
      <w:r w:rsidR="003B1E0C" w:rsidRPr="005819CC">
        <w:rPr>
          <w:rFonts w:ascii="Times New Roman" w:hAnsi="Times New Roman"/>
          <w:sz w:val="24"/>
          <w:szCs w:val="24"/>
          <w:lang w:val="de-DE"/>
        </w:rPr>
        <w:t>erz</w:t>
      </w:r>
      <w:r w:rsidR="003B1E0C" w:rsidRPr="005819CC">
        <w:rPr>
          <w:rFonts w:ascii="Times New Roman" w:hAnsi="Times New Roman"/>
          <w:sz w:val="24"/>
          <w:szCs w:val="24"/>
        </w:rPr>
        <w:t>д</w:t>
      </w:r>
      <w:r w:rsidR="003B1E0C" w:rsidRPr="005819CC">
        <w:rPr>
          <w:rFonts w:ascii="Times New Roman" w:hAnsi="Times New Roman"/>
          <w:sz w:val="24"/>
          <w:szCs w:val="24"/>
          <w:lang w:val="de-DE"/>
        </w:rPr>
        <w:t>hlen</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wegwerfen</w:t>
      </w:r>
      <w:r w:rsidR="003B1E0C" w:rsidRPr="005819CC">
        <w:rPr>
          <w:rFonts w:ascii="Times New Roman" w:hAnsi="Times New Roman"/>
          <w:sz w:val="24"/>
          <w:szCs w:val="24"/>
        </w:rPr>
        <w:t>.</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в нескольких значениях многозначные слова, изученные в пределах тематики основной школы;</w:t>
      </w:r>
    </w:p>
    <w:p w:rsidR="008D7BE1"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знать различия между явлениями синонимии и антонимии; употреблять в речи </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изученные синонимы и антонимы адекватно ситуации общения;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наиболее распространенные фразовые глаголы;</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принадлежность слов к частям речи по аффиксам;</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различные средства связи в тексте для обеспечения его целостности;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lastRenderedPageBreak/>
        <w:t xml:space="preserve">- </w:t>
      </w:r>
      <w:r w:rsidR="003B1E0C" w:rsidRPr="005819CC">
        <w:rPr>
          <w:rFonts w:ascii="Times New Roman" w:hAnsi="Times New Roman" w:cs="Times New Roman"/>
          <w:i/>
          <w:sz w:val="24"/>
          <w:szCs w:val="24"/>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Грамматическая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безличные предложения </w:t>
      </w:r>
      <w:r w:rsidR="003B1E0C" w:rsidRPr="005819CC">
        <w:rPr>
          <w:rFonts w:ascii="Times New Roman" w:hAnsi="Times New Roman" w:cs="Times New Roman"/>
          <w:color w:val="000000"/>
          <w:sz w:val="24"/>
          <w:szCs w:val="24"/>
        </w:rPr>
        <w:t>(</w:t>
      </w:r>
      <w:r w:rsidR="003B1E0C" w:rsidRPr="005819CC">
        <w:rPr>
          <w:rFonts w:ascii="Times New Roman" w:hAnsi="Times New Roman" w:cs="Times New Roman"/>
          <w:color w:val="000000"/>
          <w:sz w:val="24"/>
          <w:szCs w:val="24"/>
          <w:lang w:val="de-DE"/>
        </w:rPr>
        <w:t>Esistwarm</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EsistSommer</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глаголами </w:t>
      </w:r>
      <w:r w:rsidR="003B1E0C" w:rsidRPr="005819CC">
        <w:rPr>
          <w:rFonts w:ascii="Times New Roman" w:hAnsi="Times New Roman" w:cs="Times New Roman"/>
          <w:sz w:val="24"/>
          <w:szCs w:val="24"/>
          <w:lang w:val="de-DE"/>
        </w:rPr>
        <w:t>legen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stellen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h</w:t>
      </w:r>
      <w:r w:rsidR="003B1E0C" w:rsidRPr="005819CC">
        <w:rPr>
          <w:rFonts w:ascii="Times New Roman" w:hAnsi="Times New Roman" w:cs="Times New Roman"/>
          <w:sz w:val="24"/>
          <w:szCs w:val="24"/>
        </w:rPr>
        <w:t>д</w:t>
      </w:r>
      <w:r w:rsidR="003B1E0C" w:rsidRPr="005819CC">
        <w:rPr>
          <w:rFonts w:ascii="Times New Roman" w:hAnsi="Times New Roman" w:cs="Times New Roman"/>
          <w:sz w:val="24"/>
          <w:szCs w:val="24"/>
          <w:lang w:val="de-DE"/>
        </w:rPr>
        <w:t>ngen</w:t>
      </w:r>
      <w:r w:rsidR="003B1E0C" w:rsidRPr="005819CC">
        <w:rPr>
          <w:rFonts w:ascii="Times New Roman" w:hAnsi="Times New Roman" w:cs="Times New Roman"/>
          <w:sz w:val="24"/>
          <w:szCs w:val="24"/>
        </w:rPr>
        <w:t>, требую</w:t>
      </w:r>
      <w:r w:rsidR="003B1E0C" w:rsidRPr="005819CC">
        <w:rPr>
          <w:rFonts w:ascii="Times New Roman" w:hAnsi="Times New Roman" w:cs="Times New Roman"/>
          <w:sz w:val="24"/>
          <w:szCs w:val="24"/>
        </w:rPr>
        <w:softHyphen/>
        <w:t xml:space="preserve">щими после себя дополнения в </w:t>
      </w:r>
      <w:r w:rsidR="003B1E0C" w:rsidRPr="005819CC">
        <w:rPr>
          <w:rFonts w:ascii="Times New Roman" w:hAnsi="Times New Roman" w:cs="Times New Roman"/>
          <w:sz w:val="24"/>
          <w:szCs w:val="24"/>
          <w:lang w:val="de-DE"/>
        </w:rPr>
        <w:t>Akkusativ</w:t>
      </w:r>
      <w:r w:rsidR="003B1E0C" w:rsidRPr="005819CC">
        <w:rPr>
          <w:rFonts w:ascii="Times New Roman" w:hAnsi="Times New Roman" w:cs="Times New Roman"/>
          <w:sz w:val="24"/>
          <w:szCs w:val="24"/>
        </w:rPr>
        <w:t xml:space="preserve"> и обстоятельства мес</w:t>
      </w:r>
      <w:r w:rsidR="003B1E0C" w:rsidRPr="005819CC">
        <w:rPr>
          <w:rFonts w:ascii="Times New Roman" w:hAnsi="Times New Roman" w:cs="Times New Roman"/>
          <w:sz w:val="24"/>
          <w:szCs w:val="24"/>
        </w:rPr>
        <w:softHyphen/>
        <w:t xml:space="preserve">та при ответе на вопрос </w:t>
      </w:r>
      <w:r w:rsidR="003B1E0C" w:rsidRPr="005819CC">
        <w:rPr>
          <w:rFonts w:ascii="Times New Roman" w:hAnsi="Times New Roman" w:cs="Times New Roman"/>
          <w:sz w:val="24"/>
          <w:szCs w:val="24"/>
          <w:lang w:val="de-DE"/>
        </w:rPr>
        <w:t>Wohin</w:t>
      </w:r>
      <w:r w:rsidR="003B1E0C" w:rsidRPr="005819CC">
        <w:rPr>
          <w:rFonts w:ascii="Times New Roman" w:hAnsi="Times New Roman" w:cs="Times New Roman"/>
          <w:sz w:val="24"/>
          <w:szCs w:val="24"/>
        </w:rPr>
        <w:t>? (</w:t>
      </w:r>
      <w:r w:rsidR="003B1E0C" w:rsidRPr="005819CC">
        <w:rPr>
          <w:rFonts w:ascii="Times New Roman" w:hAnsi="Times New Roman" w:cs="Times New Roman"/>
          <w:sz w:val="24"/>
          <w:szCs w:val="24"/>
          <w:lang w:val="de-DE"/>
        </w:rPr>
        <w:t>Ichh</w:t>
      </w:r>
      <w:r w:rsidR="003B1E0C" w:rsidRPr="005819CC">
        <w:rPr>
          <w:rFonts w:ascii="Times New Roman" w:hAnsi="Times New Roman" w:cs="Times New Roman"/>
          <w:sz w:val="24"/>
          <w:szCs w:val="24"/>
        </w:rPr>
        <w:t>д</w:t>
      </w:r>
      <w:r w:rsidR="003B1E0C" w:rsidRPr="005819CC">
        <w:rPr>
          <w:rFonts w:ascii="Times New Roman" w:hAnsi="Times New Roman" w:cs="Times New Roman"/>
          <w:sz w:val="24"/>
          <w:szCs w:val="24"/>
          <w:lang w:val="de-DE"/>
        </w:rPr>
        <w:t>ngedasBildandieWand</w:t>
      </w:r>
      <w:r w:rsidR="003B1E0C" w:rsidRPr="005819CC">
        <w:rPr>
          <w:rFonts w:ascii="Times New Roman" w:hAnsi="Times New Roman" w:cs="Times New Roman"/>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глаголами </w:t>
      </w:r>
      <w:r w:rsidR="003B1E0C" w:rsidRPr="005819CC">
        <w:rPr>
          <w:rFonts w:ascii="Times New Roman" w:hAnsi="Times New Roman" w:cs="Times New Roman"/>
          <w:sz w:val="24"/>
          <w:szCs w:val="24"/>
          <w:lang w:val="de-DE"/>
        </w:rPr>
        <w:t>beginnen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raten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vorhaben</w:t>
      </w:r>
      <w:r w:rsidR="003B1E0C" w:rsidRPr="005819CC">
        <w:rPr>
          <w:rFonts w:ascii="Times New Roman" w:hAnsi="Times New Roman" w:cs="Times New Roman"/>
          <w:sz w:val="24"/>
          <w:szCs w:val="24"/>
        </w:rPr>
        <w:t xml:space="preserve"> и др., требующими после себя </w:t>
      </w:r>
      <w:r w:rsidR="003B1E0C" w:rsidRPr="005819CC">
        <w:rPr>
          <w:rFonts w:ascii="Times New Roman" w:hAnsi="Times New Roman" w:cs="Times New Roman"/>
          <w:sz w:val="24"/>
          <w:szCs w:val="24"/>
          <w:lang w:val="de-DE"/>
        </w:rPr>
        <w:t>Infinitiv</w:t>
      </w:r>
      <w:r w:rsidR="003B1E0C" w:rsidRPr="005819CC">
        <w:rPr>
          <w:rFonts w:ascii="Times New Roman" w:hAnsi="Times New Roman" w:cs="Times New Roman"/>
          <w:sz w:val="24"/>
          <w:szCs w:val="24"/>
        </w:rPr>
        <w:t xml:space="preserve"> с </w:t>
      </w:r>
      <w:r w:rsidR="003B1E0C" w:rsidRPr="005819CC">
        <w:rPr>
          <w:rFonts w:ascii="Times New Roman" w:hAnsi="Times New Roman" w:cs="Times New Roman"/>
          <w:sz w:val="24"/>
          <w:szCs w:val="24"/>
          <w:lang w:val="de-DE"/>
        </w:rPr>
        <w:t>zu</w:t>
      </w:r>
      <w:r w:rsidR="003B1E0C" w:rsidRPr="005819CC">
        <w:rPr>
          <w:rFonts w:ascii="Times New Roman" w:hAnsi="Times New Roman" w:cs="Times New Roman"/>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неопределенно-личным местоимением </w:t>
      </w:r>
      <w:r w:rsidR="003B1E0C" w:rsidRPr="005819CC">
        <w:rPr>
          <w:rFonts w:ascii="Times New Roman" w:hAnsi="Times New Roman" w:cs="Times New Roman"/>
          <w:sz w:val="24"/>
          <w:szCs w:val="24"/>
          <w:lang w:val="de-DE"/>
        </w:rPr>
        <w:t>man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Manschm</w:t>
      </w:r>
      <w:r w:rsidR="003B1E0C" w:rsidRPr="005819CC">
        <w:rPr>
          <w:rFonts w:ascii="Times New Roman" w:hAnsi="Times New Roman" w:cs="Times New Roman"/>
          <w:sz w:val="24"/>
          <w:szCs w:val="24"/>
        </w:rPr>
        <w:t>ь</w:t>
      </w:r>
      <w:r w:rsidR="003B1E0C" w:rsidRPr="005819CC">
        <w:rPr>
          <w:rFonts w:ascii="Times New Roman" w:hAnsi="Times New Roman" w:cs="Times New Roman"/>
          <w:sz w:val="24"/>
          <w:szCs w:val="24"/>
          <w:lang w:val="de-DE"/>
        </w:rPr>
        <w:t>cktdieStadtvorWeihnachten</w:t>
      </w:r>
      <w:r w:rsidR="003B1E0C" w:rsidRPr="005819CC">
        <w:rPr>
          <w:rFonts w:ascii="Times New Roman" w:hAnsi="Times New Roman" w:cs="Times New Roman"/>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распознаватьиупотреблятьвречипредложениясинфинитивнойгруппой</w:t>
      </w:r>
      <w:r w:rsidR="003B1E0C" w:rsidRPr="005819CC">
        <w:rPr>
          <w:rFonts w:ascii="Times New Roman" w:hAnsi="Times New Roman" w:cs="Times New Roman"/>
          <w:sz w:val="24"/>
          <w:szCs w:val="24"/>
          <w:lang w:val="de-DE"/>
        </w:rPr>
        <w:t xml:space="preserve"> um ... zu (Er lernt Deutsch, um deutsche Bьcher zu lesen);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sz w:val="24"/>
          <w:szCs w:val="24"/>
          <w:lang w:val="de-DE"/>
        </w:rPr>
        <w:t xml:space="preserve">- </w:t>
      </w:r>
      <w:r w:rsidR="003B1E0C" w:rsidRPr="005819CC">
        <w:rPr>
          <w:rFonts w:ascii="Times New Roman" w:hAnsi="Times New Roman" w:cs="Times New Roman"/>
          <w:sz w:val="24"/>
          <w:szCs w:val="24"/>
        </w:rPr>
        <w:t>распознаватьиупотреблятьвречисложносочиненныепредложенияссоюзами</w:t>
      </w:r>
      <w:r w:rsidR="003B1E0C" w:rsidRPr="005819CC">
        <w:rPr>
          <w:rFonts w:ascii="Times New Roman" w:hAnsi="Times New Roman" w:cs="Times New Roman"/>
          <w:sz w:val="24"/>
          <w:szCs w:val="24"/>
          <w:lang w:val="de-DE"/>
        </w:rPr>
        <w:t xml:space="preserve"> denn, darum, deshalb (Ihm gefдllt das Dorfleben, denn er kann hier viel Zeit in der frischen Luft verbringen);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сложноподчиненные предложения с придаточными:</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 xml:space="preserve">- дополнительными с союзами </w:t>
      </w:r>
      <w:r w:rsidRPr="005819CC">
        <w:rPr>
          <w:rFonts w:ascii="Times New Roman" w:hAnsi="Times New Roman"/>
          <w:sz w:val="24"/>
          <w:szCs w:val="24"/>
          <w:lang w:val="de-DE"/>
        </w:rPr>
        <w:t>dass</w:t>
      </w:r>
      <w:r w:rsidRPr="005819CC">
        <w:rPr>
          <w:rFonts w:ascii="Times New Roman" w:hAnsi="Times New Roman"/>
          <w:sz w:val="24"/>
          <w:szCs w:val="24"/>
        </w:rPr>
        <w:t xml:space="preserve">, </w:t>
      </w:r>
      <w:r w:rsidRPr="005819CC">
        <w:rPr>
          <w:rFonts w:ascii="Times New Roman" w:hAnsi="Times New Roman"/>
          <w:sz w:val="24"/>
          <w:szCs w:val="24"/>
          <w:lang w:val="de-DE"/>
        </w:rPr>
        <w:t>ob</w:t>
      </w:r>
      <w:r w:rsidRPr="005819CC">
        <w:rPr>
          <w:rFonts w:ascii="Times New Roman" w:hAnsi="Times New Roman"/>
          <w:sz w:val="24"/>
          <w:szCs w:val="24"/>
        </w:rPr>
        <w:t xml:space="preserve"> и др. </w:t>
      </w:r>
      <w:r w:rsidRPr="005819CC">
        <w:rPr>
          <w:rFonts w:ascii="Times New Roman" w:hAnsi="Times New Roman"/>
          <w:sz w:val="24"/>
          <w:szCs w:val="24"/>
          <w:lang w:val="de-DE"/>
        </w:rPr>
        <w:t xml:space="preserve">(Er sagt, dass er gut in Mathe ist); </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причиныссоюзами</w:t>
      </w:r>
      <w:r w:rsidRPr="005819CC">
        <w:rPr>
          <w:rFonts w:ascii="Times New Roman" w:hAnsi="Times New Roman"/>
          <w:sz w:val="24"/>
          <w:szCs w:val="24"/>
          <w:lang w:val="de-DE"/>
        </w:rPr>
        <w:t xml:space="preserve"> weil, da (Er hat heute keine Zeit, weil er viele Hausaufgaben machen muss);</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условнымиссоюзом</w:t>
      </w:r>
      <w:r w:rsidRPr="005819CC">
        <w:rPr>
          <w:rFonts w:ascii="Times New Roman" w:hAnsi="Times New Roman"/>
          <w:sz w:val="24"/>
          <w:szCs w:val="24"/>
          <w:lang w:val="de-DE"/>
        </w:rPr>
        <w:t xml:space="preserve"> wenn (Wenn du Lust hast, komm zu mir zu Besuch);</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време</w:t>
      </w:r>
      <w:r w:rsidRPr="005819CC">
        <w:rPr>
          <w:rFonts w:ascii="Times New Roman" w:hAnsi="Times New Roman"/>
          <w:sz w:val="24"/>
          <w:szCs w:val="24"/>
        </w:rPr>
        <w:softHyphen/>
        <w:t xml:space="preserve">ни (с союзами </w:t>
      </w:r>
      <w:r w:rsidRPr="005819CC">
        <w:rPr>
          <w:rFonts w:ascii="Times New Roman" w:hAnsi="Times New Roman"/>
          <w:sz w:val="24"/>
          <w:szCs w:val="24"/>
          <w:lang w:val="de-DE"/>
        </w:rPr>
        <w:t>wenn</w:t>
      </w:r>
      <w:r w:rsidRPr="005819CC">
        <w:rPr>
          <w:rFonts w:ascii="Times New Roman" w:hAnsi="Times New Roman"/>
          <w:sz w:val="24"/>
          <w:szCs w:val="24"/>
        </w:rPr>
        <w:t xml:space="preserve">, </w:t>
      </w:r>
      <w:r w:rsidRPr="005819CC">
        <w:rPr>
          <w:rFonts w:ascii="Times New Roman" w:hAnsi="Times New Roman"/>
          <w:sz w:val="24"/>
          <w:szCs w:val="24"/>
          <w:lang w:val="de-DE"/>
        </w:rPr>
        <w:t>als</w:t>
      </w:r>
      <w:r w:rsidRPr="005819CC">
        <w:rPr>
          <w:rFonts w:ascii="Times New Roman" w:hAnsi="Times New Roman"/>
          <w:sz w:val="24"/>
          <w:szCs w:val="24"/>
        </w:rPr>
        <w:t xml:space="preserve">, </w:t>
      </w:r>
      <w:r w:rsidRPr="005819CC">
        <w:rPr>
          <w:rFonts w:ascii="Times New Roman" w:hAnsi="Times New Roman"/>
          <w:sz w:val="24"/>
          <w:szCs w:val="24"/>
          <w:lang w:val="de-DE"/>
        </w:rPr>
        <w:t>nachdem</w:t>
      </w:r>
      <w:r w:rsidRPr="005819CC">
        <w:rPr>
          <w:rFonts w:ascii="Times New Roman" w:hAnsi="Times New Roman"/>
          <w:sz w:val="24"/>
          <w:szCs w:val="24"/>
        </w:rPr>
        <w:t xml:space="preserve">); </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опре</w:t>
      </w:r>
      <w:r w:rsidRPr="005819CC">
        <w:rPr>
          <w:rFonts w:ascii="Times New Roman" w:hAnsi="Times New Roman"/>
          <w:sz w:val="24"/>
          <w:szCs w:val="24"/>
        </w:rPr>
        <w:softHyphen/>
        <w:t xml:space="preserve">делительными (с относительными местоимениями </w:t>
      </w:r>
      <w:r w:rsidRPr="005819CC">
        <w:rPr>
          <w:rFonts w:ascii="Times New Roman" w:hAnsi="Times New Roman"/>
          <w:sz w:val="24"/>
          <w:szCs w:val="24"/>
          <w:lang w:val="de-DE"/>
        </w:rPr>
        <w:t>die</w:t>
      </w:r>
      <w:r w:rsidRPr="005819CC">
        <w:rPr>
          <w:rFonts w:ascii="Times New Roman" w:hAnsi="Times New Roman"/>
          <w:sz w:val="24"/>
          <w:szCs w:val="24"/>
        </w:rPr>
        <w:t xml:space="preserve">, </w:t>
      </w:r>
      <w:r w:rsidRPr="005819CC">
        <w:rPr>
          <w:rFonts w:ascii="Times New Roman" w:hAnsi="Times New Roman"/>
          <w:sz w:val="24"/>
          <w:szCs w:val="24"/>
          <w:lang w:val="de-DE"/>
        </w:rPr>
        <w:t>deren</w:t>
      </w:r>
      <w:r w:rsidRPr="005819CC">
        <w:rPr>
          <w:rFonts w:ascii="Times New Roman" w:hAnsi="Times New Roman"/>
          <w:sz w:val="24"/>
          <w:szCs w:val="24"/>
        </w:rPr>
        <w:t xml:space="preserve">, </w:t>
      </w:r>
      <w:r w:rsidRPr="005819CC">
        <w:rPr>
          <w:rFonts w:ascii="Times New Roman" w:hAnsi="Times New Roman"/>
          <w:sz w:val="24"/>
          <w:szCs w:val="24"/>
          <w:lang w:val="de-DE"/>
        </w:rPr>
        <w:t>dessen</w:t>
      </w:r>
      <w:r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цели (с союзом </w:t>
      </w:r>
      <w:r w:rsidRPr="005819CC">
        <w:rPr>
          <w:rFonts w:ascii="Times New Roman" w:hAnsi="Times New Roman"/>
          <w:sz w:val="24"/>
          <w:szCs w:val="24"/>
          <w:lang w:val="de-DE"/>
        </w:rPr>
        <w:t>damit</w:t>
      </w:r>
      <w:r w:rsidRPr="005819CC">
        <w:rPr>
          <w:rFonts w:ascii="Times New Roman" w:hAnsi="Times New Roman"/>
          <w:sz w:val="24"/>
          <w:szCs w:val="24"/>
        </w:rPr>
        <w:t xml:space="preserve">); </w:t>
      </w:r>
    </w:p>
    <w:p w:rsidR="003B1E0C" w:rsidRPr="005819CC" w:rsidRDefault="008D7BE1" w:rsidP="005819CC">
      <w:pPr>
        <w:pStyle w:val="af6"/>
        <w:widowControl w:val="0"/>
        <w:shd w:val="clear" w:color="auto" w:fill="FFFFFF"/>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w:t>
      </w:r>
      <w:r w:rsidR="003B1E0C" w:rsidRPr="005819CC">
        <w:rPr>
          <w:rFonts w:ascii="Times New Roman" w:hAnsi="Times New Roman"/>
          <w:color w:val="000000"/>
          <w:sz w:val="24"/>
          <w:szCs w:val="24"/>
        </w:rPr>
        <w:t xml:space="preserve">аспознавать структуру предложения по формальным признакам: по наличию инфинитивных оборотов: </w:t>
      </w:r>
      <w:r w:rsidR="003B1E0C" w:rsidRPr="005819CC">
        <w:rPr>
          <w:rFonts w:ascii="Times New Roman" w:hAnsi="Times New Roman"/>
          <w:color w:val="000000"/>
          <w:sz w:val="24"/>
          <w:szCs w:val="24"/>
          <w:lang w:val="de-DE"/>
        </w:rPr>
        <w:t>um</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statt</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ohne</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0"/>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rPr>
        <w:t xml:space="preserve">распознавать и использовать в речи слабые и сильные глаголы со вспомогательным глаголом </w:t>
      </w:r>
      <w:r w:rsidR="003B1E0C" w:rsidRPr="005819CC">
        <w:rPr>
          <w:rFonts w:ascii="Times New Roman" w:hAnsi="Times New Roman"/>
          <w:color w:val="000000"/>
          <w:sz w:val="24"/>
          <w:szCs w:val="24"/>
          <w:lang w:val="de-DE"/>
        </w:rPr>
        <w:t>haben</w:t>
      </w:r>
      <w:r w:rsidR="003B1E0C" w:rsidRPr="005819CC">
        <w:rPr>
          <w:rFonts w:ascii="Times New Roman" w:hAnsi="Times New Roman"/>
          <w:color w:val="000000"/>
          <w:sz w:val="24"/>
          <w:szCs w:val="24"/>
        </w:rPr>
        <w:t xml:space="preserve"> в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и сильные глаголы со вспомогательным глаголом </w:t>
      </w:r>
      <w:r w:rsidR="003B1E0C" w:rsidRPr="005819CC">
        <w:rPr>
          <w:rFonts w:ascii="Times New Roman" w:hAnsi="Times New Roman"/>
          <w:color w:val="000000"/>
          <w:sz w:val="24"/>
          <w:szCs w:val="24"/>
          <w:lang w:val="de-DE"/>
        </w:rPr>
        <w:t>sein</w:t>
      </w:r>
      <w:r w:rsidR="003B1E0C" w:rsidRPr="005819CC">
        <w:rPr>
          <w:rFonts w:ascii="Times New Roman" w:hAnsi="Times New Roman"/>
          <w:color w:val="000000"/>
          <w:sz w:val="24"/>
          <w:szCs w:val="24"/>
        </w:rPr>
        <w:t xml:space="preserve"> в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w:t>
      </w:r>
      <w:r w:rsidR="003B1E0C" w:rsidRPr="005819CC">
        <w:rPr>
          <w:rFonts w:ascii="Times New Roman" w:hAnsi="Times New Roman"/>
          <w:color w:val="000000"/>
          <w:sz w:val="24"/>
          <w:szCs w:val="24"/>
          <w:lang w:val="de-DE"/>
        </w:rPr>
        <w:t>kommen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fahren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gehen</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0"/>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 xml:space="preserve">распознавать и употреблять в речи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rPr>
        <w:t xml:space="preserve"> слабых и сильных глаголов, а также вспомога</w:t>
      </w:r>
      <w:r w:rsidR="003B1E0C" w:rsidRPr="005819CC">
        <w:rPr>
          <w:rFonts w:ascii="Times New Roman" w:hAnsi="Times New Roman"/>
          <w:color w:val="000000"/>
          <w:sz w:val="24"/>
          <w:szCs w:val="24"/>
        </w:rPr>
        <w:softHyphen/>
        <w:t xml:space="preserve">тельных и модальных глаголов;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употреблять в речи глаголы в наиболее употребительных временных формах действительного залога, в том числе г</w:t>
      </w:r>
      <w:r w:rsidR="003B1E0C" w:rsidRPr="005819CC">
        <w:rPr>
          <w:rFonts w:ascii="Times New Roman" w:hAnsi="Times New Roman"/>
          <w:color w:val="000000"/>
          <w:sz w:val="24"/>
          <w:szCs w:val="24"/>
        </w:rPr>
        <w:t xml:space="preserve">лаголы с отделяемыми и неотделяемыми приставками: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sens</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Futurum</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anfangen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beschreiben</w:t>
      </w:r>
      <w:r w:rsidR="003B1E0C" w:rsidRPr="005819CC">
        <w:rPr>
          <w:rFonts w:ascii="Times New Roman" w:hAnsi="Times New Roman"/>
          <w:color w:val="000000"/>
          <w:sz w:val="24"/>
          <w:szCs w:val="24"/>
        </w:rPr>
        <w:t xml:space="preserve">);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 xml:space="preserve">распознавать и употреблять в речи все временные формы в </w:t>
      </w:r>
      <w:r w:rsidR="003B1E0C" w:rsidRPr="005819CC">
        <w:rPr>
          <w:rFonts w:ascii="Times New Roman" w:hAnsi="Times New Roman"/>
          <w:color w:val="000000"/>
          <w:sz w:val="24"/>
          <w:szCs w:val="24"/>
          <w:lang w:val="de-DE"/>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Plusquamperfekt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Futurum</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распознавать местоименные наречия (</w:t>
      </w:r>
      <w:r w:rsidR="003B1E0C" w:rsidRPr="005819CC">
        <w:rPr>
          <w:rFonts w:ascii="Times New Roman" w:hAnsi="Times New Roman"/>
          <w:color w:val="000000"/>
          <w:sz w:val="24"/>
          <w:szCs w:val="24"/>
          <w:lang w:val="de-DE"/>
        </w:rPr>
        <w:t>wor</w:t>
      </w:r>
      <w:r w:rsidR="003B1E0C" w:rsidRPr="005819CC">
        <w:rPr>
          <w:rFonts w:ascii="Times New Roman" w:hAnsi="Times New Roman"/>
          <w:color w:val="000000"/>
          <w:sz w:val="24"/>
          <w:szCs w:val="24"/>
        </w:rPr>
        <w:t>ь</w:t>
      </w:r>
      <w:r w:rsidR="003B1E0C" w:rsidRPr="005819CC">
        <w:rPr>
          <w:rFonts w:ascii="Times New Roman" w:hAnsi="Times New Roman"/>
          <w:color w:val="000000"/>
          <w:sz w:val="24"/>
          <w:szCs w:val="24"/>
          <w:lang w:val="de-DE"/>
        </w:rPr>
        <w:t>ber</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dar</w:t>
      </w:r>
      <w:r w:rsidR="003B1E0C" w:rsidRPr="005819CC">
        <w:rPr>
          <w:rFonts w:ascii="Times New Roman" w:hAnsi="Times New Roman"/>
          <w:color w:val="000000"/>
          <w:sz w:val="24"/>
          <w:szCs w:val="24"/>
        </w:rPr>
        <w:t>ь</w:t>
      </w:r>
      <w:r w:rsidR="003B1E0C" w:rsidRPr="005819CC">
        <w:rPr>
          <w:rFonts w:ascii="Times New Roman" w:hAnsi="Times New Roman"/>
          <w:color w:val="000000"/>
          <w:sz w:val="24"/>
          <w:szCs w:val="24"/>
          <w:lang w:val="de-DE"/>
        </w:rPr>
        <w:t>ber</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womit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damit</w:t>
      </w:r>
      <w:r w:rsidR="003B1E0C" w:rsidRPr="005819CC">
        <w:rPr>
          <w:rFonts w:ascii="Times New Roman" w:hAnsi="Times New Roman"/>
          <w:color w:val="000000"/>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использовать косвенную речь в утвердительных и вопросительных предложениях в настоящем и прошедшем времени;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 xml:space="preserve">- </w:t>
      </w:r>
      <w:r w:rsidR="003B1E0C" w:rsidRPr="005819CC">
        <w:rPr>
          <w:rFonts w:ascii="Times New Roman" w:hAnsi="Times New Roman" w:cs="Times New Roman"/>
          <w:sz w:val="24"/>
          <w:szCs w:val="24"/>
        </w:rPr>
        <w:t>распознавать и употреблять в речи существительные с определенным/ неопределенным/нулевым артиклем;</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наречия времени и образа действия и слова, выражающие количество; наречия в положительной, сравнительной и превосходной степенях,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количественные и порядковые числительные;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color w:val="000000"/>
          <w:sz w:val="24"/>
          <w:szCs w:val="24"/>
          <w:lang w:val="en-US"/>
        </w:rPr>
        <w:t xml:space="preserve">- </w:t>
      </w:r>
      <w:r w:rsidR="003B1E0C" w:rsidRPr="005819CC">
        <w:rPr>
          <w:rFonts w:ascii="Times New Roman" w:hAnsi="Times New Roman" w:cs="Times New Roman"/>
          <w:color w:val="000000"/>
          <w:sz w:val="24"/>
          <w:szCs w:val="24"/>
          <w:lang w:val="de-DE"/>
        </w:rPr>
        <w:t>Prдsens, Perfekt, Prдteritum, Futurum (anfangen, beschreiben)</w:t>
      </w:r>
      <w:r w:rsidR="003B1E0C" w:rsidRPr="005819CC">
        <w:rPr>
          <w:rFonts w:ascii="Times New Roman" w:hAnsi="Times New Roman" w:cs="Times New Roman"/>
          <w:sz w:val="24"/>
          <w:szCs w:val="24"/>
          <w:lang w:val="de-DE"/>
        </w:rPr>
        <w:t>;</w:t>
      </w:r>
    </w:p>
    <w:p w:rsidR="003B1E0C" w:rsidRPr="005819CC" w:rsidRDefault="008D7BE1" w:rsidP="005819CC">
      <w:pPr>
        <w:shd w:val="clear" w:color="auto" w:fill="FFFFFF"/>
        <w:spacing w:after="0" w:line="240" w:lineRule="auto"/>
        <w:ind w:right="2"/>
        <w:contextualSpacing/>
        <w:jc w:val="both"/>
        <w:rPr>
          <w:rFonts w:ascii="Times New Roman" w:hAnsi="Times New Roman" w:cs="Times New Roman"/>
          <w:color w:val="000000"/>
          <w:sz w:val="24"/>
          <w:szCs w:val="24"/>
        </w:rPr>
      </w:pPr>
      <w:r w:rsidRPr="00917097">
        <w:rPr>
          <w:rFonts w:ascii="Times New Roman" w:hAnsi="Times New Roman" w:cs="Times New Roman"/>
          <w:sz w:val="24"/>
          <w:szCs w:val="24"/>
          <w:lang w:val="en-US"/>
        </w:rPr>
        <w:t xml:space="preserve"> </w:t>
      </w: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w:t>
      </w:r>
      <w:r w:rsidR="003B1E0C" w:rsidRPr="005819CC">
        <w:rPr>
          <w:rFonts w:ascii="Times New Roman" w:hAnsi="Times New Roman" w:cs="Times New Roman"/>
          <w:color w:val="000000"/>
          <w:sz w:val="24"/>
          <w:szCs w:val="24"/>
        </w:rPr>
        <w:t xml:space="preserve"> возвратные глаголы в основных временных формах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sens</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Perfekt</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teritum</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sichanziehen</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sichwaschen</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rPr>
        <w:t>омонимичные явления: предлоги и союзы (</w:t>
      </w:r>
      <w:r w:rsidR="003B1E0C" w:rsidRPr="005819CC">
        <w:rPr>
          <w:rFonts w:ascii="Times New Roman" w:hAnsi="Times New Roman" w:cs="Times New Roman"/>
          <w:color w:val="000000"/>
          <w:sz w:val="24"/>
          <w:szCs w:val="24"/>
          <w:lang w:val="de-DE"/>
        </w:rPr>
        <w:t>zu</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als</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wenn</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различные грамматические средства для выражения будущего времени: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sens</w:t>
      </w:r>
      <w:r w:rsidR="003B1E0C" w:rsidRPr="005819CC">
        <w:rPr>
          <w:rFonts w:ascii="Times New Roman" w:hAnsi="Times New Roman" w:cs="Times New Roman"/>
          <w:sz w:val="24"/>
          <w:szCs w:val="24"/>
        </w:rPr>
        <w:t xml:space="preserve"> и </w:t>
      </w:r>
      <w:r w:rsidR="003B1E0C" w:rsidRPr="005819CC">
        <w:rPr>
          <w:rFonts w:ascii="Times New Roman" w:hAnsi="Times New Roman" w:cs="Times New Roman"/>
          <w:color w:val="000000"/>
          <w:sz w:val="24"/>
          <w:szCs w:val="24"/>
          <w:lang w:val="de-DE"/>
        </w:rPr>
        <w:t>Futurum</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модальные глаголы и их эквиваленты;</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распознавать и употреблять в речи глаголы в следующих формах страдательного залога: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sens</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сложноподчиненные предложения с придаточными: времени с союзом </w:t>
      </w:r>
      <w:r w:rsidR="003B1E0C" w:rsidRPr="005819CC">
        <w:rPr>
          <w:rFonts w:ascii="Times New Roman" w:hAnsi="Times New Roman" w:cs="Times New Roman"/>
          <w:i/>
          <w:sz w:val="24"/>
          <w:szCs w:val="24"/>
          <w:lang w:val="en-US"/>
        </w:rPr>
        <w:t>nachdem</w:t>
      </w:r>
      <w:r w:rsidR="003B1E0C" w:rsidRPr="005819CC">
        <w:rPr>
          <w:rFonts w:ascii="Times New Roman" w:hAnsi="Times New Roman" w:cs="Times New Roman"/>
          <w:i/>
          <w:sz w:val="24"/>
          <w:szCs w:val="24"/>
        </w:rPr>
        <w:t xml:space="preserve">; цели с союзом </w:t>
      </w:r>
      <w:r w:rsidR="003B1E0C" w:rsidRPr="005819CC">
        <w:rPr>
          <w:rFonts w:ascii="Times New Roman" w:hAnsi="Times New Roman" w:cs="Times New Roman"/>
          <w:i/>
          <w:sz w:val="24"/>
          <w:szCs w:val="24"/>
          <w:lang w:val="en-US"/>
        </w:rPr>
        <w:t>damit</w:t>
      </w:r>
      <w:r w:rsidR="003B1E0C" w:rsidRPr="005819CC">
        <w:rPr>
          <w:rFonts w:ascii="Times New Roman" w:hAnsi="Times New Roman" w:cs="Times New Roman"/>
          <w:i/>
          <w:sz w:val="24"/>
          <w:szCs w:val="24"/>
        </w:rPr>
        <w:t xml:space="preserve">; условия с союзом </w:t>
      </w:r>
      <w:r w:rsidR="003B1E0C" w:rsidRPr="005819CC">
        <w:rPr>
          <w:rFonts w:ascii="Times New Roman" w:hAnsi="Times New Roman" w:cs="Times New Roman"/>
          <w:i/>
          <w:sz w:val="24"/>
          <w:szCs w:val="24"/>
          <w:lang w:val="en-US"/>
        </w:rPr>
        <w:t>wenn</w:t>
      </w:r>
      <w:r w:rsidR="003B1E0C" w:rsidRPr="005819CC">
        <w:rPr>
          <w:rFonts w:ascii="Times New Roman" w:hAnsi="Times New Roman" w:cs="Times New Roman"/>
          <w:i/>
          <w:sz w:val="24"/>
          <w:szCs w:val="24"/>
        </w:rPr>
        <w:t xml:space="preserve">; определительными с союзами </w:t>
      </w:r>
      <w:r w:rsidR="003B1E0C" w:rsidRPr="005819CC">
        <w:rPr>
          <w:rFonts w:ascii="Times New Roman" w:hAnsi="Times New Roman" w:cs="Times New Roman"/>
          <w:i/>
          <w:sz w:val="24"/>
          <w:szCs w:val="24"/>
          <w:lang w:val="en-US"/>
        </w:rPr>
        <w:t>die</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der</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das</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сложноподчиненные предложения с парными союзами </w:t>
      </w:r>
      <w:r w:rsidR="003B1E0C" w:rsidRPr="005819CC">
        <w:rPr>
          <w:rFonts w:ascii="Times New Roman" w:hAnsi="Times New Roman" w:cs="Times New Roman"/>
          <w:i/>
          <w:sz w:val="24"/>
          <w:szCs w:val="24"/>
          <w:lang w:val="de-DE"/>
        </w:rPr>
        <w:t>entwedernoch</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de-DE"/>
        </w:rPr>
        <w:t>baldbald</w:t>
      </w:r>
      <w:r w:rsidR="003B1E0C" w:rsidRPr="005819CC">
        <w:rPr>
          <w:rFonts w:ascii="Times New Roman" w:hAnsi="Times New Roman" w:cs="Times New Roman"/>
          <w:i/>
          <w:sz w:val="24"/>
          <w:szCs w:val="24"/>
        </w:rPr>
        <w:t xml:space="preserve"> и др.;</w:t>
      </w:r>
    </w:p>
    <w:p w:rsidR="003B1E0C" w:rsidRPr="005819CC" w:rsidRDefault="008D7BE1" w:rsidP="005819CC">
      <w:pPr>
        <w:shd w:val="clear" w:color="auto" w:fill="FFFFFF"/>
        <w:tabs>
          <w:tab w:val="left" w:pos="993"/>
        </w:tabs>
        <w:spacing w:after="0" w:line="240" w:lineRule="auto"/>
        <w:ind w:right="2"/>
        <w:contextualSpacing/>
        <w:jc w:val="both"/>
        <w:rPr>
          <w:rFonts w:ascii="Times New Roman" w:hAnsi="Times New Roman" w:cs="Times New Roman"/>
          <w:i/>
          <w:sz w:val="24"/>
          <w:szCs w:val="24"/>
        </w:rPr>
      </w:pPr>
      <w:r w:rsidRPr="005819CC">
        <w:rPr>
          <w:rFonts w:ascii="Times New Roman" w:hAnsi="Times New Roman" w:cs="Times New Roman"/>
          <w:i/>
          <w:sz w:val="24"/>
          <w:szCs w:val="24"/>
        </w:rPr>
        <w:t>-</w:t>
      </w:r>
      <w:r w:rsidR="003B1E0C" w:rsidRPr="005819CC">
        <w:rPr>
          <w:rFonts w:ascii="Times New Roman" w:hAnsi="Times New Roman" w:cs="Times New Roman"/>
          <w:i/>
          <w:sz w:val="24"/>
          <w:szCs w:val="24"/>
        </w:rPr>
        <w:t xml:space="preserve">распознавать и употреблять в речи предложения с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color w:val="000000"/>
          <w:sz w:val="24"/>
          <w:szCs w:val="24"/>
        </w:rPr>
        <w:t xml:space="preserve"> при согласова</w:t>
      </w:r>
      <w:r w:rsidR="003B1E0C" w:rsidRPr="005819CC">
        <w:rPr>
          <w:rFonts w:ascii="Times New Roman" w:hAnsi="Times New Roman" w:cs="Times New Roman"/>
          <w:i/>
          <w:color w:val="000000"/>
          <w:sz w:val="24"/>
          <w:szCs w:val="24"/>
        </w:rPr>
        <w:softHyphen/>
        <w:t>нии времен;</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определения, выраженные прилагательными, в правильном порядке их следования;</w:t>
      </w:r>
    </w:p>
    <w:p w:rsidR="003B1E0C" w:rsidRPr="005819CC" w:rsidRDefault="008D7BE1" w:rsidP="005819CC">
      <w:pPr>
        <w:shd w:val="clear" w:color="auto" w:fill="FFFFFF"/>
        <w:spacing w:after="0" w:line="240" w:lineRule="auto"/>
        <w:ind w:right="2"/>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глаголы во временных формах действительного залога: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FuturumII</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глаголы в формах страдательного залога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sz w:val="24"/>
          <w:szCs w:val="24"/>
        </w:rPr>
        <w:t xml:space="preserve">Passiv, </w:t>
      </w:r>
      <w:r w:rsidR="003B1E0C" w:rsidRPr="005819CC">
        <w:rPr>
          <w:rFonts w:ascii="Times New Roman" w:hAnsi="Times New Roman" w:cs="Times New Roman"/>
          <w:i/>
          <w:sz w:val="24"/>
          <w:szCs w:val="24"/>
          <w:lang w:val="en-US"/>
        </w:rPr>
        <w:t>Futurum</w:t>
      </w:r>
      <w:r w:rsidR="003B1E0C" w:rsidRPr="005819CC">
        <w:rPr>
          <w:rFonts w:ascii="Times New Roman" w:hAnsi="Times New Roman" w:cs="Times New Roman"/>
          <w:i/>
          <w:sz w:val="24"/>
          <w:szCs w:val="24"/>
        </w:rPr>
        <w:t>Passiv;</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модальные глаголы </w:t>
      </w:r>
      <w:r w:rsidR="003B1E0C" w:rsidRPr="005819CC">
        <w:rPr>
          <w:rFonts w:ascii="Times New Roman" w:hAnsi="Times New Roman" w:cs="Times New Roman"/>
          <w:i/>
          <w:sz w:val="24"/>
          <w:szCs w:val="24"/>
          <w:lang w:val="en-US"/>
        </w:rPr>
        <w:t>need</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shall</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might</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would</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по формальным признакам и понимать значение неличных форм глагола (инфинитива, причастия </w:t>
      </w:r>
      <w:r w:rsidR="003B1E0C" w:rsidRPr="005819CC">
        <w:rPr>
          <w:rFonts w:ascii="Times New Roman" w:hAnsi="Times New Roman" w:cs="Times New Roman"/>
          <w:i/>
          <w:sz w:val="24"/>
          <w:szCs w:val="24"/>
          <w:lang w:val="en-US"/>
        </w:rPr>
        <w:t>I</w:t>
      </w:r>
      <w:r w:rsidR="003B1E0C" w:rsidRPr="005819CC">
        <w:rPr>
          <w:rFonts w:ascii="Times New Roman" w:hAnsi="Times New Roman" w:cs="Times New Roman"/>
          <w:i/>
          <w:sz w:val="24"/>
          <w:szCs w:val="24"/>
        </w:rPr>
        <w:t xml:space="preserve"> и </w:t>
      </w:r>
      <w:r w:rsidR="003B1E0C" w:rsidRPr="005819CC">
        <w:rPr>
          <w:rFonts w:ascii="Times New Roman" w:hAnsi="Times New Roman" w:cs="Times New Roman"/>
          <w:i/>
          <w:sz w:val="24"/>
          <w:szCs w:val="24"/>
          <w:lang w:val="en-US"/>
        </w:rPr>
        <w:t>II</w:t>
      </w:r>
      <w:r w:rsidR="003B1E0C" w:rsidRPr="005819CC">
        <w:rPr>
          <w:rFonts w:ascii="Times New Roman" w:hAnsi="Times New Roman" w:cs="Times New Roman"/>
          <w:i/>
          <w:sz w:val="24"/>
          <w:szCs w:val="24"/>
        </w:rPr>
        <w:t>, отглагольного существительного) без различения их функций и употреблять их в речи;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w:t>
      </w:r>
      <w:r w:rsidR="003B1E0C" w:rsidRPr="005819CC">
        <w:rPr>
          <w:rFonts w:ascii="Times New Roman" w:hAnsi="Times New Roman" w:cs="Times New Roman"/>
          <w:i/>
          <w:sz w:val="24"/>
          <w:szCs w:val="24"/>
        </w:rPr>
        <w:t xml:space="preserve">распознавать и употреблять в речи словосочетания «Причастие </w:t>
      </w:r>
      <w:r w:rsidR="003B1E0C" w:rsidRPr="005819CC">
        <w:rPr>
          <w:rFonts w:ascii="Times New Roman" w:hAnsi="Times New Roman" w:cs="Times New Roman"/>
          <w:i/>
          <w:sz w:val="24"/>
          <w:szCs w:val="24"/>
          <w:lang w:val="en-US"/>
        </w:rPr>
        <w:t>I</w:t>
      </w:r>
      <w:r w:rsidR="003B1E0C" w:rsidRPr="005819CC">
        <w:rPr>
          <w:rFonts w:ascii="Times New Roman" w:hAnsi="Times New Roman" w:cs="Times New Roman"/>
          <w:i/>
          <w:sz w:val="24"/>
          <w:szCs w:val="24"/>
        </w:rPr>
        <w:t xml:space="preserve">+существительное» и «Причастие </w:t>
      </w:r>
      <w:r w:rsidR="003B1E0C" w:rsidRPr="005819CC">
        <w:rPr>
          <w:rFonts w:ascii="Times New Roman" w:hAnsi="Times New Roman" w:cs="Times New Roman"/>
          <w:i/>
          <w:sz w:val="24"/>
          <w:szCs w:val="24"/>
          <w:lang w:val="en-US"/>
        </w:rPr>
        <w:t>II</w:t>
      </w:r>
      <w:r w:rsidR="003B1E0C" w:rsidRPr="005819CC">
        <w:rPr>
          <w:rFonts w:ascii="Times New Roman" w:hAnsi="Times New Roman" w:cs="Times New Roman"/>
          <w:i/>
          <w:sz w:val="24"/>
          <w:szCs w:val="24"/>
        </w:rPr>
        <w:t>+существительное».</w:t>
      </w:r>
    </w:p>
    <w:p w:rsidR="003B1E0C" w:rsidRPr="005819CC" w:rsidRDefault="003B1E0C"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Социокультурные знания и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представлять родную страну и культуру на английском языке;</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понимать социокультурные реалии при чтении и аудировании в рамках изученного материала.</w:t>
      </w:r>
    </w:p>
    <w:p w:rsidR="003B1E0C" w:rsidRPr="005819CC" w:rsidRDefault="003B1E0C" w:rsidP="005819CC">
      <w:pPr>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b/>
          <w:i/>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использовать социокультурные реалии при создании устных и письменных высказываний;</w:t>
      </w:r>
    </w:p>
    <w:p w:rsidR="003B1E0C" w:rsidRPr="005819CC" w:rsidRDefault="008D7BE1" w:rsidP="005819CC">
      <w:pPr>
        <w:tabs>
          <w:tab w:val="left" w:pos="993"/>
        </w:tabs>
        <w:spacing w:after="0" w:line="240" w:lineRule="auto"/>
        <w:contextualSpacing/>
        <w:jc w:val="both"/>
        <w:rPr>
          <w:rFonts w:ascii="Times New Roman" w:hAnsi="Times New Roman" w:cs="Times New Roman"/>
          <w:b/>
          <w:i/>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находить сходство и различие в традициях родной страны и страны/стран изучаемого языка.</w:t>
      </w:r>
    </w:p>
    <w:p w:rsidR="003B1E0C" w:rsidRPr="005819CC" w:rsidRDefault="003B1E0C" w:rsidP="005819CC">
      <w:pPr>
        <w:spacing w:after="0" w:line="240" w:lineRule="auto"/>
        <w:contextualSpacing/>
        <w:jc w:val="both"/>
        <w:rPr>
          <w:rFonts w:ascii="Times New Roman" w:eastAsia="Arial Unicode MS" w:hAnsi="Times New Roman" w:cs="Times New Roman"/>
          <w:b/>
          <w:sz w:val="24"/>
          <w:szCs w:val="24"/>
          <w:lang w:eastAsia="ar-SA"/>
        </w:rPr>
      </w:pPr>
      <w:r w:rsidRPr="005819CC">
        <w:rPr>
          <w:rFonts w:ascii="Times New Roman" w:eastAsia="Arial Unicode MS" w:hAnsi="Times New Roman" w:cs="Times New Roman"/>
          <w:b/>
          <w:sz w:val="24"/>
          <w:szCs w:val="24"/>
          <w:lang w:eastAsia="ar-SA"/>
        </w:rPr>
        <w:t>Компенсаторные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eastAsia="Arial Unicode MS" w:hAnsi="Times New Roman" w:cs="Times New Roman"/>
          <w:sz w:val="24"/>
          <w:szCs w:val="24"/>
          <w:lang w:eastAsia="ar-SA"/>
        </w:rPr>
        <w:lastRenderedPageBreak/>
        <w:t xml:space="preserve">- </w:t>
      </w:r>
      <w:r w:rsidR="003B1E0C" w:rsidRPr="005819CC">
        <w:rPr>
          <w:rFonts w:ascii="Times New Roman" w:eastAsia="Arial Unicode MS" w:hAnsi="Times New Roman" w:cs="Times New Roman"/>
          <w:sz w:val="24"/>
          <w:szCs w:val="24"/>
          <w:lang w:eastAsia="ar-SA"/>
        </w:rPr>
        <w:t>выходить из положения при дефиците языковых средств: использовать переспрос при говорении.</w:t>
      </w:r>
    </w:p>
    <w:p w:rsidR="003B1E0C" w:rsidRPr="005819CC" w:rsidRDefault="003B1E0C" w:rsidP="005819CC">
      <w:pPr>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i/>
          <w:sz w:val="24"/>
          <w:szCs w:val="24"/>
          <w:lang w:eastAsia="ar-SA"/>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использовать перифраз, синонимические и антонимические средства при говорении;</w:t>
      </w:r>
    </w:p>
    <w:p w:rsidR="003B1E0C" w:rsidRPr="005819CC" w:rsidRDefault="008D7BE1"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пользоваться языковой и контекстуальной догадкой при аудировании и чтении.</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bCs/>
          <w:sz w:val="24"/>
          <w:szCs w:val="24"/>
        </w:rPr>
        <w:t>КОММУНИКАТИВНЫЕ УМЕНИЯ</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Говорение</w:t>
      </w:r>
      <w:r w:rsidR="008D7BE1" w:rsidRPr="005819CC">
        <w:rPr>
          <w:rFonts w:ascii="Times New Roman" w:hAnsi="Times New Roman"/>
          <w:b/>
          <w:sz w:val="24"/>
          <w:szCs w:val="24"/>
        </w:rPr>
        <w:t>:</w:t>
      </w:r>
    </w:p>
    <w:p w:rsidR="003B1E0C" w:rsidRPr="005819CC" w:rsidRDefault="003B1E0C" w:rsidP="005819CC">
      <w:pPr>
        <w:pStyle w:val="HTML"/>
        <w:contextualSpacing/>
        <w:jc w:val="both"/>
        <w:textAlignment w:val="top"/>
        <w:rPr>
          <w:rFonts w:ascii="Times New Roman" w:hAnsi="Times New Roman"/>
          <w:b/>
          <w:i/>
          <w:sz w:val="24"/>
          <w:szCs w:val="24"/>
        </w:rPr>
      </w:pPr>
      <w:r w:rsidRPr="005819CC">
        <w:rPr>
          <w:rFonts w:ascii="Times New Roman" w:hAnsi="Times New Roman"/>
          <w:b/>
          <w:i/>
          <w:sz w:val="24"/>
          <w:szCs w:val="24"/>
        </w:rPr>
        <w:t>Диалогическая речь</w:t>
      </w:r>
      <w:r w:rsidR="008D7BE1" w:rsidRPr="005819CC">
        <w:rPr>
          <w:rFonts w:ascii="Times New Roman" w:hAnsi="Times New Roman"/>
          <w:b/>
          <w:i/>
          <w:sz w:val="24"/>
          <w:szCs w:val="24"/>
        </w:rPr>
        <w:t>:</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w:t>
      </w:r>
      <w:r w:rsidR="003B1E0C" w:rsidRPr="005819CC">
        <w:rPr>
          <w:rFonts w:ascii="Times New Roman" w:hAnsi="Times New Roman"/>
          <w:sz w:val="24"/>
          <w:szCs w:val="24"/>
        </w:rPr>
        <w:t>овершенствование владения всеми видами диалога на основе новой тематики и расширения ситуаций официального и неофициального общения.</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w:t>
      </w:r>
      <w:r w:rsidR="003B1E0C" w:rsidRPr="005819CC">
        <w:rPr>
          <w:rFonts w:ascii="Times New Roman" w:hAnsi="Times New Roman"/>
          <w:sz w:val="24"/>
          <w:szCs w:val="24"/>
        </w:rPr>
        <w:t>азвитие умений: участвовать в беседе/дискуссии на знакомую тему, осуществлять запрос информации, обращаться за разъяснениями, выражать свое отношение к высказыванию партнера, свое мнение по обсуждаемой теме.</w:t>
      </w:r>
    </w:p>
    <w:p w:rsidR="003B1E0C" w:rsidRPr="005819CC" w:rsidRDefault="003B1E0C" w:rsidP="005819CC">
      <w:pPr>
        <w:pStyle w:val="HTML"/>
        <w:contextualSpacing/>
        <w:jc w:val="both"/>
        <w:textAlignment w:val="top"/>
        <w:rPr>
          <w:rFonts w:ascii="Times New Roman" w:hAnsi="Times New Roman"/>
          <w:b/>
          <w:i/>
          <w:sz w:val="24"/>
          <w:szCs w:val="24"/>
        </w:rPr>
      </w:pPr>
      <w:r w:rsidRPr="005819CC">
        <w:rPr>
          <w:rFonts w:ascii="Times New Roman" w:hAnsi="Times New Roman"/>
          <w:b/>
          <w:i/>
          <w:sz w:val="24"/>
          <w:szCs w:val="24"/>
        </w:rPr>
        <w:t>Монологическая речь</w:t>
      </w:r>
      <w:r w:rsidR="008D7BE1" w:rsidRPr="005819CC">
        <w:rPr>
          <w:rFonts w:ascii="Times New Roman" w:hAnsi="Times New Roman"/>
          <w:b/>
          <w:i/>
          <w:sz w:val="24"/>
          <w:szCs w:val="24"/>
        </w:rPr>
        <w:t>:</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w:t>
      </w:r>
      <w:r w:rsidR="003B1E0C" w:rsidRPr="005819CC">
        <w:rPr>
          <w:rFonts w:ascii="Times New Roman" w:hAnsi="Times New Roman"/>
          <w:sz w:val="24"/>
          <w:szCs w:val="24"/>
        </w:rPr>
        <w:t xml:space="preserve">овершенствование владения разными видами монолога, включая высказывания в связи с увиденным/прочитанным, сообщения (в том </w:t>
      </w:r>
      <w:r w:rsidRPr="005819CC">
        <w:rPr>
          <w:rFonts w:ascii="Times New Roman" w:hAnsi="Times New Roman"/>
          <w:sz w:val="24"/>
          <w:szCs w:val="24"/>
        </w:rPr>
        <w:t>числе при работе над проектом).</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w:t>
      </w:r>
      <w:r w:rsidR="003B1E0C" w:rsidRPr="005819CC">
        <w:rPr>
          <w:rFonts w:ascii="Times New Roman" w:hAnsi="Times New Roman"/>
          <w:sz w:val="24"/>
          <w:szCs w:val="24"/>
        </w:rPr>
        <w:t xml:space="preserve">азвитие умений: делать сообщения, содержащие наиболее важную информацию по теме/проблеме; </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кратко передавать содержание полученной информации; рассказывать о себе, своем окружении, своих планах, </w:t>
      </w:r>
      <w:r w:rsidR="003B1E0C" w:rsidRPr="005819CC">
        <w:rPr>
          <w:rFonts w:ascii="Times New Roman" w:hAnsi="Times New Roman"/>
          <w:i/>
          <w:sz w:val="24"/>
          <w:szCs w:val="24"/>
        </w:rPr>
        <w:t>обосновывая свои намерения/поступки</w:t>
      </w:r>
      <w:r w:rsidR="003B1E0C" w:rsidRPr="005819CC">
        <w:rPr>
          <w:rFonts w:ascii="Times New Roman" w:hAnsi="Times New Roman"/>
          <w:sz w:val="24"/>
          <w:szCs w:val="24"/>
        </w:rPr>
        <w:t xml:space="preserve">; </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рассуждать о фактах/событиях, приводя примеры, аргументы, </w:t>
      </w:r>
      <w:r w:rsidR="003B1E0C" w:rsidRPr="005819CC">
        <w:rPr>
          <w:rFonts w:ascii="Times New Roman" w:hAnsi="Times New Roman"/>
          <w:i/>
          <w:sz w:val="24"/>
          <w:szCs w:val="24"/>
        </w:rPr>
        <w:t>делая выводы</w:t>
      </w:r>
      <w:r w:rsidR="003B1E0C" w:rsidRPr="005819CC">
        <w:rPr>
          <w:rFonts w:ascii="Times New Roman" w:hAnsi="Times New Roman"/>
          <w:sz w:val="24"/>
          <w:szCs w:val="24"/>
        </w:rPr>
        <w:t>; описывать особенности жизни и культуры своей страны и страны/стран изучаемого языка.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Аудирование</w:t>
      </w:r>
      <w:r w:rsidR="008D7BE1" w:rsidRPr="005819CC">
        <w:rPr>
          <w:rFonts w:ascii="Times New Roman" w:hAnsi="Times New Roman"/>
          <w:b/>
          <w:sz w:val="24"/>
          <w:szCs w:val="24"/>
        </w:rPr>
        <w:t>:</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-д</w:t>
      </w:r>
      <w:r w:rsidR="003B1E0C" w:rsidRPr="005819CC">
        <w:rPr>
          <w:rFonts w:ascii="Times New Roman" w:hAnsi="Times New Roman"/>
          <w:sz w:val="24"/>
          <w:szCs w:val="24"/>
        </w:rPr>
        <w:t>альнейшее развитие понимания на слух (с различной степенью полноты и точности) высказываний собеседников в процессе общения, содержания аутентичных аудио- и видеотекстов различных жанров и длительности звучания:</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понимания основного содержания несложных аудио- и видеотекстов монологического и диалогического характера – </w:t>
      </w:r>
      <w:r w:rsidRPr="005819CC">
        <w:rPr>
          <w:rFonts w:ascii="Times New Roman" w:hAnsi="Times New Roman"/>
          <w:i/>
          <w:sz w:val="24"/>
          <w:szCs w:val="24"/>
        </w:rPr>
        <w:t>теле- и радиопередач</w:t>
      </w:r>
      <w:r w:rsidRPr="005819CC">
        <w:rPr>
          <w:rFonts w:ascii="Times New Roman" w:hAnsi="Times New Roman"/>
          <w:sz w:val="24"/>
          <w:szCs w:val="24"/>
        </w:rPr>
        <w:t xml:space="preserve"> на актуальные темы; </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выборочного понимания необходимой информации в прагматических текстах (рекламе, объявлениях);</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относительно полного понимания высказываний собеседника в наиболее распространенных стандартных ситуациях повседневного общения.</w:t>
      </w:r>
    </w:p>
    <w:p w:rsidR="00B86CB2" w:rsidRPr="005819CC" w:rsidRDefault="00B86CB2" w:rsidP="005819CC">
      <w:pPr>
        <w:pStyle w:val="HTML"/>
        <w:contextualSpacing/>
        <w:textAlignment w:val="top"/>
        <w:rPr>
          <w:rFonts w:ascii="Times New Roman" w:hAnsi="Times New Roman"/>
          <w:sz w:val="24"/>
          <w:szCs w:val="24"/>
        </w:rPr>
      </w:pPr>
      <w:r w:rsidRPr="005819CC">
        <w:rPr>
          <w:rFonts w:ascii="Times New Roman" w:hAnsi="Times New Roman"/>
          <w:sz w:val="24"/>
          <w:szCs w:val="24"/>
        </w:rPr>
        <w:t xml:space="preserve">         -р</w:t>
      </w:r>
      <w:r w:rsidR="003B1E0C" w:rsidRPr="005819CC">
        <w:rPr>
          <w:rFonts w:ascii="Times New Roman" w:hAnsi="Times New Roman"/>
          <w:sz w:val="24"/>
          <w:szCs w:val="24"/>
        </w:rPr>
        <w:t xml:space="preserve">азвитие умений: отделять главную информацию от второстепенной; </w:t>
      </w:r>
      <w:r w:rsidRPr="005819CC">
        <w:rPr>
          <w:rFonts w:ascii="Times New Roman" w:hAnsi="Times New Roman"/>
          <w:sz w:val="24"/>
          <w:szCs w:val="24"/>
        </w:rPr>
        <w:t xml:space="preserve">                                                                                                                 -</w:t>
      </w:r>
      <w:r w:rsidR="003B1E0C" w:rsidRPr="005819CC">
        <w:rPr>
          <w:rFonts w:ascii="Times New Roman" w:hAnsi="Times New Roman"/>
          <w:sz w:val="24"/>
          <w:szCs w:val="24"/>
        </w:rPr>
        <w:t xml:space="preserve">выявлять наиболее значимые факты; </w:t>
      </w:r>
    </w:p>
    <w:p w:rsidR="003B1E0C" w:rsidRPr="005819CC" w:rsidRDefault="00B86CB2" w:rsidP="005819CC">
      <w:pPr>
        <w:pStyle w:val="HTML"/>
        <w:contextualSpacing/>
        <w:jc w:val="both"/>
        <w:textAlignment w:val="top"/>
        <w:rPr>
          <w:rFonts w:ascii="Times New Roman" w:hAnsi="Times New Roman"/>
          <w:i/>
          <w:sz w:val="24"/>
          <w:szCs w:val="24"/>
          <w:u w:val="single"/>
        </w:rPr>
      </w:pPr>
      <w:r w:rsidRPr="005819CC">
        <w:rPr>
          <w:rFonts w:ascii="Times New Roman" w:hAnsi="Times New Roman"/>
          <w:sz w:val="24"/>
          <w:szCs w:val="24"/>
        </w:rPr>
        <w:t xml:space="preserve">        -</w:t>
      </w:r>
      <w:r w:rsidR="003B1E0C" w:rsidRPr="005819CC">
        <w:rPr>
          <w:rFonts w:ascii="Times New Roman" w:hAnsi="Times New Roman"/>
          <w:sz w:val="24"/>
          <w:szCs w:val="24"/>
        </w:rPr>
        <w:t>определять свое отношение к ним, извлекать из ау</w:t>
      </w:r>
      <w:r w:rsidRPr="005819CC">
        <w:rPr>
          <w:rFonts w:ascii="Times New Roman" w:hAnsi="Times New Roman"/>
          <w:sz w:val="24"/>
          <w:szCs w:val="24"/>
        </w:rPr>
        <w:t>диотекста необходимую/интересую</w:t>
      </w:r>
      <w:r w:rsidR="003B1E0C" w:rsidRPr="005819CC">
        <w:rPr>
          <w:rFonts w:ascii="Times New Roman" w:hAnsi="Times New Roman"/>
          <w:sz w:val="24"/>
          <w:szCs w:val="24"/>
        </w:rPr>
        <w:t>щую информацию.</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Чтение</w:t>
      </w:r>
    </w:p>
    <w:p w:rsidR="003B1E0C" w:rsidRPr="005819CC" w:rsidRDefault="003B1E0C" w:rsidP="005819CC">
      <w:pPr>
        <w:pStyle w:val="HTML"/>
        <w:contextualSpacing/>
        <w:jc w:val="both"/>
        <w:textAlignment w:val="top"/>
        <w:rPr>
          <w:rFonts w:ascii="Times New Roman" w:hAnsi="Times New Roman"/>
          <w:i/>
          <w:sz w:val="24"/>
          <w:szCs w:val="24"/>
        </w:rPr>
      </w:pPr>
      <w:r w:rsidRPr="005819CC">
        <w:rPr>
          <w:rFonts w:ascii="Times New Roman" w:hAnsi="Times New Roman"/>
          <w:sz w:val="24"/>
          <w:szCs w:val="24"/>
        </w:rPr>
        <w:t>Дальнейшее развитие всех основных видов чтения аутентичных текстов различных стилей</w:t>
      </w:r>
      <w:r w:rsidR="003845F1" w:rsidRPr="005819CC">
        <w:rPr>
          <w:rFonts w:ascii="Times New Roman" w:hAnsi="Times New Roman"/>
          <w:sz w:val="24"/>
          <w:szCs w:val="24"/>
        </w:rPr>
        <w:t>: публицистических, научно-попу</w:t>
      </w:r>
      <w:r w:rsidRPr="005819CC">
        <w:rPr>
          <w:rFonts w:ascii="Times New Roman" w:hAnsi="Times New Roman"/>
          <w:sz w:val="24"/>
          <w:szCs w:val="24"/>
        </w:rPr>
        <w:t>лярных (в том числе страноведческих), художественных, прагматических, а также текстов из разных областей знания (с учетом межпредметных связей):</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ознакомительного чтения – с целью понимания основного содержания сообщений, </w:t>
      </w:r>
      <w:r w:rsidRPr="005819CC">
        <w:rPr>
          <w:rFonts w:ascii="Times New Roman" w:hAnsi="Times New Roman"/>
          <w:i/>
          <w:sz w:val="24"/>
          <w:szCs w:val="24"/>
        </w:rPr>
        <w:t>репортажей</w:t>
      </w:r>
      <w:r w:rsidRPr="005819CC">
        <w:rPr>
          <w:rFonts w:ascii="Times New Roman" w:hAnsi="Times New Roman"/>
          <w:sz w:val="24"/>
          <w:szCs w:val="24"/>
        </w:rPr>
        <w:t>, отрывков из произведений художественной литературы, несложных публикаций научно-познавательного характера;</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изучающего чтения – с целью полного и точного понимания информации прагматических текстов (инструкций, рецептов, статистических данных);</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просмотрового/поискового чтения – с целью выборочного понимания необходимой/интересующей информации из текста </w:t>
      </w:r>
      <w:r w:rsidRPr="005819CC">
        <w:rPr>
          <w:rFonts w:ascii="Times New Roman" w:hAnsi="Times New Roman"/>
          <w:i/>
          <w:sz w:val="24"/>
          <w:szCs w:val="24"/>
        </w:rPr>
        <w:t>статьи</w:t>
      </w:r>
      <w:r w:rsidRPr="005819CC">
        <w:rPr>
          <w:rFonts w:ascii="Times New Roman" w:hAnsi="Times New Roman"/>
          <w:sz w:val="24"/>
          <w:szCs w:val="24"/>
        </w:rPr>
        <w:t>, проспекта.</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Развитие умений выделять основные факты, отделять главную информацию от второстепенной; </w:t>
      </w:r>
      <w:r w:rsidRPr="005819CC">
        <w:rPr>
          <w:rFonts w:ascii="Times New Roman" w:hAnsi="Times New Roman"/>
          <w:i/>
          <w:sz w:val="24"/>
          <w:szCs w:val="24"/>
        </w:rPr>
        <w:t>предвосхищать возможные события/факты</w:t>
      </w:r>
      <w:r w:rsidRPr="005819CC">
        <w:rPr>
          <w:rFonts w:ascii="Times New Roman" w:hAnsi="Times New Roman"/>
          <w:sz w:val="24"/>
          <w:szCs w:val="24"/>
        </w:rPr>
        <w:t xml:space="preserve">; раскрывать причинно-следственные связи между фактами; </w:t>
      </w:r>
      <w:r w:rsidRPr="005819CC">
        <w:rPr>
          <w:rFonts w:ascii="Times New Roman" w:hAnsi="Times New Roman"/>
          <w:i/>
          <w:sz w:val="24"/>
          <w:szCs w:val="24"/>
        </w:rPr>
        <w:t xml:space="preserve">понимать аргументацию; </w:t>
      </w:r>
      <w:r w:rsidRPr="005819CC">
        <w:rPr>
          <w:rFonts w:ascii="Times New Roman" w:hAnsi="Times New Roman"/>
          <w:sz w:val="24"/>
          <w:szCs w:val="24"/>
        </w:rPr>
        <w:t>извлекать нео</w:t>
      </w:r>
      <w:r w:rsidR="003845F1" w:rsidRPr="005819CC">
        <w:rPr>
          <w:rFonts w:ascii="Times New Roman" w:hAnsi="Times New Roman"/>
          <w:sz w:val="24"/>
          <w:szCs w:val="24"/>
        </w:rPr>
        <w:t>бходимую/интересую</w:t>
      </w:r>
      <w:r w:rsidRPr="005819CC">
        <w:rPr>
          <w:rFonts w:ascii="Times New Roman" w:hAnsi="Times New Roman"/>
          <w:sz w:val="24"/>
          <w:szCs w:val="24"/>
        </w:rPr>
        <w:t>щую информацию; определять свое отношение к прочитанному.</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Письменная речь</w:t>
      </w:r>
    </w:p>
    <w:p w:rsidR="003B1E0C" w:rsidRPr="005819CC" w:rsidRDefault="003B1E0C" w:rsidP="005819CC">
      <w:pPr>
        <w:pStyle w:val="HTML"/>
        <w:contextualSpacing/>
        <w:jc w:val="both"/>
        <w:textAlignment w:val="top"/>
        <w:rPr>
          <w:rFonts w:ascii="Times New Roman" w:hAnsi="Times New Roman"/>
          <w:i/>
          <w:sz w:val="24"/>
          <w:szCs w:val="24"/>
        </w:rPr>
      </w:pPr>
      <w:r w:rsidRPr="005819CC">
        <w:rPr>
          <w:rFonts w:ascii="Times New Roman" w:hAnsi="Times New Roman"/>
          <w:sz w:val="24"/>
          <w:szCs w:val="24"/>
        </w:rPr>
        <w:lastRenderedPageBreak/>
        <w:t xml:space="preserve">Развитие умений писать личное письмо, заполнять анкеты, формуляры различного вида; излагать сведения о себе в форме, принятой в стране /странах изучаемого языка (автобиография/резюме); составлять план, тезисы устного/письменного сообщения, в том числе на основе выписок из текста. </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умений: расспрашивать в личном письме о новостях и сообщать их; рассказывать об отдельных фактах/событиях своей жизни, выражая свои суждения и чувства; описывать свои планы на будущее.</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ЯЗЫКОВЫЕ ЗНАНИЯ И НАВЫКИ</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Орфография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Совершенствование орфографических навыков, в том числе применительно к новому языковому материалу. </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b/>
          <w:sz w:val="24"/>
          <w:szCs w:val="24"/>
        </w:rPr>
        <w:t>Произносительная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Совершенствование слухо-произносительных навыков, в том числе применительно к новому языковому материалу.</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Лексическая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объема продуктивного и рецептивного лексического минимума за счет лексических средств, обслуживающих новые темы, проблемы и ситуации общения, а также оценочной лексики, реплик-клишеречевого этикета, отражающих особенности культуры страны/стран изучаемого языка.</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потенциального словаря за счет овладения новыми словообразовательными моделями, интернациональной лексикой.</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соответствующих лексических навыков.</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b/>
          <w:sz w:val="24"/>
          <w:szCs w:val="24"/>
        </w:rPr>
        <w:t>Грамматическая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объема значений изученных грамматических явлений: видо-временных, неличных и неопределенно-личных форм глагола, форм условного наклонения, объема использования косвенной речи (косвенного вопроса, приказания/побуждения). Согласование времен. Развитие соответствующих грамматических навыков. Систематизация изученного грамматического материала.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СОЦИОКУЛЬТУРНЫЕ ЗНАНИЯ И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страноведческих знаний и умений, основанных на сравнении фактов родной культуры и культуры стран изучаемого языка. Увеличение их объема за счет новой тематики и проблематики речевого общения, в том числе межпредметного характера.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КОМПЕНСАТОРНЫЕ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Совершенствование умений: пользоваться языковой и контекстуальной догадкой при чтении и аудировании; прогнозировать содержание текста по заголовку/началу текста, использовать текстовые опоры различного рода (подзаголовки, таблицы, графики, шрифтовые выделения, комментарии, сноски); игнорировать лексические и смысловые трудности, не влияющие на понимание основного содержания текста, использовать переспрос и словарные замены в процессе устно</w:t>
      </w:r>
      <w:r w:rsidR="003845F1" w:rsidRPr="005819CC">
        <w:rPr>
          <w:rFonts w:ascii="Times New Roman" w:hAnsi="Times New Roman"/>
          <w:sz w:val="24"/>
          <w:szCs w:val="24"/>
        </w:rPr>
        <w:t>-</w:t>
      </w:r>
      <w:r w:rsidRPr="005819CC">
        <w:rPr>
          <w:rFonts w:ascii="Times New Roman" w:hAnsi="Times New Roman"/>
          <w:sz w:val="24"/>
          <w:szCs w:val="24"/>
        </w:rPr>
        <w:t>речевого общения.</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УЧЕБНО-ПОЗНАВАТЕЛЬНЫЕ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Дальнейшее </w:t>
      </w:r>
      <w:r w:rsidRPr="005819CC">
        <w:rPr>
          <w:rFonts w:ascii="Times New Roman" w:hAnsi="Times New Roman"/>
          <w:b/>
          <w:sz w:val="24"/>
          <w:szCs w:val="24"/>
        </w:rPr>
        <w:t>развитие общих учебных умений,</w:t>
      </w:r>
      <w:r w:rsidRPr="005819CC">
        <w:rPr>
          <w:rFonts w:ascii="Times New Roman" w:hAnsi="Times New Roman"/>
          <w:sz w:val="24"/>
          <w:szCs w:val="24"/>
        </w:rPr>
        <w:t xml:space="preserve"> связанных с приемами самостоятельного приобретения знаний: использовать двуязычный и одноязычный словари и другую справочную литературу, ориентироваться в иноязычном письменном и аудиотексте, обобщать информацию, фиксировать содержание сообщений, выделять нужную/основную информацию из различных источников на изучаемом иностранном языке.</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Развитие </w:t>
      </w:r>
      <w:r w:rsidRPr="005819CC">
        <w:rPr>
          <w:rFonts w:ascii="Times New Roman" w:hAnsi="Times New Roman"/>
          <w:b/>
          <w:sz w:val="24"/>
          <w:szCs w:val="24"/>
        </w:rPr>
        <w:t>специальных учебных умений</w:t>
      </w:r>
      <w:r w:rsidRPr="005819CC">
        <w:rPr>
          <w:rFonts w:ascii="Times New Roman" w:hAnsi="Times New Roman"/>
          <w:sz w:val="24"/>
          <w:szCs w:val="24"/>
        </w:rPr>
        <w:t>: интерпретировать языковые средства, отражающие особенности иной культуры; использовать выборочный перевод для уточнения понимания иноязычного текста.</w:t>
      </w:r>
    </w:p>
    <w:p w:rsidR="00B86CB2" w:rsidRPr="008416E5" w:rsidRDefault="00B86CB2" w:rsidP="005819CC">
      <w:pPr>
        <w:pStyle w:val="HTML"/>
        <w:contextualSpacing/>
        <w:jc w:val="both"/>
        <w:textAlignment w:val="top"/>
        <w:rPr>
          <w:rFonts w:ascii="Times New Roman" w:hAnsi="Times New Roman"/>
          <w:sz w:val="24"/>
          <w:szCs w:val="24"/>
        </w:rPr>
      </w:pPr>
    </w:p>
    <w:p w:rsidR="00DA4259" w:rsidRPr="008416E5" w:rsidRDefault="00DA4259"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8" w:name="_Toc434850660"/>
      <w:bookmarkStart w:id="19" w:name="_Toc435412679"/>
      <w:bookmarkStart w:id="20" w:name="_Toc453968151"/>
      <w:r w:rsidRPr="008416E5">
        <w:rPr>
          <w:rFonts w:ascii="Times New Roman" w:eastAsia="Arial Unicode MS" w:hAnsi="Times New Roman" w:cs="Times New Roman"/>
          <w:b/>
          <w:iCs/>
          <w:color w:val="000000"/>
          <w:sz w:val="24"/>
          <w:szCs w:val="24"/>
          <w:lang w:eastAsia="ru-RU" w:bidi="ru-RU"/>
        </w:rPr>
        <w:t>История</w:t>
      </w:r>
      <w:bookmarkEnd w:id="18"/>
      <w:bookmarkEnd w:id="19"/>
      <w:bookmarkEnd w:id="20"/>
    </w:p>
    <w:p w:rsidR="00DA4259" w:rsidRPr="008416E5" w:rsidRDefault="00DA425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8416E5">
        <w:rPr>
          <w:rFonts w:ascii="Times New Roman" w:eastAsia="Arial Unicode MS" w:hAnsi="Times New Roman" w:cs="Times New Roman"/>
          <w:b/>
          <w:color w:val="000000"/>
          <w:sz w:val="24"/>
          <w:szCs w:val="24"/>
          <w:lang w:eastAsia="ru-RU" w:bidi="ru-RU"/>
        </w:rPr>
        <w:t>В результате изучения учебного предмета «История» на уровне среднего общего образования:</w:t>
      </w:r>
    </w:p>
    <w:p w:rsidR="00DA4259" w:rsidRPr="008416E5" w:rsidRDefault="00DA425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8416E5">
        <w:rPr>
          <w:rFonts w:ascii="Times New Roman" w:eastAsia="Arial Unicode MS" w:hAnsi="Times New Roman" w:cs="Times New Roman"/>
          <w:b/>
          <w:color w:val="000000"/>
          <w:sz w:val="24"/>
          <w:szCs w:val="24"/>
          <w:lang w:eastAsia="ru-RU" w:bidi="ru-RU"/>
        </w:rPr>
        <w:lastRenderedPageBreak/>
        <w:t>Выпускник на базовом уровне научится:</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рассматривать историю России как неотъемлемую часть мирового исторического процесса;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знать основные даты и временные периоды всеобщей и отечественной истории из раздела дидактических единиц;</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определять последовательность и длительность исторических событий, явлений, процессов;</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характеризовать место, обстоятельства, участников, результаты важнейших исторических событий;</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представлять культурное наследие России и других стран;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работать с историческими документами;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сравнивать различные исторические документы, давать им общую характеристику;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критически анализировать информацию из различных источников;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соотносить иллюстративный материал с историческими событиями, явлениями, процессами, персоналиями;</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использовать статистическую (информационную) таблицу, график, диаграмму как источники информации;</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использовать аудиовизуальный ряд как источник информации;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составлять описание исторических объектов и памятников на основе текста, иллюстраций, макетов, интернет-ресурсов;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работать с хронологическими таблицами, картами и схемами;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читать легенду исторической карты;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владеть основной современной терминологией исторической науки, предусмотренной программой;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демонстрировать умение вести диалог, участвовать в дискуссии по исторической тематике;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оценивать роль личности в отечественной истории ХХ века;</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ориентироваться в дискуссионных вопросах российской истории ХХ века и существующих в науке их современных версиях и трактовках.</w:t>
      </w:r>
    </w:p>
    <w:p w:rsidR="00DA4259" w:rsidRPr="005819CC" w:rsidRDefault="00DA4259"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 сообществе;</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устанавливать аналогии и оценивать вклад разных стран в сокровищницу мировой культуры;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определять место и время создания исторических документов;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характеризовать современные версии и трактовки важнейших проблем отечественной и всемирной истории;</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картографические источники для описания событий и процессов новейшей отечественной истории и привязки их к месту и времени;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представлять историческую информацию в виде таблиц, схем, графиков и др., заполнять контурную карту;</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соотносить историческое время, исторические события, действия и поступки исторических личностей ХХ века;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анализировать и оценивать исторические события местного масштаба в контексте общероссийской и мировой истории ХХ века;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приводить аргументы и примеры в защиту своей точки зрения;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применять полученные знания при анализе современной политики России;</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элементами проектной деятельности.</w:t>
      </w:r>
    </w:p>
    <w:p w:rsidR="008416E5" w:rsidRDefault="008416E5"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1" w:name="_Toc434850691"/>
      <w:bookmarkStart w:id="22" w:name="_Toc435412689"/>
      <w:bookmarkStart w:id="23" w:name="_Toc453968162"/>
    </w:p>
    <w:bookmarkEnd w:id="21"/>
    <w:bookmarkEnd w:id="22"/>
    <w:bookmarkEnd w:id="23"/>
    <w:p w:rsidR="00E55579" w:rsidRPr="00E55579" w:rsidRDefault="00E55579" w:rsidP="00E55579">
      <w:pPr>
        <w:pStyle w:val="4"/>
        <w:spacing w:before="0" w:line="240" w:lineRule="auto"/>
        <w:rPr>
          <w:rFonts w:ascii="Times New Roman" w:hAnsi="Times New Roman" w:cs="Times New Roman"/>
          <w:i w:val="0"/>
          <w:color w:val="auto"/>
          <w:sz w:val="24"/>
          <w:szCs w:val="24"/>
        </w:rPr>
      </w:pPr>
      <w:r w:rsidRPr="00E55579">
        <w:rPr>
          <w:rFonts w:ascii="Times New Roman" w:hAnsi="Times New Roman" w:cs="Times New Roman"/>
          <w:i w:val="0"/>
          <w:color w:val="auto"/>
          <w:sz w:val="24"/>
          <w:szCs w:val="24"/>
        </w:rPr>
        <w:t>Химия</w:t>
      </w:r>
    </w:p>
    <w:p w:rsidR="00E55579" w:rsidRPr="00E55579" w:rsidRDefault="00E55579" w:rsidP="00E55579">
      <w:pPr>
        <w:spacing w:line="240" w:lineRule="auto"/>
        <w:rPr>
          <w:rFonts w:ascii="Times New Roman" w:hAnsi="Times New Roman" w:cs="Times New Roman"/>
          <w:b/>
          <w:sz w:val="24"/>
          <w:szCs w:val="24"/>
        </w:rPr>
      </w:pPr>
      <w:r w:rsidRPr="00E55579">
        <w:rPr>
          <w:rFonts w:ascii="Times New Roman" w:hAnsi="Times New Roman" w:cs="Times New Roman"/>
          <w:b/>
          <w:sz w:val="24"/>
          <w:szCs w:val="24"/>
        </w:rPr>
        <w:t>В результате изучения учебного предмета «Химия» на уровне среднего общего образования:</w:t>
      </w:r>
    </w:p>
    <w:p w:rsidR="00E55579" w:rsidRPr="00E55579" w:rsidRDefault="00E55579" w:rsidP="00E55579">
      <w:pPr>
        <w:spacing w:line="240" w:lineRule="auto"/>
        <w:rPr>
          <w:rFonts w:ascii="Times New Roman" w:hAnsi="Times New Roman" w:cs="Times New Roman"/>
          <w:b/>
          <w:sz w:val="24"/>
          <w:szCs w:val="24"/>
        </w:rPr>
      </w:pPr>
      <w:r w:rsidRPr="00E55579">
        <w:rPr>
          <w:rFonts w:ascii="Times New Roman" w:hAnsi="Times New Roman" w:cs="Times New Roman"/>
          <w:b/>
          <w:sz w:val="24"/>
          <w:szCs w:val="24"/>
        </w:rPr>
        <w:t>Выпускник на базовом уровне научится:</w:t>
      </w:r>
    </w:p>
    <w:p w:rsidR="00E55579" w:rsidRPr="00E55579" w:rsidRDefault="00E55579" w:rsidP="00E55579">
      <w:pPr>
        <w:pStyle w:val="a"/>
        <w:spacing w:line="240" w:lineRule="auto"/>
        <w:rPr>
          <w:sz w:val="24"/>
          <w:szCs w:val="24"/>
        </w:rPr>
      </w:pPr>
      <w:r w:rsidRPr="00E55579">
        <w:rPr>
          <w:sz w:val="24"/>
          <w:szCs w:val="24"/>
        </w:rPr>
        <w:t>раскрывать на примерах роль химии в формировании современной научной картины мира и в практической деятельности человека;</w:t>
      </w:r>
    </w:p>
    <w:p w:rsidR="00E55579" w:rsidRPr="00E55579" w:rsidRDefault="00E55579" w:rsidP="00E55579">
      <w:pPr>
        <w:pStyle w:val="a"/>
        <w:spacing w:line="240" w:lineRule="auto"/>
        <w:rPr>
          <w:sz w:val="24"/>
          <w:szCs w:val="24"/>
        </w:rPr>
      </w:pPr>
      <w:r w:rsidRPr="00E55579">
        <w:rPr>
          <w:sz w:val="24"/>
          <w:szCs w:val="24"/>
        </w:rPr>
        <w:t>демонстрировать на примерах взаимосвязь между химией и другими естественными науками;</w:t>
      </w:r>
    </w:p>
    <w:p w:rsidR="00E55579" w:rsidRPr="00E55579" w:rsidRDefault="00E55579" w:rsidP="00E55579">
      <w:pPr>
        <w:pStyle w:val="a"/>
        <w:spacing w:line="240" w:lineRule="auto"/>
        <w:rPr>
          <w:sz w:val="24"/>
          <w:szCs w:val="24"/>
        </w:rPr>
      </w:pPr>
      <w:r w:rsidRPr="00E55579">
        <w:rPr>
          <w:sz w:val="24"/>
          <w:szCs w:val="24"/>
        </w:rPr>
        <w:t>раскрывать на примерах положения теории химического строения А.М. Бутлерова;</w:t>
      </w:r>
    </w:p>
    <w:p w:rsidR="00E55579" w:rsidRPr="00E55579" w:rsidRDefault="00E55579" w:rsidP="00E55579">
      <w:pPr>
        <w:pStyle w:val="a"/>
        <w:spacing w:line="240" w:lineRule="auto"/>
        <w:rPr>
          <w:sz w:val="24"/>
          <w:szCs w:val="24"/>
        </w:rPr>
      </w:pPr>
      <w:r w:rsidRPr="00E55579">
        <w:rPr>
          <w:sz w:val="24"/>
          <w:szCs w:val="24"/>
        </w:rPr>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 атомов;</w:t>
      </w:r>
    </w:p>
    <w:p w:rsidR="00E55579" w:rsidRPr="00E55579" w:rsidRDefault="00E55579" w:rsidP="00E55579">
      <w:pPr>
        <w:pStyle w:val="a"/>
        <w:spacing w:line="240" w:lineRule="auto"/>
        <w:rPr>
          <w:sz w:val="24"/>
          <w:szCs w:val="24"/>
        </w:rPr>
      </w:pPr>
      <w:r w:rsidRPr="00E55579">
        <w:rPr>
          <w:sz w:val="24"/>
          <w:szCs w:val="24"/>
        </w:rPr>
        <w:t>объяснять причины многообразия веществ на основе общих представлений об их составе и строении;</w:t>
      </w:r>
    </w:p>
    <w:p w:rsidR="00E55579" w:rsidRPr="00E55579" w:rsidRDefault="00E55579" w:rsidP="00E55579">
      <w:pPr>
        <w:pStyle w:val="a"/>
        <w:spacing w:line="240" w:lineRule="auto"/>
        <w:rPr>
          <w:sz w:val="24"/>
          <w:szCs w:val="24"/>
        </w:rPr>
      </w:pPr>
      <w:r w:rsidRPr="00E55579">
        <w:rPr>
          <w:sz w:val="24"/>
          <w:szCs w:val="24"/>
        </w:rPr>
        <w:t>применять правила систематической международной номенклатуры как средства различения и идентификации веществ по их составу и строению;</w:t>
      </w:r>
    </w:p>
    <w:p w:rsidR="00E55579" w:rsidRPr="00E55579" w:rsidRDefault="00E55579" w:rsidP="00E55579">
      <w:pPr>
        <w:pStyle w:val="a"/>
        <w:spacing w:line="240" w:lineRule="auto"/>
        <w:rPr>
          <w:sz w:val="24"/>
          <w:szCs w:val="24"/>
        </w:rPr>
      </w:pPr>
      <w:r w:rsidRPr="00E55579">
        <w:rPr>
          <w:sz w:val="24"/>
          <w:szCs w:val="24"/>
        </w:rPr>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 соединений;</w:t>
      </w:r>
    </w:p>
    <w:p w:rsidR="00E55579" w:rsidRPr="00E55579" w:rsidRDefault="00E55579" w:rsidP="00E55579">
      <w:pPr>
        <w:pStyle w:val="a"/>
        <w:spacing w:line="240" w:lineRule="auto"/>
        <w:rPr>
          <w:sz w:val="24"/>
          <w:szCs w:val="24"/>
        </w:rPr>
      </w:pPr>
      <w:r w:rsidRPr="00E55579">
        <w:rPr>
          <w:sz w:val="24"/>
          <w:szCs w:val="24"/>
        </w:rPr>
        <w:t>характеризовать органические вещества по составу, строению и свойствам, устанавливать причинно-следственные связи между данными характеристиками вещества;</w:t>
      </w:r>
    </w:p>
    <w:p w:rsidR="00E55579" w:rsidRPr="00E55579" w:rsidRDefault="00E55579" w:rsidP="00E55579">
      <w:pPr>
        <w:pStyle w:val="a"/>
        <w:spacing w:line="240" w:lineRule="auto"/>
        <w:rPr>
          <w:sz w:val="24"/>
          <w:szCs w:val="24"/>
        </w:rPr>
      </w:pPr>
      <w:r w:rsidRPr="00E55579">
        <w:rPr>
          <w:sz w:val="24"/>
          <w:szCs w:val="24"/>
        </w:rPr>
        <w:t>приводить примеры химических реакций, раскрывающих характерные свойства типичных представителей классов органических веществ с целью их идентификации и объяснения области применения;</w:t>
      </w:r>
    </w:p>
    <w:p w:rsidR="00E55579" w:rsidRPr="00E55579" w:rsidRDefault="00E55579" w:rsidP="00E55579">
      <w:pPr>
        <w:pStyle w:val="a"/>
        <w:spacing w:line="240" w:lineRule="auto"/>
        <w:rPr>
          <w:sz w:val="24"/>
          <w:szCs w:val="24"/>
        </w:rPr>
      </w:pPr>
      <w:r w:rsidRPr="00E55579">
        <w:rPr>
          <w:sz w:val="24"/>
          <w:szCs w:val="24"/>
        </w:rPr>
        <w:t>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w:t>
      </w:r>
    </w:p>
    <w:p w:rsidR="00E55579" w:rsidRPr="00E55579" w:rsidRDefault="00E55579" w:rsidP="00E55579">
      <w:pPr>
        <w:pStyle w:val="a"/>
        <w:spacing w:line="240" w:lineRule="auto"/>
        <w:rPr>
          <w:sz w:val="24"/>
          <w:szCs w:val="24"/>
        </w:rPr>
      </w:pPr>
      <w:r w:rsidRPr="00E55579">
        <w:rPr>
          <w:sz w:val="24"/>
          <w:szCs w:val="24"/>
        </w:rPr>
        <w:t>использовать знания о составе, строении и химических свойствах веществ для безопасного применения в практической деятельности;</w:t>
      </w:r>
    </w:p>
    <w:p w:rsidR="00E55579" w:rsidRPr="00E55579" w:rsidRDefault="00E55579" w:rsidP="00E55579">
      <w:pPr>
        <w:pStyle w:val="a"/>
        <w:spacing w:line="240" w:lineRule="auto"/>
        <w:rPr>
          <w:sz w:val="24"/>
          <w:szCs w:val="24"/>
        </w:rPr>
      </w:pPr>
      <w:r w:rsidRPr="00E55579">
        <w:rPr>
          <w:sz w:val="24"/>
          <w:szCs w:val="24"/>
        </w:rPr>
        <w:t xml:space="preserve">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 </w:t>
      </w:r>
    </w:p>
    <w:p w:rsidR="00E55579" w:rsidRPr="00E55579" w:rsidRDefault="00E55579" w:rsidP="00E55579">
      <w:pPr>
        <w:pStyle w:val="a"/>
        <w:spacing w:line="240" w:lineRule="auto"/>
        <w:rPr>
          <w:sz w:val="24"/>
          <w:szCs w:val="24"/>
        </w:rPr>
      </w:pPr>
      <w:r w:rsidRPr="00E55579">
        <w:rPr>
          <w:sz w:val="24"/>
          <w:szCs w:val="24"/>
        </w:rPr>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rsidR="00E55579" w:rsidRPr="00E55579" w:rsidRDefault="00E55579" w:rsidP="00E55579">
      <w:pPr>
        <w:pStyle w:val="a"/>
        <w:spacing w:line="240" w:lineRule="auto"/>
        <w:rPr>
          <w:sz w:val="24"/>
          <w:szCs w:val="24"/>
        </w:rPr>
      </w:pPr>
      <w:r w:rsidRPr="00E55579">
        <w:rPr>
          <w:sz w:val="24"/>
          <w:szCs w:val="24"/>
        </w:rPr>
        <w:t>владеть правилами и приемами безопасной работы с химическими веществами и лабораторным оборудованием;</w:t>
      </w:r>
    </w:p>
    <w:p w:rsidR="00E55579" w:rsidRPr="00E55579" w:rsidRDefault="00E55579" w:rsidP="00E55579">
      <w:pPr>
        <w:pStyle w:val="a"/>
        <w:spacing w:line="240" w:lineRule="auto"/>
        <w:rPr>
          <w:sz w:val="24"/>
          <w:szCs w:val="24"/>
        </w:rPr>
      </w:pPr>
      <w:r w:rsidRPr="00E55579">
        <w:rPr>
          <w:sz w:val="24"/>
          <w:szCs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E55579" w:rsidRPr="00E55579" w:rsidRDefault="00E55579" w:rsidP="00E55579">
      <w:pPr>
        <w:pStyle w:val="a"/>
        <w:spacing w:line="240" w:lineRule="auto"/>
        <w:rPr>
          <w:sz w:val="24"/>
          <w:szCs w:val="24"/>
        </w:rPr>
      </w:pPr>
      <w:r w:rsidRPr="00E55579">
        <w:rPr>
          <w:sz w:val="24"/>
          <w:szCs w:val="24"/>
        </w:rPr>
        <w:t>приводить примеры гидролиза солей в повседневной жизни человека;</w:t>
      </w:r>
    </w:p>
    <w:p w:rsidR="00E55579" w:rsidRPr="00E55579" w:rsidRDefault="00E55579" w:rsidP="00E55579">
      <w:pPr>
        <w:pStyle w:val="a"/>
        <w:spacing w:line="240" w:lineRule="auto"/>
        <w:rPr>
          <w:sz w:val="24"/>
          <w:szCs w:val="24"/>
        </w:rPr>
      </w:pPr>
      <w:r w:rsidRPr="00E55579">
        <w:rPr>
          <w:sz w:val="24"/>
          <w:szCs w:val="24"/>
        </w:rPr>
        <w:t>приводить примеры окислительно-восстановительных реакций в природе, производственных процессах и жизнедеятельности организмов;</w:t>
      </w:r>
    </w:p>
    <w:p w:rsidR="00E55579" w:rsidRPr="00E55579" w:rsidRDefault="00E55579" w:rsidP="00E55579">
      <w:pPr>
        <w:pStyle w:val="a"/>
        <w:spacing w:line="240" w:lineRule="auto"/>
        <w:rPr>
          <w:sz w:val="24"/>
          <w:szCs w:val="24"/>
        </w:rPr>
      </w:pPr>
      <w:r w:rsidRPr="00E55579">
        <w:rPr>
          <w:rStyle w:val="ad"/>
          <w:sz w:val="24"/>
          <w:szCs w:val="24"/>
        </w:rPr>
        <w:t>приводить примеры химических реакций, раскрывающих общие химические свойства простых веществ – металлов и неметаллов;</w:t>
      </w:r>
    </w:p>
    <w:p w:rsidR="00E55579" w:rsidRPr="00E55579" w:rsidRDefault="00E55579" w:rsidP="00E55579">
      <w:pPr>
        <w:pStyle w:val="a"/>
        <w:spacing w:line="240" w:lineRule="auto"/>
        <w:rPr>
          <w:sz w:val="24"/>
          <w:szCs w:val="24"/>
        </w:rPr>
      </w:pPr>
      <w:r w:rsidRPr="00E55579">
        <w:rPr>
          <w:sz w:val="24"/>
          <w:szCs w:val="24"/>
        </w:rPr>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 состав;</w:t>
      </w:r>
    </w:p>
    <w:p w:rsidR="00E55579" w:rsidRPr="00E55579" w:rsidRDefault="00E55579" w:rsidP="00E55579">
      <w:pPr>
        <w:pStyle w:val="a"/>
        <w:spacing w:line="240" w:lineRule="auto"/>
        <w:rPr>
          <w:sz w:val="24"/>
          <w:szCs w:val="24"/>
        </w:rPr>
      </w:pPr>
      <w:r w:rsidRPr="00E55579">
        <w:rPr>
          <w:sz w:val="24"/>
          <w:szCs w:val="24"/>
        </w:rPr>
        <w:t>владеть правилами безопасного обращения с едкими, горючими и токсичными веществами, средствами бытовой химии;</w:t>
      </w:r>
    </w:p>
    <w:p w:rsidR="00E55579" w:rsidRPr="00E55579" w:rsidRDefault="00E55579" w:rsidP="00E55579">
      <w:pPr>
        <w:pStyle w:val="a"/>
        <w:spacing w:line="240" w:lineRule="auto"/>
        <w:rPr>
          <w:sz w:val="24"/>
          <w:szCs w:val="24"/>
        </w:rPr>
      </w:pPr>
      <w:r w:rsidRPr="00E55579">
        <w:rPr>
          <w:sz w:val="24"/>
          <w:szCs w:val="24"/>
        </w:rPr>
        <w:t>осуществлять поиск химической информации по названиям, идентификаторам, структурным формулам веществ;</w:t>
      </w:r>
    </w:p>
    <w:p w:rsidR="00E55579" w:rsidRPr="00E55579" w:rsidRDefault="00E55579" w:rsidP="00E55579">
      <w:pPr>
        <w:pStyle w:val="a"/>
        <w:spacing w:line="240" w:lineRule="auto"/>
        <w:rPr>
          <w:sz w:val="24"/>
          <w:szCs w:val="24"/>
        </w:rPr>
      </w:pPr>
      <w:r w:rsidRPr="00E55579">
        <w:rPr>
          <w:sz w:val="24"/>
          <w:szCs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E55579" w:rsidRPr="00E55579" w:rsidRDefault="00E55579" w:rsidP="00E55579">
      <w:pPr>
        <w:pStyle w:val="a"/>
        <w:spacing w:line="240" w:lineRule="auto"/>
        <w:rPr>
          <w:sz w:val="24"/>
          <w:szCs w:val="24"/>
        </w:rPr>
      </w:pPr>
      <w:r w:rsidRPr="00E55579">
        <w:rPr>
          <w:sz w:val="24"/>
          <w:szCs w:val="24"/>
        </w:rPr>
        <w:t>представлять пути решения глобальных проблем, стоящих перед человечеством: экологических, энергетических, сырьевых, и роль химии в решении этих проблем.</w:t>
      </w:r>
    </w:p>
    <w:p w:rsidR="00E55579" w:rsidRPr="00E55579" w:rsidRDefault="00E55579" w:rsidP="00E55579">
      <w:pPr>
        <w:spacing w:line="240" w:lineRule="auto"/>
        <w:rPr>
          <w:rFonts w:ascii="Times New Roman" w:hAnsi="Times New Roman" w:cs="Times New Roman"/>
          <w:sz w:val="24"/>
          <w:szCs w:val="24"/>
        </w:rPr>
      </w:pPr>
    </w:p>
    <w:p w:rsidR="00E55579" w:rsidRPr="00E55579" w:rsidRDefault="00E55579" w:rsidP="00E55579">
      <w:pPr>
        <w:spacing w:line="240" w:lineRule="auto"/>
        <w:rPr>
          <w:rFonts w:ascii="Times New Roman" w:hAnsi="Times New Roman" w:cs="Times New Roman"/>
          <w:b/>
          <w:sz w:val="24"/>
          <w:szCs w:val="24"/>
        </w:rPr>
      </w:pPr>
      <w:r w:rsidRPr="00E55579">
        <w:rPr>
          <w:rFonts w:ascii="Times New Roman" w:hAnsi="Times New Roman" w:cs="Times New Roman"/>
          <w:b/>
          <w:sz w:val="24"/>
          <w:szCs w:val="24"/>
        </w:rPr>
        <w:t>Выпускник на базовом уровне получит возможность научиться:</w:t>
      </w:r>
    </w:p>
    <w:p w:rsidR="00E55579" w:rsidRPr="00E55579" w:rsidRDefault="00E55579" w:rsidP="00E55579">
      <w:pPr>
        <w:pStyle w:val="a"/>
        <w:spacing w:line="240" w:lineRule="auto"/>
        <w:rPr>
          <w:i/>
          <w:sz w:val="24"/>
          <w:szCs w:val="24"/>
        </w:rPr>
      </w:pPr>
      <w:r w:rsidRPr="00E55579">
        <w:rPr>
          <w:i/>
          <w:sz w:val="24"/>
          <w:szCs w:val="24"/>
        </w:rPr>
        <w:t>иллюстрировать на примерах становление и эволюцию органической химии как науки на различных исторических этапах ее развития;</w:t>
      </w:r>
    </w:p>
    <w:p w:rsidR="00E55579" w:rsidRPr="00E55579" w:rsidRDefault="00E55579" w:rsidP="00E55579">
      <w:pPr>
        <w:pStyle w:val="a"/>
        <w:spacing w:line="240" w:lineRule="auto"/>
        <w:rPr>
          <w:i/>
          <w:sz w:val="24"/>
          <w:szCs w:val="24"/>
        </w:rPr>
      </w:pPr>
      <w:r w:rsidRPr="00E55579">
        <w:rPr>
          <w:i/>
          <w:sz w:val="24"/>
          <w:szCs w:val="24"/>
        </w:rPr>
        <w:t>использовать методы научного познания при выполнении проектов и учебно-исследовательских задач по изучению свойств, способов получения и распознавания органических веществ;</w:t>
      </w:r>
    </w:p>
    <w:p w:rsidR="00E55579" w:rsidRPr="00E55579" w:rsidRDefault="00E55579" w:rsidP="00E55579">
      <w:pPr>
        <w:pStyle w:val="a"/>
        <w:spacing w:line="240" w:lineRule="auto"/>
        <w:rPr>
          <w:i/>
          <w:sz w:val="24"/>
          <w:szCs w:val="24"/>
        </w:rPr>
      </w:pPr>
      <w:r w:rsidRPr="00E55579">
        <w:rPr>
          <w:i/>
          <w:sz w:val="24"/>
          <w:szCs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rsidR="00E55579" w:rsidRPr="00E55579" w:rsidRDefault="00E55579" w:rsidP="00E55579">
      <w:pPr>
        <w:pStyle w:val="a"/>
        <w:spacing w:line="240" w:lineRule="auto"/>
        <w:rPr>
          <w:i/>
          <w:sz w:val="24"/>
          <w:szCs w:val="24"/>
        </w:rPr>
      </w:pPr>
      <w:r w:rsidRPr="00E55579">
        <w:rPr>
          <w:i/>
          <w:sz w:val="24"/>
          <w:szCs w:val="24"/>
        </w:rPr>
        <w:t>устанавливать генетическую связь между классами органических веществ для обоснования принципиальной возможности получения органических соединений заданного состава и строения;</w:t>
      </w:r>
    </w:p>
    <w:p w:rsidR="00E55579" w:rsidRPr="00E55579" w:rsidRDefault="00E55579" w:rsidP="00E55579">
      <w:pPr>
        <w:pStyle w:val="a"/>
        <w:spacing w:line="240" w:lineRule="auto"/>
        <w:rPr>
          <w:i/>
          <w:sz w:val="24"/>
          <w:szCs w:val="24"/>
        </w:rPr>
      </w:pPr>
      <w:r w:rsidRPr="00E55579">
        <w:rPr>
          <w:i/>
          <w:sz w:val="24"/>
          <w:szCs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111272" w:rsidRPr="005819CC" w:rsidRDefault="00111272"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4" w:name="_Toc434850693"/>
      <w:bookmarkStart w:id="25" w:name="_Toc435412690"/>
      <w:bookmarkStart w:id="26" w:name="_Toc453968163"/>
      <w:r w:rsidRPr="005819CC">
        <w:rPr>
          <w:rFonts w:ascii="Times New Roman" w:eastAsia="Arial Unicode MS" w:hAnsi="Times New Roman" w:cs="Times New Roman"/>
          <w:b/>
          <w:iCs/>
          <w:color w:val="000000"/>
          <w:sz w:val="24"/>
          <w:szCs w:val="24"/>
          <w:lang w:eastAsia="ru-RU" w:bidi="ru-RU"/>
        </w:rPr>
        <w:t>Физическая культура</w:t>
      </w:r>
      <w:bookmarkEnd w:id="24"/>
      <w:bookmarkEnd w:id="25"/>
      <w:bookmarkEnd w:id="26"/>
    </w:p>
    <w:p w:rsidR="00111272" w:rsidRPr="005819CC" w:rsidRDefault="0011127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«Физическая культура» на уровне среднего общего образования:</w:t>
      </w:r>
    </w:p>
    <w:p w:rsidR="00111272" w:rsidRPr="005819CC" w:rsidRDefault="0011127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знать способы контроля и оценки физического развития и физической подготовленности;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характеризовать индивидуальные особенности физического и психического развития;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характеризовать основные формы организации занятий физической культурой, определять их целевое назначение и знать особенности проведения;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составлять и выполнять индивидуально ориентированные комплексы оздоровительной и адаптивной физической культуры;</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выполнять комплексы упражнений традиционных и современных оздоровительных систем физического воспитания;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выполнять технические действия и тактические приемы базовых видов спорта, применять их в игровой и соревновательной деятельности;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практически использовать приемы самомассажа и релаксации;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практически использовать приемы защиты и самообороны;</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составлять и проводить комплексы физических упражнений различной направленности;</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определять уровни индивидуального физического развития и развития физических качеств;</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проводить мероприятия по профилактике травматизма во время занятий физическими упражнениями;</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владеть техникой выполнения тестовых испытаний Всероссийского физкультурно-спортивного комплекса «Готов к труду и обороне» (ГТО).</w:t>
      </w:r>
    </w:p>
    <w:p w:rsidR="00111272" w:rsidRPr="005819CC" w:rsidRDefault="00111272"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технические приемы и тактические действия национальных видов спорта;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нормативные требования испытаний (тестов) Всероссийского физкультурно-спортивного комплекса «Готов к труду и обороне» (ГТО);</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осуществлять судейство в избранном виде спорта;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составлять и выполнять комплексы специальной физической подготовки.</w:t>
      </w:r>
    </w:p>
    <w:p w:rsidR="008416E5" w:rsidRDefault="008416E5"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7" w:name="_Toc434850697"/>
      <w:bookmarkStart w:id="28" w:name="_Toc435412692"/>
      <w:bookmarkStart w:id="29" w:name="_Toc453968165"/>
    </w:p>
    <w:p w:rsidR="00CE4E7E" w:rsidRPr="005819CC" w:rsidRDefault="00CE4E7E"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Основы безопасности жизнедеятельности</w:t>
      </w:r>
      <w:bookmarkEnd w:id="27"/>
      <w:bookmarkEnd w:id="28"/>
      <w:bookmarkEnd w:id="29"/>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«Основы безопасности жизнедеятельности» на уровне среднего общего образования: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комплексной безопасности</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комментировать назначение основных нормативных правовых актов, определяющих правила и безопасность дорожного движения;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 </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оперировать основными понятиями в области безопасности дорожного движения;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объяснять назначение предметов экипировки для обеспечения безопасности при управлении двухколесным транспортным средством;</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действовать согласно указанию на дорожных знаках;</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в области безопасности дорожного движения;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 средств);</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нормативных правовых актов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охраны окружающей среды для изучения и реализации своих прав и определения ответственности; </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наиболее неблагоприятные территории в районе проживания;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факторы экориска, объяснять, как снизить последствия их воздействия;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опознавать, для чего применяются и используются экологические знаки;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об экологической безопасности и охране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свои действия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повседневной жизнедеятельности и при ухудшении экологической обстановки;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явные и скрытые опасности в современных молодежных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соблюдать правила безопасности в увлечениях, не противоречащих законодательству РФ;</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нормативные правовые акты для определения ответственности за противоправные действия и асоциальное поведение во время занятий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рекомендациях по обеспечению безопасности во время современных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во время занятий современными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применять правила и рекомендации для составления модели личного безопасного поведения во время занятий современными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нормативные правовые акты для определения ответственности за асоциальное поведение на транспорте; </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правилах и рекомендациях по обеспечению безопасности на транспорте;</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на транспорте;</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повседневной жизнедеятельности и в опасных и чрезвычайных ситуациях на транспорте.</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населения Российской Федерации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защиты населения и территорий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составляющие государственной системы, направленной на защиту населения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причины их возникновения, характеристики, поражающие факторы, особенности и последствия;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средства индивидуальной, коллективной защиты и приборы индивидуального дозиметрического контроля;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действовать согласно обозначению на знаках безопасности и плане эвакуации; </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вызывать в случае необходимости службы экстренной помощи;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условиях опасных и чрезвычайных ситуаций мирного и военного времени.</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-х</w:t>
      </w:r>
      <w:r w:rsidR="00CE4E7E" w:rsidRPr="005819CC">
        <w:rPr>
          <w:rFonts w:ascii="Times New Roman" w:eastAsia="Arial Unicode MS" w:hAnsi="Times New Roman" w:cs="Times New Roman"/>
          <w:color w:val="000000"/>
          <w:sz w:val="24"/>
          <w:szCs w:val="24"/>
          <w:lang w:eastAsia="ru-RU" w:bidi="ru-RU"/>
        </w:rPr>
        <w:t>арактеризовать особенности экстремизма, терроризма и наркотизма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взаимосвязь экстремизма, терроризма и наркотизма;</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общегосударственной системы противодействия экстремизму, терроризму и наркотизму;</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основные принципы и направления противодействия экстремистской, террористической деятельности и наркотизму;</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органы исполнительной власти, осуществляющие противодействие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 ответственности; </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признаки вовлечения в экстремистскую и террористическую деятельность;</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симптомы употребления наркотических средств;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официальные сайты ФСБ России, Министерства юстиции Российской Федерации для ознакомления с перечнем организаций, запрещенных в Российской Федерации в связи с экстремистской и террористической деятельностью;</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действия граждан при установлении уровней террористической опасности;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правила и рекомендации в случае проведения террористической акции;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при установлении уровней террористической опасности и угрозе совершения террористической акции.</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основные нормативные правовые акты в области здорового образа жизни для изучения и реализации своих прав;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факторы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преимущества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значение здорового образа жизни для благополучия общества и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описывать основные факторы и привычки, пагубно влияющие на здоровье человека;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сущность репродуктивного здоровья;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факторы, положительно и отрицательно влияющие на репродуктивное здоровье;</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здоровье, здоровом образе жизни, сохранении и укреплении репродуктивного здоровья.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медицинских знаний и оказание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оказания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оказания первой помощи для изучения и реализации своих прав, определения ответственности;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оказания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отличать первую помощь от медицинской помощи;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состояния, при которых оказывается первая помощь, и определять мероприятия по ее оказанию;</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оказывать первую помощь при неотложных состояниях;</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вызывать в случае необходимости службы экстренной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переноску (транспортировку) пострадавших различными способами с использованием подручных средств и средств промышленного изготовления;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действовать согласно указанию на знаках безопасности медицинского и санитарного назначения;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при оказании первой помощи пострадавшему;</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основных нормативных правовых актов в сфере санитарно-эпидемиологическом благополучия населения;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сфере санитарно-эпидемиологического благополучия населения для изучения и реализации своих прав и определения ответственности;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классифицировать основные инфекционные болезни;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меры, направленные на предупреждение возникновения и распространения инфекционных заболеваний;</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действовать в порядке и по правилам поведения в случае возникновения эпидемиологического или бактериологического очага.</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состояние и тенденции развития современного мира и России;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национальные интересы РФ и стратегические национальные приоритеты;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приводить примеры факторов и источников угроз национальной безопасности, оказывающих негативное влияние на национальные интересы России;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приводить примеры основных внешних и внутренних опасностей;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основные задачи и приоритеты международного сотрудничества РФ в рамках реализации национальных интересов и обеспечения безопасности;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разъяснять основные направления обеспечения национальной безопасности и обороны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основы и организацию обороны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и использование ВС РФ в области обороны;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направление военной политики РФ в современных условиях;</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предназначение и задачи Вооруженных Сил РФ, других войск, воинских формирований и органов в мирное и военное время;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историю создания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структуру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виды и рода войск ВС РФ, их предназначение и задачи;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символы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воинских традиций и ритуалов ВС РФ.</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Правовые основы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воинской обязанности граждан и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 запасе;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воинской обязанности граждан и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сущность военной службы и составляющие воинской обязанности гражданина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обязательную и добровольную подготовку к военной службе;</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276144"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организацию воинского учета;</w:t>
      </w:r>
    </w:p>
    <w:p w:rsidR="00CE4E7E" w:rsidRPr="005819CC" w:rsidRDefault="0027614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Общевоинских уставов ВС РФ;</w:t>
      </w:r>
    </w:p>
    <w:p w:rsidR="00CE4E7E" w:rsidRPr="005819CC" w:rsidRDefault="0027614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Общевоинские уставы ВС РФ при подготовке к прохождению военной службы по призыву, контракту;</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порядок и сроки прохождения службы по призыву, контракту и альтернативной гражданской службы;</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назначения на воинскую должность, присвоения и лишения воинского звания;</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военную форму одежды и знаки различия военнослужащих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основание увольнения с военной службы;</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запаса;</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объяснять порядок зачисления и пребывания в запасе; </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мобилизационного резерва;</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заключения контракта и сроки пребывания в резерве.</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начальной военной подготовки</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Строевого устава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Строевой устав ВС РФ при обучении элементам строевой подготовки;</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Строевого устава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строевые приемы и движение без оружия;</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воинское приветствие без оружия на месте и в движении, выход из строя и возвращение в строй, подход к начальнику и отход от него;</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строевые приемы в составе отделения на месте и в движении;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команд управления строем с помощью голоса;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назначение, боевые свойства и общее устройство автомата Калашникова;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неполную разборку и сборку автомата Калашникова для чистки и смазки;</w:t>
      </w:r>
      <w:r w:rsidR="00CE4E7E" w:rsidRPr="005819CC">
        <w:rPr>
          <w:rFonts w:ascii="Times New Roman" w:eastAsia="Arial Unicode MS" w:hAnsi="Times New Roman" w:cs="Times New Roman"/>
          <w:color w:val="000000"/>
          <w:sz w:val="24"/>
          <w:szCs w:val="24"/>
          <w:lang w:eastAsia="ru-RU" w:bidi="ru-RU"/>
        </w:rPr>
        <w:tab/>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порядок хранения автомата;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составляющие патрона;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снаряжать магазин патронами;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меры безопасности при обращении с автоматом Калашникова и патронами в повседневной жизнедеятельности и при проведении стрельб;</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явление выстрела и его практическое значение;</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значение начальной скорости пули, траектории полета пули, пробивного и убойного действия пули при поражении противника;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влияние отдачи оружия на результат выстрела;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выбирать прицел и правильную точку прицеливания для стрельбы по неподвижным целям;</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ошибки прицеливания по результатам стрельбы;</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изготовку к стрельбе;</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производить стрельбу;</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назначение и боевые свойства гранат;</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наступательные и оборонительные гранаты;</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описывать устройство ручных осколочных гранат; </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и правила снаряжения и метания ручных гранат;</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меры безопасности при обращении с гранатами;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предназначение современного общевойскового боя;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современный общевойсковой бой;</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элементы инженерного оборудования позиции солдата и порядок их оборудования;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«К бою», «Встать»;</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 каких случаях используются перебежки и переползания;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перебежки и переползания (по-пластунски, на получетвереньках, на боку);</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стороны горизонта по компасу, солнцу и часам, по Полярной звезде и признакам местных предметов;</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передвигаться по азимутам;</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применять средства индивидуальной защиты;</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состав и область применения аптечки индивидуальной;</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особенности оказания первой помощи в бою;</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по выносу раненых с поля боя.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Военно-профессиональная деятельность</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w:t>
      </w:r>
      <w:r w:rsidR="00CE4E7E" w:rsidRPr="005819CC">
        <w:rPr>
          <w:rFonts w:ascii="Times New Roman" w:eastAsia="Arial Unicode MS" w:hAnsi="Times New Roman" w:cs="Times New Roman"/>
          <w:color w:val="000000"/>
          <w:sz w:val="24"/>
          <w:szCs w:val="24"/>
          <w:lang w:eastAsia="ru-RU" w:bidi="ru-RU"/>
        </w:rPr>
        <w:t>аскрывать сущность военно-профессиональной деятельности;</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подготовки граждан по военно-учетным специальностям;</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оценивать уровень своей подготовки и осуществлять осознанное самоопределение по отношению к военно-профессиональной деятельности;</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особенности подготовки офицеров в различных учебных и военно-учебных заведениях;</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официальные сайты для ознакомления с правилами приема в высшие военно-учебные заведения ВС РФ и учреждения высшего образования МВД Р</w:t>
      </w:r>
      <w:r w:rsidR="002F64D7" w:rsidRPr="005819CC">
        <w:rPr>
          <w:rFonts w:ascii="Times New Roman" w:eastAsia="Arial Unicode MS" w:hAnsi="Times New Roman" w:cs="Times New Roman"/>
          <w:color w:val="000000"/>
          <w:sz w:val="24"/>
          <w:szCs w:val="24"/>
          <w:lang w:eastAsia="ru-RU" w:bidi="ru-RU"/>
        </w:rPr>
        <w:t xml:space="preserve">оссии, ФСБ России, МЧС России. </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Основы комплексной безопасности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w:t>
      </w:r>
      <w:r w:rsidR="00CE4E7E" w:rsidRPr="005819CC">
        <w:rPr>
          <w:rFonts w:ascii="Times New Roman" w:eastAsia="Arial Unicode MS" w:hAnsi="Times New Roman" w:cs="Times New Roman"/>
          <w:i/>
          <w:color w:val="000000"/>
          <w:sz w:val="24"/>
          <w:szCs w:val="24"/>
          <w:lang w:eastAsia="ru-RU" w:bidi="ru-RU"/>
        </w:rPr>
        <w:t>бъяснять, как экологическая безопасность связана с национальной безопасностью и влияет на нее .</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Защита населения Российской Федерации от опасных и чрезвычайных ситуаций</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у</w:t>
      </w:r>
      <w:r w:rsidR="00CE4E7E" w:rsidRPr="005819CC">
        <w:rPr>
          <w:rFonts w:ascii="Times New Roman" w:eastAsia="Arial Unicode MS" w:hAnsi="Times New Roman" w:cs="Times New Roman"/>
          <w:i/>
          <w:color w:val="000000"/>
          <w:sz w:val="24"/>
          <w:szCs w:val="24"/>
          <w:lang w:eastAsia="ru-RU" w:bidi="ru-RU"/>
        </w:rPr>
        <w:t>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Основы обороны государства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w:t>
      </w:r>
      <w:r w:rsidR="00CE4E7E" w:rsidRPr="005819CC">
        <w:rPr>
          <w:rFonts w:ascii="Times New Roman" w:eastAsia="Arial Unicode MS" w:hAnsi="Times New Roman" w:cs="Times New Roman"/>
          <w:i/>
          <w:color w:val="000000"/>
          <w:sz w:val="24"/>
          <w:szCs w:val="24"/>
          <w:lang w:eastAsia="ru-RU" w:bidi="ru-RU"/>
        </w:rPr>
        <w:t>бъяснять основные задачи и направления развития, строительства, оснащения и модернизации ВС РФ;</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Элементы начальной военной подготовки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w:t>
      </w:r>
      <w:r w:rsidR="00CE4E7E" w:rsidRPr="005819CC">
        <w:rPr>
          <w:rFonts w:ascii="Times New Roman" w:eastAsia="Arial Unicode MS" w:hAnsi="Times New Roman" w:cs="Times New Roman"/>
          <w:i/>
          <w:color w:val="000000"/>
          <w:sz w:val="24"/>
          <w:szCs w:val="24"/>
          <w:lang w:eastAsia="ru-RU" w:bidi="ru-RU"/>
        </w:rPr>
        <w:t>риводить примеры сигналов управления строем с помощью рук, флажков и фонаря;</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определять назначение, устройство частей и механизмов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чистку и смазку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нормативы неполной разборки и сборки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описывать работу частей и механизмов автомата Калашникова при стрельбе;</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 снаряжения магазина автомата Калашникова патронами;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описывать работу частей и механизмов гранаты при метании;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нормативы надевания противогаза, респиратора и общевойскового защитного комплекта (ОЗК).</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Военно-профессиональная деятельность</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w:t>
      </w:r>
      <w:r w:rsidR="00CE4E7E" w:rsidRPr="005819CC">
        <w:rPr>
          <w:rFonts w:ascii="Times New Roman" w:eastAsia="Arial Unicode MS" w:hAnsi="Times New Roman" w:cs="Times New Roman"/>
          <w:i/>
          <w:color w:val="000000"/>
          <w:sz w:val="24"/>
          <w:szCs w:val="24"/>
          <w:lang w:eastAsia="ru-RU" w:bidi="ru-RU"/>
        </w:rPr>
        <w:t>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0B1BE7" w:rsidRDefault="000B1BE7"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pPr>
      <w:bookmarkStart w:id="30" w:name="_Toc453968157"/>
    </w:p>
    <w:p w:rsidR="00E55579" w:rsidRDefault="00E55579"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pP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Астрономия </w:t>
      </w: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«Астрономия» на уровне среднего общего образования:</w:t>
      </w: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воспроизводить смысл понятий: геоцентрическая и гелиоцентрическая система, видимая звёздная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планета(экзопланета), спектральная классификация звёзд, параллакс, реликтовое излучение, Большой Взрыв, чёрная дыра;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понимать смысл физических величин: парсек, световой год, астрономическая единица, звёздная величина;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объяснять смысл физического закона Хаббла;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анализировать основные этапы освоения космического пространства;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обосновывать гипотезы происхождения Солнечной системы;</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перечислять основные характеристики Солнца, солнечной атмосферы;</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ориентироваться размеры Галактики, положение и период обращения Солнца относительно центра Галактики;</w:t>
      </w:r>
    </w:p>
    <w:p w:rsidR="00E55579" w:rsidRPr="005819CC" w:rsidRDefault="00E55579" w:rsidP="00E55579">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приводить примеры: 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принцип действия оптического телескопа, взаимосвязь физико- химических характеристик звёзд с использованием диаграммы «цвет- светимость», физические причины, определяющие равновесие звёзд, источник энергии звёзд и происхождение химических элементов, красное смещение с помощью эффекта Доплера;</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звёзд различной массы;</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находить на небе основные созвездия северного полушария, в том числе: Большая Медведица, Малая Медведица, Волопас, Лебедь, Кассиопея, Орион; самые яркие звёзды, в том числе: Полярная звезда, Арктур, Вега, Капелла, Сириус, Бетельгейзе;</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компьютерные приложения для определения положения Солнца, Луны и звёзд на любую дату и время суток для данного населённого пункта;</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приобретённые знания и умения в практической деятельности и в повседневной жизни для:</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понимания взаимосвязи астрономии с другими науками, в основе которых лежат знания по астрономии, отделение её от лженаук;</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оценивания информации, содержащихся в СМИ, Интернете, научно- популярных статьях.</w:t>
      </w:r>
    </w:p>
    <w:p w:rsidR="00E55579" w:rsidRDefault="00E55579" w:rsidP="00E55579">
      <w:pPr>
        <w:spacing w:after="0" w:line="240" w:lineRule="auto"/>
        <w:contextualSpacing/>
        <w:jc w:val="both"/>
        <w:rPr>
          <w:rFonts w:ascii="Times New Roman" w:eastAsia="Arial Unicode MS" w:hAnsi="Times New Roman" w:cs="Times New Roman"/>
          <w:b/>
          <w:iCs/>
          <w:color w:val="000000"/>
          <w:sz w:val="24"/>
          <w:szCs w:val="24"/>
          <w:lang w:eastAsia="ru-RU" w:bidi="ru-RU"/>
        </w:rPr>
      </w:pPr>
    </w:p>
    <w:p w:rsidR="00E55579" w:rsidRPr="005819CC" w:rsidRDefault="00E55579"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sectPr w:rsidR="00E55579" w:rsidRPr="005819CC" w:rsidSect="00F23A17">
          <w:footerReference w:type="default" r:id="rId8"/>
          <w:type w:val="continuous"/>
          <w:pgSz w:w="11906" w:h="16838"/>
          <w:pgMar w:top="1134" w:right="850" w:bottom="709" w:left="1276" w:header="708" w:footer="708" w:gutter="0"/>
          <w:cols w:space="708"/>
          <w:docGrid w:linePitch="360"/>
        </w:sectPr>
      </w:pPr>
    </w:p>
    <w:p w:rsidR="000B1BE7" w:rsidRPr="005819CC" w:rsidRDefault="000B1BE7"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Математика: алгебра и начала математического анализа, геометрия</w:t>
      </w:r>
      <w:bookmarkEnd w:id="30"/>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1520"/>
        <w:gridCol w:w="7796"/>
        <w:gridCol w:w="5103"/>
      </w:tblGrid>
      <w:tr w:rsidR="000B1BE7" w:rsidRPr="005819CC" w:rsidTr="000B1BE7">
        <w:tc>
          <w:tcPr>
            <w:tcW w:w="1526" w:type="dxa"/>
            <w:gridSpan w:val="2"/>
            <w:vAlign w:val="bottom"/>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tc>
        <w:tc>
          <w:tcPr>
            <w:tcW w:w="12899"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Углубленный уровень</w:t>
            </w:r>
          </w:p>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«Системно-теоретические результаты»</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Раздел</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t xml:space="preserve">II. </w:t>
            </w:r>
            <w:r w:rsidRPr="005819CC">
              <w:rPr>
                <w:rFonts w:ascii="Times New Roman" w:eastAsia="Arial Unicode MS" w:hAnsi="Times New Roman" w:cs="Times New Roman"/>
                <w:b/>
                <w:color w:val="000000"/>
                <w:sz w:val="24"/>
                <w:szCs w:val="24"/>
                <w:lang w:eastAsia="ru-RU" w:bidi="ru-RU"/>
              </w:rPr>
              <w:t>Выпускник научится</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val="en-US" w:eastAsia="ru-RU" w:bidi="ru-RU"/>
              </w:rPr>
              <w:t>IV</w:t>
            </w:r>
            <w:r w:rsidRPr="005819CC">
              <w:rPr>
                <w:rFonts w:ascii="Times New Roman" w:eastAsia="Arial Unicode MS" w:hAnsi="Times New Roman" w:cs="Times New Roman"/>
                <w:b/>
                <w:i/>
                <w:color w:val="000000"/>
                <w:sz w:val="24"/>
                <w:szCs w:val="24"/>
                <w:lang w:eastAsia="ru-RU" w:bidi="ru-RU"/>
              </w:rPr>
              <w:t>. Выпускник получит возможность научиться</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теории множеств и математической логики</w:t>
            </w:r>
          </w:p>
        </w:tc>
        <w:tc>
          <w:tcPr>
            <w:tcW w:w="7796" w:type="dxa"/>
          </w:tcPr>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w:t>
            </w:r>
            <w:r w:rsidRPr="005819CC">
              <w:rPr>
                <w:rFonts w:ascii="Times New Roman" w:eastAsia="Arial Unicode MS" w:hAnsi="Times New Roman" w:cs="Times New Roman"/>
                <w:color w:val="000000"/>
                <w:sz w:val="24"/>
                <w:szCs w:val="24"/>
                <w:vertAlign w:val="superscript"/>
                <w:lang w:eastAsia="ru-RU" w:bidi="ru-RU"/>
              </w:rPr>
              <w:footnoteReference w:id="1"/>
            </w:r>
            <w:r w:rsidRPr="005819CC">
              <w:rPr>
                <w:rFonts w:ascii="Times New Roman" w:eastAsia="Arial Unicode MS" w:hAnsi="Times New Roman" w:cs="Times New Roman"/>
                <w:color w:val="000000"/>
                <w:sz w:val="24"/>
                <w:szCs w:val="24"/>
                <w:lang w:eastAsia="ru-RU" w:bidi="ru-RU"/>
              </w:rPr>
              <w:t xml:space="preserve"> понятиями: конечное множество, элемент множества, подмножество, пересечение, объединение и разность множеств, числовые множества на координатной прямой, отрезок, интервал,</w:t>
            </w:r>
            <w:r w:rsidRPr="005819CC">
              <w:rPr>
                <w:rFonts w:ascii="Times New Roman" w:eastAsia="Arial Unicode MS" w:hAnsi="Times New Roman" w:cs="Times New Roman"/>
                <w:iCs/>
                <w:color w:val="000000"/>
                <w:sz w:val="24"/>
                <w:szCs w:val="24"/>
                <w:lang w:eastAsia="ru-RU" w:bidi="ru-RU"/>
              </w:rPr>
              <w:t xml:space="preserve"> полуинтервал, промежуток с выколотой точкой, графическое представление множеств на координатной плоскости;</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iCs/>
                <w:color w:val="000000"/>
                <w:sz w:val="24"/>
                <w:szCs w:val="24"/>
                <w:lang w:eastAsia="ru-RU" w:bidi="ru-RU"/>
              </w:rPr>
              <w:t>задавать множества перечислением и характеристическим свойством;</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проверять принадлежность элемента множеству;</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находить пересечение и объединение множеств, в том числе представленных графически на числовой прямой и на координатной плоскости;</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проводить доказательные рассуждения для обоснования истинности утверждений.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числовые множества на координатной прямой и на координатной плоскости для описания реальных процессов и явлений;</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проводить доказательные рассуждения в ситуациях повседневной жизни, при решении задач из других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оперировать понятием определения, основными видами определений, основными видами теорем;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понимать суть косвенного доказательства;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понятиями счетного и несчетного множества;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метод математической индукции для проведения рассуждений и доказательств 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 повседневной жизни и при изучении других предметов: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использовать теоретико-множественный язык и язык логики для описания реальных процессов и явлений, при решении задач других учебных предметов</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Числа и выражения</w:t>
            </w:r>
          </w:p>
        </w:tc>
        <w:tc>
          <w:tcPr>
            <w:tcW w:w="7796"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и объяснять разницу между позиционной и непозиционной системами записи чисел;</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переводить числа из одной системы записи (системы счисления) в другую;</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доказывать и использовать признаки делимости суммы и произведения при выполнении вычислений 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округление рациональных и иррациональных чисел с заданной точностью;</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сравнивать действительные числа разными способами;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находить НОД и НОК разными способами и использовать их при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вычисления и преобразования выражений, содержащих действительные числа, в том числе корни натуральных степеней;</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стандартные тождественные преобразования тригонометрических, логарифмических, степенных, иррациональных выражений.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и объяснять сравнение результатов вычислений при решении практических задач, в том числе приближенных вычислений, используя разные способы сравнений;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записывать, сравнивать, округлять числовые данные реальных величин с использованием разных систем измерения;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и оценивать разными способами числовые выражения при решении практических задач и задач из других учебных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оперировать числовыми множествами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понимать причины и основные идеи расширения числовых множеств;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основными понятиями теории делимости при решении стандартных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базовые представления о множестве комплексных чисел;</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выполнять тождественные преобразования тригонометрических, логарифмических, степенных выражений;</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формулой бинома Ньютона;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теорему о линейном представлении НОД;</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Китайскую теорему об остатках;</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Малую теорему Ферма;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уметь выполнять запись числа в позиционной системе счисления;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теоретико-числовые функции: число и сумма делителей, функцию Эйлера;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цепные дроби;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многочлены с действительными и целыми коэффициентами;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понятиями приводимый и неприводимый многочлен и применять их при решении задач;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Основную теорему алгебры;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простейшие функции комплексной переменной как геометрические преобразования</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Уравнения и неравенства</w:t>
            </w:r>
          </w:p>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tc>
        <w:tc>
          <w:tcPr>
            <w:tcW w:w="7796" w:type="dxa"/>
          </w:tcPr>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разные виды уравнений и неравенств и их систем, в том числе некоторые уравнения 3-й и 4-й степеней, дробно-рациональные и иррациональные;</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Безу к решению уравнений;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Виета для решения некоторых уравнений степени выше второй;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смысл теорем о равносильных и неравносильных преобразованиях уравнений и уметь их доказывать;</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методами решения уравнений, неравенств и их систем, уметь выбирать метод решения и обосновывать свой выбор;</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метод интервалов для решения неравенств, в том числе дробно-рациональных и включающих в себя иррациональные выражения;</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алгебраические уравнения и неравенства и их системы с параметрами алгебраическим и графическим методами;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разными методами доказательства неравенств;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уравнения в целых числах;</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изображать множества на плоскости, задаваемые уравнениями, неравенствами и их системами;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использовать тождественные преобразования при решении уравнений и систем уравнений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и решать уравнения, неравенства, их системы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и решать уравнения и неравенства с параметрами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использовать программные средства при решении отдельных классов уравнений и неравенств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numPr>
                <w:ilvl w:val="0"/>
                <w:numId w:val="13"/>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определять тип и выбирать метод решения показательных и логарифмических уравнений и неравенств, иррациональных уравнений и неравенств, тригонометрических уравнений и неравенств, их систем;</w:t>
            </w:r>
          </w:p>
          <w:p w:rsidR="000B1BE7" w:rsidRPr="005819CC" w:rsidRDefault="000B1BE7" w:rsidP="005819CC">
            <w:pPr>
              <w:numPr>
                <w:ilvl w:val="0"/>
                <w:numId w:val="13"/>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свободно решать системы линейных уравнений; </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решать основные типы уравнений и неравенств с параметрами;</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неравенства Коши — Буняковского, Бернулли;</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неравенствах между средними степенными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Функции</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степенная функция; строить ее график и уметь применять свойства степенной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показательная функция, экспонента; строить их графики и уметь применять свойства показательной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логарифмическая функция; строить ее график и уметь применять свойства логарифмической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тригонометрические функции; строить их графики и уметь применять свойства тригонометрических функций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обратная функция; применять это понятие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при решении задач свойства функций: четность, периодичность, ограниченность;</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при решении задач преобразования графиков функций;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числовая последовательность, арифметическая и геометрическая прогрессия;</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применять при решении задач свойства и признаки арифметической и геометрической прогрессий.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точки перегиба, период и т.п.);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интерпретировать свойства в контексте конкретной практической ситуации;.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Достижение результатов раздела II;</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асимптоты и уметь его применять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методы решения простейших дифференциальных уравнений первого и второго порядков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математического анализа</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бесконечно убывающая геометрическая прогрессия и уметь применять его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для решения задач теорию пределов;</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владеть понятиями бесконечно большие и бесконечно малые числовые последовательности и уметь сравнивать бесконечно большие и бесконечно малые последовательности;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производная функции в точке, производная функции;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вычислять производные элементарных функций и их комбинаций;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исследовать функции на монотонность и экстремумы;</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строить графики и применять к решению задач, в том числе с параметром;</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касательная к графику функции и уметь применять его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владеть понятиями первообразная функция, определенный интеграл;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Ньютона–Лейбница и ее следствия для решения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учебных предметов:</w:t>
            </w:r>
          </w:p>
          <w:p w:rsidR="000B1BE7" w:rsidRPr="005819CC" w:rsidRDefault="000B1BE7" w:rsidP="005819CC">
            <w:pPr>
              <w:numPr>
                <w:ilvl w:val="0"/>
                <w:numId w:val="11"/>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прикладные задачи из биологии, физики, химии, экономики и других предметов, связанные с исследованием характеристик процессов;</w:t>
            </w:r>
          </w:p>
          <w:p w:rsidR="000B1BE7" w:rsidRPr="005819CC" w:rsidRDefault="000B1BE7" w:rsidP="005819CC">
            <w:pPr>
              <w:numPr>
                <w:ilvl w:val="0"/>
                <w:numId w:val="11"/>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интерпретировать полученные результаты</w:t>
            </w:r>
          </w:p>
        </w:tc>
        <w:tc>
          <w:tcPr>
            <w:tcW w:w="5103" w:type="dxa"/>
          </w:tcPr>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Достижение результатов раздела II;</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владеть стандартным аппаратом математического анализа для вычисления производных функции одной переменной;</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применять аппарат математического анализа для исследования функций и построения графиков, в том числе исследования на выпуклость;</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понятием первообразной функции для решения задач;</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овладеть основными сведениями об интеграле Ньютона–Лейбница и его простейших применениях;</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в стандартных ситуациях производными высших порядков;</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 решении задач свойства непрерывных функций;</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уметь применять при решении задач теоремы Вейерштрасса; </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выполнять приближенные вычисления (методы решения уравнений, вычисления определенного интеграла);</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приложение производной и определенного интеграла к решению задач естествознания;</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понятиями вторая производная, выпуклость графика функции и уметь исследовать функцию на выпуклость</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Статистика и теория вероятностей, логика и комбинаторика</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Оперировать основными описательными характеристиками числового набора, понятием генеральная совокупность и выборкой из нее;</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оперировать понятиями: частота и вероятность события, сумма и произведение вероятностей, вычислять вероятности событий на основе подсчета числа исходов;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основными понятиями комбинаторики и уметь их применять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об основах теории вероятностей;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дискретных и непрерывных случайных величинах и распределениях, о независимости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математическом ожидании и дисперсии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совместных распределениях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суть закона больших чисел и выборочного метода измерения вероятностей;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нормальном распределении и примерах нормально распределенных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иметь представление о корреляции случайных величин.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вычислять или оценивать вероятности событий в реальной жизни;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выбирать методы подходящего представления и обработки данных</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центральной предельной теореме;</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выборочном коэффициенте корреляции и линейной регрессии;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статистических гипотезах и проверке статистической гипотезы, о статистике критерия и ее уровне значимости;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связи эмпирических и теоретических распределений;</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кодировании, двоичной записи, двоичном дереве;</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основными понятиями  теории графов (граф, вершина, ребро, степень вершины, путь в графе) и уметь применять их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деревьях и уметь применять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связность и уметь применять компоненты связности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осуществлять пути по ребрам, обходы ребер и вершин графа;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об эйлеровом и гамильтоновом пути, иметь представление о трудности задачи нахождения гамильтонова пути;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понятиями конечные и счетные множества и уметь их применять при решении задач;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метод математической индукции;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принцип Дирихле при решении задач</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Текстовые задачи</w:t>
            </w:r>
          </w:p>
        </w:tc>
        <w:tc>
          <w:tcPr>
            <w:tcW w:w="7796"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разные задачи повышенной трудности;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анализировать условие задачи, выбирать оптимальный метод решения задачи, рассматривая различные методы;</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строить модель решения задачи, проводить доказательные рассуждения при решении задачи;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задачи, требующие перебора вариантов, проверки условий, выбора оптимального результата;</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анализировать и интерпретировать полученные решения в контексте условия задачи, выбирать решения, не противоречащие контексту;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переводить при решении задачи информацию из одной формы записи в другую, используя при необходимости схемы, таблицы, графики, диаграммы.</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10"/>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практические задачи и задачи из других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Геометрия</w:t>
            </w:r>
          </w:p>
        </w:tc>
        <w:tc>
          <w:tcPr>
            <w:tcW w:w="7796" w:type="dxa"/>
            <w:shd w:val="clear" w:color="auto" w:fill="auto"/>
          </w:tcPr>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геометрическими понятиями при решении задач и проведении математических рассуждений;</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новых классах фигур, проводить в несложных случаях классификацию фигур по различным основаниям;</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исследовать чертежи, включая комбинации фигур, извлекать, интерпретировать и преобразовывать информацию, представленную на чертежах;</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формулировать и доказывать геометрические утверждения;</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стереометрии: призма, параллелепипед, пирамида, тетраэдр;</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представления об аксиомах стереометрии и следствиях из них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строить сечения многогранников с использованием различных методов, в том числе и метода следов;</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скрещивающихся прямых в пространстве и уметь находить угол и расстояние между ними;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теоремы о параллельности прямых и плоскостей в пространстве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применять параллельное проектирование для изображения фигур;</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применять перпендикулярности прямой и плоскости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ортогональное проектирование, наклонные и их проекции, уметь применять теорему о трех перпендикулярах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угол между прямой и плоскостью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двугранный угол, угол между плоскостями, перпендикулярные плоскости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призма, параллелепипед и применять свойства параллелепипеда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прямоугольный параллелепипед и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пирамида, виды пирамид, элементы правильной пирамиды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иметь представление о теореме Эйлера, правильных многогранниках;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площади поверхностей многогранников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тела вращения (цилиндр, конус, шар и сфера), их сечения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касательные прямые и плоскости и уметь применять из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представления о вписанных и описанных сферах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объем, объемы многогранников, тел вращения и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развертке цилиндра и конуса, площади поверхности цилиндра и конуса,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площади сферы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решать задачи на комбинации многогранников и тел вращения;</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подобии в пространстве и уметь решать задачи на отношение объемов и площадей поверхностей подобных фигур.</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с использованием свойств геометрических фигур математические модели для решения задач практического характера и задач из смежных дисциплин, исследовать полученные модели и интерпретировать результат</w:t>
            </w:r>
          </w:p>
        </w:tc>
        <w:tc>
          <w:tcPr>
            <w:tcW w:w="5103"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об аксиоматическом методе;</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геометрические места точек в пространстве и уметь применять их для решения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уметь применять для решения задач свойства плоских и двугранных углов, трехгранного угла, теоремы косинусов и синусов для трехгранного угла;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понятием перпендикулярное сечение призмы и уметь применять его при решении задач;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иметь представление о двойственности правильных многогранников;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понятиями центральное и параллельное проектирование и применять их при построении сечений многогранников методом проекций;</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развертке многогранника и кратчайшем пути на поверхности многогранника;</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иметь представление о конических сечениях;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касающихся сферах и комбинации тел вращения и уметь применять их при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формулу расстояния от точки до плоскости;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разными способами задания прямой уравнениями и уметь применять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и доказательстве теорем векторный метод и метод координат;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об аксиомах объема, применять формулы объемов прямоугольного параллелепипеда, призмы и пирамиды, тетраэдра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теоремы об отношениях объемов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интеграл для вычисления объемов и поверхностей тел вращения, вычисления площади сферического пояса и объема шарового слоя;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площади ортогональной проекции;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трехгранном и многогранном угле и применять свойства плоских углов многогранного угла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представления о преобразовании подобия, гомотетии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уметь решать задачи на плоскости методами стереометрии;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формулы объемов при решении задач</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Векторы и координаты в пространстве</w:t>
            </w:r>
          </w:p>
        </w:tc>
        <w:tc>
          <w:tcPr>
            <w:tcW w:w="7796" w:type="dxa"/>
          </w:tcPr>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векторы и их координаты;</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выполнять операции над векторами;</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скалярное произведение векторов при решении задач;</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уравнение плоскости, формулу расстояния между точками, уравнение сферы при решении задач;</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применять векторы и метод координат в пространстве при решении задач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объем параллелепипеда и тетраэдра, заданных координатами своих вершин;</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задавать прямую в пространстве;</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расстояние от точки до плоскости в системе координат;</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расстояние между скрещивающимися прямыми, заданными в системе координат</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История математики</w:t>
            </w:r>
          </w:p>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tc>
        <w:tc>
          <w:tcPr>
            <w:tcW w:w="7796" w:type="dxa"/>
          </w:tcPr>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вкладе выдающихся математиков в развитие науки;</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роль математики в развитии России</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Методы математики</w:t>
            </w:r>
          </w:p>
        </w:tc>
        <w:tc>
          <w:tcPr>
            <w:tcW w:w="7796" w:type="dxa"/>
          </w:tcPr>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основные методы доказательства, проводить доказательство и выполнять опровержение;</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основные методы решения математических задач;</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основе математических закономерностей в природе характеризовать красоту и совершенство окружающего мира и произведений искусства;</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простейшие программные средства и электронно-коммуникационные системы при решении математических задач;</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пользоваться прикладными программами и программами символьных вычислений для исследования математических объектов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математические знания к исследованию окружающего мира (моделирование физических процессов, задачи экономики)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bl>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sectPr w:rsidR="000B1BE7" w:rsidRPr="005819CC" w:rsidSect="00F32D55">
          <w:type w:val="continuous"/>
          <w:pgSz w:w="16838" w:h="11906" w:orient="landscape"/>
          <w:pgMar w:top="1134" w:right="850" w:bottom="1134" w:left="1701" w:header="709" w:footer="709" w:gutter="0"/>
          <w:cols w:space="708"/>
          <w:docGrid w:linePitch="360"/>
        </w:sectPr>
      </w:pPr>
    </w:p>
    <w:p w:rsidR="008C2013" w:rsidRPr="00E55579"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1" w:name="_Toc453968166"/>
      <w:r w:rsidRPr="00E55579">
        <w:rPr>
          <w:rFonts w:ascii="Times New Roman" w:eastAsia="Arial Unicode MS" w:hAnsi="Times New Roman" w:cs="Times New Roman"/>
          <w:b/>
          <w:color w:val="000000"/>
          <w:sz w:val="24"/>
          <w:szCs w:val="24"/>
          <w:lang w:eastAsia="ru-RU" w:bidi="ru-RU"/>
        </w:rPr>
        <w:t>Информатика</w:t>
      </w: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научится:</w:t>
      </w:r>
    </w:p>
    <w:p w:rsidR="00E55579" w:rsidRPr="00E55579" w:rsidRDefault="00E55579" w:rsidP="00E55579">
      <w:pPr>
        <w:pStyle w:val="a"/>
        <w:spacing w:line="240" w:lineRule="auto"/>
        <w:rPr>
          <w:sz w:val="24"/>
          <w:szCs w:val="24"/>
        </w:rPr>
      </w:pPr>
      <w:r w:rsidRPr="00E55579">
        <w:rPr>
          <w:sz w:val="24"/>
          <w:szCs w:val="24"/>
        </w:rPr>
        <w:t>кодировать и декодировать тексты по заданной кодовой таблице; строить неравномерные коды, допускающие однозначное декодирование сообщений, используя условие Фано; понимать задачи построения кода, обеспечивающего по возможности меньшую среднюю длину сообщения при известной частоте символов, и кода, допускающего диагностику ошибок;</w:t>
      </w:r>
    </w:p>
    <w:p w:rsidR="00E55579" w:rsidRPr="00E55579" w:rsidRDefault="00E55579" w:rsidP="00E55579">
      <w:pPr>
        <w:pStyle w:val="a"/>
        <w:spacing w:line="240" w:lineRule="auto"/>
        <w:rPr>
          <w:sz w:val="24"/>
          <w:szCs w:val="24"/>
        </w:rPr>
      </w:pPr>
      <w:r w:rsidRPr="00E55579">
        <w:rPr>
          <w:sz w:val="24"/>
          <w:szCs w:val="24"/>
        </w:rPr>
        <w:t>строить логические выражения с помощью операций дизъюнкции, конъюнкции, отрицания, импликации, эквиваленции; выполнять эквивалентные преобразования этих выражений, используя законы алгебры логики (в частности, свойства дизъюнкции, конъюнкции, правила де Моргана, связь импликации с дизъюнкцией);</w:t>
      </w:r>
    </w:p>
    <w:p w:rsidR="00E55579" w:rsidRPr="00E55579" w:rsidRDefault="00E55579" w:rsidP="00E55579">
      <w:pPr>
        <w:pStyle w:val="a"/>
        <w:spacing w:line="240" w:lineRule="auto"/>
        <w:rPr>
          <w:sz w:val="24"/>
          <w:szCs w:val="24"/>
        </w:rPr>
      </w:pPr>
      <w:r w:rsidRPr="00E55579">
        <w:rPr>
          <w:sz w:val="24"/>
          <w:szCs w:val="24"/>
        </w:rPr>
        <w:t>строить таблицу истинности заданного логического выражения; строить логическое выражение в дизъюнктивной нормальной форме по заданной таблице истинности; определять истинность высказывания, составленного из элементарных высказываний с помощью логических операций, если известна истинность входящих в него элементарных высказываний; исследовать область истинности высказывания, содержащего переменные; решать логические уравнения;</w:t>
      </w:r>
    </w:p>
    <w:p w:rsidR="00E55579" w:rsidRPr="00E55579" w:rsidRDefault="00E55579" w:rsidP="00E55579">
      <w:pPr>
        <w:pStyle w:val="a"/>
        <w:spacing w:line="240" w:lineRule="auto"/>
        <w:rPr>
          <w:sz w:val="24"/>
          <w:szCs w:val="24"/>
        </w:rPr>
      </w:pPr>
      <w:r w:rsidRPr="00E55579">
        <w:rPr>
          <w:sz w:val="24"/>
          <w:szCs w:val="24"/>
        </w:rPr>
        <w:t>строить дерево игры по заданному алгоритму; строить и обосновывать выигрышную стратегию игры;</w:t>
      </w:r>
    </w:p>
    <w:p w:rsidR="00E55579" w:rsidRPr="00E55579" w:rsidRDefault="00E55579" w:rsidP="00E55579">
      <w:pPr>
        <w:pStyle w:val="a"/>
        <w:spacing w:line="240" w:lineRule="auto"/>
        <w:rPr>
          <w:sz w:val="24"/>
          <w:szCs w:val="24"/>
        </w:rPr>
      </w:pPr>
      <w:r w:rsidRPr="00E55579">
        <w:rPr>
          <w:sz w:val="24"/>
          <w:szCs w:val="24"/>
        </w:rPr>
        <w:t>записывать натуральные числа в системе счисления с данным основанием; использовать при решении задач свойства позиционной записи числа, в частности признак делимости числа на основание системы счисления;</w:t>
      </w:r>
    </w:p>
    <w:p w:rsidR="00E55579" w:rsidRPr="00E55579" w:rsidRDefault="00E55579" w:rsidP="00E55579">
      <w:pPr>
        <w:pStyle w:val="a"/>
        <w:spacing w:line="240" w:lineRule="auto"/>
        <w:rPr>
          <w:sz w:val="24"/>
          <w:szCs w:val="24"/>
        </w:rPr>
      </w:pPr>
      <w:r w:rsidRPr="00E55579">
        <w:rPr>
          <w:color w:val="000000"/>
          <w:sz w:val="24"/>
          <w:szCs w:val="24"/>
        </w:rPr>
        <w:t>записывать действительные числа в  экспоненциальной форме; применять знания о представлении чисел в памяти компьютера</w:t>
      </w:r>
      <w:r w:rsidRPr="00E55579">
        <w:rPr>
          <w:sz w:val="24"/>
          <w:szCs w:val="24"/>
        </w:rPr>
        <w:t>;</w:t>
      </w:r>
    </w:p>
    <w:p w:rsidR="00E55579" w:rsidRPr="00E55579" w:rsidRDefault="00E55579" w:rsidP="00E55579">
      <w:pPr>
        <w:pStyle w:val="a"/>
        <w:spacing w:line="240" w:lineRule="auto"/>
        <w:rPr>
          <w:sz w:val="24"/>
          <w:szCs w:val="24"/>
        </w:rPr>
      </w:pPr>
      <w:r w:rsidRPr="00E55579">
        <w:rPr>
          <w:sz w:val="24"/>
          <w:szCs w:val="24"/>
        </w:rPr>
        <w:t>описывать графы с помощью матриц смежности с указанием длин ребер (весовых матриц); решать алгоритмические задачи, связанные с анализом графов, в частности задачу построения оптимального пути между вершинами ориентированного ациклического графа и определения количества различных путей между вершинами;</w:t>
      </w:r>
    </w:p>
    <w:p w:rsidR="00E55579" w:rsidRPr="00E55579" w:rsidRDefault="00E55579" w:rsidP="00E55579">
      <w:pPr>
        <w:pStyle w:val="a"/>
        <w:spacing w:line="240" w:lineRule="auto"/>
        <w:rPr>
          <w:sz w:val="24"/>
          <w:szCs w:val="24"/>
        </w:rPr>
      </w:pPr>
      <w:r w:rsidRPr="00E55579">
        <w:rPr>
          <w:sz w:val="24"/>
          <w:szCs w:val="24"/>
        </w:rPr>
        <w:t>формализовать понятие «алгоритм» с помощью одной из универсальных моделей вычислений (машина Тьюринга, машина Поста и др.); понимать содержание тезиса Черча–Тьюринга;</w:t>
      </w:r>
    </w:p>
    <w:p w:rsidR="00E55579" w:rsidRPr="00E55579" w:rsidRDefault="00E55579" w:rsidP="00E55579">
      <w:pPr>
        <w:pStyle w:val="a"/>
        <w:spacing w:line="240" w:lineRule="auto"/>
        <w:rPr>
          <w:sz w:val="24"/>
          <w:szCs w:val="24"/>
        </w:rPr>
      </w:pPr>
      <w:r w:rsidRPr="00E55579">
        <w:rPr>
          <w:sz w:val="24"/>
          <w:szCs w:val="24"/>
        </w:rPr>
        <w:t>понимать и использовать основные понятия, связанные со сложностью вычислений (время работы и размер используемой памяти при заданных исходных данных; асимптотическая сложность алгоритма в зависимости от размера исходных данных); определять сложность изучаемых в курсе базовых алгоритмов;</w:t>
      </w:r>
    </w:p>
    <w:p w:rsidR="00E55579" w:rsidRPr="00E55579" w:rsidRDefault="00E55579" w:rsidP="00E55579">
      <w:pPr>
        <w:pStyle w:val="a"/>
        <w:spacing w:line="240" w:lineRule="auto"/>
        <w:rPr>
          <w:sz w:val="24"/>
          <w:szCs w:val="24"/>
        </w:rPr>
      </w:pPr>
      <w:r w:rsidRPr="00E55579">
        <w:rPr>
          <w:sz w:val="24"/>
          <w:szCs w:val="24"/>
        </w:rPr>
        <w:t>анализировать предложенный алгоритм, например определять, какие результаты возможны при заданном множестве исходных значений и при каких исходных значениях возможно получение указанных результатов;</w:t>
      </w:r>
    </w:p>
    <w:p w:rsidR="00E55579" w:rsidRPr="00E55579" w:rsidRDefault="00E55579" w:rsidP="00E55579">
      <w:pPr>
        <w:pStyle w:val="a"/>
        <w:spacing w:line="240" w:lineRule="auto"/>
        <w:rPr>
          <w:sz w:val="24"/>
          <w:szCs w:val="24"/>
        </w:rPr>
      </w:pPr>
      <w:r w:rsidRPr="00E55579">
        <w:rPr>
          <w:sz w:val="24"/>
          <w:szCs w:val="24"/>
        </w:rPr>
        <w:t xml:space="preserve">создавать, анализировать и реализовывать в виде программ базовые алгоритмы, связанные с анализом элементарных функций (в том числе приближенных вычислений), записью чисел в позиционной системе счисления, делимостью целых чисел; линейной обработкой последовательностей и массивов чисел (в том числе алгоритмы сортировки), анализом строк, а также рекурсивные алгоритмы; </w:t>
      </w:r>
    </w:p>
    <w:p w:rsidR="00E55579" w:rsidRPr="00E55579" w:rsidRDefault="00E55579" w:rsidP="00E55579">
      <w:pPr>
        <w:pStyle w:val="a"/>
        <w:spacing w:line="240" w:lineRule="auto"/>
        <w:rPr>
          <w:sz w:val="24"/>
          <w:szCs w:val="24"/>
        </w:rPr>
      </w:pPr>
      <w:r w:rsidRPr="00E55579">
        <w:rPr>
          <w:sz w:val="24"/>
          <w:szCs w:val="24"/>
        </w:rPr>
        <w:t>применять метод сохранения промежуточных результатов (метод динамического программирования) для создания полиномиальных (не переборных) алгоритмов решения различных задач; примеры: поиск минимального пути в ориентированном ациклическом графе, подсчет количества путей;</w:t>
      </w:r>
    </w:p>
    <w:p w:rsidR="00E55579" w:rsidRPr="00E55579" w:rsidRDefault="00E55579" w:rsidP="00E55579">
      <w:pPr>
        <w:pStyle w:val="a"/>
        <w:spacing w:line="240" w:lineRule="auto"/>
        <w:rPr>
          <w:sz w:val="24"/>
          <w:szCs w:val="24"/>
        </w:rPr>
      </w:pPr>
      <w:r w:rsidRPr="00E55579">
        <w:rPr>
          <w:sz w:val="24"/>
          <w:szCs w:val="24"/>
        </w:rPr>
        <w:t>создавать собственные алгоритмы для решения прикладных задач на основе изученных алгоритмов и методов;</w:t>
      </w:r>
    </w:p>
    <w:p w:rsidR="00E55579" w:rsidRPr="00E55579" w:rsidRDefault="00E55579" w:rsidP="00E55579">
      <w:pPr>
        <w:pStyle w:val="a"/>
        <w:spacing w:line="240" w:lineRule="auto"/>
        <w:rPr>
          <w:sz w:val="24"/>
          <w:szCs w:val="24"/>
        </w:rPr>
      </w:pPr>
      <w:r w:rsidRPr="00E55579">
        <w:rPr>
          <w:sz w:val="24"/>
          <w:szCs w:val="24"/>
        </w:rPr>
        <w:t>применять при решении задач структуры данных: списки, словари, деревья, очереди; применять при составлении алгоритмов базовые операции со структурами данных;</w:t>
      </w:r>
    </w:p>
    <w:p w:rsidR="00E55579" w:rsidRPr="00E55579" w:rsidRDefault="00E55579" w:rsidP="00E55579">
      <w:pPr>
        <w:pStyle w:val="a"/>
        <w:spacing w:line="240" w:lineRule="auto"/>
        <w:rPr>
          <w:sz w:val="24"/>
          <w:szCs w:val="24"/>
        </w:rPr>
      </w:pPr>
      <w:r w:rsidRPr="00E55579">
        <w:rPr>
          <w:sz w:val="24"/>
          <w:szCs w:val="24"/>
        </w:rPr>
        <w:t>использовать основные понятия, конструкции и структуры данных последовательного программирования, а также правила записи этих конструкций и структур в выбранном для изучения языке программирования;</w:t>
      </w:r>
    </w:p>
    <w:p w:rsidR="00E55579" w:rsidRPr="00E55579" w:rsidRDefault="00E55579" w:rsidP="00E55579">
      <w:pPr>
        <w:pStyle w:val="a"/>
        <w:spacing w:line="240" w:lineRule="auto"/>
        <w:rPr>
          <w:sz w:val="24"/>
          <w:szCs w:val="24"/>
        </w:rPr>
      </w:pPr>
      <w:r w:rsidRPr="00E55579">
        <w:rPr>
          <w:sz w:val="24"/>
          <w:szCs w:val="24"/>
        </w:rPr>
        <w:t>использовать в программах данные различных типов; применять стандартные и собственные подпрограммы для обработки символьных строк; выполнять обработку данных, хранящихся в виде массивов различной размерности; выбирать тип цикла в зависимости от решаемой подзадачи; составлять циклы с использованием заранее определенного инварианта цикла; выполнять базовые операции с текстовыми и двоичными файлами; выделять подзадачи, решение которых необходимо для решения поставленной задачи в полном объеме; реализовывать решения подзадач в виде подпрограмм, связывать подпрограммы в единую программу; использовать модульный принцип построения программ; использовать библиотеки стандартных подпрограмм;</w:t>
      </w:r>
    </w:p>
    <w:p w:rsidR="00E55579" w:rsidRPr="00E55579" w:rsidRDefault="00E55579" w:rsidP="00E55579">
      <w:pPr>
        <w:pStyle w:val="a"/>
        <w:spacing w:line="240" w:lineRule="auto"/>
        <w:rPr>
          <w:sz w:val="24"/>
          <w:szCs w:val="24"/>
        </w:rPr>
      </w:pPr>
      <w:r w:rsidRPr="00E55579">
        <w:rPr>
          <w:sz w:val="24"/>
          <w:szCs w:val="24"/>
        </w:rPr>
        <w:t>применять алгоритмы поиска и сортировки при решении типовых задач;</w:t>
      </w:r>
    </w:p>
    <w:p w:rsidR="00E55579" w:rsidRPr="00E55579" w:rsidRDefault="00E55579" w:rsidP="00E55579">
      <w:pPr>
        <w:pStyle w:val="a"/>
        <w:spacing w:line="240" w:lineRule="auto"/>
        <w:rPr>
          <w:sz w:val="24"/>
          <w:szCs w:val="24"/>
        </w:rPr>
      </w:pPr>
      <w:r w:rsidRPr="00E55579">
        <w:rPr>
          <w:sz w:val="24"/>
          <w:szCs w:val="24"/>
        </w:rPr>
        <w:t>выполнять объектно-ориентированный анализ задачи: выделять объекты, описывать на формальном языке их свойства и методы; реализовывать объектно-ориентированный подход для решения задач средней сложности на выбранном языке программирования;</w:t>
      </w:r>
    </w:p>
    <w:p w:rsidR="00E55579" w:rsidRPr="00E55579" w:rsidRDefault="00E55579" w:rsidP="00E55579">
      <w:pPr>
        <w:pStyle w:val="a"/>
        <w:spacing w:line="240" w:lineRule="auto"/>
        <w:rPr>
          <w:sz w:val="24"/>
          <w:szCs w:val="24"/>
        </w:rPr>
      </w:pPr>
      <w:r w:rsidRPr="00E55579">
        <w:rPr>
          <w:sz w:val="24"/>
          <w:szCs w:val="24"/>
        </w:rPr>
        <w:t xml:space="preserve">выполнять отладку и тестирование программ в выбранной среде программирования; использовать при разработке программ стандартные библиотеки языка программирования и внешние библиотеки программ; создавать многокомпонентные программные продукты в среде программирования; </w:t>
      </w:r>
    </w:p>
    <w:p w:rsidR="00E55579" w:rsidRPr="00E55579" w:rsidRDefault="00E55579" w:rsidP="00E55579">
      <w:pPr>
        <w:pStyle w:val="a"/>
        <w:spacing w:line="240" w:lineRule="auto"/>
        <w:rPr>
          <w:sz w:val="24"/>
          <w:szCs w:val="24"/>
        </w:rPr>
      </w:pPr>
      <w:r w:rsidRPr="00E55579">
        <w:rPr>
          <w:sz w:val="24"/>
          <w:szCs w:val="24"/>
        </w:rPr>
        <w:t>инсталлировать и деинсталлировать программные средства, необходимые для решения учебных задач по выбранной специализации;</w:t>
      </w:r>
    </w:p>
    <w:p w:rsidR="00E55579" w:rsidRPr="00E55579" w:rsidRDefault="00E55579" w:rsidP="00E55579">
      <w:pPr>
        <w:pStyle w:val="a"/>
        <w:spacing w:line="240" w:lineRule="auto"/>
        <w:rPr>
          <w:sz w:val="24"/>
          <w:szCs w:val="24"/>
        </w:rPr>
      </w:pPr>
      <w:r w:rsidRPr="00E55579">
        <w:rPr>
          <w:sz w:val="24"/>
          <w:szCs w:val="24"/>
        </w:rPr>
        <w:t xml:space="preserve"> пользоваться навыками формализации задачи; создавать описания программ, инструкции по их использованию и отчеты по выполненным проектным работам; </w:t>
      </w:r>
    </w:p>
    <w:p w:rsidR="00E55579" w:rsidRPr="00E55579" w:rsidRDefault="00E55579" w:rsidP="00E55579">
      <w:pPr>
        <w:pStyle w:val="a"/>
        <w:spacing w:line="240" w:lineRule="auto"/>
        <w:rPr>
          <w:sz w:val="24"/>
          <w:szCs w:val="24"/>
        </w:rPr>
      </w:pPr>
      <w:r w:rsidRPr="00E55579">
        <w:rPr>
          <w:sz w:val="24"/>
          <w:szCs w:val="24"/>
        </w:rPr>
        <w:t xml:space="preserve"> разрабатывать и использовать компьютерно-математические модели; анализировать соответствие модели реальному объекту или процессу; проводить эксперименты и статистическую обработку данных с помощью компьютера; интерпретировать результаты, получаемые в ходе моделирования реальных процессов; оценивать числовые параметры моделируемых объектов и процессов;</w:t>
      </w:r>
    </w:p>
    <w:p w:rsidR="00E55579" w:rsidRPr="00E55579" w:rsidRDefault="00E55579" w:rsidP="00E55579">
      <w:pPr>
        <w:pStyle w:val="a"/>
        <w:spacing w:line="240" w:lineRule="auto"/>
        <w:rPr>
          <w:sz w:val="24"/>
          <w:szCs w:val="24"/>
        </w:rPr>
      </w:pPr>
      <w:r w:rsidRPr="00E55579">
        <w:rPr>
          <w:sz w:val="24"/>
          <w:szCs w:val="24"/>
        </w:rPr>
        <w:t>понимать основные принципы устройства и функционирования современных стационарных и мобильных компьютеров; выбирать конфигурацию компьютера в соответствии с решаемыми задачами;</w:t>
      </w:r>
    </w:p>
    <w:p w:rsidR="00E55579" w:rsidRPr="00E55579" w:rsidRDefault="00E55579" w:rsidP="00E55579">
      <w:pPr>
        <w:pStyle w:val="a"/>
        <w:spacing w:line="240" w:lineRule="auto"/>
        <w:rPr>
          <w:sz w:val="24"/>
          <w:szCs w:val="24"/>
        </w:rPr>
      </w:pPr>
      <w:r w:rsidRPr="00E55579">
        <w:rPr>
          <w:sz w:val="24"/>
          <w:szCs w:val="24"/>
        </w:rPr>
        <w:t>понимать назначение, а также основные принципы устройства и работы современных операционных систем; знать виды и назначение системного программного обеспечения;</w:t>
      </w:r>
    </w:p>
    <w:p w:rsidR="00E55579" w:rsidRPr="00E55579" w:rsidRDefault="00E55579" w:rsidP="00E55579">
      <w:pPr>
        <w:pStyle w:val="a"/>
        <w:spacing w:line="240" w:lineRule="auto"/>
        <w:rPr>
          <w:sz w:val="24"/>
          <w:szCs w:val="24"/>
        </w:rPr>
      </w:pPr>
      <w:r w:rsidRPr="00E55579">
        <w:rPr>
          <w:sz w:val="24"/>
          <w:szCs w:val="24"/>
        </w:rPr>
        <w:t>владеть принципами организации иерархических файловых систем и именования файлов; использовать шаблоны для описания группы файлов;</w:t>
      </w:r>
    </w:p>
    <w:p w:rsidR="00E55579" w:rsidRPr="00E55579" w:rsidRDefault="00E55579" w:rsidP="00E55579">
      <w:pPr>
        <w:pStyle w:val="a"/>
        <w:spacing w:line="240" w:lineRule="auto"/>
        <w:rPr>
          <w:sz w:val="24"/>
          <w:szCs w:val="24"/>
        </w:rPr>
      </w:pPr>
      <w:r w:rsidRPr="00E55579">
        <w:rPr>
          <w:rStyle w:val="diff-chunk"/>
          <w:sz w:val="24"/>
          <w:szCs w:val="24"/>
        </w:rPr>
        <w:t xml:space="preserve">использовать на практике общие правила </w:t>
      </w:r>
      <w:r w:rsidRPr="00E55579">
        <w:rPr>
          <w:sz w:val="24"/>
          <w:szCs w:val="24"/>
        </w:rPr>
        <w:t>проведения исследовательского проекта (постановка задачи, выбор методов исследования, подготовка исходных данных, проведение исследования, формулировка выводов, подготовка отчета); планировать и выполнять небольшие исследовательские проекты;</w:t>
      </w:r>
    </w:p>
    <w:p w:rsidR="00E55579" w:rsidRPr="00E55579" w:rsidRDefault="00E55579" w:rsidP="00E55579">
      <w:pPr>
        <w:pStyle w:val="a"/>
        <w:spacing w:line="240" w:lineRule="auto"/>
        <w:rPr>
          <w:sz w:val="24"/>
          <w:szCs w:val="24"/>
        </w:rPr>
      </w:pPr>
      <w:r w:rsidRPr="00E55579">
        <w:rPr>
          <w:sz w:val="24"/>
          <w:szCs w:val="24"/>
        </w:rPr>
        <w:t xml:space="preserve">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графиков и диаграмм; </w:t>
      </w:r>
    </w:p>
    <w:p w:rsidR="00E55579" w:rsidRPr="00E55579" w:rsidRDefault="00E55579" w:rsidP="00E55579">
      <w:pPr>
        <w:pStyle w:val="a"/>
        <w:spacing w:line="240" w:lineRule="auto"/>
        <w:rPr>
          <w:sz w:val="24"/>
          <w:szCs w:val="24"/>
        </w:rPr>
      </w:pPr>
      <w:r w:rsidRPr="00E55579">
        <w:rPr>
          <w:sz w:val="24"/>
          <w:szCs w:val="24"/>
        </w:rPr>
        <w:t>владеть основными сведениями о табличных (реляционных) базах данных, их структуре, средствах создания и работы, в том числе выполнять отбор строк таблицы, удовлетворяющих определенному условию; описывать базы данных и средства доступа к ним; наполнять разработанную базу данных;</w:t>
      </w:r>
    </w:p>
    <w:p w:rsidR="00E55579" w:rsidRPr="00E55579" w:rsidRDefault="00E55579" w:rsidP="00E55579">
      <w:pPr>
        <w:pStyle w:val="a"/>
        <w:spacing w:line="240" w:lineRule="auto"/>
        <w:rPr>
          <w:sz w:val="24"/>
          <w:szCs w:val="24"/>
        </w:rPr>
      </w:pPr>
      <w:r w:rsidRPr="00E55579">
        <w:rPr>
          <w:sz w:val="24"/>
          <w:szCs w:val="24"/>
        </w:rPr>
        <w:t>использовать компьютерные сети для обмена данными при решении прикладных задач;</w:t>
      </w:r>
    </w:p>
    <w:p w:rsidR="00E55579" w:rsidRPr="00E55579" w:rsidRDefault="00E55579" w:rsidP="00E55579">
      <w:pPr>
        <w:pStyle w:val="a"/>
        <w:spacing w:line="240" w:lineRule="auto"/>
        <w:rPr>
          <w:sz w:val="24"/>
          <w:szCs w:val="24"/>
        </w:rPr>
      </w:pPr>
      <w:r w:rsidRPr="00E55579">
        <w:rPr>
          <w:sz w:val="24"/>
          <w:szCs w:val="24"/>
        </w:rPr>
        <w:t>организовывать на базовом уровне сетевое взаимодействие (настраивать работу протоколов сети TCP/IP и определять маску сети);</w:t>
      </w:r>
    </w:p>
    <w:p w:rsidR="00E55579" w:rsidRPr="00E55579" w:rsidRDefault="00E55579" w:rsidP="00E55579">
      <w:pPr>
        <w:pStyle w:val="a"/>
        <w:spacing w:line="240" w:lineRule="auto"/>
        <w:rPr>
          <w:sz w:val="24"/>
          <w:szCs w:val="24"/>
        </w:rPr>
      </w:pPr>
      <w:r w:rsidRPr="00E55579">
        <w:rPr>
          <w:sz w:val="24"/>
          <w:szCs w:val="24"/>
        </w:rPr>
        <w:t>понимать структуру доменных имен; принципы IP-адресации узлов сети;</w:t>
      </w:r>
    </w:p>
    <w:p w:rsidR="00E55579" w:rsidRPr="00E55579" w:rsidRDefault="00E55579" w:rsidP="00E55579">
      <w:pPr>
        <w:pStyle w:val="a"/>
        <w:spacing w:line="240" w:lineRule="auto"/>
        <w:rPr>
          <w:sz w:val="24"/>
          <w:szCs w:val="24"/>
        </w:rPr>
      </w:pPr>
      <w:r w:rsidRPr="00E55579">
        <w:rPr>
          <w:sz w:val="24"/>
          <w:szCs w:val="24"/>
        </w:rPr>
        <w:t>представлять общие принципы разработки и функционирования интернет-приложений (сайты, блоги и др.);</w:t>
      </w:r>
    </w:p>
    <w:p w:rsidR="00E55579" w:rsidRPr="00E55579" w:rsidRDefault="00E55579" w:rsidP="00E55579">
      <w:pPr>
        <w:pStyle w:val="a"/>
        <w:spacing w:line="240" w:lineRule="auto"/>
        <w:rPr>
          <w:sz w:val="24"/>
          <w:szCs w:val="24"/>
        </w:rPr>
      </w:pPr>
      <w:r w:rsidRPr="00E55579">
        <w:rPr>
          <w:sz w:val="24"/>
          <w:szCs w:val="24"/>
        </w:rPr>
        <w:t>применять на практике принципы обеспечения информационной безопасности, способы и средства обеспечения надежного функционирования средств ИКТ; соблюдать при работе в сети нормы информационной этики и права (в том числе авторские права);</w:t>
      </w:r>
    </w:p>
    <w:p w:rsidR="00E55579" w:rsidRPr="00E55579" w:rsidRDefault="00E55579" w:rsidP="00E55579">
      <w:pPr>
        <w:pStyle w:val="a"/>
        <w:spacing w:line="240" w:lineRule="auto"/>
        <w:rPr>
          <w:sz w:val="24"/>
          <w:szCs w:val="24"/>
        </w:rPr>
      </w:pPr>
      <w:r w:rsidRPr="00E55579">
        <w:rPr>
          <w:sz w:val="24"/>
          <w:szCs w:val="24"/>
        </w:rPr>
        <w:t>проектировать собственное автоматизированное место; следовать основам безопасной и экономичной работы с компьютерами и мобильными устройствами; соблюдать санитарно-гигиенические требования при работе за персональным компьютером в соответствии с нормами действующих СанПиН.</w:t>
      </w:r>
    </w:p>
    <w:p w:rsidR="00E55579" w:rsidRPr="00E55579" w:rsidRDefault="00E55579" w:rsidP="00E55579">
      <w:pPr>
        <w:pStyle w:val="a"/>
        <w:numPr>
          <w:ilvl w:val="0"/>
          <w:numId w:val="0"/>
        </w:numPr>
        <w:spacing w:line="240" w:lineRule="auto"/>
        <w:ind w:left="284"/>
        <w:rPr>
          <w:rFonts w:eastAsia="Times New Roman"/>
          <w:sz w:val="24"/>
          <w:szCs w:val="24"/>
        </w:rPr>
      </w:pP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получит возможность научиться:</w:t>
      </w:r>
    </w:p>
    <w:p w:rsidR="00E55579" w:rsidRPr="00E55579" w:rsidRDefault="00E55579" w:rsidP="00E55579">
      <w:pPr>
        <w:pStyle w:val="a"/>
        <w:spacing w:line="240" w:lineRule="auto"/>
        <w:rPr>
          <w:i/>
          <w:sz w:val="24"/>
          <w:szCs w:val="24"/>
        </w:rPr>
      </w:pPr>
      <w:r w:rsidRPr="00E55579">
        <w:rPr>
          <w:i/>
          <w:sz w:val="24"/>
          <w:szCs w:val="24"/>
        </w:rPr>
        <w:t>применять коды, исправляющие ошибки, возникшие при передаче информации; определять пропускную способность и помехозащищенность канала связи, искажение информации при передаче по каналам связи, а также использовать алгоритмы сжатия данных (алгоритм LZW и др.);</w:t>
      </w:r>
    </w:p>
    <w:p w:rsidR="00E55579" w:rsidRPr="00E55579" w:rsidRDefault="00E55579" w:rsidP="00E55579">
      <w:pPr>
        <w:pStyle w:val="a"/>
        <w:spacing w:line="240" w:lineRule="auto"/>
        <w:rPr>
          <w:i/>
          <w:sz w:val="24"/>
          <w:szCs w:val="24"/>
        </w:rPr>
      </w:pPr>
      <w:r w:rsidRPr="00E55579">
        <w:rPr>
          <w:i/>
          <w:sz w:val="24"/>
          <w:szCs w:val="24"/>
        </w:rPr>
        <w:t>использовать графы, деревья, списки при описании объектов и процессов окружающего мира; использовать префиксные деревья и другие виды деревьев при решении алгоритмических задач, в том числе при анализе кодов;</w:t>
      </w:r>
    </w:p>
    <w:p w:rsidR="00E55579" w:rsidRPr="00E55579" w:rsidRDefault="00E55579" w:rsidP="00E55579">
      <w:pPr>
        <w:pStyle w:val="a"/>
        <w:spacing w:line="240" w:lineRule="auto"/>
        <w:rPr>
          <w:i/>
          <w:sz w:val="24"/>
          <w:szCs w:val="24"/>
        </w:rPr>
      </w:pPr>
      <w:r w:rsidRPr="00E55579">
        <w:rPr>
          <w:i/>
          <w:sz w:val="24"/>
          <w:szCs w:val="24"/>
        </w:rPr>
        <w:t>использовать знания о методе «разделяй и властвуй»;</w:t>
      </w:r>
    </w:p>
    <w:p w:rsidR="00E55579" w:rsidRPr="00E55579" w:rsidRDefault="00E55579" w:rsidP="00E55579">
      <w:pPr>
        <w:pStyle w:val="a"/>
        <w:spacing w:line="240" w:lineRule="auto"/>
        <w:rPr>
          <w:i/>
          <w:sz w:val="24"/>
          <w:szCs w:val="24"/>
        </w:rPr>
      </w:pPr>
      <w:r w:rsidRPr="00E55579">
        <w:rPr>
          <w:i/>
          <w:sz w:val="24"/>
          <w:szCs w:val="24"/>
        </w:rPr>
        <w:t xml:space="preserve">приводить примеры различных алгоритмов решения одной задачи, которые имеют различную сложность; использовать понятие переборного алгоритма; </w:t>
      </w:r>
    </w:p>
    <w:p w:rsidR="00E55579" w:rsidRPr="00E55579" w:rsidRDefault="00E55579" w:rsidP="00E55579">
      <w:pPr>
        <w:pStyle w:val="a"/>
        <w:spacing w:line="240" w:lineRule="auto"/>
        <w:rPr>
          <w:i/>
          <w:sz w:val="24"/>
          <w:szCs w:val="24"/>
        </w:rPr>
      </w:pPr>
      <w:r w:rsidRPr="00E55579">
        <w:rPr>
          <w:i/>
          <w:sz w:val="24"/>
          <w:szCs w:val="24"/>
        </w:rPr>
        <w:t>использовать понятие универсального алгоритма и приводить примеры алгоритмически неразрешимых проблем;</w:t>
      </w:r>
    </w:p>
    <w:p w:rsidR="00E55579" w:rsidRPr="00E55579" w:rsidRDefault="00E55579" w:rsidP="00E55579">
      <w:pPr>
        <w:pStyle w:val="a"/>
        <w:spacing w:line="240" w:lineRule="auto"/>
        <w:rPr>
          <w:i/>
          <w:sz w:val="24"/>
          <w:szCs w:val="24"/>
        </w:rPr>
      </w:pPr>
      <w:r w:rsidRPr="00E55579">
        <w:rPr>
          <w:i/>
          <w:sz w:val="24"/>
          <w:szCs w:val="24"/>
        </w:rPr>
        <w:t>использовать второй язык программирования; сравнивать преимущества и недостатки двух языков программирования;</w:t>
      </w:r>
    </w:p>
    <w:p w:rsidR="00E55579" w:rsidRPr="00E55579" w:rsidRDefault="00E55579" w:rsidP="00E55579">
      <w:pPr>
        <w:pStyle w:val="a"/>
        <w:spacing w:line="240" w:lineRule="auto"/>
        <w:rPr>
          <w:i/>
          <w:sz w:val="24"/>
          <w:szCs w:val="24"/>
        </w:rPr>
      </w:pPr>
      <w:r w:rsidRPr="00E55579">
        <w:rPr>
          <w:i/>
          <w:sz w:val="24"/>
          <w:szCs w:val="24"/>
        </w:rPr>
        <w:t xml:space="preserve">создавать программы для учебных или проектных задач средней сложности; </w:t>
      </w:r>
    </w:p>
    <w:p w:rsidR="00E55579" w:rsidRPr="00E55579" w:rsidRDefault="00E55579" w:rsidP="00E55579">
      <w:pPr>
        <w:pStyle w:val="a"/>
        <w:spacing w:line="240" w:lineRule="auto"/>
        <w:rPr>
          <w:i/>
          <w:sz w:val="24"/>
          <w:szCs w:val="24"/>
        </w:rPr>
      </w:pPr>
      <w:r w:rsidRPr="00E55579">
        <w:rPr>
          <w:i/>
          <w:sz w:val="24"/>
          <w:szCs w:val="24"/>
        </w:rPr>
        <w:t xml:space="preserve">использовать информационно-коммуникационные технологии при моделировании и анализе процессов и явлений в соответствии с выбранным профилем; </w:t>
      </w:r>
    </w:p>
    <w:p w:rsidR="00E55579" w:rsidRPr="00E55579" w:rsidRDefault="00E55579" w:rsidP="00E55579">
      <w:pPr>
        <w:pStyle w:val="a"/>
        <w:spacing w:line="240" w:lineRule="auto"/>
        <w:ind w:firstLine="357"/>
        <w:rPr>
          <w:sz w:val="24"/>
          <w:szCs w:val="24"/>
        </w:rPr>
      </w:pPr>
      <w:r w:rsidRPr="00E55579">
        <w:rPr>
          <w:rStyle w:val="diff-chunk"/>
          <w:i/>
          <w:sz w:val="24"/>
          <w:szCs w:val="24"/>
        </w:rPr>
        <w:t>осознанно подходить к выбору ИКТ-средств и программного обеспечения для решения задач, возникающих в ходе учебы и вне ее, для своих учебных и иных целей;</w:t>
      </w:r>
    </w:p>
    <w:p w:rsidR="00E55579" w:rsidRPr="00E55579" w:rsidRDefault="00E55579" w:rsidP="00E55579">
      <w:pPr>
        <w:pStyle w:val="a"/>
        <w:spacing w:line="240" w:lineRule="auto"/>
        <w:rPr>
          <w:i/>
          <w:sz w:val="24"/>
          <w:szCs w:val="24"/>
        </w:rPr>
      </w:pPr>
      <w:r w:rsidRPr="00E55579">
        <w:rPr>
          <w:i/>
          <w:sz w:val="24"/>
          <w:szCs w:val="24"/>
        </w:rPr>
        <w:t>проводить (в несложных случаях) верификацию (проверку надежности и согласованности) исходных данных и валидацию (проверку достоверности) результатов натурных и компьютерных экспериментов;</w:t>
      </w:r>
    </w:p>
    <w:p w:rsidR="00E55579" w:rsidRPr="00E55579" w:rsidRDefault="00E55579" w:rsidP="00E55579">
      <w:pPr>
        <w:pStyle w:val="a"/>
        <w:spacing w:line="240" w:lineRule="auto"/>
        <w:rPr>
          <w:i/>
          <w:sz w:val="24"/>
          <w:szCs w:val="24"/>
        </w:rPr>
      </w:pPr>
      <w:r w:rsidRPr="00E55579">
        <w:rPr>
          <w:i/>
          <w:sz w:val="24"/>
          <w:szCs w:val="24"/>
        </w:rPr>
        <w:t>использовать пакеты программ и сервисы обработки и представления данных, в том числе – статистической обработки;</w:t>
      </w:r>
    </w:p>
    <w:p w:rsidR="00E55579" w:rsidRPr="00E55579" w:rsidRDefault="00E55579" w:rsidP="00E55579">
      <w:pPr>
        <w:pStyle w:val="a"/>
        <w:spacing w:line="240" w:lineRule="auto"/>
        <w:rPr>
          <w:i/>
          <w:sz w:val="24"/>
          <w:szCs w:val="24"/>
        </w:rPr>
      </w:pPr>
      <w:r w:rsidRPr="00E55579">
        <w:rPr>
          <w:i/>
          <w:sz w:val="24"/>
          <w:szCs w:val="24"/>
        </w:rPr>
        <w:t xml:space="preserve">использовать методы машинного обучения при анализе данных; использовать представление о проблеме хранения и обработки больших данных; </w:t>
      </w:r>
    </w:p>
    <w:p w:rsidR="00E55579" w:rsidRDefault="00E55579" w:rsidP="00E55579">
      <w:pPr>
        <w:pStyle w:val="a"/>
        <w:spacing w:line="240" w:lineRule="auto"/>
        <w:rPr>
          <w:i/>
          <w:sz w:val="24"/>
          <w:szCs w:val="24"/>
        </w:rPr>
      </w:pPr>
      <w:r w:rsidRPr="00E55579">
        <w:rPr>
          <w:i/>
          <w:sz w:val="24"/>
          <w:szCs w:val="24"/>
        </w:rPr>
        <w:t>создавать многотабличные базы данных; работе с базами данных и справочными системами с помощью веб-интерфейса.</w:t>
      </w:r>
    </w:p>
    <w:p w:rsidR="00E55579" w:rsidRPr="00E55579" w:rsidRDefault="00E55579" w:rsidP="00E55579">
      <w:pPr>
        <w:rPr>
          <w:lang w:eastAsia="ru-RU"/>
        </w:rPr>
      </w:pPr>
    </w:p>
    <w:p w:rsidR="00E55579" w:rsidRDefault="00E55579" w:rsidP="00E5557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Физика</w:t>
      </w: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научится:</w:t>
      </w:r>
    </w:p>
    <w:p w:rsidR="00E55579" w:rsidRPr="00E55579" w:rsidRDefault="00E55579" w:rsidP="00E55579">
      <w:pPr>
        <w:pStyle w:val="a"/>
        <w:spacing w:line="240" w:lineRule="auto"/>
        <w:rPr>
          <w:sz w:val="24"/>
          <w:szCs w:val="24"/>
        </w:rPr>
      </w:pPr>
      <w:r w:rsidRPr="00E55579">
        <w:rPr>
          <w:sz w:val="24"/>
          <w:szCs w:val="24"/>
        </w:rPr>
        <w:t>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E55579" w:rsidRPr="00E55579" w:rsidRDefault="00E55579" w:rsidP="00E55579">
      <w:pPr>
        <w:pStyle w:val="a"/>
        <w:spacing w:line="240" w:lineRule="auto"/>
        <w:rPr>
          <w:sz w:val="24"/>
          <w:szCs w:val="24"/>
        </w:rPr>
      </w:pPr>
      <w:r w:rsidRPr="00E55579">
        <w:rPr>
          <w:sz w:val="24"/>
          <w:szCs w:val="24"/>
        </w:rPr>
        <w:t>характеризовать взаимосвязь между физикой и другими естественными науками;</w:t>
      </w:r>
    </w:p>
    <w:p w:rsidR="00E55579" w:rsidRPr="00E55579" w:rsidRDefault="00E55579" w:rsidP="00E55579">
      <w:pPr>
        <w:pStyle w:val="a"/>
        <w:spacing w:line="240" w:lineRule="auto"/>
        <w:rPr>
          <w:sz w:val="24"/>
          <w:szCs w:val="24"/>
        </w:rPr>
      </w:pPr>
      <w:r w:rsidRPr="00E55579">
        <w:rPr>
          <w:sz w:val="24"/>
          <w:szCs w:val="24"/>
        </w:rPr>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E55579" w:rsidRPr="00E55579" w:rsidRDefault="00E55579" w:rsidP="00E55579">
      <w:pPr>
        <w:pStyle w:val="a"/>
        <w:spacing w:line="240" w:lineRule="auto"/>
        <w:rPr>
          <w:sz w:val="24"/>
          <w:szCs w:val="24"/>
        </w:rPr>
      </w:pPr>
      <w:r w:rsidRPr="00E55579">
        <w:rPr>
          <w:sz w:val="24"/>
          <w:szCs w:val="24"/>
        </w:rPr>
        <w:t>понимать и объяснять целостность физической теории, различать границы ее применимости и место в ряду других физических теорий;</w:t>
      </w:r>
    </w:p>
    <w:p w:rsidR="00E55579" w:rsidRPr="00E55579" w:rsidRDefault="00E55579" w:rsidP="00E55579">
      <w:pPr>
        <w:pStyle w:val="a"/>
        <w:spacing w:line="240" w:lineRule="auto"/>
        <w:rPr>
          <w:sz w:val="24"/>
          <w:szCs w:val="24"/>
        </w:rPr>
      </w:pPr>
      <w:r w:rsidRPr="00E55579">
        <w:rPr>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E55579" w:rsidRPr="00E55579" w:rsidRDefault="00E55579" w:rsidP="00E55579">
      <w:pPr>
        <w:pStyle w:val="a"/>
        <w:spacing w:line="240" w:lineRule="auto"/>
        <w:rPr>
          <w:sz w:val="24"/>
          <w:szCs w:val="24"/>
        </w:rPr>
      </w:pPr>
      <w:r w:rsidRPr="00E55579">
        <w:rPr>
          <w:sz w:val="24"/>
          <w:szCs w:val="24"/>
        </w:rPr>
        <w:t>самостоятельно конструировать экспериментальные установки для проверки выдвинутых гипотез, рассчитывать абсолютную и относительную погрешности;</w:t>
      </w:r>
    </w:p>
    <w:p w:rsidR="00E55579" w:rsidRPr="00E55579" w:rsidRDefault="00E55579" w:rsidP="00E55579">
      <w:pPr>
        <w:pStyle w:val="a"/>
        <w:spacing w:line="240" w:lineRule="auto"/>
        <w:rPr>
          <w:sz w:val="24"/>
          <w:szCs w:val="24"/>
        </w:rPr>
      </w:pPr>
      <w:r w:rsidRPr="00E55579">
        <w:rPr>
          <w:sz w:val="24"/>
          <w:szCs w:val="24"/>
        </w:rPr>
        <w:t>самостоятельно планировать и проводить физические эксперименты;</w:t>
      </w:r>
    </w:p>
    <w:p w:rsidR="00E55579" w:rsidRPr="00E55579" w:rsidRDefault="00E55579" w:rsidP="00E55579">
      <w:pPr>
        <w:pStyle w:val="a"/>
        <w:spacing w:line="240" w:lineRule="auto"/>
        <w:rPr>
          <w:sz w:val="24"/>
          <w:szCs w:val="24"/>
        </w:rPr>
      </w:pPr>
      <w:r w:rsidRPr="00E55579">
        <w:rPr>
          <w:sz w:val="24"/>
          <w:szCs w:val="24"/>
        </w:rPr>
        <w:t>решать практико-ориентированные качественные и расчетные физические задачи с опорой как на известные физические законы, закономерности и модели, так и на тексты с избыточной информацией;</w:t>
      </w:r>
    </w:p>
    <w:p w:rsidR="00E55579" w:rsidRPr="00E55579" w:rsidRDefault="00E55579" w:rsidP="00E55579">
      <w:pPr>
        <w:pStyle w:val="a"/>
        <w:spacing w:line="240" w:lineRule="auto"/>
        <w:rPr>
          <w:sz w:val="24"/>
          <w:szCs w:val="24"/>
        </w:rPr>
      </w:pPr>
      <w:r w:rsidRPr="00E55579">
        <w:rPr>
          <w:sz w:val="24"/>
          <w:szCs w:val="24"/>
        </w:rPr>
        <w:t>объяснять границы применения изученных физических моделей при решении физических и межпредметных задач;</w:t>
      </w:r>
    </w:p>
    <w:p w:rsidR="00E55579" w:rsidRPr="00E55579" w:rsidRDefault="00E55579" w:rsidP="00E55579">
      <w:pPr>
        <w:pStyle w:val="a"/>
        <w:spacing w:line="240" w:lineRule="auto"/>
        <w:rPr>
          <w:sz w:val="24"/>
          <w:szCs w:val="24"/>
        </w:rPr>
      </w:pPr>
      <w:r w:rsidRPr="00E55579">
        <w:rPr>
          <w:sz w:val="24"/>
          <w:szCs w:val="24"/>
        </w:rPr>
        <w:t>выдвигать гипотезы на основе знания основополагающих физических закономерностей и законов;</w:t>
      </w:r>
    </w:p>
    <w:p w:rsidR="00E55579" w:rsidRPr="00E55579" w:rsidRDefault="00E55579" w:rsidP="00E55579">
      <w:pPr>
        <w:pStyle w:val="a"/>
        <w:spacing w:line="240" w:lineRule="auto"/>
        <w:rPr>
          <w:sz w:val="24"/>
          <w:szCs w:val="24"/>
        </w:rPr>
      </w:pPr>
      <w:r w:rsidRPr="00E55579">
        <w:rPr>
          <w:sz w:val="24"/>
          <w:szCs w:val="24"/>
        </w:rPr>
        <w:t>характеризовать глобальные проблемы, стоящие перед человечеством: энергетические, сырьевые, экологические, и роль физики в решении этих проблем;</w:t>
      </w:r>
    </w:p>
    <w:p w:rsidR="00E55579" w:rsidRPr="00E55579" w:rsidRDefault="00E55579" w:rsidP="00E55579">
      <w:pPr>
        <w:pStyle w:val="a"/>
        <w:spacing w:line="240" w:lineRule="auto"/>
        <w:rPr>
          <w:sz w:val="24"/>
          <w:szCs w:val="24"/>
        </w:rPr>
      </w:pPr>
      <w:r w:rsidRPr="00E55579">
        <w:rPr>
          <w:sz w:val="24"/>
          <w:szCs w:val="24"/>
        </w:rPr>
        <w:t>объяснять принципы работы и характеристики изученных машин, приборов и технических устройств;</w:t>
      </w:r>
    </w:p>
    <w:p w:rsidR="00E55579" w:rsidRPr="00E55579" w:rsidRDefault="00E55579" w:rsidP="00E55579">
      <w:pPr>
        <w:pStyle w:val="a"/>
        <w:spacing w:line="240" w:lineRule="auto"/>
        <w:rPr>
          <w:sz w:val="24"/>
          <w:szCs w:val="24"/>
        </w:rPr>
      </w:pPr>
      <w:r w:rsidRPr="00E55579">
        <w:rPr>
          <w:sz w:val="24"/>
          <w:szCs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E55579" w:rsidRPr="00E55579" w:rsidRDefault="00E55579" w:rsidP="00E55579">
      <w:pPr>
        <w:spacing w:line="240" w:lineRule="auto"/>
        <w:rPr>
          <w:rFonts w:ascii="Times New Roman" w:eastAsia="Times New Roman" w:hAnsi="Times New Roman" w:cs="Times New Roman"/>
          <w:b/>
          <w:sz w:val="24"/>
          <w:szCs w:val="24"/>
        </w:rPr>
      </w:pPr>
    </w:p>
    <w:p w:rsidR="00E55579" w:rsidRPr="00E55579" w:rsidRDefault="00E55579" w:rsidP="00E55579">
      <w:pPr>
        <w:spacing w:line="240" w:lineRule="auto"/>
        <w:rPr>
          <w:rFonts w:ascii="Times New Roman" w:hAnsi="Times New Roman" w:cs="Times New Roman"/>
          <w:sz w:val="24"/>
          <w:szCs w:val="24"/>
        </w:rPr>
      </w:pPr>
      <w:r w:rsidRPr="00E55579">
        <w:rPr>
          <w:rFonts w:ascii="Times New Roman" w:eastAsia="Times New Roman" w:hAnsi="Times New Roman" w:cs="Times New Roman"/>
          <w:b/>
          <w:sz w:val="24"/>
          <w:szCs w:val="24"/>
        </w:rPr>
        <w:t>Выпускник на углубленном уровне получит возможность научиться:</w:t>
      </w:r>
    </w:p>
    <w:p w:rsidR="00E55579" w:rsidRPr="00E55579" w:rsidRDefault="00E55579" w:rsidP="00E55579">
      <w:pPr>
        <w:pStyle w:val="a"/>
        <w:spacing w:line="240" w:lineRule="auto"/>
        <w:rPr>
          <w:i/>
          <w:sz w:val="24"/>
          <w:szCs w:val="24"/>
        </w:rPr>
      </w:pPr>
      <w:r w:rsidRPr="00E55579">
        <w:rPr>
          <w:i/>
          <w:sz w:val="24"/>
          <w:szCs w:val="24"/>
        </w:rPr>
        <w:t>проверять экспериментальными средствами выдвинутые гипотезы, формулируя цель исследования, на основе знания основополагающих физических закономерностей и законов;</w:t>
      </w:r>
    </w:p>
    <w:p w:rsidR="00E55579" w:rsidRPr="00E55579" w:rsidRDefault="00E55579" w:rsidP="00E55579">
      <w:pPr>
        <w:pStyle w:val="a"/>
        <w:spacing w:line="240" w:lineRule="auto"/>
        <w:rPr>
          <w:i/>
          <w:sz w:val="24"/>
          <w:szCs w:val="24"/>
        </w:rPr>
      </w:pPr>
      <w:r w:rsidRPr="00E55579">
        <w:rPr>
          <w:i/>
          <w:sz w:val="24"/>
          <w:szCs w:val="24"/>
        </w:rPr>
        <w:t>описывать и анализировать полученную в результате проведенных физических экспериментов информацию, определять ее достоверность;</w:t>
      </w:r>
    </w:p>
    <w:p w:rsidR="00E55579" w:rsidRPr="00E55579" w:rsidRDefault="00E55579" w:rsidP="00E55579">
      <w:pPr>
        <w:pStyle w:val="a"/>
        <w:spacing w:line="240" w:lineRule="auto"/>
        <w:rPr>
          <w:i/>
          <w:sz w:val="24"/>
          <w:szCs w:val="24"/>
        </w:rPr>
      </w:pPr>
      <w:r w:rsidRPr="00E55579">
        <w:rPr>
          <w:i/>
          <w:sz w:val="24"/>
          <w:szCs w:val="24"/>
        </w:rPr>
        <w:t>понимать и объяснять системную связь между основополагающими научными понятиями: пространство, время, материя (вещество, поле), движение, сила, энергия;</w:t>
      </w:r>
    </w:p>
    <w:p w:rsidR="00E55579" w:rsidRPr="00E55579" w:rsidRDefault="00E55579" w:rsidP="00E55579">
      <w:pPr>
        <w:pStyle w:val="a"/>
        <w:spacing w:line="240" w:lineRule="auto"/>
        <w:rPr>
          <w:i/>
          <w:sz w:val="24"/>
          <w:szCs w:val="24"/>
        </w:rPr>
      </w:pPr>
      <w:r w:rsidRPr="00E55579">
        <w:rPr>
          <w:i/>
          <w:sz w:val="24"/>
          <w:szCs w:val="24"/>
        </w:rPr>
        <w:t>решать экспериментальные</w:t>
      </w:r>
      <w:r w:rsidRPr="00E55579">
        <w:rPr>
          <w:i/>
          <w:color w:val="20124D"/>
          <w:sz w:val="24"/>
          <w:szCs w:val="24"/>
        </w:rPr>
        <w:t>,</w:t>
      </w:r>
      <w:r w:rsidRPr="00E55579">
        <w:rPr>
          <w:i/>
          <w:sz w:val="24"/>
          <w:szCs w:val="24"/>
        </w:rPr>
        <w:t xml:space="preserve"> качественные и количественные задачи олимпиадного уровня сложности, используя физические законы, а также уравнения, связывающие физические величины;</w:t>
      </w:r>
    </w:p>
    <w:p w:rsidR="00E55579" w:rsidRPr="00E55579" w:rsidRDefault="00E55579" w:rsidP="00E55579">
      <w:pPr>
        <w:pStyle w:val="a"/>
        <w:spacing w:line="240" w:lineRule="auto"/>
        <w:rPr>
          <w:i/>
          <w:sz w:val="24"/>
          <w:szCs w:val="24"/>
        </w:rPr>
      </w:pPr>
      <w:r w:rsidRPr="00E55579">
        <w:rPr>
          <w:i/>
          <w:sz w:val="24"/>
          <w:szCs w:val="24"/>
        </w:rPr>
        <w:t>анализировать границы применимости физических законов, понимать всеобщий характер фундаментальных законов и ограниченность использования частных законов;</w:t>
      </w:r>
    </w:p>
    <w:p w:rsidR="00E55579" w:rsidRPr="00E55579" w:rsidRDefault="00E55579" w:rsidP="00E55579">
      <w:pPr>
        <w:pStyle w:val="a"/>
        <w:spacing w:line="240" w:lineRule="auto"/>
        <w:rPr>
          <w:i/>
          <w:sz w:val="24"/>
          <w:szCs w:val="24"/>
        </w:rPr>
      </w:pPr>
      <w:r w:rsidRPr="00E55579">
        <w:rPr>
          <w:i/>
          <w:sz w:val="24"/>
          <w:szCs w:val="24"/>
        </w:rPr>
        <w:t>формулировать и решать новые задачи, возникающие в ходе учебно-исследовательской и проектной деятельности;</w:t>
      </w:r>
    </w:p>
    <w:p w:rsidR="00E55579" w:rsidRPr="00E55579" w:rsidRDefault="00E55579" w:rsidP="00E55579">
      <w:pPr>
        <w:pStyle w:val="a"/>
        <w:spacing w:line="240" w:lineRule="auto"/>
        <w:rPr>
          <w:i/>
          <w:sz w:val="24"/>
          <w:szCs w:val="24"/>
        </w:rPr>
      </w:pPr>
      <w:r w:rsidRPr="00E55579">
        <w:rPr>
          <w:i/>
          <w:sz w:val="24"/>
          <w:szCs w:val="24"/>
        </w:rPr>
        <w:t>усовершенствовать приборы и методы исследования в соответствии с поставленной задачей;</w:t>
      </w:r>
    </w:p>
    <w:p w:rsidR="00E55579" w:rsidRPr="00E55579" w:rsidRDefault="00E55579" w:rsidP="00E55579">
      <w:pPr>
        <w:pStyle w:val="a"/>
        <w:spacing w:line="240" w:lineRule="auto"/>
        <w:rPr>
          <w:i/>
          <w:sz w:val="24"/>
          <w:szCs w:val="24"/>
        </w:rPr>
      </w:pPr>
      <w:r w:rsidRPr="00E55579">
        <w:rPr>
          <w:i/>
          <w:sz w:val="24"/>
          <w:szCs w:val="24"/>
        </w:rPr>
        <w:t>использовать методы математического моделирования, в том числе простейшие статистические методы для обработки результатов эксперимента.</w:t>
      </w:r>
    </w:p>
    <w:p w:rsidR="00E55579" w:rsidRDefault="00E55579" w:rsidP="00E55579"/>
    <w:p w:rsidR="00E55579" w:rsidRDefault="00E55579" w:rsidP="00E55579"/>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t>I</w:t>
      </w:r>
      <w:r w:rsidRPr="005819CC">
        <w:rPr>
          <w:rFonts w:ascii="Times New Roman" w:eastAsia="Arial Unicode MS" w:hAnsi="Times New Roman" w:cs="Times New Roman"/>
          <w:b/>
          <w:color w:val="000000"/>
          <w:sz w:val="24"/>
          <w:szCs w:val="24"/>
          <w:lang w:eastAsia="ru-RU" w:bidi="ru-RU"/>
        </w:rPr>
        <w:t>.3. Система оценки достижения планируемых результатов освоения основной образовательной программы среднего общего образования</w:t>
      </w:r>
      <w:bookmarkEnd w:id="31"/>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Система оценки достижения планируемых результатов освоения основной образовательной программы среднего общего образования (далее – система оценки) является частью системы оценки и управления качеством образования в </w:t>
      </w:r>
      <w:r w:rsidR="00DA5A4A" w:rsidRPr="005819CC">
        <w:rPr>
          <w:rFonts w:ascii="Times New Roman" w:eastAsia="Arial Unicode MS" w:hAnsi="Times New Roman" w:cs="Times New Roman"/>
          <w:color w:val="000000"/>
          <w:sz w:val="24"/>
          <w:szCs w:val="24"/>
          <w:lang w:eastAsia="ru-RU" w:bidi="ru-RU"/>
        </w:rPr>
        <w:t>техникуме</w:t>
      </w:r>
      <w:r w:rsidR="00ED6101" w:rsidRPr="005819CC">
        <w:rPr>
          <w:rFonts w:ascii="Times New Roman" w:eastAsia="Arial Unicode MS" w:hAnsi="Times New Roman" w:cs="Times New Roman"/>
          <w:color w:val="000000"/>
          <w:sz w:val="24"/>
          <w:szCs w:val="24"/>
          <w:lang w:eastAsia="ru-RU" w:bidi="ru-RU"/>
        </w:rPr>
        <w:t xml:space="preserve">, разработан </w:t>
      </w:r>
      <w:r w:rsidRPr="005819CC">
        <w:rPr>
          <w:rFonts w:ascii="Times New Roman" w:eastAsia="Arial Unicode MS" w:hAnsi="Times New Roman" w:cs="Times New Roman"/>
          <w:color w:val="000000"/>
          <w:sz w:val="24"/>
          <w:szCs w:val="24"/>
          <w:lang w:eastAsia="ru-RU" w:bidi="ru-RU"/>
        </w:rPr>
        <w:t>локальн</w:t>
      </w:r>
      <w:r w:rsidR="00ED6101" w:rsidRPr="005819CC">
        <w:rPr>
          <w:rFonts w:ascii="Times New Roman" w:eastAsia="Arial Unicode MS" w:hAnsi="Times New Roman" w:cs="Times New Roman"/>
          <w:color w:val="000000"/>
          <w:sz w:val="24"/>
          <w:szCs w:val="24"/>
          <w:lang w:eastAsia="ru-RU" w:bidi="ru-RU"/>
        </w:rPr>
        <w:t>ый</w:t>
      </w:r>
      <w:r w:rsidRPr="005819CC">
        <w:rPr>
          <w:rFonts w:ascii="Times New Roman" w:eastAsia="Arial Unicode MS" w:hAnsi="Times New Roman" w:cs="Times New Roman"/>
          <w:color w:val="000000"/>
          <w:sz w:val="24"/>
          <w:szCs w:val="24"/>
          <w:lang w:eastAsia="ru-RU" w:bidi="ru-RU"/>
        </w:rPr>
        <w:t xml:space="preserve"> нормативн</w:t>
      </w:r>
      <w:r w:rsidR="00ED6101" w:rsidRPr="005819CC">
        <w:rPr>
          <w:rFonts w:ascii="Times New Roman" w:eastAsia="Arial Unicode MS" w:hAnsi="Times New Roman" w:cs="Times New Roman"/>
          <w:color w:val="000000"/>
          <w:sz w:val="24"/>
          <w:szCs w:val="24"/>
          <w:lang w:eastAsia="ru-RU" w:bidi="ru-RU"/>
        </w:rPr>
        <w:t>ый акт</w:t>
      </w:r>
      <w:r w:rsidRPr="005819CC">
        <w:rPr>
          <w:rFonts w:ascii="Times New Roman" w:eastAsia="Arial Unicode MS" w:hAnsi="Times New Roman" w:cs="Times New Roman"/>
          <w:color w:val="000000"/>
          <w:sz w:val="24"/>
          <w:szCs w:val="24"/>
          <w:lang w:eastAsia="ru-RU" w:bidi="ru-RU"/>
        </w:rPr>
        <w:t xml:space="preserve"> о формах, периодичности и порядке текущего контроля успеваемости и промежуточной аттестации</w:t>
      </w:r>
      <w:r w:rsidR="005F7EBC" w:rsidRPr="005819CC">
        <w:rPr>
          <w:rFonts w:ascii="Times New Roman" w:eastAsia="Arial Unicode MS" w:hAnsi="Times New Roman" w:cs="Times New Roman"/>
          <w:color w:val="000000"/>
          <w:sz w:val="24"/>
          <w:szCs w:val="24"/>
          <w:lang w:eastAsia="ru-RU" w:bidi="ru-RU"/>
        </w:rPr>
        <w:t>.</w:t>
      </w:r>
      <w:r w:rsidR="00FA6BE1"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Общие положения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обучающимися примерной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направлениями и целями оценочной деятельности в образовательной организации в соответствии с требованиями ФГОС СОО являются:</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образовательных достижений обучающихся</w:t>
      </w:r>
      <w:r w:rsidR="00D46B5F" w:rsidRPr="005819CC">
        <w:rPr>
          <w:rFonts w:ascii="Times New Roman" w:eastAsia="Arial Unicode MS" w:hAnsi="Times New Roman" w:cs="Times New Roman"/>
          <w:i/>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на различных этапах обучения</w:t>
      </w:r>
      <w:r w:rsidR="00D46B5F" w:rsidRPr="005819CC">
        <w:rPr>
          <w:rFonts w:ascii="Times New Roman" w:eastAsia="Arial Unicode MS" w:hAnsi="Times New Roman" w:cs="Times New Roman"/>
          <w:i/>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как основа их итоговой аттестации;</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результатов деятельности педагогических работников как основа аттестационных процедур;</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результатов деятельности образовательной организации как основа аккредитационных процедур.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образовательных достижений обучающихся осуществляется в рамках внутренней оценки </w:t>
      </w:r>
      <w:r w:rsidR="00C70047"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включающей различные оценочные процедуры (</w:t>
      </w:r>
      <w:r w:rsidR="00C70047" w:rsidRPr="005819CC">
        <w:rPr>
          <w:rFonts w:ascii="Times New Roman" w:eastAsia="Arial Unicode MS" w:hAnsi="Times New Roman" w:cs="Times New Roman"/>
          <w:color w:val="000000"/>
          <w:sz w:val="24"/>
          <w:szCs w:val="24"/>
          <w:lang w:eastAsia="ru-RU" w:bidi="ru-RU"/>
        </w:rPr>
        <w:t>входная</w:t>
      </w:r>
      <w:r w:rsidRPr="005819CC">
        <w:rPr>
          <w:rFonts w:ascii="Times New Roman" w:eastAsia="Arial Unicode MS" w:hAnsi="Times New Roman" w:cs="Times New Roman"/>
          <w:color w:val="000000"/>
          <w:sz w:val="24"/>
          <w:szCs w:val="24"/>
          <w:lang w:eastAsia="ru-RU" w:bidi="ru-RU"/>
        </w:rPr>
        <w:t xml:space="preserve"> диагностика, текущая и тематическая оценка, портфолио, процедуры внутреннего мониторинга образовательных достижений, промежуточная и итоговая аттестации обучающихся), а также процедур внешней оценки, включающей гос</w:t>
      </w:r>
      <w:r w:rsidR="005A64CD" w:rsidRPr="005819CC">
        <w:rPr>
          <w:rFonts w:ascii="Times New Roman" w:eastAsia="Arial Unicode MS" w:hAnsi="Times New Roman" w:cs="Times New Roman"/>
          <w:color w:val="000000"/>
          <w:sz w:val="24"/>
          <w:szCs w:val="24"/>
          <w:lang w:eastAsia="ru-RU" w:bidi="ru-RU"/>
        </w:rPr>
        <w:t>ударственную итоговую аттестации (</w:t>
      </w:r>
      <w:r w:rsidR="008939FF" w:rsidRPr="005819CC">
        <w:rPr>
          <w:rFonts w:ascii="Times New Roman" w:eastAsia="Arial Unicode MS" w:hAnsi="Times New Roman" w:cs="Times New Roman"/>
          <w:color w:val="000000"/>
          <w:sz w:val="24"/>
          <w:szCs w:val="24"/>
          <w:lang w:eastAsia="ru-RU" w:bidi="ru-RU"/>
        </w:rPr>
        <w:t>обучающиеся техникума вправе пройти государственную итоговую аттестацию и при успешном прохождении получить аттестат о среднем общем образовании</w:t>
      </w:r>
      <w:r w:rsidR="005A64CD" w:rsidRPr="005819CC">
        <w:rPr>
          <w:rFonts w:ascii="Times New Roman" w:eastAsia="Arial Unicode MS" w:hAnsi="Times New Roman" w:cs="Times New Roman"/>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независимую оценку качества подготовки обучающихся</w:t>
      </w:r>
      <w:r w:rsidR="00C70047" w:rsidRPr="005819CC">
        <w:rPr>
          <w:rFonts w:ascii="Times New Roman" w:eastAsia="Arial Unicode MS" w:hAnsi="Times New Roman" w:cs="Times New Roman"/>
          <w:color w:val="000000"/>
          <w:sz w:val="24"/>
          <w:szCs w:val="24"/>
          <w:vertAlign w:val="superscript"/>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 и мониторинговые исследования муниципального, регионального и федерального уровней.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результатов деятельности педагогических работников осуществляется на основании:</w:t>
      </w:r>
    </w:p>
    <w:p w:rsidR="00D46B5F" w:rsidRPr="005819CC" w:rsidRDefault="008748E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rsidR="00D46B5F" w:rsidRPr="005819CC" w:rsidRDefault="00A5554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 xml:space="preserve">мониторинга уровня профессионального мастерства </w:t>
      </w:r>
      <w:r w:rsidRPr="005819CC">
        <w:rPr>
          <w:rFonts w:ascii="Times New Roman" w:eastAsia="Arial Unicode MS" w:hAnsi="Times New Roman" w:cs="Times New Roman"/>
          <w:color w:val="000000"/>
          <w:sz w:val="24"/>
          <w:szCs w:val="24"/>
          <w:lang w:eastAsia="ru-RU" w:bidi="ru-RU"/>
        </w:rPr>
        <w:t>преподавателя</w:t>
      </w:r>
      <w:r w:rsidR="00D46B5F" w:rsidRPr="005819CC">
        <w:rPr>
          <w:rFonts w:ascii="Times New Roman" w:eastAsia="Arial Unicode MS" w:hAnsi="Times New Roman" w:cs="Times New Roman"/>
          <w:color w:val="000000"/>
          <w:sz w:val="24"/>
          <w:szCs w:val="24"/>
          <w:lang w:eastAsia="ru-RU" w:bidi="ru-RU"/>
        </w:rPr>
        <w:t xml:space="preserve"> (анализа качества уроков, качества учебных заданий, предлагаемых </w:t>
      </w:r>
      <w:r w:rsidRPr="005819CC">
        <w:rPr>
          <w:rFonts w:ascii="Times New Roman" w:eastAsia="Arial Unicode MS" w:hAnsi="Times New Roman" w:cs="Times New Roman"/>
          <w:color w:val="000000"/>
          <w:sz w:val="24"/>
          <w:szCs w:val="24"/>
          <w:lang w:eastAsia="ru-RU" w:bidi="ru-RU"/>
        </w:rPr>
        <w:t>преподавателем</w:t>
      </w:r>
      <w:r w:rsidR="00D46B5F"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Мониторинг оценочной деятельности </w:t>
      </w:r>
      <w:r w:rsidR="00E137B2" w:rsidRPr="005819CC">
        <w:rPr>
          <w:rFonts w:ascii="Times New Roman" w:eastAsia="Arial Unicode MS" w:hAnsi="Times New Roman" w:cs="Times New Roman"/>
          <w:color w:val="000000"/>
          <w:sz w:val="24"/>
          <w:szCs w:val="24"/>
          <w:lang w:eastAsia="ru-RU" w:bidi="ru-RU"/>
        </w:rPr>
        <w:t>пр</w:t>
      </w:r>
      <w:r w:rsidR="00542C76" w:rsidRPr="005819CC">
        <w:rPr>
          <w:rFonts w:ascii="Times New Roman" w:eastAsia="Arial Unicode MS" w:hAnsi="Times New Roman" w:cs="Times New Roman"/>
          <w:color w:val="000000"/>
          <w:sz w:val="24"/>
          <w:szCs w:val="24"/>
          <w:lang w:eastAsia="ru-RU" w:bidi="ru-RU"/>
        </w:rPr>
        <w:t>е</w:t>
      </w:r>
      <w:r w:rsidR="00E137B2" w:rsidRPr="005819CC">
        <w:rPr>
          <w:rFonts w:ascii="Times New Roman" w:eastAsia="Arial Unicode MS" w:hAnsi="Times New Roman" w:cs="Times New Roman"/>
          <w:color w:val="000000"/>
          <w:sz w:val="24"/>
          <w:szCs w:val="24"/>
          <w:lang w:eastAsia="ru-RU" w:bidi="ru-RU"/>
        </w:rPr>
        <w:t>подавателя</w:t>
      </w:r>
      <w:r w:rsidRPr="005819CC">
        <w:rPr>
          <w:rFonts w:ascii="Times New Roman" w:eastAsia="Arial Unicode MS" w:hAnsi="Times New Roman" w:cs="Times New Roman"/>
          <w:color w:val="000000"/>
          <w:sz w:val="24"/>
          <w:szCs w:val="24"/>
          <w:lang w:eastAsia="ru-RU" w:bidi="ru-RU"/>
        </w:rPr>
        <w:t xml:space="preserve"> с целью повышения объективности оценива</w:t>
      </w:r>
      <w:r w:rsidR="00E137B2" w:rsidRPr="005819CC">
        <w:rPr>
          <w:rFonts w:ascii="Times New Roman" w:eastAsia="Arial Unicode MS" w:hAnsi="Times New Roman" w:cs="Times New Roman"/>
          <w:color w:val="000000"/>
          <w:sz w:val="24"/>
          <w:szCs w:val="24"/>
          <w:lang w:eastAsia="ru-RU" w:bidi="ru-RU"/>
        </w:rPr>
        <w:t xml:space="preserve">ния осуществляется методической комиссией </w:t>
      </w:r>
      <w:r w:rsidR="00542C76" w:rsidRPr="005819CC">
        <w:rPr>
          <w:rFonts w:ascii="Times New Roman" w:eastAsia="Arial Unicode MS" w:hAnsi="Times New Roman" w:cs="Times New Roman"/>
          <w:color w:val="000000"/>
          <w:sz w:val="24"/>
          <w:szCs w:val="24"/>
          <w:lang w:eastAsia="ru-RU" w:bidi="ru-RU"/>
        </w:rPr>
        <w:t xml:space="preserve">ООД </w:t>
      </w:r>
      <w:r w:rsidRPr="005819CC">
        <w:rPr>
          <w:rFonts w:ascii="Times New Roman" w:eastAsia="Arial Unicode MS" w:hAnsi="Times New Roman" w:cs="Times New Roman"/>
          <w:color w:val="000000"/>
          <w:sz w:val="24"/>
          <w:szCs w:val="24"/>
          <w:lang w:eastAsia="ru-RU" w:bidi="ru-RU"/>
        </w:rPr>
        <w:t xml:space="preserve">и администрацией </w:t>
      </w:r>
      <w:r w:rsidR="00542C76"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Результаты мониторингов являются основанием для принятия решений по повышению квалификации </w:t>
      </w:r>
      <w:r w:rsidR="00542C76" w:rsidRPr="005819CC">
        <w:rPr>
          <w:rFonts w:ascii="Times New Roman" w:eastAsia="Arial Unicode MS" w:hAnsi="Times New Roman" w:cs="Times New Roman"/>
          <w:color w:val="000000"/>
          <w:sz w:val="24"/>
          <w:szCs w:val="24"/>
          <w:lang w:eastAsia="ru-RU" w:bidi="ru-RU"/>
        </w:rPr>
        <w:t>преподавателя</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процедур оценки результатов деятельн</w:t>
      </w:r>
      <w:r w:rsidR="004F71FC" w:rsidRPr="005819CC">
        <w:rPr>
          <w:rFonts w:ascii="Times New Roman" w:eastAsia="Arial Unicode MS" w:hAnsi="Times New Roman" w:cs="Times New Roman"/>
          <w:color w:val="000000"/>
          <w:sz w:val="24"/>
          <w:szCs w:val="24"/>
          <w:lang w:eastAsia="ru-RU" w:bidi="ru-RU"/>
        </w:rPr>
        <w:t>ости техникума</w:t>
      </w:r>
      <w:r w:rsidRPr="005819CC">
        <w:rPr>
          <w:rFonts w:ascii="Times New Roman" w:eastAsia="Arial Unicode MS" w:hAnsi="Times New Roman" w:cs="Times New Roman"/>
          <w:color w:val="000000"/>
          <w:sz w:val="24"/>
          <w:szCs w:val="24"/>
          <w:lang w:eastAsia="ru-RU" w:bidi="ru-RU"/>
        </w:rPr>
        <w:t xml:space="preserve">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 программы </w:t>
      </w:r>
      <w:r w:rsidR="00CF25FF" w:rsidRPr="005819CC">
        <w:rPr>
          <w:rFonts w:ascii="Times New Roman" w:eastAsia="Arial Unicode MS" w:hAnsi="Times New Roman" w:cs="Times New Roman"/>
          <w:color w:val="000000"/>
          <w:sz w:val="24"/>
          <w:szCs w:val="24"/>
          <w:lang w:eastAsia="ru-RU" w:bidi="ru-RU"/>
        </w:rPr>
        <w:t xml:space="preserve">техникума </w:t>
      </w:r>
      <w:r w:rsidRPr="005819CC">
        <w:rPr>
          <w:rFonts w:ascii="Times New Roman" w:eastAsia="Arial Unicode MS" w:hAnsi="Times New Roman" w:cs="Times New Roman"/>
          <w:color w:val="000000"/>
          <w:sz w:val="24"/>
          <w:szCs w:val="24"/>
          <w:lang w:eastAsia="ru-RU" w:bidi="ru-RU"/>
        </w:rPr>
        <w:t xml:space="preserve">и уточнению и/или разработке программы развития </w:t>
      </w:r>
      <w:r w:rsidR="00CF25FF"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а также служат основанием для принятия иных необходимых управленческих решений.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оценки результатов деятельности педагогических работников и оценки результатов деятельности </w:t>
      </w:r>
      <w:r w:rsidR="00ED55B4"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приоритетными являются оценочные процедуры, обеспечивающие определение динамики достижения обучающимися образовательных результатов в процессе обучения.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ФГОС СОО система оценки </w:t>
      </w:r>
      <w:r w:rsidR="002A4F71"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реализует системно-деятельностный, комплексный и уровневый подходы к оценке образовательных достижений.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Комплексный подход к оценке образовательных достижений реализуется путем:</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оценки трех групп результатов: личностных, предметных, метапредметных (регулятивных, коммуникативных и познавательных универсальных учебных действий);</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использования комплекса оценочных процедур как основы для оценки динамики индивидуальных образовательных достижений и для итоговой оценки;</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использования разнообразных методов и форм оценки, взаимно дополняющих друг друга (стандартизированные устные и письменные работы, проекты, практические работы, самооценка, наблюдения и др.);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реализуется по отношению как к содержанию оценки, так и к представлению и интерпретации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к содержанию оценки на уровне среднего общего образования обеспечивается следующими составляющими:</w:t>
      </w:r>
    </w:p>
    <w:p w:rsidR="00D46B5F" w:rsidRPr="005819CC" w:rsidRDefault="004919E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для каждого предмета предлагаются результаты двух уровней изучения – базового и углубленного;</w:t>
      </w:r>
    </w:p>
    <w:p w:rsidR="00D46B5F" w:rsidRPr="005819CC" w:rsidRDefault="00B7421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планируемые результаты содержат блоки «Выпускник научится» и «Выпускник получит возможность научиться».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обучающимися заданий базового уровня, которые оценивают планируемые 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особенностях обучающихся, об организации обра</w:t>
      </w:r>
      <w:r w:rsidR="005811E6" w:rsidRPr="005819CC">
        <w:rPr>
          <w:rFonts w:ascii="Times New Roman" w:eastAsia="Arial Unicode MS" w:hAnsi="Times New Roman" w:cs="Times New Roman"/>
          <w:color w:val="000000"/>
          <w:sz w:val="24"/>
          <w:szCs w:val="24"/>
          <w:lang w:eastAsia="ru-RU" w:bidi="ru-RU"/>
        </w:rPr>
        <w:t>зовательной деятельности и т.п.</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личностных, метапредметных и 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личностных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требованиями ФГОС СОО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5819CC">
        <w:rPr>
          <w:rFonts w:ascii="Times New Roman" w:eastAsia="Arial Unicode MS" w:hAnsi="Times New Roman" w:cs="Times New Roman"/>
          <w:bCs/>
          <w:iCs/>
          <w:color w:val="000000"/>
          <w:sz w:val="24"/>
          <w:szCs w:val="24"/>
          <w:lang w:eastAsia="ru-RU" w:bidi="ru-RU"/>
        </w:rPr>
        <w:t xml:space="preserve">Оценка </w:t>
      </w:r>
      <w:r w:rsidRPr="005819CC">
        <w:rPr>
          <w:rFonts w:ascii="Times New Roman" w:eastAsia="Arial Unicode MS" w:hAnsi="Times New Roman" w:cs="Times New Roman"/>
          <w:color w:val="000000"/>
          <w:sz w:val="24"/>
          <w:szCs w:val="24"/>
          <w:lang w:eastAsia="ru-RU" w:bidi="ru-RU"/>
        </w:rPr>
        <w:t>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D46B5F" w:rsidRPr="005819CC" w:rsidRDefault="006A4FC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Во внутреннем мониторинге будет проводиться </w:t>
      </w:r>
      <w:r w:rsidR="00D46B5F" w:rsidRPr="005819CC">
        <w:rPr>
          <w:rFonts w:ascii="Times New Roman" w:eastAsia="Arial Unicode MS" w:hAnsi="Times New Roman" w:cs="Times New Roman"/>
          <w:color w:val="000000"/>
          <w:sz w:val="24"/>
          <w:szCs w:val="24"/>
          <w:lang w:eastAsia="ru-RU" w:bidi="ru-RU"/>
        </w:rPr>
        <w:t>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Внутренний мониторинг организуется администрацией </w:t>
      </w:r>
      <w:r w:rsidR="00D438A0"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w:t>
      </w:r>
      <w:r w:rsidR="00D438A0" w:rsidRPr="005819CC">
        <w:rPr>
          <w:rFonts w:ascii="Times New Roman" w:eastAsia="Arial Unicode MS" w:hAnsi="Times New Roman" w:cs="Times New Roman"/>
          <w:color w:val="000000"/>
          <w:sz w:val="24"/>
          <w:szCs w:val="24"/>
          <w:lang w:eastAsia="ru-RU" w:bidi="ru-RU"/>
        </w:rPr>
        <w:t xml:space="preserve"> техникумом</w:t>
      </w:r>
      <w:r w:rsidRPr="005819CC">
        <w:rPr>
          <w:rFonts w:ascii="Times New Roman" w:eastAsia="Arial Unicode MS" w:hAnsi="Times New Roman" w:cs="Times New Roman"/>
          <w:color w:val="000000"/>
          <w:sz w:val="24"/>
          <w:szCs w:val="24"/>
          <w:lang w:eastAsia="ru-RU" w:bidi="ru-RU"/>
        </w:rPr>
        <w:t>. Любое использование данных, полученных в ходе мониторинговых исследований, возможно только в соответствии с</w:t>
      </w:r>
      <w:r w:rsidRPr="005819CC">
        <w:rPr>
          <w:rFonts w:ascii="Times New Roman" w:eastAsia="Arial Unicode MS" w:hAnsi="Times New Roman" w:cs="Times New Roman"/>
          <w:b/>
          <w:bCs/>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Федеральным</w:t>
      </w:r>
      <w:r w:rsidRPr="005819CC">
        <w:rPr>
          <w:rFonts w:ascii="Times New Roman" w:eastAsia="Arial Unicode MS" w:hAnsi="Times New Roman" w:cs="Times New Roman"/>
          <w:b/>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законом от 27.07.2006 № 152-ФЗ «О персональных данных».</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метапредметных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метапредметных результатов </w:t>
      </w:r>
      <w:r w:rsidRPr="005819CC">
        <w:rPr>
          <w:rFonts w:ascii="Times New Roman" w:eastAsia="Arial Unicode MS" w:hAnsi="Times New Roman" w:cs="Times New Roman"/>
          <w:bCs/>
          <w:color w:val="000000"/>
          <w:sz w:val="24"/>
          <w:szCs w:val="24"/>
          <w:lang w:eastAsia="ru-RU" w:bidi="ru-RU"/>
        </w:rPr>
        <w:t xml:space="preserve">представляет собой оценку достижения </w:t>
      </w:r>
      <w:r w:rsidRPr="005819CC">
        <w:rPr>
          <w:rFonts w:ascii="Times New Roman" w:eastAsia="Arial Unicode MS" w:hAnsi="Times New Roman" w:cs="Times New Roman"/>
          <w:color w:val="000000"/>
          <w:sz w:val="24"/>
          <w:szCs w:val="24"/>
          <w:lang w:eastAsia="ru-RU" w:bidi="ru-RU"/>
        </w:rPr>
        <w:t>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достижения метапредметных результатов осуществляется администрацией </w:t>
      </w:r>
      <w:r w:rsidR="00B009FA"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в ходе внутреннего мониторинга. Содержание и периодичность оценочных процедур устанавливается решением педагогического совета. Инструментарий строится на межпредметной основе, в том числе и для отдельных групп предметов (например, для предметов естественно-научного цикла, для предметов социально-гуманитарного цикла и т. п.). Целесообразно в рамках внутреннего мониторинга образовательной организации проводить отдельные процедуры по оценке: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смыслового чтения,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познавательных учебных действий (включая логические приемы и методы познания, специфические для отдельных образовательных областей);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ИКТ-компетентности;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сформированности регулятивных и коммуникативных универсальных учебных действий.</w:t>
      </w:r>
    </w:p>
    <w:p w:rsidR="00D46B5F" w:rsidRPr="005819CC" w:rsidRDefault="00C7400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техникуме </w:t>
      </w:r>
      <w:r w:rsidR="00D46B5F" w:rsidRPr="005819CC">
        <w:rPr>
          <w:rFonts w:ascii="Times New Roman" w:eastAsia="Arial Unicode MS" w:hAnsi="Times New Roman" w:cs="Times New Roman"/>
          <w:color w:val="000000"/>
          <w:sz w:val="24"/>
          <w:szCs w:val="24"/>
          <w:lang w:eastAsia="ru-RU" w:bidi="ru-RU"/>
        </w:rPr>
        <w:t xml:space="preserve">формами оценки познавательных учебных действий </w:t>
      </w:r>
      <w:r w:rsidRPr="005819CC">
        <w:rPr>
          <w:rFonts w:ascii="Times New Roman" w:eastAsia="Arial Unicode MS" w:hAnsi="Times New Roman" w:cs="Times New Roman"/>
          <w:color w:val="000000"/>
          <w:sz w:val="24"/>
          <w:szCs w:val="24"/>
          <w:lang w:eastAsia="ru-RU" w:bidi="ru-RU"/>
        </w:rPr>
        <w:t xml:space="preserve">являются </w:t>
      </w:r>
      <w:r w:rsidR="00D46B5F" w:rsidRPr="005819CC">
        <w:rPr>
          <w:rFonts w:ascii="Times New Roman" w:eastAsia="Arial Unicode MS" w:hAnsi="Times New Roman" w:cs="Times New Roman"/>
          <w:color w:val="000000"/>
          <w:sz w:val="24"/>
          <w:szCs w:val="24"/>
          <w:lang w:eastAsia="ru-RU" w:bidi="ru-RU"/>
        </w:rPr>
        <w:t>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Каждый из перечисленных видов диагностики пров</w:t>
      </w:r>
      <w:r w:rsidR="00C74003" w:rsidRPr="005819CC">
        <w:rPr>
          <w:rFonts w:ascii="Times New Roman" w:eastAsia="Arial Unicode MS" w:hAnsi="Times New Roman" w:cs="Times New Roman"/>
          <w:color w:val="000000"/>
          <w:sz w:val="24"/>
          <w:szCs w:val="24"/>
          <w:lang w:eastAsia="ru-RU" w:bidi="ru-RU"/>
        </w:rPr>
        <w:t>одится с периодичностью не реже одного раза в год</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Основной процедурой итоговой оценки достижения метапредметных результатов является защита индивидуального итогового проекта.</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предметных результатов </w:t>
      </w:r>
      <w:r w:rsidRPr="005819CC">
        <w:rPr>
          <w:rFonts w:ascii="Times New Roman" w:eastAsia="Arial Unicode MS" w:hAnsi="Times New Roman" w:cs="Times New Roman"/>
          <w:bCs/>
          <w:color w:val="000000"/>
          <w:sz w:val="24"/>
          <w:szCs w:val="24"/>
          <w:lang w:eastAsia="ru-RU" w:bidi="ru-RU"/>
        </w:rPr>
        <w:t xml:space="preserve">представляет собой оценку достижения обучающимися </w:t>
      </w:r>
      <w:r w:rsidRPr="005819CC">
        <w:rPr>
          <w:rFonts w:ascii="Times New Roman" w:eastAsia="Arial Unicode MS" w:hAnsi="Times New Roman" w:cs="Times New Roman"/>
          <w:color w:val="000000"/>
          <w:sz w:val="24"/>
          <w:szCs w:val="24"/>
          <w:lang w:eastAsia="ru-RU" w:bidi="ru-RU"/>
        </w:rPr>
        <w:t>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w:t>
      </w:r>
      <w:r w:rsidR="008B2136" w:rsidRPr="005819CC">
        <w:rPr>
          <w:rFonts w:ascii="Times New Roman" w:eastAsia="Arial Unicode MS" w:hAnsi="Times New Roman" w:cs="Times New Roman"/>
          <w:color w:val="000000"/>
          <w:sz w:val="24"/>
          <w:szCs w:val="24"/>
          <w:lang w:eastAsia="ru-RU" w:bidi="ru-RU"/>
        </w:rPr>
        <w:t xml:space="preserve"> (обучающиеся вправе пройти ГИА)</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Средством оценки планируемых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(например, содержащие избыточные для решения проблемы данные или с недостающими данными, или предполагают выбор оснований для решения проблемы и т. п.),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предметных результатов ведется каждым </w:t>
      </w:r>
      <w:r w:rsidR="008B2136"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в ходе процедур текущей, тематической, промежуточной и итоговой оценки, а также администрацией </w:t>
      </w:r>
      <w:r w:rsidR="00E724A9"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в ходе внутреннего мониторинга учебных достижений. </w:t>
      </w:r>
    </w:p>
    <w:p w:rsidR="007975D5"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оценки по отдельному предмету фиксируются в </w:t>
      </w:r>
      <w:r w:rsidR="00C7760C" w:rsidRPr="005819CC">
        <w:rPr>
          <w:rFonts w:ascii="Times New Roman" w:eastAsia="Arial Unicode MS" w:hAnsi="Times New Roman" w:cs="Times New Roman"/>
          <w:color w:val="000000"/>
          <w:sz w:val="24"/>
          <w:szCs w:val="24"/>
          <w:lang w:eastAsia="ru-RU" w:bidi="ru-RU"/>
        </w:rPr>
        <w:t>КОСах</w:t>
      </w:r>
      <w:r w:rsidR="00820EEF" w:rsidRPr="005819CC">
        <w:rPr>
          <w:rFonts w:ascii="Times New Roman" w:eastAsia="Arial Unicode MS" w:hAnsi="Times New Roman" w:cs="Times New Roman"/>
          <w:color w:val="000000"/>
          <w:sz w:val="24"/>
          <w:szCs w:val="24"/>
          <w:lang w:eastAsia="ru-RU" w:bidi="ru-RU"/>
        </w:rPr>
        <w:t xml:space="preserve">, которые формируются </w:t>
      </w:r>
      <w:r w:rsidR="00280E44" w:rsidRPr="005819CC">
        <w:rPr>
          <w:rFonts w:ascii="Times New Roman" w:eastAsia="Arial Unicode MS" w:hAnsi="Times New Roman" w:cs="Times New Roman"/>
          <w:color w:val="000000"/>
          <w:sz w:val="24"/>
          <w:szCs w:val="24"/>
          <w:lang w:eastAsia="ru-RU" w:bidi="ru-RU"/>
        </w:rPr>
        <w:t>на протяжении учебного года, рассматриваются на методической комиссии</w:t>
      </w:r>
      <w:r w:rsidR="003B5A2E" w:rsidRPr="005819CC">
        <w:rPr>
          <w:rFonts w:ascii="Times New Roman" w:eastAsia="Arial Unicode MS" w:hAnsi="Times New Roman" w:cs="Times New Roman"/>
          <w:color w:val="000000"/>
          <w:sz w:val="24"/>
          <w:szCs w:val="24"/>
          <w:lang w:eastAsia="ru-RU" w:bidi="ru-RU"/>
        </w:rPr>
        <w:t xml:space="preserve"> и</w:t>
      </w:r>
      <w:r w:rsidR="00280E44" w:rsidRPr="005819CC">
        <w:rPr>
          <w:rFonts w:ascii="Times New Roman" w:eastAsia="Arial Unicode MS" w:hAnsi="Times New Roman" w:cs="Times New Roman"/>
          <w:color w:val="000000"/>
          <w:sz w:val="24"/>
          <w:szCs w:val="24"/>
          <w:lang w:eastAsia="ru-RU" w:bidi="ru-RU"/>
        </w:rPr>
        <w:t xml:space="preserve"> согласовы</w:t>
      </w:r>
      <w:r w:rsidR="003B5A2E" w:rsidRPr="005819CC">
        <w:rPr>
          <w:rFonts w:ascii="Times New Roman" w:eastAsia="Arial Unicode MS" w:hAnsi="Times New Roman" w:cs="Times New Roman"/>
          <w:color w:val="000000"/>
          <w:sz w:val="24"/>
          <w:szCs w:val="24"/>
          <w:lang w:eastAsia="ru-RU" w:bidi="ru-RU"/>
        </w:rPr>
        <w:t xml:space="preserve">ваются с заместителем директора.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Описание </w:t>
      </w:r>
      <w:r w:rsidR="007975D5" w:rsidRPr="005819CC">
        <w:rPr>
          <w:rFonts w:ascii="Times New Roman" w:eastAsia="Arial Unicode MS" w:hAnsi="Times New Roman" w:cs="Times New Roman"/>
          <w:color w:val="000000"/>
          <w:sz w:val="24"/>
          <w:szCs w:val="24"/>
          <w:lang w:eastAsia="ru-RU" w:bidi="ru-RU"/>
        </w:rPr>
        <w:t>включает</w:t>
      </w:r>
      <w:r w:rsidRPr="005819CC">
        <w:rPr>
          <w:rFonts w:ascii="Times New Roman" w:eastAsia="Arial Unicode MS" w:hAnsi="Times New Roman" w:cs="Times New Roman"/>
          <w:color w:val="000000"/>
          <w:sz w:val="24"/>
          <w:szCs w:val="24"/>
          <w:lang w:eastAsia="ru-RU" w:bidi="ru-RU"/>
        </w:rPr>
        <w:t>:</w:t>
      </w:r>
    </w:p>
    <w:p w:rsidR="00D46B5F"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w:t>
      </w:r>
      <w:r w:rsidR="008D0F8E" w:rsidRPr="005819CC">
        <w:rPr>
          <w:rFonts w:ascii="Times New Roman" w:eastAsia="Arial Unicode MS" w:hAnsi="Times New Roman" w:cs="Times New Roman"/>
          <w:color w:val="000000"/>
          <w:sz w:val="24"/>
          <w:szCs w:val="24"/>
          <w:lang w:eastAsia="ru-RU" w:bidi="ru-RU"/>
        </w:rPr>
        <w:t>онтрольные материалы для проведения текущего контроля и промежуточной аттестации (дифференцированные зачеты, экзамены)</w:t>
      </w:r>
    </w:p>
    <w:p w:rsidR="00683900" w:rsidRPr="005819CC" w:rsidRDefault="00B80F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683900" w:rsidRPr="005819CC">
        <w:rPr>
          <w:rFonts w:ascii="Times New Roman" w:eastAsia="Arial Unicode MS" w:hAnsi="Times New Roman" w:cs="Times New Roman"/>
          <w:color w:val="000000"/>
          <w:sz w:val="24"/>
          <w:szCs w:val="24"/>
          <w:lang w:eastAsia="ru-RU" w:bidi="ru-RU"/>
        </w:rPr>
        <w:t>ключает разделы:</w:t>
      </w:r>
    </w:p>
    <w:p w:rsidR="00683900"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-общие положения;</w:t>
      </w:r>
    </w:p>
    <w:p w:rsidR="00683900"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результаты освоения дисциплины, подлежащие проверке;</w:t>
      </w:r>
    </w:p>
    <w:p w:rsidR="00683900" w:rsidRPr="005819CC" w:rsidRDefault="002054A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распределение оценивания результатов обучения по видам контроля;</w:t>
      </w:r>
    </w:p>
    <w:p w:rsidR="00D46B5F" w:rsidRPr="005819CC" w:rsidRDefault="002054A7" w:rsidP="005819CC">
      <w:pPr>
        <w:spacing w:after="0" w:line="240" w:lineRule="auto"/>
        <w:contextualSpacing/>
        <w:jc w:val="both"/>
        <w:rPr>
          <w:rFonts w:ascii="Times New Roman" w:eastAsia="Arial Unicode MS" w:hAnsi="Times New Roman" w:cs="Times New Roman"/>
          <w:color w:val="000000"/>
          <w:sz w:val="24"/>
          <w:szCs w:val="24"/>
          <w:highlight w:val="yellow"/>
          <w:lang w:eastAsia="ru-RU" w:bidi="ru-RU"/>
        </w:rPr>
      </w:pPr>
      <w:r w:rsidRPr="005819CC">
        <w:rPr>
          <w:rFonts w:ascii="Times New Roman" w:eastAsia="Arial Unicode MS" w:hAnsi="Times New Roman" w:cs="Times New Roman"/>
          <w:color w:val="000000"/>
          <w:sz w:val="24"/>
          <w:szCs w:val="24"/>
          <w:lang w:eastAsia="ru-RU" w:bidi="ru-RU"/>
        </w:rPr>
        <w:t xml:space="preserve">- структура контрольных заданий: задания текущего контроля и </w:t>
      </w:r>
      <w:r w:rsidR="00B80FDB" w:rsidRPr="005819CC">
        <w:rPr>
          <w:rFonts w:ascii="Times New Roman" w:eastAsia="Arial Unicode MS" w:hAnsi="Times New Roman" w:cs="Times New Roman"/>
          <w:color w:val="000000"/>
          <w:sz w:val="24"/>
          <w:szCs w:val="24"/>
          <w:lang w:eastAsia="ru-RU" w:bidi="ru-RU"/>
        </w:rPr>
        <w:t>задания промежуточной аттестации.</w:t>
      </w:r>
      <w:r w:rsidRPr="005819CC">
        <w:rPr>
          <w:rFonts w:ascii="Times New Roman" w:eastAsia="Arial Unicode MS" w:hAnsi="Times New Roman" w:cs="Times New Roman"/>
          <w:color w:val="000000"/>
          <w:sz w:val="24"/>
          <w:szCs w:val="24"/>
          <w:highlight w:val="yellow"/>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Организация и содержание оценочных процедур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Стартовая диагностика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готовности к обучению на уровне среднего общего образования. </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Стартовая диагностика освоения метапредметных результатов проводится администрацией </w:t>
      </w:r>
      <w:r w:rsidR="00FD1114" w:rsidRPr="005819CC">
        <w:rPr>
          <w:rFonts w:ascii="Times New Roman" w:eastAsia="Arial Unicode MS" w:hAnsi="Times New Roman" w:cs="Times New Roman"/>
          <w:color w:val="000000"/>
          <w:sz w:val="24"/>
          <w:szCs w:val="24"/>
          <w:lang w:eastAsia="ru-RU" w:bidi="ru-RU"/>
        </w:rPr>
        <w:t>техникума в начале первого курса</w:t>
      </w:r>
      <w:r w:rsidRPr="005819CC">
        <w:rPr>
          <w:rFonts w:ascii="Times New Roman" w:eastAsia="Arial Unicode MS" w:hAnsi="Times New Roman" w:cs="Times New Roman"/>
          <w:color w:val="000000"/>
          <w:sz w:val="24"/>
          <w:szCs w:val="24"/>
          <w:lang w:eastAsia="ru-RU" w:bidi="ru-RU"/>
        </w:rPr>
        <w:t xml:space="preserve"> и выступает как основа (точка отсчета) для оценки динамики образовательных достижений. Объектами оценки являются структура мотивации и владение познавательными универсальными учебными действиями: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Стартовая диагностика</w:t>
      </w:r>
      <w:r w:rsidRPr="005819CC">
        <w:rPr>
          <w:rFonts w:ascii="Times New Roman" w:eastAsia="Arial Unicode MS" w:hAnsi="Times New Roman" w:cs="Times New Roman"/>
          <w:b/>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готовности к изучени</w:t>
      </w:r>
      <w:r w:rsidR="00FD1114" w:rsidRPr="005819CC">
        <w:rPr>
          <w:rFonts w:ascii="Times New Roman" w:eastAsia="Arial Unicode MS" w:hAnsi="Times New Roman" w:cs="Times New Roman"/>
          <w:color w:val="000000"/>
          <w:sz w:val="24"/>
          <w:szCs w:val="24"/>
          <w:lang w:eastAsia="ru-RU" w:bidi="ru-RU"/>
        </w:rPr>
        <w:t>ю отдельных дисциплин</w:t>
      </w:r>
      <w:r w:rsidRPr="005819CC">
        <w:rPr>
          <w:rFonts w:ascii="Times New Roman" w:eastAsia="Arial Unicode MS" w:hAnsi="Times New Roman" w:cs="Times New Roman"/>
          <w:color w:val="000000"/>
          <w:sz w:val="24"/>
          <w:szCs w:val="24"/>
          <w:lang w:eastAsia="ru-RU" w:bidi="ru-RU"/>
        </w:rPr>
        <w:t xml:space="preserve"> </w:t>
      </w:r>
      <w:r w:rsidR="00A859CC" w:rsidRPr="005819CC">
        <w:rPr>
          <w:rFonts w:ascii="Times New Roman" w:eastAsia="Arial Unicode MS" w:hAnsi="Times New Roman" w:cs="Times New Roman"/>
          <w:color w:val="000000"/>
          <w:sz w:val="24"/>
          <w:szCs w:val="24"/>
          <w:lang w:eastAsia="ru-RU" w:bidi="ru-RU"/>
        </w:rPr>
        <w:t>(русский язык, математика, профильные дисциплины)</w:t>
      </w:r>
      <w:r w:rsidR="00067344"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проводится </w:t>
      </w:r>
      <w:r w:rsidR="00FD1114"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в начале изуч</w:t>
      </w:r>
      <w:r w:rsidR="00A859CC" w:rsidRPr="005819CC">
        <w:rPr>
          <w:rFonts w:ascii="Times New Roman" w:eastAsia="Arial Unicode MS" w:hAnsi="Times New Roman" w:cs="Times New Roman"/>
          <w:color w:val="000000"/>
          <w:sz w:val="24"/>
          <w:szCs w:val="24"/>
          <w:lang w:eastAsia="ru-RU" w:bidi="ru-RU"/>
        </w:rPr>
        <w:t>ения предметного курса</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Результаты стартовой диагностики являются основанием для корректировки </w:t>
      </w:r>
      <w:r w:rsidR="00067344" w:rsidRPr="005819CC">
        <w:rPr>
          <w:rFonts w:ascii="Times New Roman" w:eastAsia="Arial Unicode MS" w:hAnsi="Times New Roman" w:cs="Times New Roman"/>
          <w:color w:val="000000"/>
          <w:sz w:val="24"/>
          <w:szCs w:val="24"/>
          <w:lang w:eastAsia="ru-RU" w:bidi="ru-RU"/>
        </w:rPr>
        <w:t>рабочих</w:t>
      </w:r>
      <w:r w:rsidRPr="005819CC">
        <w:rPr>
          <w:rFonts w:ascii="Times New Roman" w:eastAsia="Arial Unicode MS" w:hAnsi="Times New Roman" w:cs="Times New Roman"/>
          <w:color w:val="000000"/>
          <w:sz w:val="24"/>
          <w:szCs w:val="24"/>
          <w:lang w:eastAsia="ru-RU" w:bidi="ru-RU"/>
        </w:rPr>
        <w:t xml:space="preserve"> программ и индивидуализации учебной деятельности с учетом выделенных актуальных проблем, характерных для </w:t>
      </w:r>
      <w:r w:rsidR="00067344" w:rsidRPr="005819CC">
        <w:rPr>
          <w:rFonts w:ascii="Times New Roman" w:eastAsia="Arial Unicode MS" w:hAnsi="Times New Roman" w:cs="Times New Roman"/>
          <w:color w:val="000000"/>
          <w:sz w:val="24"/>
          <w:szCs w:val="24"/>
          <w:lang w:eastAsia="ru-RU" w:bidi="ru-RU"/>
        </w:rPr>
        <w:t>групп</w:t>
      </w:r>
      <w:r w:rsidRPr="005819CC">
        <w:rPr>
          <w:rFonts w:ascii="Times New Roman" w:eastAsia="Arial Unicode MS" w:hAnsi="Times New Roman" w:cs="Times New Roman"/>
          <w:color w:val="000000"/>
          <w:sz w:val="24"/>
          <w:szCs w:val="24"/>
          <w:lang w:eastAsia="ru-RU" w:bidi="ru-RU"/>
        </w:rPr>
        <w:t xml:space="preserve"> в целом и выявленных групп риска.</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Текущая 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индивидуального продвижения в освоении учебной программы </w:t>
      </w:r>
      <w:r w:rsidR="006E1628" w:rsidRPr="005819CC">
        <w:rPr>
          <w:rFonts w:ascii="Times New Roman" w:eastAsia="Arial Unicode MS" w:hAnsi="Times New Roman" w:cs="Times New Roman"/>
          <w:color w:val="000000"/>
          <w:sz w:val="24"/>
          <w:szCs w:val="24"/>
          <w:lang w:eastAsia="ru-RU" w:bidi="ru-RU"/>
        </w:rPr>
        <w:t>дисциплины</w:t>
      </w:r>
      <w:r w:rsidRPr="005819CC">
        <w:rPr>
          <w:rFonts w:ascii="Times New Roman" w:eastAsia="Arial Unicode MS" w:hAnsi="Times New Roman" w:cs="Times New Roman"/>
          <w:color w:val="000000"/>
          <w:sz w:val="24"/>
          <w:szCs w:val="24"/>
          <w:lang w:eastAsia="ru-RU" w:bidi="ru-RU"/>
        </w:rPr>
        <w:t xml:space="preserve">. Текущая оценка может быть формирующей, т.е. поддерживающей и направляющей усилия обучающегося, и диагностической, способствующей выявлению и осознанию </w:t>
      </w:r>
      <w:r w:rsidR="006E1628"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и обучающимся существующих проблем в обучении. Объектом текущей оценки являются промежуточные предметные планируемые образовательные результаты.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ходе оценки сформированности метапредметных результатов обучения особое внимание </w:t>
      </w:r>
      <w:r w:rsidR="000E5EE2" w:rsidRPr="005819CC">
        <w:rPr>
          <w:rFonts w:ascii="Times New Roman" w:eastAsia="Arial Unicode MS" w:hAnsi="Times New Roman" w:cs="Times New Roman"/>
          <w:color w:val="000000"/>
          <w:sz w:val="24"/>
          <w:szCs w:val="24"/>
          <w:lang w:eastAsia="ru-RU" w:bidi="ru-RU"/>
        </w:rPr>
        <w:t>будет уделено</w:t>
      </w:r>
      <w:r w:rsidRPr="005819CC">
        <w:rPr>
          <w:rFonts w:ascii="Times New Roman" w:eastAsia="Arial Unicode MS" w:hAnsi="Times New Roman" w:cs="Times New Roman"/>
          <w:color w:val="000000"/>
          <w:sz w:val="24"/>
          <w:szCs w:val="24"/>
          <w:lang w:eastAsia="ru-RU" w:bidi="ru-RU"/>
        </w:rPr>
        <w:t xml:space="preserve"> выявлению проблем и фиксации успешности 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само-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 интерпретации).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взаимооценка и др.). Выбор форм, методов и моделей заданий определяется особенностями предмета, особенностями контрольно-оценочной деятельности </w:t>
      </w:r>
      <w:r w:rsidR="00B64496" w:rsidRPr="005819CC">
        <w:rPr>
          <w:rFonts w:ascii="Times New Roman" w:eastAsia="Arial Unicode MS" w:hAnsi="Times New Roman" w:cs="Times New Roman"/>
          <w:color w:val="000000"/>
          <w:sz w:val="24"/>
          <w:szCs w:val="24"/>
          <w:lang w:eastAsia="ru-RU" w:bidi="ru-RU"/>
        </w:rPr>
        <w:t>преподавателя</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темы / раздела / предметного курса.</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Тематическая 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уровня достижения промежуточных планируемых результатов по предмету, </w:t>
      </w:r>
      <w:r w:rsidR="00AC0AF2" w:rsidRPr="005819CC">
        <w:rPr>
          <w:rFonts w:ascii="Times New Roman" w:eastAsia="Arial Unicode MS" w:hAnsi="Times New Roman" w:cs="Times New Roman"/>
          <w:color w:val="000000"/>
          <w:sz w:val="24"/>
          <w:szCs w:val="24"/>
          <w:lang w:eastAsia="ru-RU" w:bidi="ru-RU"/>
        </w:rPr>
        <w:t xml:space="preserve">составленная преподавателем с учетом </w:t>
      </w:r>
      <w:r w:rsidRPr="005819CC">
        <w:rPr>
          <w:rFonts w:ascii="Times New Roman" w:eastAsia="Arial Unicode MS" w:hAnsi="Times New Roman" w:cs="Times New Roman"/>
          <w:color w:val="000000"/>
          <w:sz w:val="24"/>
          <w:szCs w:val="24"/>
          <w:lang w:eastAsia="ru-RU" w:bidi="ru-RU"/>
        </w:rPr>
        <w:t>учебных методических комплект</w:t>
      </w:r>
      <w:r w:rsidR="00AC0AF2" w:rsidRPr="005819CC">
        <w:rPr>
          <w:rFonts w:ascii="Times New Roman" w:eastAsia="Arial Unicode MS" w:hAnsi="Times New Roman" w:cs="Times New Roman"/>
          <w:color w:val="000000"/>
          <w:sz w:val="24"/>
          <w:szCs w:val="24"/>
          <w:lang w:eastAsia="ru-RU" w:bidi="ru-RU"/>
        </w:rPr>
        <w:t>ов</w:t>
      </w:r>
      <w:r w:rsidRPr="005819CC">
        <w:rPr>
          <w:rFonts w:ascii="Times New Roman" w:eastAsia="Arial Unicode MS" w:hAnsi="Times New Roman" w:cs="Times New Roman"/>
          <w:color w:val="000000"/>
          <w:sz w:val="24"/>
          <w:szCs w:val="24"/>
          <w:lang w:eastAsia="ru-RU" w:bidi="ru-RU"/>
        </w:rPr>
        <w:t xml:space="preserve"> к учебникам, входящих в федеральный перечень, и в рабочих программах. Результаты тематической оценки являются основанием для текущей коррекции учебной деятельности и ее индивидуализации.</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документы, фиксирующие достижения обучающегося (например, наградные листы, дипломы, сертификаты участия, рецензии, отзывы на работы и проч.), так и его работы. На уровне среднего образования приоритет при отборе документов для портфолио отдается документам внешних организаций (например, сертификаты участия, дипломы и грамоты конкурсов и олимпиад, входящих в Перечень олимпиад, который ежегодно утверждается Министерством образования и науки РФ).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w:t>
      </w:r>
      <w:r w:rsidR="00B721EB" w:rsidRPr="005819CC">
        <w:rPr>
          <w:rFonts w:ascii="Times New Roman" w:eastAsia="Arial Unicode MS" w:hAnsi="Times New Roman" w:cs="Times New Roman"/>
          <w:color w:val="000000"/>
          <w:sz w:val="24"/>
          <w:szCs w:val="24"/>
          <w:lang w:eastAsia="ru-RU" w:bidi="ru-RU"/>
        </w:rPr>
        <w:t>техникуме</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Внутренний мониторинг образовательной организации</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представляет собой процедуры</w:t>
      </w:r>
      <w:r w:rsidRPr="005819CC">
        <w:rPr>
          <w:rFonts w:ascii="Times New Roman" w:eastAsia="Arial Unicode MS" w:hAnsi="Times New Roman" w:cs="Times New Roman"/>
          <w:b/>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Результаты внутреннего мониторинга являются основанием для рекомендаций по текущей коррекции учебной деятельности и ее индивидуализации.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Промежуточная аттестация</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аттестации обучающихся на уровне среднего общего образования и проводится в конце </w:t>
      </w:r>
      <w:r w:rsidR="00784E9C" w:rsidRPr="005819CC">
        <w:rPr>
          <w:rFonts w:ascii="Times New Roman" w:eastAsia="Arial Unicode MS" w:hAnsi="Times New Roman" w:cs="Times New Roman"/>
          <w:color w:val="000000"/>
          <w:sz w:val="24"/>
          <w:szCs w:val="24"/>
          <w:lang w:eastAsia="ru-RU" w:bidi="ru-RU"/>
        </w:rPr>
        <w:t>семестра</w:t>
      </w:r>
      <w:r w:rsidR="00790F08" w:rsidRPr="005819CC">
        <w:rPr>
          <w:rFonts w:ascii="Times New Roman" w:eastAsia="Arial Unicode MS" w:hAnsi="Times New Roman" w:cs="Times New Roman"/>
          <w:color w:val="000000"/>
          <w:sz w:val="24"/>
          <w:szCs w:val="24"/>
          <w:lang w:eastAsia="ru-RU" w:bidi="ru-RU"/>
        </w:rPr>
        <w:t xml:space="preserve"> (согласно учебному плану)</w:t>
      </w:r>
      <w:r w:rsidR="00784E9C"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 и в конце учебного года по каждому изучаемому предмету. Промежуточная аттестация проводится </w:t>
      </w:r>
      <w:r w:rsidR="00227FA3" w:rsidRPr="005819CC">
        <w:rPr>
          <w:rFonts w:ascii="Times New Roman" w:eastAsia="Arial Unicode MS" w:hAnsi="Times New Roman" w:cs="Times New Roman"/>
          <w:color w:val="000000"/>
          <w:sz w:val="24"/>
          <w:szCs w:val="24"/>
          <w:lang w:eastAsia="ru-RU" w:bidi="ru-RU"/>
        </w:rPr>
        <w:t>по итогам дифференцированных зачетов и экзаменов</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допуска обучающегося к государственной итоговой аттестации</w:t>
      </w:r>
      <w:r w:rsidR="0096291D" w:rsidRPr="005819CC">
        <w:rPr>
          <w:rFonts w:ascii="Times New Roman" w:eastAsia="Arial Unicode MS" w:hAnsi="Times New Roman" w:cs="Times New Roman"/>
          <w:color w:val="000000"/>
          <w:sz w:val="24"/>
          <w:szCs w:val="24"/>
          <w:lang w:eastAsia="ru-RU" w:bidi="ru-RU"/>
        </w:rPr>
        <w:t xml:space="preserve"> (обучающийся вправе пройти ГИА)</w:t>
      </w:r>
      <w:r w:rsidRPr="005819CC">
        <w:rPr>
          <w:rFonts w:ascii="Times New Roman" w:eastAsia="Arial Unicode MS" w:hAnsi="Times New Roman" w:cs="Times New Roman"/>
          <w:color w:val="000000"/>
          <w:sz w:val="24"/>
          <w:szCs w:val="24"/>
          <w:lang w:eastAsia="ru-RU" w:bidi="ru-RU"/>
        </w:rPr>
        <w:t xml:space="preserve">. В случае использования стандартизированных измерительных материалов критерий достижения/освоения учебного материала задается на уровне выполнения не менее 65 % заданий базового уровня или получения 65 % от максимального балла за выполнение заданий базового уровня.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Порядок проведения промежуточной аттестации регламентируется Законом «Об образовании в Российской Федерации» (статья 58) и локальным нормативным актом </w:t>
      </w:r>
      <w:r w:rsidR="004A14A6"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C6091E" w:rsidRPr="005819CC" w:rsidRDefault="00C6091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Государственная итоговая аттестация (обучающийся вправе </w:t>
      </w:r>
      <w:r w:rsidR="009A1614" w:rsidRPr="005819CC">
        <w:rPr>
          <w:rFonts w:ascii="Times New Roman" w:eastAsia="Arial Unicode MS" w:hAnsi="Times New Roman" w:cs="Times New Roman"/>
          <w:b/>
          <w:color w:val="000000"/>
          <w:sz w:val="24"/>
          <w:szCs w:val="24"/>
          <w:lang w:eastAsia="ru-RU" w:bidi="ru-RU"/>
        </w:rPr>
        <w:t>про</w:t>
      </w:r>
      <w:r w:rsidR="00D8604D" w:rsidRPr="005819CC">
        <w:rPr>
          <w:rFonts w:ascii="Times New Roman" w:eastAsia="Arial Unicode MS" w:hAnsi="Times New Roman" w:cs="Times New Roman"/>
          <w:b/>
          <w:color w:val="000000"/>
          <w:sz w:val="24"/>
          <w:szCs w:val="24"/>
          <w:lang w:eastAsia="ru-RU" w:bidi="ru-RU"/>
        </w:rPr>
        <w:t>йти ГИА</w:t>
      </w:r>
      <w:r w:rsidRPr="005819CC">
        <w:rPr>
          <w:rFonts w:ascii="Times New Roman" w:eastAsia="Arial Unicode MS" w:hAnsi="Times New Roman" w:cs="Times New Roman"/>
          <w:b/>
          <w:color w:val="000000"/>
          <w:sz w:val="24"/>
          <w:szCs w:val="24"/>
          <w:lang w:eastAsia="ru-RU" w:bidi="ru-RU"/>
        </w:rPr>
        <w:t>)</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w:t>
      </w:r>
      <w:r w:rsidR="0083191D" w:rsidRPr="005819CC">
        <w:rPr>
          <w:rFonts w:ascii="Times New Roman" w:eastAsia="Arial Unicode MS" w:hAnsi="Times New Roman" w:cs="Times New Roman"/>
          <w:color w:val="000000"/>
          <w:sz w:val="24"/>
          <w:szCs w:val="24"/>
          <w:lang w:eastAsia="ru-RU" w:bidi="ru-RU"/>
        </w:rPr>
        <w:t>с Рекомендациями по организации получения среднего общего образования в пределах освоения образовательных программ среднего проф</w:t>
      </w:r>
      <w:r w:rsidR="0065288D" w:rsidRPr="005819CC">
        <w:rPr>
          <w:rFonts w:ascii="Times New Roman" w:eastAsia="Arial Unicode MS" w:hAnsi="Times New Roman" w:cs="Times New Roman"/>
          <w:color w:val="000000"/>
          <w:sz w:val="24"/>
          <w:szCs w:val="24"/>
          <w:lang w:eastAsia="ru-RU" w:bidi="ru-RU"/>
        </w:rPr>
        <w:t>ес</w:t>
      </w:r>
      <w:r w:rsidR="00343690" w:rsidRPr="005819CC">
        <w:rPr>
          <w:rFonts w:ascii="Times New Roman" w:eastAsia="Arial Unicode MS" w:hAnsi="Times New Roman" w:cs="Times New Roman"/>
          <w:color w:val="000000"/>
          <w:sz w:val="24"/>
          <w:szCs w:val="24"/>
          <w:lang w:eastAsia="ru-RU" w:bidi="ru-RU"/>
        </w:rPr>
        <w:t>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r w:rsidR="009A1614" w:rsidRPr="005819CC">
        <w:rPr>
          <w:rFonts w:ascii="Times New Roman" w:eastAsia="Arial Unicode MS" w:hAnsi="Times New Roman" w:cs="Times New Roman"/>
          <w:color w:val="000000"/>
          <w:sz w:val="24"/>
          <w:szCs w:val="24"/>
          <w:lang w:eastAsia="ru-RU" w:bidi="ru-RU"/>
        </w:rPr>
        <w:t xml:space="preserve"> (Письмо депа</w:t>
      </w:r>
      <w:r w:rsidR="00B57EF4" w:rsidRPr="005819CC">
        <w:rPr>
          <w:rFonts w:ascii="Times New Roman" w:eastAsia="Arial Unicode MS" w:hAnsi="Times New Roman" w:cs="Times New Roman"/>
          <w:color w:val="000000"/>
          <w:sz w:val="24"/>
          <w:szCs w:val="24"/>
          <w:lang w:eastAsia="ru-RU" w:bidi="ru-RU"/>
        </w:rPr>
        <w:t>ртамента государственной политики в сфере подготовки рабочих кадров и ДПО Министерства образования и науки РФ от 17.03.2015 года № 06-259)</w:t>
      </w:r>
      <w:r w:rsidRPr="005819CC">
        <w:rPr>
          <w:rFonts w:ascii="Times New Roman" w:eastAsia="Arial Unicode MS" w:hAnsi="Times New Roman" w:cs="Times New Roman"/>
          <w:color w:val="000000"/>
          <w:sz w:val="24"/>
          <w:szCs w:val="24"/>
          <w:lang w:eastAsia="ru-RU" w:bidi="ru-RU"/>
        </w:rPr>
        <w:t xml:space="preserve"> </w:t>
      </w:r>
      <w:r w:rsidR="00DA6963" w:rsidRPr="005819CC">
        <w:rPr>
          <w:rFonts w:ascii="Times New Roman" w:eastAsia="Arial Unicode MS" w:hAnsi="Times New Roman" w:cs="Times New Roman"/>
          <w:color w:val="000000"/>
          <w:sz w:val="24"/>
          <w:szCs w:val="24"/>
          <w:lang w:eastAsia="ru-RU" w:bidi="ru-RU"/>
        </w:rPr>
        <w:t>обучающиеся не имеющие сре</w:t>
      </w:r>
      <w:r w:rsidR="000A6337" w:rsidRPr="005819CC">
        <w:rPr>
          <w:rFonts w:ascii="Times New Roman" w:eastAsia="Arial Unicode MS" w:hAnsi="Times New Roman" w:cs="Times New Roman"/>
          <w:color w:val="000000"/>
          <w:sz w:val="24"/>
          <w:szCs w:val="24"/>
          <w:lang w:eastAsia="ru-RU" w:bidi="ru-RU"/>
        </w:rPr>
        <w:t>д</w:t>
      </w:r>
      <w:r w:rsidR="00DA6963" w:rsidRPr="005819CC">
        <w:rPr>
          <w:rFonts w:ascii="Times New Roman" w:eastAsia="Arial Unicode MS" w:hAnsi="Times New Roman" w:cs="Times New Roman"/>
          <w:color w:val="000000"/>
          <w:sz w:val="24"/>
          <w:szCs w:val="24"/>
          <w:lang w:eastAsia="ru-RU" w:bidi="ru-RU"/>
        </w:rPr>
        <w:t xml:space="preserve">него общего образования вправе пройти </w:t>
      </w:r>
      <w:r w:rsidR="00F00DA9" w:rsidRPr="005819CC">
        <w:rPr>
          <w:rFonts w:ascii="Times New Roman" w:eastAsia="Arial Unicode MS" w:hAnsi="Times New Roman" w:cs="Times New Roman"/>
          <w:color w:val="000000"/>
          <w:sz w:val="24"/>
          <w:szCs w:val="24"/>
          <w:lang w:eastAsia="ru-RU" w:bidi="ru-RU"/>
        </w:rPr>
        <w:t>ГИА, по которой завершается освоение образовательных программ СОО и при успешном прохождении кот</w:t>
      </w:r>
      <w:r w:rsidR="000A6337" w:rsidRPr="005819CC">
        <w:rPr>
          <w:rFonts w:ascii="Times New Roman" w:eastAsia="Arial Unicode MS" w:hAnsi="Times New Roman" w:cs="Times New Roman"/>
          <w:color w:val="000000"/>
          <w:sz w:val="24"/>
          <w:szCs w:val="24"/>
          <w:lang w:eastAsia="ru-RU" w:bidi="ru-RU"/>
        </w:rPr>
        <w:t>о</w:t>
      </w:r>
      <w:r w:rsidR="00F00DA9" w:rsidRPr="005819CC">
        <w:rPr>
          <w:rFonts w:ascii="Times New Roman" w:eastAsia="Arial Unicode MS" w:hAnsi="Times New Roman" w:cs="Times New Roman"/>
          <w:color w:val="000000"/>
          <w:sz w:val="24"/>
          <w:szCs w:val="24"/>
          <w:lang w:eastAsia="ru-RU" w:bidi="ru-RU"/>
        </w:rPr>
        <w:t>рой им выдается аттестат о среднем общем образовании</w:t>
      </w:r>
      <w:r w:rsidR="000A6337"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 государственной итоговой аттестации допускается обучающийся, не имеющий академической задолженности и в полном объеме выполнивший учебный план</w:t>
      </w:r>
      <w:r w:rsidR="00467C2B" w:rsidRPr="005819CC">
        <w:rPr>
          <w:rFonts w:ascii="Times New Roman" w:eastAsia="Arial Unicode MS" w:hAnsi="Times New Roman" w:cs="Times New Roman"/>
          <w:color w:val="000000"/>
          <w:sz w:val="24"/>
          <w:szCs w:val="24"/>
          <w:lang w:eastAsia="ru-RU" w:bidi="ru-RU"/>
        </w:rPr>
        <w:t xml:space="preserve"> или индивидуальный учебный план</w:t>
      </w:r>
      <w:r w:rsidRPr="005819CC">
        <w:rPr>
          <w:rFonts w:ascii="Times New Roman" w:eastAsia="Arial Unicode MS" w:hAnsi="Times New Roman" w:cs="Times New Roman"/>
          <w:color w:val="000000"/>
          <w:sz w:val="24"/>
          <w:szCs w:val="24"/>
          <w:lang w:eastAsia="ru-RU" w:bidi="ru-RU"/>
        </w:rPr>
        <w:t xml:space="preserve">.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 предмета.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Итоговая аттестация по предмету</w:t>
      </w:r>
      <w:r w:rsidR="004D5215" w:rsidRPr="005819CC">
        <w:rPr>
          <w:rFonts w:ascii="Times New Roman" w:eastAsia="Arial Unicode MS" w:hAnsi="Times New Roman" w:cs="Times New Roman"/>
          <w:color w:val="000000"/>
          <w:sz w:val="24"/>
          <w:szCs w:val="24"/>
          <w:lang w:eastAsia="ru-RU" w:bidi="ru-RU"/>
        </w:rPr>
        <w:t xml:space="preserve"> (для получения аттестата о среднем общем образовании)</w:t>
      </w:r>
      <w:r w:rsidRPr="005819CC">
        <w:rPr>
          <w:rFonts w:ascii="Times New Roman" w:eastAsia="Arial Unicode MS" w:hAnsi="Times New Roman" w:cs="Times New Roman"/>
          <w:color w:val="000000"/>
          <w:sz w:val="24"/>
          <w:szCs w:val="24"/>
          <w:lang w:eastAsia="ru-RU" w:bidi="ru-RU"/>
        </w:rPr>
        <w:t xml:space="preserve">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w:t>
      </w:r>
      <w:r w:rsidR="00D52275" w:rsidRPr="005819CC">
        <w:rPr>
          <w:rFonts w:ascii="Times New Roman" w:eastAsia="Arial Unicode MS" w:hAnsi="Times New Roman" w:cs="Times New Roman"/>
          <w:color w:val="000000"/>
          <w:sz w:val="24"/>
          <w:szCs w:val="24"/>
          <w:lang w:eastAsia="ru-RU" w:bidi="ru-RU"/>
        </w:rPr>
        <w:t>тносятся результаты дифф</w:t>
      </w:r>
      <w:r w:rsidR="00AC65D7" w:rsidRPr="005819CC">
        <w:rPr>
          <w:rFonts w:ascii="Times New Roman" w:eastAsia="Arial Unicode MS" w:hAnsi="Times New Roman" w:cs="Times New Roman"/>
          <w:color w:val="000000"/>
          <w:sz w:val="24"/>
          <w:szCs w:val="24"/>
          <w:lang w:eastAsia="ru-RU" w:bidi="ru-RU"/>
        </w:rPr>
        <w:t>еренцированн</w:t>
      </w:r>
      <w:r w:rsidR="00D52275" w:rsidRPr="005819CC">
        <w:rPr>
          <w:rFonts w:ascii="Times New Roman" w:eastAsia="Arial Unicode MS" w:hAnsi="Times New Roman" w:cs="Times New Roman"/>
          <w:color w:val="000000"/>
          <w:sz w:val="24"/>
          <w:szCs w:val="24"/>
          <w:lang w:eastAsia="ru-RU" w:bidi="ru-RU"/>
        </w:rPr>
        <w:t>ого</w:t>
      </w:r>
      <w:r w:rsidR="00AC65D7" w:rsidRPr="005819CC">
        <w:rPr>
          <w:rFonts w:ascii="Times New Roman" w:eastAsia="Arial Unicode MS" w:hAnsi="Times New Roman" w:cs="Times New Roman"/>
          <w:color w:val="000000"/>
          <w:sz w:val="24"/>
          <w:szCs w:val="24"/>
          <w:lang w:eastAsia="ru-RU" w:bidi="ru-RU"/>
        </w:rPr>
        <w:t xml:space="preserve"> зачет</w:t>
      </w:r>
      <w:r w:rsidR="00D52275" w:rsidRPr="005819CC">
        <w:rPr>
          <w:rFonts w:ascii="Times New Roman" w:eastAsia="Arial Unicode MS" w:hAnsi="Times New Roman" w:cs="Times New Roman"/>
          <w:color w:val="000000"/>
          <w:sz w:val="24"/>
          <w:szCs w:val="24"/>
          <w:lang w:eastAsia="ru-RU" w:bidi="ru-RU"/>
        </w:rPr>
        <w:t>а</w:t>
      </w:r>
      <w:r w:rsidR="00AC65D7" w:rsidRPr="005819CC">
        <w:rPr>
          <w:rFonts w:ascii="Times New Roman" w:eastAsia="Arial Unicode MS" w:hAnsi="Times New Roman" w:cs="Times New Roman"/>
          <w:color w:val="000000"/>
          <w:sz w:val="24"/>
          <w:szCs w:val="24"/>
          <w:lang w:eastAsia="ru-RU" w:bidi="ru-RU"/>
        </w:rPr>
        <w:t xml:space="preserve"> и</w:t>
      </w:r>
      <w:r w:rsidR="00D52275" w:rsidRPr="005819CC">
        <w:rPr>
          <w:rFonts w:ascii="Times New Roman" w:eastAsia="Arial Unicode MS" w:hAnsi="Times New Roman" w:cs="Times New Roman"/>
          <w:color w:val="000000"/>
          <w:sz w:val="24"/>
          <w:szCs w:val="24"/>
          <w:lang w:eastAsia="ru-RU" w:bidi="ru-RU"/>
        </w:rPr>
        <w:t>ли</w:t>
      </w:r>
      <w:r w:rsidR="00AC65D7" w:rsidRPr="005819CC">
        <w:rPr>
          <w:rFonts w:ascii="Times New Roman" w:eastAsia="Arial Unicode MS" w:hAnsi="Times New Roman" w:cs="Times New Roman"/>
          <w:color w:val="000000"/>
          <w:sz w:val="24"/>
          <w:szCs w:val="24"/>
          <w:lang w:eastAsia="ru-RU" w:bidi="ru-RU"/>
        </w:rPr>
        <w:t xml:space="preserve"> экзамен</w:t>
      </w:r>
      <w:r w:rsidR="00D52275" w:rsidRPr="005819CC">
        <w:rPr>
          <w:rFonts w:ascii="Times New Roman" w:eastAsia="Arial Unicode MS" w:hAnsi="Times New Roman" w:cs="Times New Roman"/>
          <w:color w:val="000000"/>
          <w:sz w:val="24"/>
          <w:szCs w:val="24"/>
          <w:lang w:eastAsia="ru-RU" w:bidi="ru-RU"/>
        </w:rPr>
        <w:t xml:space="preserve">а </w:t>
      </w:r>
      <w:r w:rsidRPr="005819CC">
        <w:rPr>
          <w:rFonts w:ascii="Times New Roman" w:eastAsia="Arial Unicode MS" w:hAnsi="Times New Roman" w:cs="Times New Roman"/>
          <w:color w:val="000000"/>
          <w:sz w:val="24"/>
          <w:szCs w:val="24"/>
          <w:lang w:eastAsia="ru-RU" w:bidi="ru-RU"/>
        </w:rPr>
        <w:t xml:space="preserve">по предмету.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Форма </w:t>
      </w:r>
      <w:r w:rsidR="000241C6" w:rsidRPr="005819CC">
        <w:rPr>
          <w:rFonts w:ascii="Times New Roman" w:eastAsia="Arial Unicode MS" w:hAnsi="Times New Roman" w:cs="Times New Roman"/>
          <w:color w:val="000000"/>
          <w:sz w:val="24"/>
          <w:szCs w:val="24"/>
          <w:lang w:eastAsia="ru-RU" w:bidi="ru-RU"/>
        </w:rPr>
        <w:t xml:space="preserve">дифференцированного зачета или экзамена </w:t>
      </w:r>
      <w:r w:rsidRPr="005819CC">
        <w:rPr>
          <w:rFonts w:ascii="Times New Roman" w:eastAsia="Arial Unicode MS" w:hAnsi="Times New Roman" w:cs="Times New Roman"/>
          <w:color w:val="000000"/>
          <w:sz w:val="24"/>
          <w:szCs w:val="24"/>
          <w:lang w:eastAsia="ru-RU" w:bidi="ru-RU"/>
        </w:rPr>
        <w:t>по предмету устанавливается решением</w:t>
      </w:r>
      <w:r w:rsidR="00A33A3C" w:rsidRPr="005819CC">
        <w:rPr>
          <w:rFonts w:ascii="Times New Roman" w:eastAsia="Arial Unicode MS" w:hAnsi="Times New Roman" w:cs="Times New Roman"/>
          <w:color w:val="000000"/>
          <w:sz w:val="24"/>
          <w:szCs w:val="24"/>
          <w:lang w:eastAsia="ru-RU" w:bidi="ru-RU"/>
        </w:rPr>
        <w:t xml:space="preserve"> методической комиссии преподавателей ООД</w:t>
      </w:r>
      <w:r w:rsidRPr="005819CC">
        <w:rPr>
          <w:rFonts w:ascii="Times New Roman" w:eastAsia="Arial Unicode MS" w:hAnsi="Times New Roman" w:cs="Times New Roman"/>
          <w:color w:val="000000"/>
          <w:sz w:val="24"/>
          <w:szCs w:val="24"/>
          <w:lang w:eastAsia="ru-RU" w:bidi="ru-RU"/>
        </w:rPr>
        <w:t xml:space="preserve">. </w:t>
      </w:r>
      <w:r w:rsidR="00A33A3C" w:rsidRPr="005819CC">
        <w:rPr>
          <w:rFonts w:ascii="Times New Roman" w:eastAsia="Arial Unicode MS" w:hAnsi="Times New Roman" w:cs="Times New Roman"/>
          <w:color w:val="000000"/>
          <w:sz w:val="24"/>
          <w:szCs w:val="24"/>
          <w:lang w:eastAsia="ru-RU" w:bidi="ru-RU"/>
        </w:rPr>
        <w:t>Дифференцированные зачеты или экзамен</w:t>
      </w:r>
      <w:r w:rsidRPr="005819CC">
        <w:rPr>
          <w:rFonts w:ascii="Times New Roman" w:eastAsia="Arial Unicode MS" w:hAnsi="Times New Roman" w:cs="Times New Roman"/>
          <w:color w:val="000000"/>
          <w:sz w:val="24"/>
          <w:szCs w:val="24"/>
          <w:lang w:eastAsia="ru-RU" w:bidi="ru-RU"/>
        </w:rPr>
        <w:t xml:space="preserve"> по предмету для </w:t>
      </w:r>
      <w:r w:rsidR="00A33A3C" w:rsidRPr="005819CC">
        <w:rPr>
          <w:rFonts w:ascii="Times New Roman" w:eastAsia="Arial Unicode MS" w:hAnsi="Times New Roman" w:cs="Times New Roman"/>
          <w:color w:val="000000"/>
          <w:sz w:val="24"/>
          <w:szCs w:val="24"/>
          <w:lang w:eastAsia="ru-RU" w:bidi="ru-RU"/>
        </w:rPr>
        <w:t>обучающихся</w:t>
      </w:r>
      <w:r w:rsidRPr="005819CC">
        <w:rPr>
          <w:rFonts w:ascii="Times New Roman" w:eastAsia="Arial Unicode MS" w:hAnsi="Times New Roman" w:cs="Times New Roman"/>
          <w:color w:val="000000"/>
          <w:sz w:val="24"/>
          <w:szCs w:val="24"/>
          <w:lang w:eastAsia="ru-RU" w:bidi="ru-RU"/>
        </w:rPr>
        <w:t xml:space="preserve"> может </w:t>
      </w:r>
      <w:r w:rsidR="00542563" w:rsidRPr="005819CC">
        <w:rPr>
          <w:rFonts w:ascii="Times New Roman" w:eastAsia="Arial Unicode MS" w:hAnsi="Times New Roman" w:cs="Times New Roman"/>
          <w:color w:val="000000"/>
          <w:sz w:val="24"/>
          <w:szCs w:val="24"/>
          <w:lang w:eastAsia="ru-RU" w:bidi="ru-RU"/>
        </w:rPr>
        <w:t>проводиться в форме письменной проверочной</w:t>
      </w:r>
      <w:r w:rsidRPr="005819CC">
        <w:rPr>
          <w:rFonts w:ascii="Times New Roman" w:eastAsia="Arial Unicode MS" w:hAnsi="Times New Roman" w:cs="Times New Roman"/>
          <w:color w:val="000000"/>
          <w:sz w:val="24"/>
          <w:szCs w:val="24"/>
          <w:lang w:eastAsia="ru-RU" w:bidi="ru-RU"/>
        </w:rPr>
        <w:t xml:space="preserve"> работ</w:t>
      </w:r>
      <w:r w:rsidR="00542563" w:rsidRPr="005819CC">
        <w:rPr>
          <w:rFonts w:ascii="Times New Roman" w:eastAsia="Arial Unicode MS" w:hAnsi="Times New Roman" w:cs="Times New Roman"/>
          <w:color w:val="000000"/>
          <w:sz w:val="24"/>
          <w:szCs w:val="24"/>
          <w:lang w:eastAsia="ru-RU" w:bidi="ru-RU"/>
        </w:rPr>
        <w:t>ы</w:t>
      </w:r>
      <w:r w:rsidRPr="005819CC">
        <w:rPr>
          <w:rFonts w:ascii="Times New Roman" w:eastAsia="Arial Unicode MS" w:hAnsi="Times New Roman" w:cs="Times New Roman"/>
          <w:color w:val="000000"/>
          <w:sz w:val="24"/>
          <w:szCs w:val="24"/>
          <w:lang w:eastAsia="ru-RU" w:bidi="ru-RU"/>
        </w:rPr>
        <w:t xml:space="preserve"> или письменн</w:t>
      </w:r>
      <w:r w:rsidR="00542563" w:rsidRPr="005819CC">
        <w:rPr>
          <w:rFonts w:ascii="Times New Roman" w:eastAsia="Arial Unicode MS" w:hAnsi="Times New Roman" w:cs="Times New Roman"/>
          <w:color w:val="000000"/>
          <w:sz w:val="24"/>
          <w:szCs w:val="24"/>
          <w:lang w:eastAsia="ru-RU" w:bidi="ru-RU"/>
        </w:rPr>
        <w:t>ой проверочной работы</w:t>
      </w:r>
      <w:r w:rsidRPr="005819CC">
        <w:rPr>
          <w:rFonts w:ascii="Times New Roman" w:eastAsia="Arial Unicode MS" w:hAnsi="Times New Roman" w:cs="Times New Roman"/>
          <w:color w:val="000000"/>
          <w:sz w:val="24"/>
          <w:szCs w:val="24"/>
          <w:lang w:eastAsia="ru-RU" w:bidi="ru-RU"/>
        </w:rPr>
        <w:t xml:space="preserve">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 предметам, не вынесенным на ГИА, итоговая отметка ставится на основе результатов только внутренней оценки.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Итоговый индивидуальный проект (учебное исследование) целесообразно о</w:t>
      </w:r>
      <w:r w:rsidR="004B0A48" w:rsidRPr="005819CC">
        <w:rPr>
          <w:rFonts w:ascii="Times New Roman" w:eastAsia="Arial Unicode MS" w:hAnsi="Times New Roman" w:cs="Times New Roman"/>
          <w:color w:val="000000"/>
          <w:sz w:val="24"/>
          <w:szCs w:val="24"/>
          <w:lang w:eastAsia="ru-RU" w:bidi="ru-RU"/>
        </w:rPr>
        <w:t>ценивать по следующим критериям:</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 вопросы.</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Защита проекта осуществляется в процессе конференции. Результаты выполнения проекта оцениваются по итогам рассмотрения </w:t>
      </w:r>
      <w:r w:rsidR="00CC1D4C" w:rsidRPr="005819CC">
        <w:rPr>
          <w:rFonts w:ascii="Times New Roman" w:eastAsia="Arial Unicode MS" w:hAnsi="Times New Roman" w:cs="Times New Roman"/>
          <w:color w:val="000000"/>
          <w:sz w:val="24"/>
          <w:szCs w:val="24"/>
          <w:lang w:eastAsia="ru-RU" w:bidi="ru-RU"/>
        </w:rPr>
        <w:t>жюри</w:t>
      </w:r>
      <w:r w:rsidRPr="005819CC">
        <w:rPr>
          <w:rFonts w:ascii="Times New Roman" w:eastAsia="Arial Unicode MS" w:hAnsi="Times New Roman" w:cs="Times New Roman"/>
          <w:color w:val="000000"/>
          <w:sz w:val="24"/>
          <w:szCs w:val="24"/>
          <w:lang w:eastAsia="ru-RU" w:bidi="ru-RU"/>
        </w:rPr>
        <w:t xml:space="preserve"> представленного продукта с краткой пояснительной запиской, презентации обучающегося и отзыва руководителя.</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Итоговая отметка по предметам и междисциплинарным программам фиксируется в документе об уровне образования установленного образца</w:t>
      </w:r>
      <w:r w:rsidR="005177EC" w:rsidRPr="005819CC">
        <w:rPr>
          <w:rFonts w:ascii="Times New Roman" w:eastAsia="Arial Unicode MS" w:hAnsi="Times New Roman" w:cs="Times New Roman"/>
          <w:color w:val="000000"/>
          <w:sz w:val="24"/>
          <w:szCs w:val="24"/>
          <w:lang w:eastAsia="ru-RU" w:bidi="ru-RU"/>
        </w:rPr>
        <w:t xml:space="preserve"> (обучающийся вправе </w:t>
      </w:r>
      <w:r w:rsidR="001E4843" w:rsidRPr="005819CC">
        <w:rPr>
          <w:rFonts w:ascii="Times New Roman" w:eastAsia="Arial Unicode MS" w:hAnsi="Times New Roman" w:cs="Times New Roman"/>
          <w:color w:val="000000"/>
          <w:sz w:val="24"/>
          <w:szCs w:val="24"/>
          <w:lang w:eastAsia="ru-RU" w:bidi="ru-RU"/>
        </w:rPr>
        <w:t>пройти ГИА</w:t>
      </w:r>
      <w:r w:rsidR="005177EC" w:rsidRPr="005819CC">
        <w:rPr>
          <w:rFonts w:ascii="Times New Roman" w:eastAsia="Arial Unicode MS" w:hAnsi="Times New Roman" w:cs="Times New Roman"/>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xml:space="preserve"> – аттестате о среднем общем образовании.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2" w:name="_Toc453968167"/>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 Содержательный раздел основной образовательной программы среднего общего образования</w:t>
      </w:r>
      <w:bookmarkEnd w:id="32"/>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3" w:name="_Toc435412694"/>
      <w:bookmarkStart w:id="34" w:name="_Toc453968168"/>
      <w:r w:rsidRPr="005819CC">
        <w:rPr>
          <w:rFonts w:ascii="Times New Roman" w:eastAsia="Arial Unicode MS" w:hAnsi="Times New Roman" w:cs="Times New Roman"/>
          <w:b/>
          <w:color w:val="000000"/>
          <w:sz w:val="24"/>
          <w:szCs w:val="24"/>
          <w:lang w:eastAsia="ru-RU" w:bidi="ru-RU"/>
        </w:rPr>
        <w:t>II.1.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w:t>
      </w:r>
      <w:bookmarkEnd w:id="33"/>
      <w:bookmarkEnd w:id="34"/>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Структура программы развития универсальных учебных действий (УУД) сформирована в соответствии ФГОС СОО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учебно-исследовательской и проектной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5" w:name="_Toc435412695"/>
      <w:bookmarkStart w:id="36" w:name="_Toc453968169"/>
      <w:r w:rsidRPr="005819CC">
        <w:rPr>
          <w:rFonts w:ascii="Times New Roman" w:eastAsia="Arial Unicode MS" w:hAnsi="Times New Roman" w:cs="Times New Roman"/>
          <w:b/>
          <w:color w:val="000000"/>
          <w:sz w:val="24"/>
          <w:szCs w:val="24"/>
          <w:lang w:eastAsia="ru-RU" w:bidi="ru-RU"/>
        </w:rPr>
        <w:t>II.1.1.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bookmarkEnd w:id="35"/>
      <w:bookmarkEnd w:id="36"/>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33086E" w:rsidRPr="005819CC">
        <w:rPr>
          <w:rFonts w:ascii="Times New Roman" w:eastAsia="Arial Unicode MS" w:hAnsi="Times New Roman" w:cs="Times New Roman"/>
          <w:color w:val="000000"/>
          <w:sz w:val="24"/>
          <w:szCs w:val="24"/>
          <w:lang w:eastAsia="ru-RU" w:bidi="ru-RU"/>
        </w:rPr>
        <w:t>рограмма</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 развития УУД является организационно-методической основой для реализации требований ФГОС СОО к личностным и метапредметным результатам освоения основной образовательной программы. Требования включают: </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способность их использования в познавательной и социальной практике;</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самостоятельность в планировании и осуществлении учебной деятельности и организации учебного сотрудничества с педагогами и сверстниками;</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способность к построению индивидуальной образовательной траектории, владение навыками учебно-исследовательской и проектной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направлена на:</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повышение эффективности освоения обучающимися основной образовательной программы, а также усвоение знаний и учебных действий;</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обеспечивает:</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решение задач общекультурного, личностного и познавательного развития обучающихся;</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практическую направленность проводимых исследований и индивидуальных проектов;</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33086E" w:rsidRPr="005819CC" w:rsidRDefault="004C19D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подготовку к осознанному выбору дальнейшего образования и профессиональной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Цель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w:t>
      </w:r>
      <w:r w:rsidR="004C19D5"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соответствии с указанной целью программа развития УУД среднего общего образования определяет следующие задачи:</w:t>
      </w:r>
    </w:p>
    <w:p w:rsidR="0033086E" w:rsidRPr="005819CC" w:rsidRDefault="004C19D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орга</w:t>
      </w:r>
      <w:r w:rsidRPr="005819CC">
        <w:rPr>
          <w:rFonts w:ascii="Times New Roman" w:eastAsia="Arial Unicode MS" w:hAnsi="Times New Roman" w:cs="Times New Roman"/>
          <w:color w:val="000000"/>
          <w:sz w:val="24"/>
          <w:szCs w:val="24"/>
          <w:lang w:eastAsia="ru-RU" w:bidi="ru-RU"/>
        </w:rPr>
        <w:t>низацию взаимодействия преподавателей</w:t>
      </w:r>
      <w:r w:rsidR="0033086E" w:rsidRPr="005819CC">
        <w:rPr>
          <w:rFonts w:ascii="Times New Roman" w:eastAsia="Arial Unicode MS" w:hAnsi="Times New Roman" w:cs="Times New Roman"/>
          <w:color w:val="000000"/>
          <w:sz w:val="24"/>
          <w:szCs w:val="24"/>
          <w:lang w:eastAsia="ru-RU" w:bidi="ru-RU"/>
        </w:rPr>
        <w:t>,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w:t>
      </w:r>
      <w:r w:rsidR="00CA4A5B" w:rsidRPr="005819CC">
        <w:rPr>
          <w:rFonts w:ascii="Times New Roman" w:eastAsia="Arial Unicode MS" w:hAnsi="Times New Roman" w:cs="Times New Roman"/>
          <w:color w:val="000000"/>
          <w:sz w:val="24"/>
          <w:szCs w:val="24"/>
          <w:lang w:eastAsia="ru-RU" w:bidi="ru-RU"/>
        </w:rPr>
        <w:t>, не относящиеся к учебе в образовательном учреждении</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7" w:name="_Toc435412696"/>
      <w:bookmarkStart w:id="38" w:name="_Toc453968170"/>
      <w:r w:rsidRPr="005819CC">
        <w:rPr>
          <w:rFonts w:ascii="Times New Roman" w:eastAsia="Arial Unicode MS" w:hAnsi="Times New Roman" w:cs="Times New Roman"/>
          <w:b/>
          <w:color w:val="000000"/>
          <w:sz w:val="24"/>
          <w:szCs w:val="24"/>
          <w:lang w:eastAsia="ru-RU" w:bidi="ru-RU"/>
        </w:rPr>
        <w:t>II.1.2.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bookmarkEnd w:id="37"/>
      <w:bookmarkEnd w:id="38"/>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важнейшей из которых является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удобства анализа универсальные учебные действия условно разделяют на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 взрослым не следует его форсировать.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 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уже в достаточной степени отрефлексированному, используемому для успешной постановки и решения новых задач (учебных, познавательных, личностных).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 уровню среднего общего образования в еще большей степени, чем к уровню основного общего образования, предъявляется требование открытости: обучающимся целесообразно предоставить возможность участвовать в различных дистанционных учебных курсах (и это участие должно быть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w:t>
      </w:r>
      <w:r w:rsidR="00CF7F8F"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семьи).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w:t>
      </w:r>
      <w:r w:rsidR="00B50F09" w:rsidRPr="005819CC">
        <w:rPr>
          <w:rFonts w:ascii="Times New Roman" w:eastAsia="Arial Unicode MS" w:hAnsi="Times New Roman" w:cs="Times New Roman"/>
          <w:color w:val="000000"/>
          <w:sz w:val="24"/>
          <w:szCs w:val="24"/>
          <w:lang w:eastAsia="ru-RU" w:bidi="ru-RU"/>
        </w:rPr>
        <w:t>первокурсников</w:t>
      </w:r>
      <w:r w:rsidRPr="005819CC">
        <w:rPr>
          <w:rFonts w:ascii="Times New Roman" w:eastAsia="Arial Unicode MS" w:hAnsi="Times New Roman" w:cs="Times New Roman"/>
          <w:color w:val="000000"/>
          <w:sz w:val="24"/>
          <w:szCs w:val="24"/>
          <w:lang w:eastAsia="ru-RU" w:bidi="ru-RU"/>
        </w:rPr>
        <w:t xml:space="preserve">,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Развитие регулятивных действий тесно переплетается с развитием коммуникативных универсальных учебных действий. </w:t>
      </w:r>
      <w:r w:rsidR="002A426F" w:rsidRPr="005819CC">
        <w:rPr>
          <w:rFonts w:ascii="Times New Roman" w:eastAsia="Arial Unicode MS" w:hAnsi="Times New Roman" w:cs="Times New Roman"/>
          <w:color w:val="000000"/>
          <w:sz w:val="24"/>
          <w:szCs w:val="24"/>
          <w:lang w:eastAsia="ru-RU" w:bidi="ru-RU"/>
        </w:rPr>
        <w:t xml:space="preserve">Первокурсники </w:t>
      </w:r>
      <w:r w:rsidRPr="005819CC">
        <w:rPr>
          <w:rFonts w:ascii="Times New Roman" w:eastAsia="Arial Unicode MS" w:hAnsi="Times New Roman" w:cs="Times New Roman"/>
          <w:color w:val="000000"/>
          <w:sz w:val="24"/>
          <w:szCs w:val="24"/>
          <w:lang w:eastAsia="ru-RU" w:bidi="ru-RU"/>
        </w:rPr>
        <w:t xml:space="preserve">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w:t>
      </w:r>
      <w:r w:rsidR="002A426F" w:rsidRPr="005819CC">
        <w:rPr>
          <w:rFonts w:ascii="Times New Roman" w:eastAsia="Arial Unicode MS" w:hAnsi="Times New Roman" w:cs="Times New Roman"/>
          <w:color w:val="000000"/>
          <w:sz w:val="24"/>
          <w:szCs w:val="24"/>
          <w:lang w:eastAsia="ru-RU" w:bidi="ru-RU"/>
        </w:rPr>
        <w:t xml:space="preserve">первокурсникам </w:t>
      </w:r>
      <w:r w:rsidRPr="005819CC">
        <w:rPr>
          <w:rFonts w:ascii="Times New Roman" w:eastAsia="Arial Unicode MS" w:hAnsi="Times New Roman" w:cs="Times New Roman"/>
          <w:color w:val="000000"/>
          <w:sz w:val="24"/>
          <w:szCs w:val="24"/>
          <w:lang w:eastAsia="ru-RU" w:bidi="ru-RU"/>
        </w:rPr>
        <w:t xml:space="preserve"> эффективно разрешать конфликты, выходить на новый уровень рефлексии в учете разных позиций.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w:t>
      </w:r>
      <w:r w:rsidR="00215B15" w:rsidRPr="005819CC">
        <w:rPr>
          <w:rFonts w:ascii="Times New Roman" w:eastAsia="Arial Unicode MS" w:hAnsi="Times New Roman" w:cs="Times New Roman"/>
          <w:color w:val="000000"/>
          <w:sz w:val="24"/>
          <w:szCs w:val="24"/>
          <w:lang w:eastAsia="ru-RU" w:bidi="ru-RU"/>
        </w:rPr>
        <w:t>первокурсника</w:t>
      </w:r>
      <w:r w:rsidRPr="005819CC">
        <w:rPr>
          <w:rFonts w:ascii="Times New Roman" w:eastAsia="Arial Unicode MS" w:hAnsi="Times New Roman" w:cs="Times New Roman"/>
          <w:color w:val="000000"/>
          <w:sz w:val="24"/>
          <w:szCs w:val="24"/>
          <w:lang w:eastAsia="ru-RU" w:bidi="ru-RU"/>
        </w:rPr>
        <w:t xml:space="preserve"> становится сознательное и развернутое формирование образовательного запроса.</w:t>
      </w:r>
    </w:p>
    <w:p w:rsidR="00436C62"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дефициты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9" w:name="_Toc435412697"/>
      <w:bookmarkStart w:id="40" w:name="_Toc453968171"/>
      <w:r w:rsidRPr="005819CC">
        <w:rPr>
          <w:rFonts w:ascii="Times New Roman" w:eastAsia="Arial Unicode MS" w:hAnsi="Times New Roman" w:cs="Times New Roman"/>
          <w:b/>
          <w:color w:val="000000"/>
          <w:sz w:val="24"/>
          <w:szCs w:val="24"/>
          <w:lang w:eastAsia="ru-RU" w:bidi="ru-RU"/>
        </w:rPr>
        <w:t>II.1.3. Типовые задачи по формированию универсальных учебных действий</w:t>
      </w:r>
      <w:bookmarkEnd w:id="39"/>
      <w:bookmarkEnd w:id="40"/>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самостоятельной постановки целей и задач в предметном обучении, проектной и учебно-исследовательской деятельности обучающихся;</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самостоятельного выбора обучающимися темпа, режимов и форм освоения предметного материала;</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конвертировать все образовательные достижения обучающихся, полученные вне рамок образовательной организации, в результаты в форматах, принятых в данной образовательной организации (оценки, портфолио и т. п.);</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образовательных событий, в рамках которых решаются задачи, носящие полидисциплинарный и метапредметный характер;</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в образовательной деятельности образовательных событий, в рамках которых решаются задачи, требующие от обучающихся самостоятельного выбора партнеров для коммуникации, форм и методов ведения коммуникации;</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в образовательной деятельности событий, требующих от обучающихся предъявления продуктов своей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 xml:space="preserve">Формирование познавательных универсальных учебных действий </w:t>
      </w:r>
    </w:p>
    <w:p w:rsidR="0033086E"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Задачи:</w:t>
      </w:r>
    </w:p>
    <w:p w:rsidR="0033086E"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w:t>
      </w:r>
      <w:r w:rsidR="0033086E" w:rsidRPr="005819CC">
        <w:rPr>
          <w:rFonts w:ascii="Times New Roman" w:eastAsia="Arial Unicode MS" w:hAnsi="Times New Roman" w:cs="Times New Roman"/>
          <w:color w:val="000000"/>
          <w:sz w:val="24"/>
          <w:szCs w:val="24"/>
          <w:lang w:eastAsia="ru-RU" w:bidi="ru-RU"/>
        </w:rPr>
        <w:t>оздание условий для восстановления полидисциплинарных связей, формирования рефлексии обучающегося и формирования метапре</w:t>
      </w:r>
      <w:r w:rsidR="00545C7E" w:rsidRPr="005819CC">
        <w:rPr>
          <w:rFonts w:ascii="Times New Roman" w:eastAsia="Arial Unicode MS" w:hAnsi="Times New Roman" w:cs="Times New Roman"/>
          <w:color w:val="000000"/>
          <w:sz w:val="24"/>
          <w:szCs w:val="24"/>
          <w:lang w:eastAsia="ru-RU" w:bidi="ru-RU"/>
        </w:rPr>
        <w:t xml:space="preserve">дметных понятий и представлений, через </w:t>
      </w:r>
      <w:r w:rsidR="009A4220" w:rsidRPr="005819CC">
        <w:rPr>
          <w:rFonts w:ascii="Times New Roman" w:eastAsia="Arial Unicode MS" w:hAnsi="Times New Roman" w:cs="Times New Roman"/>
          <w:color w:val="000000"/>
          <w:sz w:val="24"/>
          <w:szCs w:val="24"/>
          <w:lang w:eastAsia="ru-RU" w:bidi="ru-RU"/>
        </w:rPr>
        <w:t>организацию учебно-исследовательской деятельности</w:t>
      </w:r>
      <w:r w:rsidRPr="005819CC">
        <w:rPr>
          <w:rFonts w:ascii="Times New Roman" w:eastAsia="Arial Unicode MS" w:hAnsi="Times New Roman" w:cs="Times New Roman"/>
          <w:color w:val="000000"/>
          <w:sz w:val="24"/>
          <w:szCs w:val="24"/>
          <w:lang w:eastAsia="ru-RU" w:bidi="ru-RU"/>
        </w:rPr>
        <w:t>;</w:t>
      </w:r>
    </w:p>
    <w:p w:rsidR="00FA541C"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w:t>
      </w:r>
      <w:r w:rsidR="0033086E" w:rsidRPr="005819CC">
        <w:rPr>
          <w:rFonts w:ascii="Times New Roman" w:eastAsia="Arial Unicode MS" w:hAnsi="Times New Roman" w:cs="Times New Roman"/>
          <w:color w:val="000000"/>
          <w:sz w:val="24"/>
          <w:szCs w:val="24"/>
          <w:lang w:eastAsia="ru-RU" w:bidi="ru-RU"/>
        </w:rPr>
        <w:t>рганиз</w:t>
      </w:r>
      <w:r w:rsidR="00FA541C" w:rsidRPr="005819CC">
        <w:rPr>
          <w:rFonts w:ascii="Times New Roman" w:eastAsia="Arial Unicode MS" w:hAnsi="Times New Roman" w:cs="Times New Roman"/>
          <w:color w:val="000000"/>
          <w:sz w:val="24"/>
          <w:szCs w:val="24"/>
          <w:lang w:eastAsia="ru-RU" w:bidi="ru-RU"/>
        </w:rPr>
        <w:t xml:space="preserve">ация </w:t>
      </w:r>
      <w:r w:rsidR="0033086E" w:rsidRPr="005819CC">
        <w:rPr>
          <w:rFonts w:ascii="Times New Roman" w:eastAsia="Arial Unicode MS" w:hAnsi="Times New Roman" w:cs="Times New Roman"/>
          <w:color w:val="000000"/>
          <w:sz w:val="24"/>
          <w:szCs w:val="24"/>
          <w:lang w:eastAsia="ru-RU" w:bidi="ru-RU"/>
        </w:rPr>
        <w:t>образовательны</w:t>
      </w:r>
      <w:r w:rsidR="00FA541C" w:rsidRPr="005819CC">
        <w:rPr>
          <w:rFonts w:ascii="Times New Roman" w:eastAsia="Arial Unicode MS" w:hAnsi="Times New Roman" w:cs="Times New Roman"/>
          <w:color w:val="000000"/>
          <w:sz w:val="24"/>
          <w:szCs w:val="24"/>
          <w:lang w:eastAsia="ru-RU" w:bidi="ru-RU"/>
        </w:rPr>
        <w:t>х</w:t>
      </w:r>
      <w:r w:rsidR="0033086E" w:rsidRPr="005819CC">
        <w:rPr>
          <w:rFonts w:ascii="Times New Roman" w:eastAsia="Arial Unicode MS" w:hAnsi="Times New Roman" w:cs="Times New Roman"/>
          <w:color w:val="000000"/>
          <w:sz w:val="24"/>
          <w:szCs w:val="24"/>
          <w:lang w:eastAsia="ru-RU" w:bidi="ru-RU"/>
        </w:rPr>
        <w:t xml:space="preserve"> событи</w:t>
      </w:r>
      <w:r w:rsidR="00FA541C" w:rsidRPr="005819CC">
        <w:rPr>
          <w:rFonts w:ascii="Times New Roman" w:eastAsia="Arial Unicode MS" w:hAnsi="Times New Roman" w:cs="Times New Roman"/>
          <w:color w:val="000000"/>
          <w:sz w:val="24"/>
          <w:szCs w:val="24"/>
          <w:lang w:eastAsia="ru-RU" w:bidi="ru-RU"/>
        </w:rPr>
        <w:t>й</w:t>
      </w:r>
      <w:r w:rsidR="0033086E" w:rsidRPr="005819CC">
        <w:rPr>
          <w:rFonts w:ascii="Times New Roman" w:eastAsia="Arial Unicode MS" w:hAnsi="Times New Roman" w:cs="Times New Roman"/>
          <w:color w:val="000000"/>
          <w:sz w:val="24"/>
          <w:szCs w:val="24"/>
          <w:lang w:eastAsia="ru-RU" w:bidi="ru-RU"/>
        </w:rPr>
        <w:t>, выводящи</w:t>
      </w:r>
      <w:r w:rsidR="00FA541C" w:rsidRPr="005819CC">
        <w:rPr>
          <w:rFonts w:ascii="Times New Roman" w:eastAsia="Arial Unicode MS" w:hAnsi="Times New Roman" w:cs="Times New Roman"/>
          <w:color w:val="000000"/>
          <w:sz w:val="24"/>
          <w:szCs w:val="24"/>
          <w:lang w:eastAsia="ru-RU" w:bidi="ru-RU"/>
        </w:rPr>
        <w:t>х</w:t>
      </w:r>
      <w:r w:rsidR="0033086E" w:rsidRPr="005819CC">
        <w:rPr>
          <w:rFonts w:ascii="Times New Roman" w:eastAsia="Arial Unicode MS" w:hAnsi="Times New Roman" w:cs="Times New Roman"/>
          <w:color w:val="000000"/>
          <w:sz w:val="24"/>
          <w:szCs w:val="24"/>
          <w:lang w:eastAsia="ru-RU" w:bidi="ru-RU"/>
        </w:rPr>
        <w:t xml:space="preserve"> обучающихся на восстановление межпредметных связей, целостной картины мира</w:t>
      </w:r>
      <w:r w:rsidR="00D231AE" w:rsidRPr="005819CC">
        <w:rPr>
          <w:rFonts w:ascii="Times New Roman" w:eastAsia="Arial Unicode MS" w:hAnsi="Times New Roman" w:cs="Times New Roman"/>
          <w:color w:val="000000"/>
          <w:sz w:val="24"/>
          <w:szCs w:val="24"/>
          <w:lang w:eastAsia="ru-RU" w:bidi="ru-RU"/>
        </w:rPr>
        <w:t>: семинаров, экскурсий, экспедиций</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Формирование коммуникативных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Принципиальное отличие образовательной среды на уровне среднего общего образования — открытость. Это предоставляет дополнительные возможности для организации и обеспечения ситуаций, в которых обучающийся сможет самостоятельно ставить цель продуктивного взаимодействия с другими людьми, сообществами и организациями и достигать ее.</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Открытость образовательной среды позволяет обеспечивать возможность коммуникации: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 обучающимися других образовательных организаций региона, как с ровесниками, так и с детьми иных возрастов;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представителями местного сообщества, бизнес-структур, культурной и научной общественности для выполнения учебно-исследовательских работ и реализации проектов;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представителями власти, местного самоуправления, фондов, спонсорами и др.</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Такое разнообразие выстраиваемых связей позволяет обучающимся самостоятельно ставить цели коммуникации, выбирать партнеров и способ поведения во время коммуникации, освоение культурных и социальных норм общения с представителями различных сообществ.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 типичным образовательным событиям и форматам, позволяющим обеспечивать использование всех возможностей коммуникации, относятся:</w:t>
      </w:r>
    </w:p>
    <w:p w:rsidR="0033086E" w:rsidRPr="005819CC" w:rsidRDefault="00881F6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межрегиональные</w:t>
      </w:r>
      <w:r w:rsidR="0033086E" w:rsidRPr="005819CC">
        <w:rPr>
          <w:rFonts w:ascii="Times New Roman" w:eastAsia="Arial Unicode MS" w:hAnsi="Times New Roman" w:cs="Times New Roman"/>
          <w:color w:val="000000"/>
          <w:sz w:val="24"/>
          <w:szCs w:val="24"/>
          <w:lang w:eastAsia="ru-RU" w:bidi="ru-RU"/>
        </w:rPr>
        <w:t xml:space="preserve"> ассамблеи обучающихся; материал, используемый для постановки задачи на ассамблеях, должен носить полидисциплинарный характер и касаться ближайшего будущего;</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решение актуальных проблем, лежащих в ближайшем будущем обучающихся: выбор дальнейшей образовательной или рабочей траектории, определение жизненных стратегий и т.п.;</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решение проблем местного сообщества;</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изменение и улучшение реально существующих бизнес-практик;</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социальные проекты, направленные на улучшение жизни местного сообщества. К таким проектам относятся: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участие в волонтерских акциях и движениях, самостоятельная организация волонтерских акций;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участие в благотворительных акциях и движениях, самостоятельная организация благотворительных акций;</w:t>
      </w:r>
    </w:p>
    <w:p w:rsidR="0033086E" w:rsidRPr="005819CC" w:rsidRDefault="00C9030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33086E" w:rsidRPr="005819CC">
        <w:rPr>
          <w:rFonts w:ascii="Times New Roman" w:eastAsia="Arial Unicode MS" w:hAnsi="Times New Roman" w:cs="Times New Roman"/>
          <w:color w:val="000000"/>
          <w:sz w:val="24"/>
          <w:szCs w:val="24"/>
          <w:lang w:eastAsia="ru-RU" w:bidi="ru-RU"/>
        </w:rPr>
        <w:t xml:space="preserve">) создание и реализация социальных проектов разного масштаба и направленности, выходящих за рамки </w:t>
      </w:r>
      <w:r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получение предметных знаний в структурах, альтернативных образовательной организации: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в заочных и дистанционных университетах;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участие в дистанционных конкурсах и олимпиадах;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самостоятельное освоение отдельных предметов и курсов;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 самостоятельное освоение дополнительных иностранных языков.</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Формирование регулятивных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обучающегося.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формирования регулятивных учебных действий </w:t>
      </w:r>
      <w:r w:rsidR="00153068" w:rsidRPr="005819CC">
        <w:rPr>
          <w:rFonts w:ascii="Times New Roman" w:eastAsia="Arial Unicode MS" w:hAnsi="Times New Roman" w:cs="Times New Roman"/>
          <w:color w:val="000000"/>
          <w:sz w:val="24"/>
          <w:szCs w:val="24"/>
          <w:lang w:eastAsia="ru-RU" w:bidi="ru-RU"/>
        </w:rPr>
        <w:t>испол</w:t>
      </w:r>
      <w:r w:rsidR="005736FF" w:rsidRPr="005819CC">
        <w:rPr>
          <w:rFonts w:ascii="Times New Roman" w:eastAsia="Arial Unicode MS" w:hAnsi="Times New Roman" w:cs="Times New Roman"/>
          <w:color w:val="000000"/>
          <w:sz w:val="24"/>
          <w:szCs w:val="24"/>
          <w:lang w:eastAsia="ru-RU" w:bidi="ru-RU"/>
        </w:rPr>
        <w:t>ьз</w:t>
      </w:r>
      <w:r w:rsidR="00153068" w:rsidRPr="005819CC">
        <w:rPr>
          <w:rFonts w:ascii="Times New Roman" w:eastAsia="Arial Unicode MS" w:hAnsi="Times New Roman" w:cs="Times New Roman"/>
          <w:color w:val="000000"/>
          <w:sz w:val="24"/>
          <w:szCs w:val="24"/>
          <w:lang w:eastAsia="ru-RU" w:bidi="ru-RU"/>
        </w:rPr>
        <w:t>уются</w:t>
      </w:r>
      <w:r w:rsidRPr="005819CC">
        <w:rPr>
          <w:rFonts w:ascii="Times New Roman" w:eastAsia="Arial Unicode MS" w:hAnsi="Times New Roman" w:cs="Times New Roman"/>
          <w:color w:val="000000"/>
          <w:sz w:val="24"/>
          <w:szCs w:val="24"/>
          <w:lang w:eastAsia="ru-RU" w:bidi="ru-RU"/>
        </w:rPr>
        <w:t xml:space="preserve"> возможности самостоятельного формирования элементов индивидуальной образовательной траектории</w:t>
      </w:r>
      <w:r w:rsidR="005736FF"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самостоятельное изучение дополнительных иностранных языков;</w:t>
      </w:r>
    </w:p>
    <w:p w:rsidR="005736FF"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самостоятельное освоение глав, разделов и тем учебных предметов;</w:t>
      </w:r>
    </w:p>
    <w:p w:rsidR="0033086E" w:rsidRPr="005819CC" w:rsidRDefault="005736F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33086E" w:rsidRPr="005819CC">
        <w:rPr>
          <w:rFonts w:ascii="Times New Roman" w:eastAsia="Arial Unicode MS" w:hAnsi="Times New Roman" w:cs="Times New Roman"/>
          <w:color w:val="000000"/>
          <w:sz w:val="24"/>
          <w:szCs w:val="24"/>
          <w:lang w:eastAsia="ru-RU" w:bidi="ru-RU"/>
        </w:rPr>
        <w:t>) самостоятельное определение темы проекта, методов и способов его реализации, источников ресурсов, необходимых для реализации проекта;</w:t>
      </w:r>
    </w:p>
    <w:p w:rsidR="0033086E" w:rsidRPr="005819CC" w:rsidRDefault="00E0428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w:t>
      </w:r>
      <w:r w:rsidR="0033086E" w:rsidRPr="005819CC">
        <w:rPr>
          <w:rFonts w:ascii="Times New Roman" w:eastAsia="Arial Unicode MS" w:hAnsi="Times New Roman" w:cs="Times New Roman"/>
          <w:color w:val="000000"/>
          <w:sz w:val="24"/>
          <w:szCs w:val="24"/>
          <w:lang w:eastAsia="ru-RU" w:bidi="ru-RU"/>
        </w:rPr>
        <w:t>) самостоятельное взаимодействие с источниками ресурсов: информационными источниками, фондами, представителями власти и т. п.;</w:t>
      </w:r>
    </w:p>
    <w:p w:rsidR="0033086E" w:rsidRPr="005819CC" w:rsidRDefault="00E0428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w:t>
      </w:r>
      <w:r w:rsidR="0033086E" w:rsidRPr="005819CC">
        <w:rPr>
          <w:rFonts w:ascii="Times New Roman" w:eastAsia="Arial Unicode MS" w:hAnsi="Times New Roman" w:cs="Times New Roman"/>
          <w:color w:val="000000"/>
          <w:sz w:val="24"/>
          <w:szCs w:val="24"/>
          <w:lang w:eastAsia="ru-RU" w:bidi="ru-RU"/>
        </w:rPr>
        <w:t>) самостоятельное управление ресурсами, в том числе нематериальными;</w:t>
      </w:r>
    </w:p>
    <w:p w:rsidR="0033086E" w:rsidRPr="005819CC" w:rsidRDefault="00C8052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е</w:t>
      </w:r>
      <w:r w:rsidR="0033086E" w:rsidRPr="005819CC">
        <w:rPr>
          <w:rFonts w:ascii="Times New Roman" w:eastAsia="Arial Unicode MS" w:hAnsi="Times New Roman" w:cs="Times New Roman"/>
          <w:color w:val="000000"/>
          <w:sz w:val="24"/>
          <w:szCs w:val="24"/>
          <w:lang w:eastAsia="ru-RU" w:bidi="ru-RU"/>
        </w:rPr>
        <w:t>) презентация результатов проектной работы на различных этапах ее реализации.</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1" w:name="_Toc435412698"/>
      <w:bookmarkStart w:id="42" w:name="_Toc453968172"/>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II.1.4. Описание особенностей учебно-исследовательской и проектной деятельности обучающихся</w:t>
      </w:r>
      <w:bookmarkEnd w:id="41"/>
      <w:bookmarkEnd w:id="42"/>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учебно-исследовательской деятельности и проектной работы </w:t>
      </w:r>
      <w:r w:rsidR="00A61E19" w:rsidRPr="005819CC">
        <w:rPr>
          <w:rFonts w:ascii="Times New Roman" w:eastAsia="Arial Unicode MS" w:hAnsi="Times New Roman" w:cs="Times New Roman"/>
          <w:color w:val="000000"/>
          <w:sz w:val="24"/>
          <w:szCs w:val="24"/>
          <w:lang w:eastAsia="ru-RU" w:bidi="ru-RU"/>
        </w:rPr>
        <w:t>первокурсников</w:t>
      </w:r>
      <w:r w:rsidRPr="005819CC">
        <w:rPr>
          <w:rFonts w:ascii="Times New Roman" w:eastAsia="Arial Unicode MS" w:hAnsi="Times New Roman" w:cs="Times New Roman"/>
          <w:color w:val="000000"/>
          <w:sz w:val="24"/>
          <w:szCs w:val="24"/>
          <w:lang w:eastAsia="ru-RU" w:bidi="ru-RU"/>
        </w:rPr>
        <w:t xml:space="preserve"> обусловлены, в первую очередь, открытостью образовательной организации на уровне среднего общего образования.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 уровне среднего общего образования проект реализуется </w:t>
      </w:r>
      <w:r w:rsidR="00FD1D18" w:rsidRPr="005819CC">
        <w:rPr>
          <w:rFonts w:ascii="Times New Roman" w:eastAsia="Arial Unicode MS" w:hAnsi="Times New Roman" w:cs="Times New Roman"/>
          <w:color w:val="000000"/>
          <w:sz w:val="24"/>
          <w:szCs w:val="24"/>
          <w:lang w:eastAsia="ru-RU" w:bidi="ru-RU"/>
        </w:rPr>
        <w:t xml:space="preserve">обучающимся </w:t>
      </w:r>
      <w:r w:rsidRPr="005819CC">
        <w:rPr>
          <w:rFonts w:ascii="Times New Roman" w:eastAsia="Arial Unicode MS" w:hAnsi="Times New Roman" w:cs="Times New Roman"/>
          <w:color w:val="000000"/>
          <w:sz w:val="24"/>
          <w:szCs w:val="24"/>
          <w:lang w:eastAsia="ru-RU" w:bidi="ru-RU"/>
        </w:rPr>
        <w:t>или группой обучающихся. Они самостоятельно формулируют предпроектную идею, ставят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сам обучающийся определяет параметры и критерии успешности реализации проекта. Кроме того, он формирует навык принятия параметров и критериев успешности проекта, предлагаемых другими, внешними по отношению к школе социальными и культурными сообществами.</w:t>
      </w:r>
    </w:p>
    <w:p w:rsidR="0033086E" w:rsidRPr="005819CC" w:rsidRDefault="00FB293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Каждый обучающийся обязан выполнить п</w:t>
      </w:r>
      <w:r w:rsidR="00A25E69" w:rsidRPr="005819CC">
        <w:rPr>
          <w:rFonts w:ascii="Times New Roman" w:eastAsia="Arial Unicode MS" w:hAnsi="Times New Roman" w:cs="Times New Roman"/>
          <w:color w:val="000000"/>
          <w:sz w:val="24"/>
          <w:szCs w:val="24"/>
          <w:lang w:eastAsia="ru-RU" w:bidi="ru-RU"/>
        </w:rPr>
        <w:t>роект</w:t>
      </w:r>
      <w:r w:rsidR="002F09F8" w:rsidRPr="005819CC">
        <w:rPr>
          <w:rFonts w:ascii="Times New Roman" w:eastAsia="Arial Unicode MS" w:hAnsi="Times New Roman" w:cs="Times New Roman"/>
          <w:color w:val="000000"/>
          <w:sz w:val="24"/>
          <w:szCs w:val="24"/>
          <w:lang w:eastAsia="ru-RU" w:bidi="ru-RU"/>
        </w:rPr>
        <w:t xml:space="preserve"> и</w:t>
      </w:r>
      <w:r w:rsidRPr="005819CC">
        <w:rPr>
          <w:rFonts w:ascii="Times New Roman" w:eastAsia="Arial Unicode MS" w:hAnsi="Times New Roman" w:cs="Times New Roman"/>
          <w:color w:val="000000"/>
          <w:sz w:val="24"/>
          <w:szCs w:val="24"/>
          <w:lang w:eastAsia="ru-RU" w:bidi="ru-RU"/>
        </w:rPr>
        <w:t>ли</w:t>
      </w:r>
      <w:r w:rsidR="002F09F8" w:rsidRPr="005819CC">
        <w:rPr>
          <w:rFonts w:ascii="Times New Roman" w:eastAsia="Arial Unicode MS" w:hAnsi="Times New Roman" w:cs="Times New Roman"/>
          <w:color w:val="000000"/>
          <w:sz w:val="24"/>
          <w:szCs w:val="24"/>
          <w:lang w:eastAsia="ru-RU" w:bidi="ru-RU"/>
        </w:rPr>
        <w:t xml:space="preserve"> исследовани</w:t>
      </w:r>
      <w:r w:rsidRPr="005819CC">
        <w:rPr>
          <w:rFonts w:ascii="Times New Roman" w:eastAsia="Arial Unicode MS" w:hAnsi="Times New Roman" w:cs="Times New Roman"/>
          <w:color w:val="000000"/>
          <w:sz w:val="24"/>
          <w:szCs w:val="24"/>
          <w:lang w:eastAsia="ru-RU" w:bidi="ru-RU"/>
        </w:rPr>
        <w:t>е</w:t>
      </w:r>
      <w:r w:rsidR="002F09F8" w:rsidRPr="005819CC">
        <w:rPr>
          <w:rFonts w:ascii="Times New Roman" w:eastAsia="Arial Unicode MS" w:hAnsi="Times New Roman" w:cs="Times New Roman"/>
          <w:color w:val="000000"/>
          <w:sz w:val="24"/>
          <w:szCs w:val="24"/>
          <w:lang w:eastAsia="ru-RU" w:bidi="ru-RU"/>
        </w:rPr>
        <w:t xml:space="preserve"> по профильным п</w:t>
      </w:r>
      <w:r w:rsidR="003412BA" w:rsidRPr="005819CC">
        <w:rPr>
          <w:rFonts w:ascii="Times New Roman" w:eastAsia="Arial Unicode MS" w:hAnsi="Times New Roman" w:cs="Times New Roman"/>
          <w:color w:val="000000"/>
          <w:sz w:val="24"/>
          <w:szCs w:val="24"/>
          <w:lang w:eastAsia="ru-RU" w:bidi="ru-RU"/>
        </w:rPr>
        <w:t>редметам</w:t>
      </w:r>
      <w:r w:rsidR="003B0505"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в течение первого курса и имеет возможность выполнять проекты </w:t>
      </w:r>
      <w:r w:rsidR="00CD2DFD" w:rsidRPr="005819CC">
        <w:rPr>
          <w:rFonts w:ascii="Times New Roman" w:eastAsia="Arial Unicode MS" w:hAnsi="Times New Roman" w:cs="Times New Roman"/>
          <w:color w:val="000000"/>
          <w:sz w:val="24"/>
          <w:szCs w:val="24"/>
          <w:lang w:eastAsia="ru-RU" w:bidi="ru-RU"/>
        </w:rPr>
        <w:t>в рамках внеурочной деятельности (СНО, студсовет, кружки и факультативы)</w:t>
      </w:r>
      <w:r w:rsidR="00293D5C" w:rsidRPr="005819CC">
        <w:rPr>
          <w:rFonts w:ascii="Times New Roman" w:eastAsia="Arial Unicode MS" w:hAnsi="Times New Roman" w:cs="Times New Roman"/>
          <w:color w:val="000000"/>
          <w:sz w:val="24"/>
          <w:szCs w:val="24"/>
          <w:lang w:eastAsia="ru-RU" w:bidi="ru-RU"/>
        </w:rPr>
        <w:t xml:space="preserve">. Выполнение проектов позволит пополнять портфолио. </w:t>
      </w:r>
      <w:r w:rsidR="00710381" w:rsidRPr="005819CC">
        <w:rPr>
          <w:rFonts w:ascii="Times New Roman" w:eastAsia="Arial Unicode MS" w:hAnsi="Times New Roman" w:cs="Times New Roman"/>
          <w:color w:val="000000"/>
          <w:sz w:val="24"/>
          <w:szCs w:val="24"/>
          <w:lang w:eastAsia="ru-RU" w:bidi="ru-RU"/>
        </w:rPr>
        <w:t xml:space="preserve">Проекты и исследования обучающиеся выполняют самостоятельно под руководством </w:t>
      </w:r>
      <w:r w:rsidR="006F7C05" w:rsidRPr="005819CC">
        <w:rPr>
          <w:rFonts w:ascii="Times New Roman" w:eastAsia="Arial Unicode MS" w:hAnsi="Times New Roman" w:cs="Times New Roman"/>
          <w:color w:val="000000"/>
          <w:sz w:val="24"/>
          <w:szCs w:val="24"/>
          <w:lang w:eastAsia="ru-RU" w:bidi="ru-RU"/>
        </w:rPr>
        <w:t>куратор</w:t>
      </w:r>
      <w:r w:rsidR="00710381" w:rsidRPr="005819CC">
        <w:rPr>
          <w:rFonts w:ascii="Times New Roman" w:eastAsia="Arial Unicode MS" w:hAnsi="Times New Roman" w:cs="Times New Roman"/>
          <w:color w:val="000000"/>
          <w:sz w:val="24"/>
          <w:szCs w:val="24"/>
          <w:lang w:eastAsia="ru-RU" w:bidi="ru-RU"/>
        </w:rPr>
        <w:t>, в рамках ча</w:t>
      </w:r>
      <w:r w:rsidR="00027477" w:rsidRPr="005819CC">
        <w:rPr>
          <w:rFonts w:ascii="Times New Roman" w:eastAsia="Arial Unicode MS" w:hAnsi="Times New Roman" w:cs="Times New Roman"/>
          <w:color w:val="000000"/>
          <w:sz w:val="24"/>
          <w:szCs w:val="24"/>
          <w:lang w:eastAsia="ru-RU" w:bidi="ru-RU"/>
        </w:rPr>
        <w:t xml:space="preserve">сов, отведенных на консультации. </w:t>
      </w:r>
      <w:r w:rsidR="00E31683" w:rsidRPr="005819CC">
        <w:rPr>
          <w:rFonts w:ascii="Times New Roman" w:eastAsia="Arial Unicode MS" w:hAnsi="Times New Roman" w:cs="Times New Roman"/>
          <w:color w:val="000000"/>
          <w:sz w:val="24"/>
          <w:szCs w:val="24"/>
          <w:lang w:eastAsia="ru-RU" w:bidi="ru-RU"/>
        </w:rPr>
        <w:t>Работы студентов оцениваются по критериям, утвержденным Методическим советом техникума. Проекты и исследования</w:t>
      </w:r>
      <w:r w:rsidR="00A1424B" w:rsidRPr="005819CC">
        <w:rPr>
          <w:rFonts w:ascii="Times New Roman" w:eastAsia="Arial Unicode MS" w:hAnsi="Times New Roman" w:cs="Times New Roman"/>
          <w:color w:val="000000"/>
          <w:sz w:val="24"/>
          <w:szCs w:val="24"/>
          <w:lang w:eastAsia="ru-RU" w:bidi="ru-RU"/>
        </w:rPr>
        <w:t>,</w:t>
      </w:r>
      <w:r w:rsidR="00E31683" w:rsidRPr="005819CC">
        <w:rPr>
          <w:rFonts w:ascii="Times New Roman" w:eastAsia="Arial Unicode MS" w:hAnsi="Times New Roman" w:cs="Times New Roman"/>
          <w:color w:val="000000"/>
          <w:sz w:val="24"/>
          <w:szCs w:val="24"/>
          <w:lang w:eastAsia="ru-RU" w:bidi="ru-RU"/>
        </w:rPr>
        <w:t xml:space="preserve"> набравшие наибольшее количество баллов</w:t>
      </w:r>
      <w:r w:rsidR="00A1424B" w:rsidRPr="005819CC">
        <w:rPr>
          <w:rFonts w:ascii="Times New Roman" w:eastAsia="Arial Unicode MS" w:hAnsi="Times New Roman" w:cs="Times New Roman"/>
          <w:color w:val="000000"/>
          <w:sz w:val="24"/>
          <w:szCs w:val="24"/>
          <w:lang w:eastAsia="ru-RU" w:bidi="ru-RU"/>
        </w:rPr>
        <w:t>, будут представлены на научно-прак</w:t>
      </w:r>
      <w:r w:rsidR="00CA7DCD" w:rsidRPr="005819CC">
        <w:rPr>
          <w:rFonts w:ascii="Times New Roman" w:eastAsia="Arial Unicode MS" w:hAnsi="Times New Roman" w:cs="Times New Roman"/>
          <w:color w:val="000000"/>
          <w:sz w:val="24"/>
          <w:szCs w:val="24"/>
          <w:lang w:eastAsia="ru-RU" w:bidi="ru-RU"/>
        </w:rPr>
        <w:t>тической конференции техникума</w:t>
      </w:r>
      <w:r w:rsidR="006F3023" w:rsidRPr="005819CC">
        <w:rPr>
          <w:rFonts w:ascii="Times New Roman" w:eastAsia="Arial Unicode MS" w:hAnsi="Times New Roman" w:cs="Times New Roman"/>
          <w:color w:val="000000"/>
          <w:sz w:val="24"/>
          <w:szCs w:val="24"/>
          <w:lang w:eastAsia="ru-RU" w:bidi="ru-RU"/>
        </w:rPr>
        <w:t xml:space="preserve"> и рекомендованы для защиты на региональном и всероссийском уровнях.</w:t>
      </w:r>
      <w:r w:rsidR="00E31683" w:rsidRPr="005819CC">
        <w:rPr>
          <w:rFonts w:ascii="Times New Roman" w:eastAsia="Arial Unicode MS" w:hAnsi="Times New Roman" w:cs="Times New Roman"/>
          <w:color w:val="000000"/>
          <w:sz w:val="24"/>
          <w:szCs w:val="24"/>
          <w:lang w:eastAsia="ru-RU" w:bidi="ru-RU"/>
        </w:rPr>
        <w:t xml:space="preserve"> </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3" w:name="_Toc435412699"/>
      <w:bookmarkStart w:id="44" w:name="_Toc453968173"/>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II.1.5. Описание основных направлений учебно-исследовательской и проектной деятельности обучающихся</w:t>
      </w:r>
      <w:bookmarkEnd w:id="43"/>
      <w:bookmarkEnd w:id="44"/>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78718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w:t>
      </w:r>
      <w:r w:rsidR="0033086E" w:rsidRPr="005819CC">
        <w:rPr>
          <w:rFonts w:ascii="Times New Roman" w:eastAsia="Arial Unicode MS" w:hAnsi="Times New Roman" w:cs="Times New Roman"/>
          <w:color w:val="000000"/>
          <w:sz w:val="24"/>
          <w:szCs w:val="24"/>
          <w:lang w:eastAsia="ru-RU" w:bidi="ru-RU"/>
        </w:rPr>
        <w:t>аправлениями</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проектной и учебно-исследовательской деятельности являются:</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исследовательское;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инженерное;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прикладное;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бизнес-проектирование;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информационное;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игровое;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творческое;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профориентационное.</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5" w:name="_Toc435412700"/>
      <w:bookmarkStart w:id="46" w:name="_Toc453968174"/>
    </w:p>
    <w:p w:rsidR="0033086E" w:rsidRPr="005819CC" w:rsidRDefault="0033086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w:t>
      </w:r>
      <w:r w:rsidRPr="005819CC">
        <w:rPr>
          <w:rFonts w:ascii="Times New Roman" w:eastAsia="Arial Unicode MS" w:hAnsi="Times New Roman" w:cs="Times New Roman"/>
          <w:b/>
          <w:bCs/>
          <w:color w:val="000000"/>
          <w:sz w:val="24"/>
          <w:szCs w:val="24"/>
          <w:lang w:eastAsia="ru-RU" w:bidi="ru-RU"/>
        </w:rPr>
        <w:t>6. </w:t>
      </w:r>
      <w:r w:rsidRPr="005819CC">
        <w:rPr>
          <w:rFonts w:ascii="Times New Roman" w:eastAsia="Arial Unicode MS" w:hAnsi="Times New Roman" w:cs="Times New Roman"/>
          <w:b/>
          <w:color w:val="000000"/>
          <w:sz w:val="24"/>
          <w:szCs w:val="24"/>
          <w:lang w:eastAsia="ru-RU" w:bidi="ru-RU"/>
        </w:rPr>
        <w:t>Планируемые результаты учебно-исследовательской и проектной деятельности обучающихся в рамках урочной и внеурочной деятельности</w:t>
      </w:r>
      <w:bookmarkEnd w:id="45"/>
      <w:bookmarkEnd w:id="46"/>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результате учебно-исследовательской и проектной деятельности обучающиеся получат представление:</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таких понятиях, как концепция, научная гипотеза, метод, эксперимент, надежность гипотезы, модель, метод сбора и метод анализа данных;</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том, чем отличаются исследования в гуманитарных областях от исследований в естественных науках;</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 истории науки;</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новейших разработках в области науки и технологий;</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 др.);</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Обучающийся сможет:</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решать задачи, находящиеся на стыке нескольких учебных дисциплин;</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основной алгоритм исследования при решении своих учебно-познавательных задач;</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элементы математического моделирования при решении исследовательских задач;</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элементы математического анализа для интерпретации результатов, полученных в ходе учебно-исследовательской работы.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оценивать ресурсы, в том числе и нематериальные (такие, как время), необходимые для достижения поставленной цели;</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риски реализации проекта и проведения исследования и предусматривать пути минимизации этих рисков;</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последствия реализации своего проекта (изменения, которые он повлечет в жизни других людей, сообществ);</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дальнейшее развитие своего проекта или исследования, видеть возможные в</w:t>
      </w:r>
      <w:r w:rsidRPr="005819CC">
        <w:rPr>
          <w:rFonts w:ascii="Times New Roman" w:eastAsia="Arial Unicode MS" w:hAnsi="Times New Roman" w:cs="Times New Roman"/>
          <w:color w:val="000000"/>
          <w:sz w:val="24"/>
          <w:szCs w:val="24"/>
          <w:lang w:eastAsia="ru-RU" w:bidi="ru-RU"/>
        </w:rPr>
        <w:t>арианты применения результатов.</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7" w:name="_Toc435412701"/>
      <w:bookmarkStart w:id="48" w:name="_Toc453968175"/>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bookmarkEnd w:id="47"/>
      <w:bookmarkEnd w:id="48"/>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Условия реализации основной образовательной программы, в том числе программы развития УУД, </w:t>
      </w:r>
      <w:r w:rsidR="00174EBE" w:rsidRPr="005819CC">
        <w:rPr>
          <w:rFonts w:ascii="Times New Roman" w:eastAsia="Arial Unicode MS" w:hAnsi="Times New Roman" w:cs="Times New Roman"/>
          <w:color w:val="000000"/>
          <w:sz w:val="24"/>
          <w:szCs w:val="24"/>
          <w:lang w:eastAsia="ru-RU" w:bidi="ru-RU"/>
        </w:rPr>
        <w:t>обеспечат</w:t>
      </w:r>
      <w:r w:rsidRPr="005819CC">
        <w:rPr>
          <w:rFonts w:ascii="Times New Roman" w:eastAsia="Arial Unicode MS" w:hAnsi="Times New Roman" w:cs="Times New Roman"/>
          <w:color w:val="000000"/>
          <w:sz w:val="24"/>
          <w:szCs w:val="24"/>
          <w:lang w:eastAsia="ru-RU" w:bidi="ru-RU"/>
        </w:rPr>
        <w:t xml:space="preserve"> совершенствование компетенций проектной и учебно-исследовательской деятельности обучающихся. Условия включают: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укомплектованность </w:t>
      </w:r>
      <w:r w:rsidR="00D82F6B"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 xml:space="preserve"> педагогическими, руководящими и иными работниками</w:t>
      </w:r>
      <w:r w:rsidR="00D82F6B" w:rsidRPr="005819CC">
        <w:rPr>
          <w:rFonts w:ascii="Times New Roman" w:eastAsia="Arial Unicode MS" w:hAnsi="Times New Roman" w:cs="Times New Roman"/>
          <w:color w:val="000000"/>
          <w:sz w:val="24"/>
          <w:szCs w:val="24"/>
          <w:lang w:eastAsia="ru-RU" w:bidi="ru-RU"/>
        </w:rPr>
        <w:t xml:space="preserve"> (100%)</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уровень квалификации педагогических и иных работников</w:t>
      </w:r>
      <w:r w:rsidR="00A475CD" w:rsidRPr="005819CC">
        <w:rPr>
          <w:rFonts w:ascii="Times New Roman" w:eastAsia="Arial Unicode MS" w:hAnsi="Times New Roman" w:cs="Times New Roman"/>
          <w:color w:val="000000"/>
          <w:sz w:val="24"/>
          <w:szCs w:val="24"/>
          <w:lang w:eastAsia="ru-RU" w:bidi="ru-RU"/>
        </w:rPr>
        <w:t xml:space="preserve"> (86% имеют первую и высшую категорию)</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непрерывность профессионального развития педагогических работников </w:t>
      </w:r>
      <w:r w:rsidR="00E04F9B"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 реализующей образовательную программу среднего общего образования</w:t>
      </w:r>
      <w:r w:rsidR="002C4F87" w:rsidRPr="005819CC">
        <w:rPr>
          <w:rFonts w:ascii="Times New Roman" w:eastAsia="Arial Unicode MS" w:hAnsi="Times New Roman" w:cs="Times New Roman"/>
          <w:color w:val="000000"/>
          <w:sz w:val="24"/>
          <w:szCs w:val="24"/>
          <w:lang w:eastAsia="ru-RU" w:bidi="ru-RU"/>
        </w:rPr>
        <w:t xml:space="preserve"> (прохождение курсов не реже одного раза в три года)</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Педагогические кадры должны име</w:t>
      </w:r>
      <w:r w:rsidR="00895C77" w:rsidRPr="005819CC">
        <w:rPr>
          <w:rFonts w:ascii="Times New Roman" w:eastAsia="Arial Unicode MS" w:hAnsi="Times New Roman" w:cs="Times New Roman"/>
          <w:color w:val="000000"/>
          <w:sz w:val="24"/>
          <w:szCs w:val="24"/>
          <w:lang w:eastAsia="ru-RU" w:bidi="ru-RU"/>
        </w:rPr>
        <w:t>ют</w:t>
      </w:r>
      <w:r w:rsidRPr="005819CC">
        <w:rPr>
          <w:rFonts w:ascii="Times New Roman" w:eastAsia="Arial Unicode MS" w:hAnsi="Times New Roman" w:cs="Times New Roman"/>
          <w:color w:val="000000"/>
          <w:sz w:val="24"/>
          <w:szCs w:val="24"/>
          <w:lang w:eastAsia="ru-RU" w:bidi="ru-RU"/>
        </w:rPr>
        <w:t xml:space="preserve"> необходимый уровень подготовки для реализации программы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владеют представлениями о возрастных особенностях обучающихся начальной, основной и старшей школы;</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прошли курсы повышения квалификации, посвященные ФГОС;</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участвовали во внутри</w:t>
      </w:r>
      <w:r w:rsidR="00AA20BF" w:rsidRPr="005819CC">
        <w:rPr>
          <w:rFonts w:ascii="Times New Roman" w:eastAsia="Arial Unicode MS" w:hAnsi="Times New Roman" w:cs="Times New Roman"/>
          <w:color w:val="000000"/>
          <w:sz w:val="24"/>
          <w:szCs w:val="24"/>
          <w:lang w:eastAsia="ru-RU" w:bidi="ru-RU"/>
        </w:rPr>
        <w:t>техникумовском</w:t>
      </w:r>
      <w:r w:rsidR="0033086E" w:rsidRPr="005819CC">
        <w:rPr>
          <w:rFonts w:ascii="Times New Roman" w:eastAsia="Arial Unicode MS" w:hAnsi="Times New Roman" w:cs="Times New Roman"/>
          <w:color w:val="000000"/>
          <w:sz w:val="24"/>
          <w:szCs w:val="24"/>
          <w:lang w:eastAsia="ru-RU" w:bidi="ru-RU"/>
        </w:rPr>
        <w:t xml:space="preserve"> семинаре, посвященном особенностям применения выбранной программы по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осуществляют формирование УУД в рамках проектной, исследовательской деятельности;</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характер взаимодействия педагога и обучающегося не противоречит представлениям об условиях формирования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владеют методиками формирующего оценивания; наличие позиции тьютора или педагога, владеющего навыками тьюторского сопровождения обучающихся;</w:t>
      </w:r>
    </w:p>
    <w:p w:rsidR="0033086E" w:rsidRPr="005819CC" w:rsidRDefault="00C86A0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умеют применять инструментарий для оценки качества формирования УУД в рамках одного или нескольких предметов.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Наряду с общими можно выделить ряд специфических характеристик организации образовательного пространства, обеспечивающих формирование УУД в открытом образовательном пространстве:</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 обучающегося);</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 обучающихся;</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привлечение сети Интернет в качестве образовательного ресурса: интерактивные конференции и образовательные события с ровесниками из других городов России и других стран, культурно-исторические и языковые погружения с носителями иностранных языков и представителями иных культур;</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вовлечения обучающихся в разнообразную исследовательскую деятельность;</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 проектах.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Создание условий для развития УУД — это не дополнение к образовательной деятельности, а кардинальное изменение содержания, форм и методов, при которых успешное обучение невозможно без одновременного наращивания компетенций. Иными словами, перед обучающимися ставятся такие учебные задачи, решение которых невозможно без учебного сотрудничества со сверстниками и взрослыми (а также с 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rsidR="0033086E" w:rsidRPr="005819CC" w:rsidRDefault="0033086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Все перечисленные элементы образовательной инфраструктуры призваны обеспечить возможность самостоятельного действия обучающихся, высокую степень свободы выбора 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9" w:name="_Toc435412702"/>
      <w:bookmarkStart w:id="50" w:name="_Toc453968176"/>
      <w:r w:rsidRPr="005819CC">
        <w:rPr>
          <w:rFonts w:ascii="Times New Roman" w:eastAsia="Arial Unicode MS" w:hAnsi="Times New Roman" w:cs="Times New Roman"/>
          <w:b/>
          <w:color w:val="000000"/>
          <w:sz w:val="24"/>
          <w:szCs w:val="24"/>
          <w:lang w:eastAsia="ru-RU" w:bidi="ru-RU"/>
        </w:rPr>
        <w:t>II.1.8. Методика и инструментарий оценки успешности освоения и применения обучающимися универсальных учебных действий</w:t>
      </w:r>
      <w:bookmarkEnd w:id="49"/>
      <w:bookmarkEnd w:id="50"/>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w:t>
      </w:r>
      <w:r w:rsidR="009D3CF8" w:rsidRPr="005819CC">
        <w:rPr>
          <w:rFonts w:ascii="Times New Roman" w:eastAsia="Arial Unicode MS" w:hAnsi="Times New Roman" w:cs="Times New Roman"/>
          <w:color w:val="000000"/>
          <w:sz w:val="24"/>
          <w:szCs w:val="24"/>
          <w:lang w:eastAsia="ru-RU" w:bidi="ru-RU"/>
        </w:rPr>
        <w:t xml:space="preserve">бно-исследовательской работы). </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Образовательное событие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Материал образовательного события должен носить полидисциплинарный характер;</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универсальных учебных действий во время реализации оценочного образовательного события:</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обучающихся должны разрабатываться и обсуждаться с самими старшеклассниками;</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w:t>
      </w:r>
      <w:r w:rsidRPr="005819CC">
        <w:rPr>
          <w:rFonts w:ascii="Times New Roman" w:eastAsia="Arial Unicode MS" w:hAnsi="Times New Roman" w:cs="Times New Roman"/>
          <w:color w:val="000000"/>
          <w:sz w:val="24"/>
          <w:szCs w:val="24"/>
          <w:lang w:eastAsia="ru-RU" w:bidi="ru-RU"/>
        </w:rPr>
        <w:t xml:space="preserve"> оценки обучающихся экспертами.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проекта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Публично должны быть представлены два элемента проектной работы:</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защита темы проекта (проектной идеи);</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защита реализованного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защите темы проекта (проектной идеи) с обучающимся должны быть обсуждены:</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актуальность проекта;</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положительные эффекты от реализации проекта, важные как для самого автора, так и для других людей;</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ресурсы (как материальные, так и нематериальные), необходимые для реализации проекта, возможные источники ресурсов;</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риски реализации проекта и сложности, которые ожидают обучающегося при реализации данного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результате защиты темы проекта должна произойти (при необходимости) такая корректировка, чтобы проект стал реализуемым и позволил обучающемуся предпринять реальное проектное действие.</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защите реализации проекта обучающийся представляет свой реализованный проект по следующему (примерному) плану:</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 Тема и краткое описание сути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2. Актуальность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 Положительные эффекты от реализации проекта, которые получат как сам автор, так и другие люди.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4. Ресурсы (материальные и нематериальные), которые были привлечены для реализации проекта, а также источники этих ресурсов.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5. Ход реализации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6. Риски реализации проекта и сложности, которые обучающемуся удалось преодолеть в ходе его реализации.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По возможности, параметры и критерии оценки проектной деятельности должны разрабатываться и обсуждаться с самими </w:t>
      </w:r>
      <w:r w:rsidR="00D05B56" w:rsidRPr="005819CC">
        <w:rPr>
          <w:rFonts w:ascii="Times New Roman" w:eastAsia="Arial Unicode MS" w:hAnsi="Times New Roman" w:cs="Times New Roman"/>
          <w:color w:val="000000"/>
          <w:sz w:val="24"/>
          <w:szCs w:val="24"/>
          <w:lang w:eastAsia="ru-RU" w:bidi="ru-RU"/>
        </w:rPr>
        <w:t>первокурсниками</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оценивание производится на основе критериальной модели;</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результаты оценивания универсальных учебных действий в формате, принятом образовательной организацией дов</w:t>
      </w:r>
      <w:r w:rsidRPr="005819CC">
        <w:rPr>
          <w:rFonts w:ascii="Times New Roman" w:eastAsia="Arial Unicode MS" w:hAnsi="Times New Roman" w:cs="Times New Roman"/>
          <w:color w:val="000000"/>
          <w:sz w:val="24"/>
          <w:szCs w:val="24"/>
          <w:lang w:eastAsia="ru-RU" w:bidi="ru-RU"/>
        </w:rPr>
        <w:t>одятся до сведения обучающихся.</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Представление учебно-исследовательской работы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Исследовательское направление работы </w:t>
      </w:r>
      <w:r w:rsidR="006C7BBE" w:rsidRPr="005819CC">
        <w:rPr>
          <w:rFonts w:ascii="Times New Roman" w:eastAsia="Arial Unicode MS" w:hAnsi="Times New Roman" w:cs="Times New Roman"/>
          <w:color w:val="000000"/>
          <w:sz w:val="24"/>
          <w:szCs w:val="24"/>
          <w:lang w:eastAsia="ru-RU" w:bidi="ru-RU"/>
        </w:rPr>
        <w:t xml:space="preserve">обучающихся </w:t>
      </w:r>
      <w:r w:rsidRPr="005819CC">
        <w:rPr>
          <w:rFonts w:ascii="Times New Roman" w:eastAsia="Arial Unicode MS" w:hAnsi="Times New Roman" w:cs="Times New Roman"/>
          <w:color w:val="000000"/>
          <w:sz w:val="24"/>
          <w:szCs w:val="24"/>
          <w:lang w:eastAsia="ru-RU" w:bidi="ru-RU"/>
        </w:rPr>
        <w:t xml:space="preserve">должно носить выраженный научный характер. Для руководства исследовательской работой обучающихся необходимо привлекать специалистов и ученых из различных областей знаний. Возможно выполнение исследовательских работ и проектов обучающимися вне </w:t>
      </w:r>
      <w:r w:rsidR="006C7BBE"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 в лабораториях вузов, исследовательских институтов, колледжей. В случае если нет организационной возможности привлекать специалистов и ученых для руководства проектной и исследовательской работой обучающихся очно, желательно обеспечить дистанционное руководство этой работой (посредством сети Интернет).</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Исследовательские проекты могут иметь следующие направления: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естественно-научные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исследования в гуманитарных областях (в том числе выходящих за рамки школьной программы, например в психологии, социологии);</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экономические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социальные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научно-технические исследования.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 результатов.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Для исследований в естественно-научной,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
    <w:p w:rsidR="00F7322F" w:rsidRPr="005819CC" w:rsidRDefault="0010523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Оценка  успешности освоения и применения обучающимися универсальных учебных действий</w:t>
      </w:r>
      <w:r w:rsidRPr="005819CC">
        <w:rPr>
          <w:rFonts w:ascii="Times New Roman" w:eastAsia="Arial Unicode MS" w:hAnsi="Times New Roman" w:cs="Times New Roman"/>
          <w:color w:val="000000"/>
          <w:sz w:val="24"/>
          <w:szCs w:val="24"/>
          <w:lang w:eastAsia="ru-RU" w:bidi="ru-RU"/>
        </w:rPr>
        <w:t xml:space="preserve"> в техникуме будет осуществляться </w:t>
      </w:r>
      <w:r w:rsidR="00160308" w:rsidRPr="005819CC">
        <w:rPr>
          <w:rFonts w:ascii="Times New Roman" w:eastAsia="Arial Unicode MS" w:hAnsi="Times New Roman" w:cs="Times New Roman"/>
          <w:color w:val="000000"/>
          <w:sz w:val="24"/>
          <w:szCs w:val="24"/>
          <w:lang w:eastAsia="ru-RU" w:bidi="ru-RU"/>
        </w:rPr>
        <w:t xml:space="preserve">классными руководителями, </w:t>
      </w:r>
      <w:r w:rsidRPr="005819CC">
        <w:rPr>
          <w:rFonts w:ascii="Times New Roman" w:eastAsia="Arial Unicode MS" w:hAnsi="Times New Roman" w:cs="Times New Roman"/>
          <w:color w:val="000000"/>
          <w:sz w:val="24"/>
          <w:szCs w:val="24"/>
          <w:lang w:eastAsia="ru-RU" w:bidi="ru-RU"/>
        </w:rPr>
        <w:t>преподавателями, воспитателями,  социальным педагогом и психологом</w:t>
      </w:r>
      <w:r w:rsidR="000033BB" w:rsidRPr="005819CC">
        <w:rPr>
          <w:rFonts w:ascii="Times New Roman" w:eastAsia="Arial Unicode MS" w:hAnsi="Times New Roman" w:cs="Times New Roman"/>
          <w:color w:val="000000"/>
          <w:sz w:val="24"/>
          <w:szCs w:val="24"/>
          <w:lang w:eastAsia="ru-RU" w:bidi="ru-RU"/>
        </w:rPr>
        <w:t xml:space="preserve"> по формам утвержденным на Методическом совете техникума </w:t>
      </w:r>
      <w:r w:rsidR="003358F8" w:rsidRPr="005819CC">
        <w:rPr>
          <w:rFonts w:ascii="Times New Roman" w:eastAsia="Arial Unicode MS" w:hAnsi="Times New Roman" w:cs="Times New Roman"/>
          <w:color w:val="000000"/>
          <w:sz w:val="24"/>
          <w:szCs w:val="24"/>
          <w:lang w:eastAsia="ru-RU" w:bidi="ru-RU"/>
        </w:rPr>
        <w:t>по окончании</w:t>
      </w:r>
      <w:r w:rsidR="00003398" w:rsidRPr="005819CC">
        <w:rPr>
          <w:rFonts w:ascii="Times New Roman" w:eastAsia="Arial Unicode MS" w:hAnsi="Times New Roman" w:cs="Times New Roman"/>
          <w:color w:val="000000"/>
          <w:sz w:val="24"/>
          <w:szCs w:val="24"/>
          <w:lang w:eastAsia="ru-RU" w:bidi="ru-RU"/>
        </w:rPr>
        <w:t>:</w:t>
      </w:r>
      <w:r w:rsidR="003358F8" w:rsidRPr="005819CC">
        <w:rPr>
          <w:rFonts w:ascii="Times New Roman" w:eastAsia="Arial Unicode MS" w:hAnsi="Times New Roman" w:cs="Times New Roman"/>
          <w:color w:val="000000"/>
          <w:sz w:val="24"/>
          <w:szCs w:val="24"/>
          <w:lang w:eastAsia="ru-RU" w:bidi="ru-RU"/>
        </w:rPr>
        <w:t xml:space="preserve"> адаптационного периода, </w:t>
      </w:r>
      <w:r w:rsidR="00003398" w:rsidRPr="005819CC">
        <w:rPr>
          <w:rFonts w:ascii="Times New Roman" w:eastAsia="Arial Unicode MS" w:hAnsi="Times New Roman" w:cs="Times New Roman"/>
          <w:color w:val="000000"/>
          <w:sz w:val="24"/>
          <w:szCs w:val="24"/>
          <w:lang w:eastAsia="ru-RU" w:bidi="ru-RU"/>
        </w:rPr>
        <w:t xml:space="preserve">первого семестра и учебного года. </w:t>
      </w:r>
      <w:r w:rsidR="00F7322F" w:rsidRPr="005819CC">
        <w:rPr>
          <w:rFonts w:ascii="Times New Roman" w:eastAsia="Arial Unicode MS" w:hAnsi="Times New Roman" w:cs="Times New Roman"/>
          <w:color w:val="000000"/>
          <w:sz w:val="24"/>
          <w:szCs w:val="24"/>
          <w:lang w:eastAsia="ru-RU" w:bidi="ru-RU"/>
        </w:rPr>
        <w:t xml:space="preserve">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 работы). </w:t>
      </w:r>
    </w:p>
    <w:p w:rsidR="00F7322F" w:rsidRPr="005819CC" w:rsidRDefault="00F7322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Образовательное событие как формат оценки успешности освоения и применения обучающимися универсальных учебных действий</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Материал образовательного события должен носить полидисциплинарный характер;</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универсальных учебных действий во время реализации оценочного образовательного события:</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обучающихся должны разрабатываться и обсуждаться с самими старшеклассниками;</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 оценки обучающихся экспертами.</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оценивание производится на основе критериальной модели;</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результаты оценивания универсальных учебных действий в формате, принятом образовательной организацией доводятся до сведения обучающихся.</w:t>
      </w:r>
    </w:p>
    <w:p w:rsidR="007E1DF3" w:rsidRDefault="007E1DF3"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1" w:name="_Toc435412703"/>
      <w:bookmarkStart w:id="52" w:name="_Toc453968177"/>
    </w:p>
    <w:p w:rsidR="00D07C8F" w:rsidRPr="005819CC" w:rsidRDefault="00D07C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II.2.  </w:t>
      </w:r>
      <w:r w:rsidR="00875B94">
        <w:rPr>
          <w:rFonts w:ascii="Times New Roman" w:eastAsia="Arial Unicode MS" w:hAnsi="Times New Roman" w:cs="Times New Roman"/>
          <w:b/>
          <w:color w:val="000000"/>
          <w:sz w:val="24"/>
          <w:szCs w:val="24"/>
          <w:lang w:eastAsia="ru-RU" w:bidi="ru-RU"/>
        </w:rPr>
        <w:t>П</w:t>
      </w:r>
      <w:r w:rsidRPr="005819CC">
        <w:rPr>
          <w:rFonts w:ascii="Times New Roman" w:eastAsia="Arial Unicode MS" w:hAnsi="Times New Roman" w:cs="Times New Roman"/>
          <w:b/>
          <w:color w:val="000000"/>
          <w:sz w:val="24"/>
          <w:szCs w:val="24"/>
          <w:lang w:eastAsia="ru-RU" w:bidi="ru-RU"/>
        </w:rPr>
        <w:t xml:space="preserve">рограммы отдельных учебных </w:t>
      </w:r>
      <w:bookmarkEnd w:id="51"/>
      <w:bookmarkEnd w:id="52"/>
      <w:r w:rsidR="00F46D18" w:rsidRPr="005819CC">
        <w:rPr>
          <w:rFonts w:ascii="Times New Roman" w:eastAsia="Arial Unicode MS" w:hAnsi="Times New Roman" w:cs="Times New Roman"/>
          <w:b/>
          <w:color w:val="000000"/>
          <w:sz w:val="24"/>
          <w:szCs w:val="24"/>
          <w:lang w:eastAsia="ru-RU" w:bidi="ru-RU"/>
        </w:rPr>
        <w:t>дисциплин</w:t>
      </w:r>
    </w:p>
    <w:p w:rsidR="00D07C8F" w:rsidRPr="005819CC" w:rsidRDefault="00D07C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Программы учебных </w:t>
      </w:r>
      <w:r w:rsidR="00F46D18" w:rsidRPr="005819CC">
        <w:rPr>
          <w:rFonts w:ascii="Times New Roman" w:eastAsia="Arial Unicode MS" w:hAnsi="Times New Roman" w:cs="Times New Roman"/>
          <w:color w:val="000000"/>
          <w:sz w:val="24"/>
          <w:szCs w:val="24"/>
          <w:lang w:eastAsia="ru-RU" w:bidi="ru-RU"/>
        </w:rPr>
        <w:t>дисциплин</w:t>
      </w:r>
      <w:r w:rsidRPr="005819CC">
        <w:rPr>
          <w:rFonts w:ascii="Times New Roman" w:eastAsia="Arial Unicode MS" w:hAnsi="Times New Roman" w:cs="Times New Roman"/>
          <w:color w:val="000000"/>
          <w:sz w:val="24"/>
          <w:szCs w:val="24"/>
          <w:lang w:eastAsia="ru-RU" w:bidi="ru-RU"/>
        </w:rPr>
        <w:t xml:space="preserve">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программой основного общего образования.</w:t>
      </w:r>
    </w:p>
    <w:p w:rsidR="00D07C8F" w:rsidRPr="005819CC" w:rsidRDefault="00F46D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D07C8F" w:rsidRPr="005819CC">
        <w:rPr>
          <w:rFonts w:ascii="Times New Roman" w:eastAsia="Arial Unicode MS" w:hAnsi="Times New Roman" w:cs="Times New Roman"/>
          <w:color w:val="000000"/>
          <w:sz w:val="24"/>
          <w:szCs w:val="24"/>
          <w:lang w:eastAsia="ru-RU" w:bidi="ru-RU"/>
        </w:rPr>
        <w:t xml:space="preserve">рограммы разработаны с учетом актуальных задач воспитания, обучения и развития обучающихся и учитывают условия, необходимые для развития личностных качеств </w:t>
      </w:r>
      <w:r w:rsidRPr="005819CC">
        <w:rPr>
          <w:rFonts w:ascii="Times New Roman" w:eastAsia="Arial Unicode MS" w:hAnsi="Times New Roman" w:cs="Times New Roman"/>
          <w:color w:val="000000"/>
          <w:sz w:val="24"/>
          <w:szCs w:val="24"/>
          <w:lang w:eastAsia="ru-RU" w:bidi="ru-RU"/>
        </w:rPr>
        <w:t>обучающихся</w:t>
      </w:r>
      <w:r w:rsidR="00D07C8F" w:rsidRPr="005819CC">
        <w:rPr>
          <w:rFonts w:ascii="Times New Roman" w:eastAsia="Arial Unicode MS" w:hAnsi="Times New Roman" w:cs="Times New Roman"/>
          <w:color w:val="000000"/>
          <w:sz w:val="24"/>
          <w:szCs w:val="24"/>
          <w:lang w:eastAsia="ru-RU" w:bidi="ru-RU"/>
        </w:rPr>
        <w:t>.</w:t>
      </w:r>
    </w:p>
    <w:p w:rsidR="00D07C8F" w:rsidRPr="005819CC" w:rsidRDefault="00F46D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D07C8F" w:rsidRPr="005819CC">
        <w:rPr>
          <w:rFonts w:ascii="Times New Roman" w:eastAsia="Arial Unicode MS" w:hAnsi="Times New Roman" w:cs="Times New Roman"/>
          <w:color w:val="000000"/>
          <w:sz w:val="24"/>
          <w:szCs w:val="24"/>
          <w:lang w:eastAsia="ru-RU" w:bidi="ru-RU"/>
        </w:rPr>
        <w:t xml:space="preserve">рограммы учебных </w:t>
      </w:r>
      <w:r w:rsidR="009543E2" w:rsidRPr="005819CC">
        <w:rPr>
          <w:rFonts w:ascii="Times New Roman" w:eastAsia="Arial Unicode MS" w:hAnsi="Times New Roman" w:cs="Times New Roman"/>
          <w:color w:val="000000"/>
          <w:sz w:val="24"/>
          <w:szCs w:val="24"/>
          <w:lang w:eastAsia="ru-RU" w:bidi="ru-RU"/>
        </w:rPr>
        <w:t>дисциплин</w:t>
      </w:r>
      <w:r w:rsidR="00D07C8F" w:rsidRPr="005819CC">
        <w:rPr>
          <w:rFonts w:ascii="Times New Roman" w:eastAsia="Arial Unicode MS" w:hAnsi="Times New Roman" w:cs="Times New Roman"/>
          <w:color w:val="000000"/>
          <w:sz w:val="24"/>
          <w:szCs w:val="24"/>
          <w:lang w:eastAsia="ru-RU" w:bidi="ru-RU"/>
        </w:rPr>
        <w:t xml:space="preserve"> построены таким образом, чтобы обеспечить достижение планируемых образовательных результатов. Курсивом в программах учебных предметов обозначены дидактические единицы, соответствующие блоку результатов «Выпускник получит возможность научиться».</w:t>
      </w:r>
    </w:p>
    <w:p w:rsidR="00091F89" w:rsidRPr="005819CC" w:rsidRDefault="00091F8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3" w:name="_Toc435412705"/>
      <w:bookmarkStart w:id="54" w:name="_Toc453968178"/>
      <w:r w:rsidRPr="005819CC">
        <w:rPr>
          <w:rFonts w:ascii="Times New Roman" w:eastAsia="Arial Unicode MS" w:hAnsi="Times New Roman" w:cs="Times New Roman"/>
          <w:b/>
          <w:color w:val="000000"/>
          <w:sz w:val="24"/>
          <w:szCs w:val="24"/>
          <w:lang w:eastAsia="ru-RU" w:bidi="ru-RU"/>
        </w:rPr>
        <w:t>Русский язык</w:t>
      </w:r>
      <w:bookmarkEnd w:id="53"/>
      <w:bookmarkEnd w:id="54"/>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Русский язык – национальный язык русского народа и государственный язык Российской Федерации, являющийся также средством межнационального общения. Русский язык обеспечивает развитие личности обучающегося, участвует в создании единого культурно-образовательного пространства страны и формировании российской идентичности у ее граждан.</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системе общего образования русский язык является не только учебным предметом, но и средством обучения, поэтому его освоение неразрывно связано со всем процессом обучения на уровне среднего общего образования. Предмет «Русский язык» входит в предметную область «Русский язык и литература», включается в учебный план всех профилей и является обязательным для прохождения итоговой аттестации.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русского языка способствует восприятию и пониманию художественной литературы, освоению иностранных языков, формирует умение общаться и добиваться успеха в процессе коммуникации, что во многом определяет социальную успешность выпускников средней школы и их готовность к получению профессионального образования на русском языке.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Как и на уровне основного общего образования, изучение русского языка на уровне среднего общего образования направлено на совершенствование коммуникативной компетенции (включая языковой, речевой и социолингвистический ее компоненты), лингвистической (языковедческой) и культуроведческой компетенций. Но на уровне среднего общего образования при обучении русскому языку основное внимание уделяется совершенствованию коммуникативной компетенции через практическую речевую деятельность.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Целью реализации основной образовательной программы среднего общего образования по предмету «Русский язык» является освоение содержания предмета «Русский язык» и достижение обучающимися результатов изучения в соответствии с требованиями, установленными ФГОС СОО.</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Главными задачами реализации программы являются: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функциональной грамотностью, формирование у обучающихся понятий о системе стилей, изобразительно-выразительных возможностях и нормах русского литературного языка, а также умений применять знания о них в речевой практике;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умением в развернутых аргументированных устных и письменных высказываниях различных стилей и жанров выражать личную позицию и свое отношение к прочитанным текстам;</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умениями комплексного анализа предложенного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возможностями языка как средства коммуникации и средства познания в степени, достаточной для получения профессионального образования и дальнейшего самообразования;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навыками оценивания собственной и чужой речи с позиции соответствия языковым нормам, совершенствования собственных коммуникативных способностей и речевой культуры.</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сохраняет преемственность с основной образовательной программой основного общего образования по русскому языку и построена по модульному принципу. Содержание каждого модуля может быть перегруппировано или интегрировано в другой модуль.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основного общего образования обучающиеся уже освоили основной объем теоретических сведений о языке, поэтому на уровне среднего общего образования изучение предмета «Русский язык» в большей степени нацелено на работу с текстом, а не с изолированными языковыми явлениями, на систематизацию уже имеющихся знаний о языковой системе и языковых нормах и совершенствование коммуникативных навыков. В то же время учитель при необходимости имеет возможность организовать повторение ранее изученного материала в рамках предметного содержания модуля «Культура речи», посвященного нормам русского языка, или отразить в содержании программы специфику того или иного профиля, реализуемого образовательной организацией.</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целях подготовки обучающихся к будущей профессиональной деятельности при изучении учебного предмета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
    <w:p w:rsidR="00ED1ACD" w:rsidRPr="005819CC" w:rsidRDefault="00ED1ACD"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 Общие сведения о языке. Основные разделы науки о языке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Язык как система. </w:t>
      </w:r>
      <w:r w:rsidRPr="005819CC">
        <w:rPr>
          <w:rFonts w:ascii="Times New Roman" w:eastAsia="Arial Unicode MS" w:hAnsi="Times New Roman" w:cs="Times New Roman"/>
          <w:i/>
          <w:color w:val="000000"/>
          <w:sz w:val="24"/>
          <w:szCs w:val="24"/>
          <w:lang w:eastAsia="ru-RU" w:bidi="ru-RU"/>
        </w:rPr>
        <w:t>Основные уровни языка.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Взаимосвязь различных единиц и уровней языка.</w:t>
      </w:r>
      <w:r w:rsidRPr="005819CC">
        <w:rPr>
          <w:rFonts w:ascii="Times New Roman" w:eastAsia="Arial Unicode MS" w:hAnsi="Times New Roman" w:cs="Times New Roman"/>
          <w:color w:val="000000"/>
          <w:sz w:val="24"/>
          <w:szCs w:val="24"/>
          <w:lang w:eastAsia="ru-RU" w:bidi="ru-RU"/>
        </w:rPr>
        <w:t xml:space="preserve">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Активные процессы в русском языке на современном этапе. Взаимообогащение языков как результат взаимодействия национальных культур. </w:t>
      </w:r>
      <w:r w:rsidRPr="005819CC">
        <w:rPr>
          <w:rFonts w:ascii="Times New Roman" w:eastAsia="Arial Unicode MS" w:hAnsi="Times New Roman" w:cs="Times New Roman"/>
          <w:i/>
          <w:iCs/>
          <w:color w:val="000000"/>
          <w:sz w:val="24"/>
          <w:szCs w:val="24"/>
          <w:lang w:eastAsia="ru-RU" w:bidi="ru-RU"/>
        </w:rPr>
        <w:t>Проблемы экологии языка.</w:t>
      </w:r>
      <w:r w:rsidR="00CD22CB">
        <w:rPr>
          <w:rFonts w:ascii="Times New Roman" w:eastAsia="Arial Unicode MS" w:hAnsi="Times New Roman" w:cs="Times New Roman"/>
          <w:i/>
          <w:iCs/>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Историческое развитие русского языка. Выдающиеся отечественные лингвисты.</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Речь. Речевое общение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Речь как деятельность. Виды речевой деятельности: чтение, аудирование, говорение, письмо.</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Речевое общение и его основные элементы. Виды речевого общения. Сферы и ситуации речевого общения. Компоненты речевой ситуации.Монологическая и диалогическая речь. Развитие навыков монологической </w:t>
      </w:r>
      <w:r w:rsidRPr="005819CC">
        <w:rPr>
          <w:rFonts w:ascii="Times New Roman" w:eastAsia="Arial Unicode MS" w:hAnsi="Times New Roman" w:cs="Times New Roman"/>
          <w:i/>
          <w:color w:val="000000"/>
          <w:sz w:val="24"/>
          <w:szCs w:val="24"/>
          <w:lang w:eastAsia="ru-RU" w:bidi="ru-RU"/>
        </w:rPr>
        <w:t>и диалогической речи.</w:t>
      </w:r>
      <w:r w:rsidRPr="005819CC">
        <w:rPr>
          <w:rFonts w:ascii="Times New Roman" w:eastAsia="Arial Unicode MS" w:hAnsi="Times New Roman" w:cs="Times New Roman"/>
          <w:color w:val="000000"/>
          <w:sz w:val="24"/>
          <w:szCs w:val="24"/>
          <w:lang w:eastAsia="ru-RU" w:bidi="ru-RU"/>
        </w:rPr>
        <w:t xml:space="preserve"> Создание устных и письменных монологических и 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 общения.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Основные жанры научного (доклад, аннотация, </w:t>
      </w:r>
      <w:r w:rsidRPr="005819CC">
        <w:rPr>
          <w:rFonts w:ascii="Times New Roman" w:eastAsia="Arial Unicode MS" w:hAnsi="Times New Roman" w:cs="Times New Roman"/>
          <w:i/>
          <w:iCs/>
          <w:color w:val="000000"/>
          <w:sz w:val="24"/>
          <w:szCs w:val="24"/>
          <w:lang w:eastAsia="ru-RU" w:bidi="ru-RU"/>
        </w:rPr>
        <w:t>статья,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тезисы,</w:t>
      </w:r>
      <w:r w:rsidRPr="005819CC">
        <w:rPr>
          <w:rFonts w:ascii="Times New Roman" w:eastAsia="Arial Unicode MS" w:hAnsi="Times New Roman" w:cs="Times New Roman"/>
          <w:i/>
          <w:iCs/>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конспект</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рецензия,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выписки,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реферат</w:t>
      </w:r>
      <w:r w:rsidRPr="005819CC">
        <w:rPr>
          <w:rFonts w:ascii="Times New Roman" w:eastAsia="Arial Unicode MS" w:hAnsi="Times New Roman" w:cs="Times New Roman"/>
          <w:color w:val="000000"/>
          <w:sz w:val="24"/>
          <w:szCs w:val="24"/>
          <w:lang w:eastAsia="ru-RU" w:bidi="ru-RU"/>
        </w:rPr>
        <w:t xml:space="preserve"> и др.), публицистического (выступление, </w:t>
      </w:r>
      <w:r w:rsidRPr="005819CC">
        <w:rPr>
          <w:rFonts w:ascii="Times New Roman" w:eastAsia="Arial Unicode MS" w:hAnsi="Times New Roman" w:cs="Times New Roman"/>
          <w:i/>
          <w:iCs/>
          <w:color w:val="000000"/>
          <w:sz w:val="24"/>
          <w:szCs w:val="24"/>
          <w:lang w:eastAsia="ru-RU" w:bidi="ru-RU"/>
        </w:rPr>
        <w:t>статья,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 xml:space="preserve">интервью, очерк, отзыв </w:t>
      </w:r>
      <w:r w:rsidRPr="005819CC">
        <w:rPr>
          <w:rFonts w:ascii="Times New Roman" w:eastAsia="Arial Unicode MS" w:hAnsi="Times New Roman" w:cs="Times New Roman"/>
          <w:color w:val="000000"/>
          <w:sz w:val="24"/>
          <w:szCs w:val="24"/>
          <w:lang w:eastAsia="ru-RU" w:bidi="ru-RU"/>
        </w:rPr>
        <w:t xml:space="preserve">и др.), официально-делового (резюме, характеристика, расписка, доверенность и др.) стилей, разговорной речи (рассказ, беседа, спор). Основные виды сочинений. </w:t>
      </w:r>
      <w:r w:rsidRPr="005819CC">
        <w:rPr>
          <w:rFonts w:ascii="Times New Roman" w:eastAsia="Arial Unicode MS" w:hAnsi="Times New Roman" w:cs="Times New Roman"/>
          <w:i/>
          <w:iCs/>
          <w:color w:val="000000"/>
          <w:sz w:val="24"/>
          <w:szCs w:val="24"/>
          <w:lang w:eastAsia="ru-RU" w:bidi="ru-RU"/>
        </w:rPr>
        <w:t>Совершенствование умений и навыков создания текстов разных функционально-смысловых типов, стилей и жанров.</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Литературный язык и язык художественной литературы. Отличия языка художественной литературы от других разновидностей современного русского языка. </w:t>
      </w:r>
      <w:r w:rsidRPr="005819CC">
        <w:rPr>
          <w:rFonts w:ascii="Times New Roman" w:eastAsia="Arial Unicode MS" w:hAnsi="Times New Roman" w:cs="Times New Roman"/>
          <w:i/>
          <w:iCs/>
          <w:color w:val="000000"/>
          <w:sz w:val="24"/>
          <w:szCs w:val="24"/>
          <w:lang w:eastAsia="ru-RU" w:bidi="ru-RU"/>
        </w:rPr>
        <w:t>Основные признаки художественной речи.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изобразительно-выразительные средства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Текст. Признаки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Виды чтения. Использование различных видов чтения в зависимости от коммуникативной задачи и характера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iCs/>
          <w:color w:val="000000"/>
          <w:sz w:val="24"/>
          <w:szCs w:val="24"/>
          <w:lang w:eastAsia="ru-RU" w:bidi="ru-RU"/>
        </w:rPr>
        <w:t>Лингвистический анализ текстов различных функциональных разновидностей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Культура речи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речи как раздел лингвистики. </w:t>
      </w:r>
      <w:r w:rsidRPr="005819CC">
        <w:rPr>
          <w:rFonts w:ascii="Times New Roman" w:eastAsia="Arial Unicode MS" w:hAnsi="Times New Roman" w:cs="Times New Roman"/>
          <w:i/>
          <w:iCs/>
          <w:color w:val="000000"/>
          <w:sz w:val="24"/>
          <w:szCs w:val="24"/>
          <w:lang w:eastAsia="ru-RU" w:bidi="ru-RU"/>
        </w:rPr>
        <w:t>Основные аспекты культуры речи: нормативный, коммуникативный и этический.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Коммуникативная целесообразность, уместность, точность, ясность, выразительность речи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Оценка коммуникативных качеств и эффективности речи. Самоанализ и самооценка на основе наблюдений за собственной речью.</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Культура видов речевой деятельности – чтения, аудирования, говорения и письма.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Культура публичной речи. Публичное выступление: выбор темы, определение цели, поиск материала. Композиция публичного выступления.</w:t>
      </w:r>
    </w:p>
    <w:p w:rsidR="00E25E75"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научного и делового общения (устная и письменная формы). </w:t>
      </w:r>
      <w:r w:rsidRPr="005819CC">
        <w:rPr>
          <w:rFonts w:ascii="Times New Roman" w:eastAsia="Arial Unicode MS" w:hAnsi="Times New Roman" w:cs="Times New Roman"/>
          <w:i/>
          <w:iCs/>
          <w:color w:val="000000"/>
          <w:sz w:val="24"/>
          <w:szCs w:val="24"/>
          <w:lang w:eastAsia="ru-RU" w:bidi="ru-RU"/>
        </w:rPr>
        <w:t>Особенности речевого этикета в официально-деловой, научной и публицистической сферах общения.</w:t>
      </w:r>
      <w:r w:rsidRPr="005819CC">
        <w:rPr>
          <w:rFonts w:ascii="Times New Roman" w:eastAsia="Arial Unicode MS" w:hAnsi="Times New Roman" w:cs="Times New Roman"/>
          <w:color w:val="000000"/>
          <w:sz w:val="24"/>
          <w:szCs w:val="24"/>
          <w:lang w:eastAsia="ru-RU" w:bidi="ru-RU"/>
        </w:rPr>
        <w:t xml:space="preserve"> Культура разговорной речи.</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Языковая норма и ее функции. Основные виды языковых норм русского литературного языка: орфоэпические (произносительные и акцентологические), лексические, грамматические (морфологические и синтаксические), стилистические. Орфографические нормы, пунктуационные нормы. </w:t>
      </w:r>
      <w:r w:rsidRPr="005819CC">
        <w:rPr>
          <w:rFonts w:ascii="Times New Roman" w:eastAsia="Arial Unicode MS" w:hAnsi="Times New Roman" w:cs="Times New Roman"/>
          <w:i/>
          <w:iCs/>
          <w:color w:val="000000"/>
          <w:sz w:val="24"/>
          <w:szCs w:val="24"/>
          <w:lang w:eastAsia="ru-RU" w:bidi="ru-RU"/>
        </w:rPr>
        <w:t>Совершенствование орфографических и пунктуационных умений и навыков.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Соблюдение норм литературного языка в речевой практике.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Уместность использования языковых средств в речевом высказывании.</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Нормативные словари современного русского языка и лингвистические справочники; их использование.</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Родной язык (русский)</w:t>
      </w:r>
    </w:p>
    <w:p w:rsidR="00E25E75" w:rsidRPr="005819CC" w:rsidRDefault="00E25E75" w:rsidP="005819CC">
      <w:pPr>
        <w:pStyle w:val="s1"/>
        <w:shd w:val="clear" w:color="auto" w:fill="FFFFFF"/>
        <w:spacing w:before="0" w:beforeAutospacing="0" w:after="300" w:afterAutospacing="0"/>
        <w:contextualSpacing/>
      </w:pPr>
      <w:r w:rsidRPr="005819CC">
        <w:t>Предметные результаты изучения предметной области "Родной язык и родная литература" включают предметные результаты учебных предметов: "Родной язык",  (базовый уровень) - требования к предметным результатам освоения базового курса родного языка отражают:</w:t>
      </w:r>
    </w:p>
    <w:p w:rsidR="00E25E75" w:rsidRPr="005819CC" w:rsidRDefault="00E25E75" w:rsidP="005819CC">
      <w:pPr>
        <w:pStyle w:val="s1"/>
        <w:shd w:val="clear" w:color="auto" w:fill="FFFFFF"/>
        <w:spacing w:before="0" w:beforeAutospacing="0" w:after="300" w:afterAutospacing="0"/>
        <w:contextualSpacing/>
      </w:pPr>
      <w:r w:rsidRPr="005819CC">
        <w:t>1) сформированность понятий о нормах родного языка и применение знаний о них в речевой практике;</w:t>
      </w:r>
    </w:p>
    <w:p w:rsidR="00E25E75" w:rsidRPr="005819CC" w:rsidRDefault="00E25E75" w:rsidP="005819CC">
      <w:pPr>
        <w:pStyle w:val="s1"/>
        <w:shd w:val="clear" w:color="auto" w:fill="FFFFFF"/>
        <w:spacing w:before="0" w:beforeAutospacing="0" w:after="300" w:afterAutospacing="0"/>
        <w:contextualSpacing/>
      </w:pPr>
      <w:r w:rsidRPr="005819CC">
        <w:t>2) 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p w:rsidR="00E25E75" w:rsidRPr="005819CC" w:rsidRDefault="00E25E75" w:rsidP="005819CC">
      <w:pPr>
        <w:pStyle w:val="s1"/>
        <w:shd w:val="clear" w:color="auto" w:fill="FFFFFF"/>
        <w:spacing w:before="0" w:beforeAutospacing="0" w:after="300" w:afterAutospacing="0"/>
        <w:contextualSpacing/>
      </w:pPr>
      <w:r w:rsidRPr="005819CC">
        <w:t>3) сформированность навыков свободного использования коммуникативно-эстетических возможностей родного языка;</w:t>
      </w:r>
    </w:p>
    <w:p w:rsidR="00E25E75" w:rsidRPr="005819CC" w:rsidRDefault="00E25E75" w:rsidP="005819CC">
      <w:pPr>
        <w:pStyle w:val="s1"/>
        <w:shd w:val="clear" w:color="auto" w:fill="FFFFFF"/>
        <w:spacing w:before="0" w:beforeAutospacing="0" w:after="300" w:afterAutospacing="0"/>
        <w:contextualSpacing/>
      </w:pPr>
      <w:r w:rsidRPr="005819CC">
        <w:t>4) сформированность понятий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rsidR="00E25E75" w:rsidRPr="005819CC" w:rsidRDefault="00E25E75" w:rsidP="005819CC">
      <w:pPr>
        <w:pStyle w:val="s1"/>
        <w:shd w:val="clear" w:color="auto" w:fill="FFFFFF"/>
        <w:spacing w:before="0" w:beforeAutospacing="0" w:after="300" w:afterAutospacing="0"/>
        <w:contextualSpacing/>
      </w:pPr>
      <w:r w:rsidRPr="005819CC">
        <w:t>5) 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p w:rsidR="00E25E75" w:rsidRPr="005819CC" w:rsidRDefault="00E25E75" w:rsidP="005819CC">
      <w:pPr>
        <w:pStyle w:val="s1"/>
        <w:shd w:val="clear" w:color="auto" w:fill="FFFFFF"/>
        <w:spacing w:before="0" w:beforeAutospacing="0" w:after="300" w:afterAutospacing="0"/>
        <w:contextualSpacing/>
      </w:pPr>
      <w:r w:rsidRPr="005819CC">
        <w:t>6)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rsidR="00E25E75" w:rsidRPr="005819CC" w:rsidRDefault="00E25E75" w:rsidP="005819CC">
      <w:pPr>
        <w:pStyle w:val="s1"/>
        <w:shd w:val="clear" w:color="auto" w:fill="FFFFFF"/>
        <w:spacing w:before="0" w:beforeAutospacing="0" w:after="300" w:afterAutospacing="0"/>
        <w:contextualSpacing/>
      </w:pPr>
      <w:r w:rsidRPr="005819CC">
        <w:t>7) 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E25E75" w:rsidRPr="005819CC" w:rsidRDefault="00E25E75" w:rsidP="005819CC">
      <w:pPr>
        <w:pStyle w:val="s1"/>
        <w:shd w:val="clear" w:color="auto" w:fill="FFFFFF"/>
        <w:spacing w:before="0" w:beforeAutospacing="0" w:after="300" w:afterAutospacing="0"/>
        <w:contextualSpacing/>
      </w:pPr>
      <w:r w:rsidRPr="005819CC">
        <w:t>8) 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E25E75" w:rsidRPr="005819CC" w:rsidRDefault="00E25E75" w:rsidP="005819CC">
      <w:pPr>
        <w:pStyle w:val="s1"/>
        <w:shd w:val="clear" w:color="auto" w:fill="FFFFFF"/>
        <w:spacing w:before="0" w:beforeAutospacing="0" w:after="300" w:afterAutospacing="0"/>
        <w:contextualSpacing/>
      </w:pPr>
      <w:r w:rsidRPr="005819CC">
        <w:t>9) сформированность понимания родной литературы как одной из основных национально-культурных ценностей народа, как особого способа познания жизни;</w:t>
      </w:r>
    </w:p>
    <w:p w:rsidR="00E25E75" w:rsidRPr="005819CC" w:rsidRDefault="00E25E75" w:rsidP="005819CC">
      <w:pPr>
        <w:pStyle w:val="s1"/>
        <w:shd w:val="clear" w:color="auto" w:fill="FFFFFF"/>
        <w:spacing w:before="0" w:beforeAutospacing="0" w:after="300" w:afterAutospacing="0"/>
        <w:contextualSpacing/>
      </w:pPr>
      <w:r w:rsidRPr="005819CC">
        <w:t>10)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E25E75" w:rsidRPr="005819CC" w:rsidRDefault="00E25E75" w:rsidP="005819CC">
      <w:pPr>
        <w:pStyle w:val="s1"/>
        <w:shd w:val="clear" w:color="auto" w:fill="FFFFFF"/>
        <w:spacing w:before="0" w:beforeAutospacing="0" w:after="300" w:afterAutospacing="0"/>
        <w:contextualSpacing/>
      </w:pPr>
      <w:r w:rsidRPr="005819CC">
        <w:t>11) сформированность навыков понимания литературных художественных произведений, отражающих разные этнокультурные традиции.</w:t>
      </w:r>
    </w:p>
    <w:p w:rsidR="005819CC" w:rsidRPr="005819CC" w:rsidRDefault="005819CC" w:rsidP="005819CC">
      <w:pPr>
        <w:pStyle w:val="s1"/>
        <w:shd w:val="clear" w:color="auto" w:fill="FFFFFF"/>
        <w:spacing w:before="0" w:beforeAutospacing="0" w:after="0" w:afterAutospacing="0"/>
        <w:contextualSpacing/>
        <w:rPr>
          <w:b/>
        </w:rPr>
      </w:pPr>
      <w:r w:rsidRPr="005819CC">
        <w:rPr>
          <w:b/>
        </w:rPr>
        <w:t>Базовый вариант</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
          <w:bCs/>
          <w:i/>
          <w:sz w:val="24"/>
          <w:szCs w:val="24"/>
        </w:rPr>
        <w:t xml:space="preserve">Язык и культура. </w:t>
      </w:r>
      <w:r w:rsidRPr="005819CC">
        <w:rPr>
          <w:rFonts w:ascii="Times New Roman" w:eastAsia="Times New Roman" w:hAnsi="Times New Roman" w:cs="Times New Roman"/>
          <w:color w:val="000000"/>
          <w:sz w:val="24"/>
          <w:szCs w:val="24"/>
        </w:rPr>
        <w:t>Родной (русский) язык как система и развивающееся явление.</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eastAsia="Times New Roman" w:hAnsi="Times New Roman" w:cs="Times New Roman"/>
          <w:color w:val="000000"/>
          <w:sz w:val="24"/>
          <w:szCs w:val="24"/>
        </w:rPr>
        <w:t>Строй и употребление родного (русского) языка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Соотносительность (вариативность) средств и способов языкового выражения</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Анализ публицистических текстов о языке </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bCs/>
          <w:sz w:val="24"/>
          <w:szCs w:val="24"/>
        </w:rPr>
      </w:pPr>
      <w:r w:rsidRPr="005819CC">
        <w:rPr>
          <w:rFonts w:ascii="Times New Roman" w:eastAsia="Times New Roman" w:hAnsi="Times New Roman" w:cs="Times New Roman"/>
          <w:color w:val="000000"/>
          <w:sz w:val="24"/>
          <w:szCs w:val="24"/>
        </w:rPr>
        <w:t>Стиль</w:t>
      </w:r>
      <w:r w:rsidRPr="005819CC">
        <w:rPr>
          <w:rFonts w:ascii="Times New Roman" w:eastAsiaTheme="minorEastAsia" w:hAnsi="Times New Roman" w:cs="Times New Roman"/>
          <w:bCs/>
          <w:sz w:val="24"/>
          <w:szCs w:val="24"/>
        </w:rPr>
        <w:t xml:space="preserve">. </w:t>
      </w:r>
      <w:r w:rsidRPr="005819CC">
        <w:rPr>
          <w:rFonts w:ascii="Times New Roman" w:eastAsia="Times New Roman" w:hAnsi="Times New Roman" w:cs="Times New Roman"/>
          <w:color w:val="000000"/>
          <w:sz w:val="24"/>
          <w:szCs w:val="24"/>
        </w:rPr>
        <w:t>Разновидности родного (русского) разговорного языка</w:t>
      </w:r>
      <w:r w:rsidRPr="005819CC">
        <w:rPr>
          <w:rFonts w:ascii="Times New Roman" w:eastAsiaTheme="minorEastAsia" w:hAnsi="Times New Roman" w:cs="Times New Roman"/>
          <w:bCs/>
          <w:sz w:val="24"/>
          <w:szCs w:val="24"/>
        </w:rPr>
        <w:t xml:space="preserve">. </w:t>
      </w:r>
      <w:r w:rsidRPr="005819CC">
        <w:rPr>
          <w:rFonts w:ascii="Times New Roman" w:eastAsia="Times New Roman" w:hAnsi="Times New Roman" w:cs="Times New Roman"/>
          <w:color w:val="000000"/>
          <w:sz w:val="24"/>
          <w:szCs w:val="24"/>
        </w:rPr>
        <w:t>Диалектная основа языкового своеобразия региона</w:t>
      </w:r>
      <w:r w:rsidRPr="005819CC">
        <w:rPr>
          <w:rFonts w:ascii="Times New Roman" w:eastAsiaTheme="minorEastAsia" w:hAnsi="Times New Roman" w:cs="Times New Roman"/>
          <w:bCs/>
          <w:sz w:val="24"/>
          <w:szCs w:val="24"/>
        </w:rPr>
        <w:t xml:space="preserve">. </w:t>
      </w:r>
      <w:r w:rsidRPr="005819CC">
        <w:rPr>
          <w:rFonts w:ascii="Times New Roman" w:hAnsi="Times New Roman" w:cs="Times New Roman"/>
          <w:sz w:val="24"/>
          <w:szCs w:val="24"/>
        </w:rPr>
        <w:t xml:space="preserve">Черты оренбургского наречия </w:t>
      </w:r>
      <w:r w:rsidRPr="005819CC">
        <w:rPr>
          <w:rFonts w:ascii="Times New Roman" w:eastAsiaTheme="minorEastAsia" w:hAnsi="Times New Roman" w:cs="Times New Roman"/>
          <w:bCs/>
          <w:sz w:val="24"/>
          <w:szCs w:val="24"/>
        </w:rPr>
        <w:t xml:space="preserve">. </w:t>
      </w:r>
      <w:r w:rsidRPr="005819CC">
        <w:rPr>
          <w:rFonts w:ascii="Times New Roman" w:hAnsi="Times New Roman" w:cs="Times New Roman"/>
          <w:sz w:val="24"/>
          <w:szCs w:val="24"/>
        </w:rPr>
        <w:t>Понятие о социолекте.</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
          <w:bCs/>
          <w:i/>
          <w:sz w:val="24"/>
          <w:szCs w:val="24"/>
        </w:rPr>
        <w:t xml:space="preserve">Культура речи. </w:t>
      </w:r>
      <w:r w:rsidRPr="005819CC">
        <w:rPr>
          <w:rFonts w:ascii="Times New Roman" w:hAnsi="Times New Roman" w:cs="Times New Roman"/>
          <w:bCs/>
          <w:sz w:val="24"/>
          <w:szCs w:val="24"/>
        </w:rPr>
        <w:t>Родной (русский) язык и культура речи. Современная концепция культуры речи. Речевой этикет. Языковой паспорт говорящего.Составление языкового паспорта говорящего.Коммуникативные качества речи. Языковые средства языка. Способы словесного выражения.</w:t>
      </w:r>
    </w:p>
    <w:p w:rsidR="00E25E75" w:rsidRPr="00CD22CB" w:rsidRDefault="005819CC" w:rsidP="00CD22CB">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b/>
          <w:i/>
          <w:color w:val="000000"/>
          <w:sz w:val="24"/>
          <w:szCs w:val="24"/>
        </w:rPr>
        <w:t xml:space="preserve">Речь. Речевая деятельность. Текст.  </w:t>
      </w:r>
      <w:r w:rsidRPr="005819CC">
        <w:rPr>
          <w:rFonts w:ascii="Times New Roman" w:eastAsia="Times New Roman" w:hAnsi="Times New Roman" w:cs="Times New Roman"/>
          <w:color w:val="000000"/>
          <w:sz w:val="24"/>
          <w:szCs w:val="24"/>
        </w:rPr>
        <w:t>Речевая деятельность</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 xml:space="preserve">Виды речевой деятельности. Текст. </w:t>
      </w:r>
      <w:r w:rsidRPr="005819CC">
        <w:rPr>
          <w:rFonts w:ascii="Times New Roman" w:hAnsi="Times New Roman" w:cs="Times New Roman"/>
          <w:sz w:val="24"/>
          <w:szCs w:val="24"/>
        </w:rPr>
        <w:t>Признаки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Способы связи частей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Тема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Содержание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Тема и идея. </w:t>
      </w:r>
      <w:r w:rsidRPr="005819CC">
        <w:rPr>
          <w:rFonts w:ascii="Times New Roman" w:hAnsi="Times New Roman" w:cs="Times New Roman"/>
          <w:sz w:val="24"/>
          <w:szCs w:val="24"/>
        </w:rPr>
        <w:t>Упорядоченность (строение, структура) словесного материала в тексте</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Анализ отрывков художественных произведений</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Лирика, ее отличительные черты</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Источники богатства и выразительности русской речи.</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Средства словесной инструментовки</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Прозаический текст </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Лексика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Морфология. Синтаксис.</w:t>
      </w:r>
    </w:p>
    <w:p w:rsidR="00EA3CEE" w:rsidRPr="005819CC" w:rsidRDefault="00EA3CEE" w:rsidP="00EA3CEE">
      <w:pPr>
        <w:spacing w:after="0" w:line="240" w:lineRule="auto"/>
        <w:contextualSpacing/>
        <w:jc w:val="both"/>
        <w:rPr>
          <w:rFonts w:ascii="Times New Roman" w:eastAsia="Arial Unicode MS" w:hAnsi="Times New Roman" w:cs="Times New Roman"/>
          <w:color w:val="000000"/>
          <w:sz w:val="24"/>
          <w:szCs w:val="24"/>
          <w:lang w:eastAsia="ru-RU" w:bidi="ru-RU"/>
        </w:rPr>
      </w:pPr>
      <w:bookmarkStart w:id="55" w:name="_Toc453968180"/>
    </w:p>
    <w:p w:rsidR="00EA3CEE" w:rsidRPr="005819CC" w:rsidRDefault="00EA3CEE" w:rsidP="00EA3CEE">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6" w:name="_Toc435412706"/>
      <w:bookmarkStart w:id="57" w:name="_Toc453968179"/>
      <w:r w:rsidRPr="005819CC">
        <w:rPr>
          <w:rFonts w:ascii="Times New Roman" w:eastAsia="Arial Unicode MS" w:hAnsi="Times New Roman" w:cs="Times New Roman"/>
          <w:b/>
          <w:color w:val="000000"/>
          <w:sz w:val="24"/>
          <w:szCs w:val="24"/>
          <w:lang w:eastAsia="ru-RU" w:bidi="ru-RU"/>
        </w:rPr>
        <w:t>Литература</w:t>
      </w:r>
      <w:bookmarkEnd w:id="56"/>
      <w:bookmarkEnd w:id="57"/>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Программа по литературе воплощает идею внедрения в практику деятельностного подхода к организации обучения. Планируемые предметные результаты, определенные программой по литературе, предполагают формирование читательской компетентности и знакомство с ресурсами для дальнейшего пополнения и углубления знаний о литературе.</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Цель учебного предмета «Литература»: формирование культуры читательского восприятия и достижение читательской самостоятельности</w:t>
      </w:r>
      <w:r>
        <w:rPr>
          <w:rFonts w:ascii="Times New Roman" w:eastAsia="Arial Unicode MS" w:hAnsi="Times New Roman" w:cs="Times New Roman"/>
          <w:sz w:val="24"/>
          <w:szCs w:val="24"/>
          <w:lang w:eastAsia="ru-RU" w:bidi="ru-RU"/>
        </w:rPr>
        <w:t xml:space="preserve"> </w:t>
      </w:r>
      <w:r w:rsidRPr="005819CC">
        <w:rPr>
          <w:rFonts w:ascii="Times New Roman" w:eastAsia="Arial Unicode MS" w:hAnsi="Times New Roman" w:cs="Times New Roman"/>
          <w:sz w:val="24"/>
          <w:szCs w:val="24"/>
          <w:lang w:eastAsia="ru-RU" w:bidi="ru-RU"/>
        </w:rPr>
        <w:t>обучающихся, основанных на навыках анализа и интерпретации литературных текстов.</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Стратегическая цель предмета</w:t>
      </w:r>
      <w:r>
        <w:rPr>
          <w:rFonts w:ascii="Times New Roman" w:eastAsia="Arial Unicode MS" w:hAnsi="Times New Roman" w:cs="Times New Roman"/>
          <w:sz w:val="24"/>
          <w:szCs w:val="24"/>
          <w:lang w:eastAsia="ru-RU" w:bidi="ru-RU"/>
        </w:rPr>
        <w:t xml:space="preserve"> </w:t>
      </w:r>
      <w:r w:rsidRPr="005819CC">
        <w:rPr>
          <w:rFonts w:ascii="Times New Roman" w:eastAsia="Arial Unicode MS" w:hAnsi="Times New Roman" w:cs="Times New Roman"/>
          <w:sz w:val="24"/>
          <w:szCs w:val="24"/>
          <w:lang w:eastAsia="ru-RU" w:bidi="ru-RU"/>
        </w:rPr>
        <w:t>– 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 имеющей личностную и социальную ценность, как к средству самопознания и саморазвития.</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Задачи учебного предмета «Литература»:</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-получение опыта медленного чтения произведений русской, родной (региональной) и мировой литературы;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необходимым понятийным и терминологическим аппаратом, позволяющим обобщать и осмыслять читательский опыт в устной и письменной форме;</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навыком анализа текста художественного произведения (умение выделять основные темы произведения, его проблематику, определять жанровые и родовые, сюжетные и композиционные решения автора, место, время и способ изображения действия, стилистическое и речевое своеобразие текста, прямой и переносные планы текста, умение «видеть» подтексты);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анализировать в устной и письменной форме самостоятельно прочитанные произведения, их отдельные фрагменты, аспекты;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самостоятельно создавать тексты различных жанров (ответы на вопросы, рецензии, аннотации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умением определять стратегию своего чтения;</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умением делать читательский выбор;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использовать в читательской, учебной и исследовательской деятельности ресурсов библиотек, музеев, архивов, в том числе цифровых, виртуальных;</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различными формами продуктивной читательской и текстовой деятельности -(проектные и исследовательские работы о литературе, искусстве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-знакомство с историей литературы: русской и зарубежной литературной классикой, современным литературным процессом;</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-знакомство со смежными с литературой сферами искусства и научного знания (культурология, психология, социология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Перенесение фокуса внимания в литературном образовании с произведения литературы как объекта изучения на субъектность читателя является приоритетной задачей настоящей программы, поэтому в основе ее содержания описание условий, при которых может быть организована и обеспечена самостоятельная продуктивная читательская деятельность обучающихся. Под читательской деятельностью здесь понимается определение читательской задачи, поиск и подбор текстов для чтения, их восприятие и анализ, оценка и интерпретация.</w:t>
      </w:r>
    </w:p>
    <w:p w:rsidR="00EA3CEE" w:rsidRPr="005819CC" w:rsidRDefault="00EA3CEE" w:rsidP="00EA3CEE">
      <w:pPr>
        <w:spacing w:after="0" w:line="240" w:lineRule="auto"/>
        <w:contextualSpacing/>
        <w:jc w:val="both"/>
        <w:rPr>
          <w:rFonts w:ascii="Times New Roman" w:eastAsia="Arial Unicode MS" w:hAnsi="Times New Roman" w:cs="Times New Roman"/>
          <w:color w:val="FF0000"/>
          <w:sz w:val="24"/>
          <w:szCs w:val="24"/>
          <w:lang w:eastAsia="ru-RU" w:bidi="ru-RU"/>
        </w:rPr>
      </w:pPr>
      <w:r w:rsidRPr="005819CC">
        <w:rPr>
          <w:rFonts w:ascii="Times New Roman" w:eastAsia="Arial Unicode MS" w:hAnsi="Times New Roman" w:cs="Times New Roman"/>
          <w:sz w:val="24"/>
          <w:szCs w:val="24"/>
          <w:lang w:eastAsia="ru-RU" w:bidi="ru-RU"/>
        </w:rPr>
        <w:t xml:space="preserve">Формирование читательской самостоятельности – работа в сменяющихся форматах в зоне ближайшего развития читателя (совместное медленное чтение или деятельность по поиску информации, сопровождение или создание читательских мотиваций, условия для продуктивной самостоятельной деятельности) – это ключевая задача </w:t>
      </w:r>
      <w:r>
        <w:rPr>
          <w:rFonts w:ascii="Times New Roman" w:eastAsia="Arial Unicode MS" w:hAnsi="Times New Roman" w:cs="Times New Roman"/>
          <w:sz w:val="24"/>
          <w:szCs w:val="24"/>
          <w:lang w:eastAsia="ru-RU" w:bidi="ru-RU"/>
        </w:rPr>
        <w:t>преподавателя</w:t>
      </w:r>
      <w:r w:rsidRPr="005819CC">
        <w:rPr>
          <w:rFonts w:ascii="Times New Roman" w:eastAsia="Arial Unicode MS" w:hAnsi="Times New Roman" w:cs="Times New Roman"/>
          <w:sz w:val="24"/>
          <w:szCs w:val="24"/>
          <w:lang w:eastAsia="ru-RU" w:bidi="ru-RU"/>
        </w:rPr>
        <w:t xml:space="preserve">, которая во многом определяется изменением его роли в учебной деятельности в соответствии с требованиями ФГОС СОО. </w:t>
      </w:r>
    </w:p>
    <w:p w:rsidR="00EA3CEE" w:rsidRPr="00EA3CEE" w:rsidRDefault="00EA3CEE" w:rsidP="00EA3CEE">
      <w:pPr>
        <w:spacing w:after="0" w:line="240" w:lineRule="auto"/>
        <w:contextualSpacing/>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Содержание программы</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Деятельность на уроке литературы</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Освоение стратегий чтения художественного произведения:   чтение конкретных произведений на уроке, стратегию чтения которых выбирает учитель (медленное чтение с элементами комментирования; комплексный анализ художественного текста; сравнительно-сопоставительное (компаративное) чтение и др.). В процессе данной деятельности осваиваются основные приемы и методы работы с художественным текстом. Произведения для работы на уроке определяются составителем рабочей программы (рекомендуется, что во время изучения одного модуля для медленного чтения на уроке выбирается 1–2 произведения, для компаративного чтения должны быть выбраны не менее 2 произведений).</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Анализ художественного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Определение темы (тем) и проблемы (проблем) произведения. Определение жанрово-родовой принадлежности. Субъектная организация. Пространство и время в художественном произведении. Роль сюжета, своеобразие конфликта (конфликтов), его составляющих (вступление, завязка, развитие, кульминация, развязка, эпилог). Предметный мир произведения. Система образов персонажей. Ключевые мотивы и образы произведения. Стих и проза как две основные формы организации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Методы анализа.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Мотивный анализ. Поуровневый анализ. Компаративный анализ. Структурный анализ (метод анализа бинарных оппозиций). Стиховедческий анализ.</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Работа с интерпретациями и смежными видами искусств и областями знания</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 xml:space="preserve">Анализ и интерпретация: на базовом уровне обучающиеся понимают разницу между аналитической работой с текстом, его составляющими, – и интерпретационной деятельностью. Интерпретация научная и творческая (рецензия, сочинение и стилизация, пародия, иллюстрация, другой способ визуализации); индивидуальная и коллективная (исполнение чтецом и спектакль, экранизация). Интерпретация литературного произведения другими видами искусства (знакомство с отдельными театральными постановками, экранизациями; с пластическими интерпретациями образов и сюжетов литературы). Связи литературы с историей; психологией; философией; мифологией и религией; естественными науками (основы историко-культурного комментирования, привлечение научных знаний для интерпретации художественного произведения). </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Самостоятельное чтение</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Произведения для самостоятельного чтения предлагаются обучающимся в рамках списка литературы к модулю. На материале произведений из этого списка обучающиеся выполняют итоговую письменную работу по теме модуля (демонстрируют уровень владения основными приемами и методами анализа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Создание собственного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 xml:space="preserve">В устной и письменной форме обобщение и анализ своего читательского опыта. Устные жанры: краткий ответ на вопрос, сообщение (о произведении, об авторе, об интерпретации произведения), мини-экскурсия, устная защита проекта. Письменные жанры: краткий ответ на вопрос, мини-сочинение, сочинение-размышление, эссе, аннотация, рецензия, обзор (литературы по теме, книжных новинок, критических статей), научное сообщение, проект и презентация проекта. </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Использование ресурса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Использование библиотечных, архивных, электронных ресурсов при работе с произведением, изучаемым в классе. Развитие навыков обращения к справочно-информационным ресурсам, в том числе и виртуальным. Самостоятельная деятельность, связанная с поиском информации о писателе, произведении, его интерпретациях. Формирование навыка ориентации в периодических изданиях, других информационных ресурсах, освещающих литературные новинки, рецензии современных критиков, события литературной жизни (премии, мероприятия, фестивали и т.п.).</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Основные темы и проблемы русской литературы XIX в. </w:t>
      </w:r>
      <w:r w:rsidRPr="00161216">
        <w:rPr>
          <w:rFonts w:ascii="Times New Roman" w:hAnsi="Times New Roman" w:cs="Times New Roman"/>
        </w:rPr>
        <w:t xml:space="preserve">Художественная литература как искусство слова. Художественный образ. Содержание и форма.Художественный вымысел. Фантастика.  Русская литература в контексте мировой культуры.Основные темы и проблемы русской литературы XIX в. (свобода, духовно-нравственные искания человека, обращение к народу в поисках нравственного идеала, "праведничество", борьба с социальной несправедливостью и угнетением человека). Нравственные устои и быт разных слоев русского общества (дворянство, купечество, крестьянство). Роль женщины в семье и общественной жизни.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Литературные роды и жанры. </w:t>
      </w:r>
      <w:r w:rsidRPr="00161216">
        <w:rPr>
          <w:rFonts w:ascii="Times New Roman" w:hAnsi="Times New Roman" w:cs="Times New Roman"/>
        </w:rPr>
        <w:t xml:space="preserve">Литературные роды: эпос, лирика, драма. Жанры литературы: роман, роман-эпопея, повесть, рассказ, очерк, притча; поэма, баллада; лирическое стихотворение, элегия, послание, эпиграмма, ода, сонет; комедия, трагедия, драма.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Своеобразие романтизма в русской литературе. </w:t>
      </w:r>
      <w:r w:rsidRPr="00161216">
        <w:rPr>
          <w:rFonts w:ascii="Times New Roman" w:hAnsi="Times New Roman" w:cs="Times New Roman"/>
        </w:rPr>
        <w:t>Национальное самоопределение русской литературы. Историко-культурные и художественные предпосылки романтизма, своеобразие романтизма в русской литературе.</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А.С.Пушкин. </w:t>
      </w:r>
      <w:r w:rsidRPr="00161216">
        <w:rPr>
          <w:rFonts w:ascii="Times New Roman" w:hAnsi="Times New Roman" w:cs="Times New Roman"/>
        </w:rPr>
        <w:t xml:space="preserve">Жизненный и творческий путь. Стихотворения: «Погасло дневное светило», </w:t>
      </w:r>
      <w:r w:rsidRPr="00161216">
        <w:rPr>
          <w:rFonts w:ascii="Times New Roman" w:hAnsi="Times New Roman" w:cs="Times New Roman"/>
          <w:shd w:val="clear" w:color="auto" w:fill="FFFFFF"/>
        </w:rPr>
        <w:t xml:space="preserve">«Свободы сеятель пустынный…», </w:t>
      </w:r>
      <w:r w:rsidRPr="00161216">
        <w:rPr>
          <w:rFonts w:ascii="Times New Roman" w:hAnsi="Times New Roman" w:cs="Times New Roman"/>
        </w:rPr>
        <w:t>«Подражания Корану» («И путник усталый на Бога роптал…»),</w:t>
      </w:r>
      <w:r w:rsidRPr="00161216">
        <w:rPr>
          <w:rFonts w:ascii="Times New Roman" w:hAnsi="Times New Roman" w:cs="Times New Roman"/>
          <w:shd w:val="clear" w:color="auto" w:fill="FFFFFF"/>
        </w:rPr>
        <w:t xml:space="preserve"> «Элегия» («Безумных лет угасшее веселье...»), «...Вновь я посетил...», </w:t>
      </w:r>
      <w:r w:rsidRPr="00161216">
        <w:rPr>
          <w:rFonts w:ascii="Times New Roman" w:hAnsi="Times New Roman" w:cs="Times New Roman"/>
        </w:rPr>
        <w:t xml:space="preserve">«К морю», «Редеет облаков летучая гряда», «Вольность», «Деревня», «Пророк», «Из Пиндемонти», «Поэту», «Пора, мой друг, пора! покоя сердце просит…».  Поэма «Медный всадник».Выразительное чтение.Заучивание наизусть стихотворных текстов.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М.Ю.Лермонтов. </w:t>
      </w:r>
      <w:r w:rsidRPr="00161216">
        <w:rPr>
          <w:rFonts w:ascii="Times New Roman" w:hAnsi="Times New Roman" w:cs="Times New Roman"/>
        </w:rPr>
        <w:t>Сведения из биографии. Характеристика творчества. Этапы творчества. Основные мотивы лирики.Основы стихосложения: стихотворные размеры  (хорей, ямб, дактиль, амфибрахий, анапест), ритм, рифма, строфа.Стихотворения: «Поэт» («Отделкой золотой блистает мой кинжал…»), «Молитва» («Я, Матерь Божия, ныне с молитвою…»), «Дума», «Как часто пестрою толпою…», «Валерик», «Выхожу один я на дорогу…», «Сон» («В полдневный час, в долине Дагестана…»), «Родина»,«</w:t>
      </w:r>
      <w:r w:rsidRPr="00161216">
        <w:rPr>
          <w:rFonts w:ascii="Times New Roman" w:hAnsi="Times New Roman" w:cs="Times New Roman"/>
          <w:i/>
        </w:rPr>
        <w:t>Пророк</w:t>
      </w:r>
      <w:r w:rsidRPr="00161216">
        <w:rPr>
          <w:rFonts w:ascii="Times New Roman" w:hAnsi="Times New Roman" w:cs="Times New Roman"/>
        </w:rPr>
        <w:t>»,«</w:t>
      </w:r>
      <w:r w:rsidRPr="00161216">
        <w:rPr>
          <w:rFonts w:ascii="Times New Roman" w:hAnsi="Times New Roman" w:cs="Times New Roman"/>
          <w:i/>
        </w:rPr>
        <w:t>Она не гордой красотой</w:t>
      </w:r>
      <w:r w:rsidRPr="00161216">
        <w:rPr>
          <w:rFonts w:ascii="Times New Roman" w:hAnsi="Times New Roman" w:cs="Times New Roman"/>
        </w:rPr>
        <w:t>»,«</w:t>
      </w:r>
      <w:r w:rsidRPr="00161216">
        <w:rPr>
          <w:rFonts w:ascii="Times New Roman" w:hAnsi="Times New Roman" w:cs="Times New Roman"/>
          <w:i/>
        </w:rPr>
        <w:t>К портрету</w:t>
      </w:r>
      <w:r w:rsidRPr="00161216">
        <w:rPr>
          <w:rFonts w:ascii="Times New Roman" w:hAnsi="Times New Roman" w:cs="Times New Roman"/>
        </w:rPr>
        <w:t>»,«</w:t>
      </w:r>
      <w:r w:rsidRPr="00161216">
        <w:rPr>
          <w:rFonts w:ascii="Times New Roman" w:hAnsi="Times New Roman" w:cs="Times New Roman"/>
          <w:i/>
        </w:rPr>
        <w:t>Силуэт</w:t>
      </w:r>
      <w:r w:rsidRPr="00161216">
        <w:rPr>
          <w:rFonts w:ascii="Times New Roman" w:hAnsi="Times New Roman" w:cs="Times New Roman"/>
        </w:rPr>
        <w:t>»,«Мой Демон»,«Я не унижусь пред тобой..», «Нет, я не Байрон, я другой…»,«</w:t>
      </w:r>
      <w:r w:rsidRPr="00161216">
        <w:rPr>
          <w:rFonts w:ascii="Times New Roman" w:hAnsi="Times New Roman" w:cs="Times New Roman"/>
          <w:i/>
        </w:rPr>
        <w:t>Памяти А. И. Одоевского</w:t>
      </w:r>
      <w:r w:rsidRPr="00161216">
        <w:rPr>
          <w:rFonts w:ascii="Times New Roman" w:hAnsi="Times New Roman" w:cs="Times New Roman"/>
        </w:rPr>
        <w:t>»,«</w:t>
      </w:r>
      <w:r w:rsidRPr="00161216">
        <w:rPr>
          <w:rFonts w:ascii="Times New Roman" w:hAnsi="Times New Roman" w:cs="Times New Roman"/>
          <w:i/>
        </w:rPr>
        <w:t>Желание</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Формирование реализма как новой ступени познания и художественного освоения мира и человека.Проблема человека и среды.</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Н.В.Гоголь. </w:t>
      </w:r>
      <w:r w:rsidRPr="00161216">
        <w:rPr>
          <w:rFonts w:ascii="Times New Roman" w:hAnsi="Times New Roman" w:cs="Times New Roman"/>
        </w:rPr>
        <w:t>Сведения из биографии. Приемы комического в повести. Авторская позиция Мотивы личного и социального разочарования.  «Петербургские повести»: «Портрет». Композиция. Сюжет. Герои. Идейный замысел. Значение творчества Н.В. Гоголя в русской литературе.Осознанное, творческое чтение художественных произведений разных жанров.</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А.Н.Островский. </w:t>
      </w:r>
      <w:r w:rsidRPr="00161216">
        <w:rPr>
          <w:rFonts w:ascii="Times New Roman" w:hAnsi="Times New Roman" w:cs="Times New Roman"/>
        </w:rPr>
        <w:t>Сведения из биографии. Социально-культурная новизна драматургии А.Н. Островского. «Гроза»</w:t>
      </w:r>
      <w:r w:rsidRPr="00161216">
        <w:rPr>
          <w:rFonts w:ascii="Times New Roman" w:hAnsi="Times New Roman" w:cs="Times New Roman"/>
          <w:i/>
        </w:rPr>
        <w:t>.</w:t>
      </w:r>
      <w:r w:rsidRPr="00161216">
        <w:rPr>
          <w:rFonts w:ascii="Times New Roman" w:hAnsi="Times New Roman" w:cs="Times New Roman"/>
        </w:rPr>
        <w:t xml:space="preserve"> Самобытность замысла, оригинальность основного характера, сила трагической развязки в судьбе героев драмы.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Позиция автора и его идеал. Роль персонажей второго ряда в пьесе. Символика грозы.Осознанное, творческое чтение художественных произведений разных жанров.Различные виды пересказа.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И.А.Гончаров. </w:t>
      </w:r>
      <w:r w:rsidRPr="00161216">
        <w:rPr>
          <w:rFonts w:ascii="Times New Roman" w:hAnsi="Times New Roman" w:cs="Times New Roman"/>
        </w:rPr>
        <w:t>Сведения из биографии. «Обломов». Творческая история романа.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образов.Сон Ильи Ильича как художественно- философский центр романа. Обломов. Противоречивость характера. Штольц и Обломов. Прошлое и будущее России. Решение автором проблемы любви в романе. Любовь как лад человеческих отношений. (Ольга Ильинская – Агафья Пшеницына). Постижение авторского идеала человека, живущего в переходную эпоху.Расцвет русского романа.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Историзм в познании закономерностей общественного развития. Развитие психологизма. Демократизация русской литературы. Традиции и новаторство в поэзии. Формирование национального театра. Становление литературного языка.Осознанное, творческое чтение художественных произведений разных жанров.Различные виды пересказа.Участие в дискуссии, утверждение и доказательство своей точки зрения с учетом мнения оппонента.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И.С.Тургенев. </w:t>
      </w:r>
      <w:r w:rsidRPr="00161216">
        <w:rPr>
          <w:rFonts w:ascii="Times New Roman" w:hAnsi="Times New Roman" w:cs="Times New Roman"/>
        </w:rPr>
        <w:t>Сведения из биографии. «Отцы и дети».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Временной и всечеловеческий смысл названия и основной конфликт романа. Особенности композиции романа. Базаров в системе образов. Нигилизм Базарова и пародия на нигилизм в романе (Ситников и Кукшина). Нравственная проблематика романа и ее общечеловеческое значение. Тема любви в романе. Образ Базарова. Особенности поэтики Тургенева. Роль пейзажа в раскрытии идейно-художественного замысла писателя. Значение заключительных сцен романа. Своеобразие художественной манеры Тургенева-романиста. Авторская позиция в романе.Авторская позиция.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образов.Деталь. Символ.Различные виды пересказа.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А.К.Толстой. </w:t>
      </w:r>
      <w:r w:rsidRPr="00161216">
        <w:rPr>
          <w:rFonts w:ascii="Times New Roman" w:hAnsi="Times New Roman" w:cs="Times New Roman"/>
        </w:rPr>
        <w:t>Сведения из биографии. Стихотворения: «Меня во мраке и в пыли…», «Двух станов не боец, но только гость случайный...», «Слеза дрожит в твоем ревнивом взоре…»,«</w:t>
      </w:r>
      <w:r w:rsidRPr="00161216">
        <w:rPr>
          <w:rFonts w:ascii="Times New Roman" w:hAnsi="Times New Roman" w:cs="Times New Roman"/>
          <w:i/>
        </w:rPr>
        <w:t>Против течения</w:t>
      </w:r>
      <w:r w:rsidRPr="00161216">
        <w:rPr>
          <w:rFonts w:ascii="Times New Roman" w:hAnsi="Times New Roman" w:cs="Times New Roman"/>
        </w:rPr>
        <w:t>»,«</w:t>
      </w:r>
      <w:r w:rsidRPr="00161216">
        <w:rPr>
          <w:rFonts w:ascii="Times New Roman" w:hAnsi="Times New Roman" w:cs="Times New Roman"/>
          <w:i/>
        </w:rPr>
        <w:t>Не верь мне</w:t>
      </w:r>
      <w:r w:rsidRPr="00161216">
        <w:rPr>
          <w:rFonts w:ascii="Times New Roman" w:hAnsi="Times New Roman" w:cs="Times New Roman"/>
        </w:rPr>
        <w:t>,</w:t>
      </w:r>
      <w:r w:rsidRPr="00161216">
        <w:rPr>
          <w:rFonts w:ascii="Times New Roman" w:hAnsi="Times New Roman" w:cs="Times New Roman"/>
          <w:i/>
        </w:rPr>
        <w:t xml:space="preserve"> друг</w:t>
      </w:r>
      <w:r w:rsidRPr="00161216">
        <w:rPr>
          <w:rFonts w:ascii="Times New Roman" w:hAnsi="Times New Roman" w:cs="Times New Roman"/>
        </w:rPr>
        <w:t>,</w:t>
      </w:r>
      <w:r w:rsidRPr="00161216">
        <w:rPr>
          <w:rFonts w:ascii="Times New Roman" w:hAnsi="Times New Roman" w:cs="Times New Roman"/>
          <w:i/>
        </w:rPr>
        <w:t xml:space="preserve"> когда в избытке горя</w:t>
      </w:r>
      <w:r w:rsidRPr="00161216">
        <w:rPr>
          <w:rFonts w:ascii="Times New Roman" w:hAnsi="Times New Roman" w:cs="Times New Roman"/>
        </w:rPr>
        <w:t>…», «Колокольчики мои…»,«</w:t>
      </w:r>
      <w:r w:rsidRPr="00161216">
        <w:rPr>
          <w:rFonts w:ascii="Times New Roman" w:hAnsi="Times New Roman" w:cs="Times New Roman"/>
          <w:i/>
        </w:rPr>
        <w:t>Когда природа вся трепещет и сияет...</w:t>
      </w:r>
      <w:r w:rsidRPr="00161216">
        <w:rPr>
          <w:rFonts w:ascii="Times New Roman" w:hAnsi="Times New Roman" w:cs="Times New Roman"/>
        </w:rPr>
        <w:t>»,«</w:t>
      </w:r>
      <w:r w:rsidRPr="00161216">
        <w:rPr>
          <w:rFonts w:ascii="Times New Roman" w:hAnsi="Times New Roman" w:cs="Times New Roman"/>
          <w:i/>
        </w:rPr>
        <w:t>Тебя так любят все; один твой тихий вид...</w:t>
      </w:r>
      <w:r w:rsidRPr="00161216">
        <w:rPr>
          <w:rFonts w:ascii="Times New Roman" w:hAnsi="Times New Roman" w:cs="Times New Roman"/>
        </w:rPr>
        <w:t>»,«</w:t>
      </w:r>
      <w:r w:rsidRPr="00161216">
        <w:rPr>
          <w:rFonts w:ascii="Times New Roman" w:hAnsi="Times New Roman" w:cs="Times New Roman"/>
          <w:i/>
        </w:rPr>
        <w:t>Минула страсть</w:t>
      </w:r>
      <w:r w:rsidRPr="00161216">
        <w:rPr>
          <w:rFonts w:ascii="Times New Roman" w:hAnsi="Times New Roman" w:cs="Times New Roman"/>
        </w:rPr>
        <w:t>,</w:t>
      </w:r>
      <w:r w:rsidRPr="00161216">
        <w:rPr>
          <w:rFonts w:ascii="Times New Roman" w:hAnsi="Times New Roman" w:cs="Times New Roman"/>
          <w:i/>
        </w:rPr>
        <w:t xml:space="preserve"> и пыл ее тревожный…</w:t>
      </w:r>
      <w:r w:rsidRPr="00161216">
        <w:rPr>
          <w:rFonts w:ascii="Times New Roman" w:hAnsi="Times New Roman" w:cs="Times New Roman"/>
        </w:rPr>
        <w:t>»,«</w:t>
      </w:r>
      <w:r w:rsidRPr="00161216">
        <w:rPr>
          <w:rFonts w:ascii="Times New Roman" w:hAnsi="Times New Roman" w:cs="Times New Roman"/>
          <w:i/>
        </w:rPr>
        <w:t>Ты не спрашивай</w:t>
      </w:r>
      <w:r w:rsidRPr="00161216">
        <w:rPr>
          <w:rFonts w:ascii="Times New Roman" w:hAnsi="Times New Roman" w:cs="Times New Roman"/>
        </w:rPr>
        <w:t>,</w:t>
      </w:r>
      <w:r w:rsidRPr="00161216">
        <w:rPr>
          <w:rFonts w:ascii="Times New Roman" w:hAnsi="Times New Roman" w:cs="Times New Roman"/>
          <w:i/>
        </w:rPr>
        <w:t xml:space="preserve"> не распытывай...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Выразительное чтение.Заучивание наизусть стихотворных текстов.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Н.А.Некрасов. </w:t>
      </w:r>
      <w:r w:rsidRPr="00161216">
        <w:rPr>
          <w:rFonts w:ascii="Times New Roman" w:hAnsi="Times New Roman" w:cs="Times New Roman"/>
        </w:rPr>
        <w:t>Сведения из биографии. Сопоставительный анализ с творчеством Ф.И.Тютчева, А.А.Фета . Стихотворения: «</w:t>
      </w:r>
      <w:r w:rsidRPr="00161216">
        <w:rPr>
          <w:rFonts w:ascii="Times New Roman" w:hAnsi="Times New Roman" w:cs="Times New Roman"/>
          <w:i/>
        </w:rPr>
        <w:t>С поляны коршун поднялся…</w:t>
      </w:r>
      <w:r w:rsidRPr="00161216">
        <w:rPr>
          <w:rFonts w:ascii="Times New Roman" w:hAnsi="Times New Roman" w:cs="Times New Roman"/>
        </w:rPr>
        <w:t>»,«</w:t>
      </w:r>
      <w:r w:rsidRPr="00161216">
        <w:rPr>
          <w:rFonts w:ascii="Times New Roman" w:hAnsi="Times New Roman" w:cs="Times New Roman"/>
          <w:i/>
        </w:rPr>
        <w:t>Полдень</w:t>
      </w:r>
      <w:r w:rsidRPr="00161216">
        <w:rPr>
          <w:rFonts w:ascii="Times New Roman" w:hAnsi="Times New Roman" w:cs="Times New Roman"/>
        </w:rPr>
        <w:t>»,«</w:t>
      </w:r>
      <w:r w:rsidRPr="00161216">
        <w:rPr>
          <w:rFonts w:ascii="Times New Roman" w:hAnsi="Times New Roman" w:cs="Times New Roman"/>
          <w:lang w:val="en-US"/>
        </w:rPr>
        <w:t>Silentium</w:t>
      </w:r>
      <w:r w:rsidRPr="00161216">
        <w:rPr>
          <w:rFonts w:ascii="Times New Roman" w:hAnsi="Times New Roman" w:cs="Times New Roman"/>
        </w:rPr>
        <w:t>»,«</w:t>
      </w:r>
      <w:r w:rsidRPr="00161216">
        <w:rPr>
          <w:rFonts w:ascii="Times New Roman" w:hAnsi="Times New Roman" w:cs="Times New Roman"/>
          <w:i/>
        </w:rPr>
        <w:t>Видение</w:t>
      </w:r>
      <w:r w:rsidRPr="00161216">
        <w:rPr>
          <w:rFonts w:ascii="Times New Roman" w:hAnsi="Times New Roman" w:cs="Times New Roman"/>
        </w:rPr>
        <w:t>»,«</w:t>
      </w:r>
      <w:r w:rsidRPr="00161216">
        <w:rPr>
          <w:rFonts w:ascii="Times New Roman" w:hAnsi="Times New Roman" w:cs="Times New Roman"/>
          <w:i/>
        </w:rPr>
        <w:t>Тени сизые смесились…</w:t>
      </w:r>
      <w:r w:rsidRPr="00161216">
        <w:rPr>
          <w:rFonts w:ascii="Times New Roman" w:hAnsi="Times New Roman" w:cs="Times New Roman"/>
        </w:rPr>
        <w:t>»,«Не то, что мните вы, природа…»,«</w:t>
      </w:r>
      <w:r w:rsidRPr="00161216">
        <w:rPr>
          <w:rFonts w:ascii="Times New Roman" w:hAnsi="Times New Roman" w:cs="Times New Roman"/>
          <w:i/>
        </w:rPr>
        <w:t>29-е января 1837</w:t>
      </w:r>
      <w:r w:rsidRPr="00161216">
        <w:rPr>
          <w:rFonts w:ascii="Times New Roman" w:hAnsi="Times New Roman" w:cs="Times New Roman"/>
        </w:rPr>
        <w:t>»,«</w:t>
      </w:r>
      <w:r w:rsidRPr="00161216">
        <w:rPr>
          <w:rFonts w:ascii="Times New Roman" w:hAnsi="Times New Roman" w:cs="Times New Roman"/>
          <w:i/>
        </w:rPr>
        <w:t>Я лютеран люблю богослуженье</w:t>
      </w:r>
      <w:r w:rsidRPr="00161216">
        <w:rPr>
          <w:rFonts w:ascii="Times New Roman" w:hAnsi="Times New Roman" w:cs="Times New Roman"/>
        </w:rPr>
        <w:t>»,«Умом Россию не понять…»,«О, как убийственно мы любим», «Последняя любовь»,«</w:t>
      </w:r>
      <w:r w:rsidRPr="00161216">
        <w:rPr>
          <w:rFonts w:ascii="Times New Roman" w:hAnsi="Times New Roman" w:cs="Times New Roman"/>
          <w:i/>
        </w:rPr>
        <w:t>Я очи знал</w:t>
      </w:r>
      <w:r w:rsidRPr="00161216">
        <w:rPr>
          <w:rFonts w:ascii="Times New Roman" w:hAnsi="Times New Roman" w:cs="Times New Roman"/>
        </w:rPr>
        <w:t>,</w:t>
      </w:r>
      <w:r w:rsidRPr="00161216">
        <w:rPr>
          <w:rFonts w:ascii="Times New Roman" w:hAnsi="Times New Roman" w:cs="Times New Roman"/>
          <w:i/>
        </w:rPr>
        <w:t xml:space="preserve"> – о</w:t>
      </w:r>
      <w:r w:rsidRPr="00161216">
        <w:rPr>
          <w:rFonts w:ascii="Times New Roman" w:hAnsi="Times New Roman" w:cs="Times New Roman"/>
        </w:rPr>
        <w:t>,</w:t>
      </w:r>
      <w:r w:rsidRPr="00161216">
        <w:rPr>
          <w:rFonts w:ascii="Times New Roman" w:hAnsi="Times New Roman" w:cs="Times New Roman"/>
          <w:i/>
        </w:rPr>
        <w:t xml:space="preserve"> эти очи</w:t>
      </w:r>
      <w:r w:rsidRPr="00161216">
        <w:rPr>
          <w:rFonts w:ascii="Times New Roman" w:hAnsi="Times New Roman" w:cs="Times New Roman"/>
        </w:rPr>
        <w:t>»,«</w:t>
      </w:r>
      <w:r w:rsidRPr="00161216">
        <w:rPr>
          <w:rFonts w:ascii="Times New Roman" w:hAnsi="Times New Roman" w:cs="Times New Roman"/>
          <w:i/>
        </w:rPr>
        <w:t>Природа – сфинкс. И тем она верней…</w:t>
      </w:r>
      <w:r w:rsidRPr="00161216">
        <w:rPr>
          <w:rFonts w:ascii="Times New Roman" w:hAnsi="Times New Roman" w:cs="Times New Roman"/>
        </w:rPr>
        <w:t>»,«Нам не дано предугадать…», «К. Б.» («Я встретил Вас – и все былое…»), «День и ночь», «Эти бедные селенья…» и др. Философичность – основа лирики поэта. Символичность образов поэзии Тютчева. Общественно-политическая лирика. Ф. И. Тютчев, его видение России и ее будущего. А.А.Фет. Стихотворения:«</w:t>
      </w:r>
      <w:r w:rsidRPr="00161216">
        <w:rPr>
          <w:rFonts w:ascii="Times New Roman" w:hAnsi="Times New Roman" w:cs="Times New Roman"/>
          <w:i/>
        </w:rPr>
        <w:t>Облаком волнистым…</w:t>
      </w:r>
      <w:r w:rsidRPr="00161216">
        <w:rPr>
          <w:rFonts w:ascii="Times New Roman" w:hAnsi="Times New Roman" w:cs="Times New Roman"/>
        </w:rPr>
        <w:t>»,«</w:t>
      </w:r>
      <w:r w:rsidRPr="00161216">
        <w:rPr>
          <w:rFonts w:ascii="Times New Roman" w:hAnsi="Times New Roman" w:cs="Times New Roman"/>
          <w:i/>
        </w:rPr>
        <w:t>Осень</w:t>
      </w:r>
      <w:r w:rsidRPr="00161216">
        <w:rPr>
          <w:rFonts w:ascii="Times New Roman" w:hAnsi="Times New Roman" w:cs="Times New Roman"/>
        </w:rPr>
        <w:t>»,«</w:t>
      </w:r>
      <w:r w:rsidRPr="00161216">
        <w:rPr>
          <w:rFonts w:ascii="Times New Roman" w:hAnsi="Times New Roman" w:cs="Times New Roman"/>
          <w:i/>
        </w:rPr>
        <w:t>Прости – и все забудь</w:t>
      </w:r>
      <w:r w:rsidRPr="00161216">
        <w:rPr>
          <w:rFonts w:ascii="Times New Roman" w:hAnsi="Times New Roman" w:cs="Times New Roman"/>
        </w:rPr>
        <w:t>»,«Шепот, робкое дыханье…»,«</w:t>
      </w:r>
      <w:r w:rsidRPr="00161216">
        <w:rPr>
          <w:rFonts w:ascii="Times New Roman" w:hAnsi="Times New Roman" w:cs="Times New Roman"/>
          <w:i/>
        </w:rPr>
        <w:t>Какое счастье – ночь</w:t>
      </w:r>
      <w:r w:rsidRPr="00161216">
        <w:rPr>
          <w:rFonts w:ascii="Times New Roman" w:hAnsi="Times New Roman" w:cs="Times New Roman"/>
        </w:rPr>
        <w:t>,</w:t>
      </w:r>
      <w:r w:rsidRPr="00161216">
        <w:rPr>
          <w:rFonts w:ascii="Times New Roman" w:hAnsi="Times New Roman" w:cs="Times New Roman"/>
          <w:i/>
        </w:rPr>
        <w:t xml:space="preserve"> и мы одни...</w:t>
      </w:r>
      <w:r w:rsidRPr="00161216">
        <w:rPr>
          <w:rFonts w:ascii="Times New Roman" w:hAnsi="Times New Roman" w:cs="Times New Roman"/>
        </w:rPr>
        <w:t>»,«Сияла ночь. Луной был полон сад...»,«Еще майская ночь...»,«Одним толчком согнать ладью живую…»,«</w:t>
      </w:r>
      <w:r w:rsidRPr="00161216">
        <w:rPr>
          <w:rFonts w:ascii="Times New Roman" w:hAnsi="Times New Roman" w:cs="Times New Roman"/>
          <w:i/>
        </w:rPr>
        <w:t>На заре ты ее не буди...</w:t>
      </w:r>
      <w:r w:rsidRPr="00161216">
        <w:rPr>
          <w:rFonts w:ascii="Times New Roman" w:hAnsi="Times New Roman" w:cs="Times New Roman"/>
        </w:rPr>
        <w:t>»,«Это утро, радость эта…», «Еще одно забывчивое слово»,«Вечер»</w:t>
      </w:r>
      <w:r w:rsidRPr="00161216">
        <w:rPr>
          <w:rFonts w:ascii="Times New Roman" w:hAnsi="Times New Roman" w:cs="Times New Roman"/>
          <w:i/>
        </w:rPr>
        <w:t xml:space="preserve"> и др.</w:t>
      </w:r>
      <w:r w:rsidRPr="00161216">
        <w:rPr>
          <w:rFonts w:ascii="Times New Roman" w:hAnsi="Times New Roman" w:cs="Times New Roman"/>
        </w:rPr>
        <w:t>Связь творчества Фета с традициями немецкой школы поэтов. Поэзия как выражение идеала и красоты. Слияние внешнего и внутреннего мира в его поэзии. Гармоничность и мелодичность лирики Фета. Лирический герой в поэзии А.А. Фета. Стихотворения: «Родина»,«</w:t>
      </w:r>
      <w:r w:rsidRPr="00161216">
        <w:rPr>
          <w:rFonts w:ascii="Times New Roman" w:hAnsi="Times New Roman" w:cs="Times New Roman"/>
          <w:i/>
        </w:rPr>
        <w:t>Памяти Добролюбова</w:t>
      </w:r>
      <w:r w:rsidRPr="00161216">
        <w:rPr>
          <w:rFonts w:ascii="Times New Roman" w:hAnsi="Times New Roman" w:cs="Times New Roman"/>
        </w:rPr>
        <w:t>»,«Элегия» («Пускай нам говорит изменчивая мода…»), «Вчерашний день, часу в шестом…», «В дороге», «Мы с тобой бестолковые люди»,«</w:t>
      </w:r>
      <w:r w:rsidRPr="00161216">
        <w:rPr>
          <w:rFonts w:ascii="Times New Roman" w:hAnsi="Times New Roman" w:cs="Times New Roman"/>
          <w:i/>
        </w:rPr>
        <w:t>Тройка</w:t>
      </w:r>
      <w:r w:rsidRPr="00161216">
        <w:rPr>
          <w:rFonts w:ascii="Times New Roman" w:hAnsi="Times New Roman" w:cs="Times New Roman"/>
        </w:rPr>
        <w:t>»,«Поэт и гражданин»,«</w:t>
      </w:r>
      <w:r w:rsidRPr="00161216">
        <w:rPr>
          <w:rFonts w:ascii="Times New Roman" w:hAnsi="Times New Roman" w:cs="Times New Roman"/>
          <w:i/>
        </w:rPr>
        <w:t>Плач детей</w:t>
      </w:r>
      <w:r w:rsidRPr="00161216">
        <w:rPr>
          <w:rFonts w:ascii="Times New Roman" w:hAnsi="Times New Roman" w:cs="Times New Roman"/>
        </w:rPr>
        <w:t>»,«О Муза, я у двери гроба..», « Я не люблю иронии твоей…», «Блажен незлобивый поэт…», «Внимая ужасам войны…». Поэма «Кому на Руси жить хорошо» Заучивание наизусть стихотворных текстов.Центральные персонажи поэмы. Образ Гриши Добросклонова как  образ народного заступника.Определение принадлежности литературного (фольклорного) текста к тому или иному роду и жанру. Сопоставительный анализ с творчеством А.К.Толстого. Стихотворения: «Меня во мраке и в пыли…», «Двух станов не боец, но только гость случайный...», «Слеза дрожит в твоем ревнивом взоре…»,«</w:t>
      </w:r>
      <w:r w:rsidRPr="00161216">
        <w:rPr>
          <w:rFonts w:ascii="Times New Roman" w:hAnsi="Times New Roman" w:cs="Times New Roman"/>
          <w:i/>
        </w:rPr>
        <w:t>Против течения</w:t>
      </w:r>
      <w:r w:rsidRPr="00161216">
        <w:rPr>
          <w:rFonts w:ascii="Times New Roman" w:hAnsi="Times New Roman" w:cs="Times New Roman"/>
        </w:rPr>
        <w:t>»,«</w:t>
      </w:r>
      <w:r w:rsidRPr="00161216">
        <w:rPr>
          <w:rFonts w:ascii="Times New Roman" w:hAnsi="Times New Roman" w:cs="Times New Roman"/>
          <w:i/>
        </w:rPr>
        <w:t>Не верь мне</w:t>
      </w:r>
      <w:r w:rsidRPr="00161216">
        <w:rPr>
          <w:rFonts w:ascii="Times New Roman" w:hAnsi="Times New Roman" w:cs="Times New Roman"/>
        </w:rPr>
        <w:t>,</w:t>
      </w:r>
      <w:r w:rsidRPr="00161216">
        <w:rPr>
          <w:rFonts w:ascii="Times New Roman" w:hAnsi="Times New Roman" w:cs="Times New Roman"/>
          <w:i/>
        </w:rPr>
        <w:t xml:space="preserve"> друг</w:t>
      </w:r>
      <w:r w:rsidRPr="00161216">
        <w:rPr>
          <w:rFonts w:ascii="Times New Roman" w:hAnsi="Times New Roman" w:cs="Times New Roman"/>
        </w:rPr>
        <w:t>,</w:t>
      </w:r>
      <w:r w:rsidRPr="00161216">
        <w:rPr>
          <w:rFonts w:ascii="Times New Roman" w:hAnsi="Times New Roman" w:cs="Times New Roman"/>
          <w:i/>
        </w:rPr>
        <w:t xml:space="preserve"> когда в избытке горя</w:t>
      </w:r>
      <w:r w:rsidRPr="00161216">
        <w:rPr>
          <w:rFonts w:ascii="Times New Roman" w:hAnsi="Times New Roman" w:cs="Times New Roman"/>
        </w:rPr>
        <w:t>…», «Колокольчики мои…»,«</w:t>
      </w:r>
      <w:r w:rsidRPr="00161216">
        <w:rPr>
          <w:rFonts w:ascii="Times New Roman" w:hAnsi="Times New Roman" w:cs="Times New Roman"/>
          <w:i/>
        </w:rPr>
        <w:t>Когда природа вся трепещет и сияет...</w:t>
      </w:r>
      <w:r w:rsidRPr="00161216">
        <w:rPr>
          <w:rFonts w:ascii="Times New Roman" w:hAnsi="Times New Roman" w:cs="Times New Roman"/>
        </w:rPr>
        <w:t>»,«</w:t>
      </w:r>
      <w:r w:rsidRPr="00161216">
        <w:rPr>
          <w:rFonts w:ascii="Times New Roman" w:hAnsi="Times New Roman" w:cs="Times New Roman"/>
          <w:i/>
        </w:rPr>
        <w:t>Тебя так любят все; один твой тихий вид...</w:t>
      </w:r>
      <w:r w:rsidRPr="00161216">
        <w:rPr>
          <w:rFonts w:ascii="Times New Roman" w:hAnsi="Times New Roman" w:cs="Times New Roman"/>
        </w:rPr>
        <w:t>»,«</w:t>
      </w:r>
      <w:r w:rsidRPr="00161216">
        <w:rPr>
          <w:rFonts w:ascii="Times New Roman" w:hAnsi="Times New Roman" w:cs="Times New Roman"/>
          <w:i/>
        </w:rPr>
        <w:t>Минула страсть</w:t>
      </w:r>
      <w:r w:rsidRPr="00161216">
        <w:rPr>
          <w:rFonts w:ascii="Times New Roman" w:hAnsi="Times New Roman" w:cs="Times New Roman"/>
        </w:rPr>
        <w:t>,</w:t>
      </w:r>
      <w:r w:rsidRPr="00161216">
        <w:rPr>
          <w:rFonts w:ascii="Times New Roman" w:hAnsi="Times New Roman" w:cs="Times New Roman"/>
          <w:i/>
        </w:rPr>
        <w:t xml:space="preserve"> и пыл ее тревожный…</w:t>
      </w:r>
      <w:r w:rsidRPr="00161216">
        <w:rPr>
          <w:rFonts w:ascii="Times New Roman" w:hAnsi="Times New Roman" w:cs="Times New Roman"/>
        </w:rPr>
        <w:t>»,«</w:t>
      </w:r>
      <w:r w:rsidRPr="00161216">
        <w:rPr>
          <w:rFonts w:ascii="Times New Roman" w:hAnsi="Times New Roman" w:cs="Times New Roman"/>
          <w:i/>
        </w:rPr>
        <w:t>Ты не спрашивай</w:t>
      </w:r>
      <w:r w:rsidRPr="00161216">
        <w:rPr>
          <w:rFonts w:ascii="Times New Roman" w:hAnsi="Times New Roman" w:cs="Times New Roman"/>
        </w:rPr>
        <w:t>,</w:t>
      </w:r>
      <w:r w:rsidRPr="00161216">
        <w:rPr>
          <w:rFonts w:ascii="Times New Roman" w:hAnsi="Times New Roman" w:cs="Times New Roman"/>
          <w:i/>
        </w:rPr>
        <w:t xml:space="preserve"> не распытывай...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Выразительное чтение.Заучивание наизусть стихотворных текстов.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Н.С.Лесков. </w:t>
      </w:r>
      <w:r w:rsidRPr="00161216">
        <w:rPr>
          <w:rFonts w:ascii="Times New Roman" w:hAnsi="Times New Roman" w:cs="Times New Roman"/>
        </w:rPr>
        <w:t>Сведения из биографии</w:t>
      </w:r>
      <w:r w:rsidRPr="00161216">
        <w:rPr>
          <w:rFonts w:ascii="Times New Roman" w:hAnsi="Times New Roman" w:cs="Times New Roman"/>
          <w:i/>
        </w:rPr>
        <w:t xml:space="preserve">. </w:t>
      </w:r>
      <w:r w:rsidRPr="00161216">
        <w:rPr>
          <w:rFonts w:ascii="Times New Roman" w:hAnsi="Times New Roman" w:cs="Times New Roman"/>
        </w:rPr>
        <w:t>Повесть «Очарованный странник</w:t>
      </w:r>
      <w:r w:rsidRPr="00161216">
        <w:rPr>
          <w:rFonts w:ascii="Times New Roman" w:hAnsi="Times New Roman" w:cs="Times New Roman"/>
          <w:shd w:val="clear" w:color="auto" w:fill="FFFFFF"/>
        </w:rPr>
        <w:t>».</w:t>
      </w:r>
      <w:r w:rsidRPr="00161216">
        <w:rPr>
          <w:rFonts w:ascii="Times New Roman" w:hAnsi="Times New Roman" w:cs="Times New Roman"/>
        </w:rPr>
        <w:t>Особенности сюжета повести. Тема дороги и изображение этапов духовного пути личности (смысл странствий главного героя). Концепция народного характера. Образ Ивана Флягина. Тема трагической судьбы талантливого русского человека. Смысл названия повести. Особенности повествовательной манеры Н.С. Лескова.Определение принадлежности литературного (фольклорного) текста к тому или иному роду и жанру.</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М.Е.Салтыков-Щедрин. </w:t>
      </w:r>
      <w:r w:rsidRPr="00161216">
        <w:rPr>
          <w:rFonts w:ascii="Times New Roman" w:hAnsi="Times New Roman" w:cs="Times New Roman"/>
        </w:rPr>
        <w:t>Сведения из биографии. «</w:t>
      </w:r>
      <w:r w:rsidRPr="00161216">
        <w:rPr>
          <w:rFonts w:ascii="Times New Roman" w:hAnsi="Times New Roman" w:cs="Times New Roman"/>
          <w:i/>
        </w:rPr>
        <w:t>История одного города</w:t>
      </w:r>
      <w:r w:rsidRPr="00161216">
        <w:rPr>
          <w:rFonts w:ascii="Times New Roman" w:hAnsi="Times New Roman" w:cs="Times New Roman"/>
        </w:rPr>
        <w:t>»</w:t>
      </w:r>
      <w:r w:rsidRPr="00161216">
        <w:rPr>
          <w:rFonts w:ascii="Times New Roman" w:hAnsi="Times New Roman" w:cs="Times New Roman"/>
          <w:i/>
        </w:rPr>
        <w:t xml:space="preserve"> (обзор).</w:t>
      </w:r>
      <w:r w:rsidRPr="00161216">
        <w:rPr>
          <w:rFonts w:ascii="Times New Roman" w:hAnsi="Times New Roman" w:cs="Times New Roman"/>
        </w:rPr>
        <w:t xml:space="preserve"> Своеобразие типизации Салтыкова-Щедрина. Объекты сатиры и сатирические приемы. Гипербола и гротеск как способы изображения действительности. Своеобразие писательской манеры. Роль Салтыкова-Щедрина в истории русской литературы.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Ф.М.Достоевский. </w:t>
      </w:r>
      <w:r w:rsidRPr="00161216">
        <w:rPr>
          <w:rFonts w:ascii="Times New Roman" w:hAnsi="Times New Roman" w:cs="Times New Roman"/>
        </w:rPr>
        <w:t>Сведения из биографии. «Преступление и наказание».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Своеобразие жанра. Отображение русской действительности в романе. Социальная и нравственно-философская проблематика романа. Теория «сильной личности»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в общей композиции романа. Эволюция идеи «двойничества». Страдание и очищение в романе. Символические образы в романе. Роль пейзажа. Своеобразие воплощения авторской позиции в романе.Осознанное, творческое чтение художественных произведений разных жанров.Различные виды пересказа.Анализ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Л.Н.Толстой. </w:t>
      </w:r>
      <w:r w:rsidRPr="00161216">
        <w:rPr>
          <w:rFonts w:ascii="Times New Roman" w:hAnsi="Times New Roman" w:cs="Times New Roman"/>
        </w:rPr>
        <w:t>Психологизм. Народность. Историзм.. Жизненный и творческий путь. Духовные искания писателя.«</w:t>
      </w:r>
      <w:r w:rsidRPr="00161216">
        <w:rPr>
          <w:rFonts w:ascii="Times New Roman" w:hAnsi="Times New Roman" w:cs="Times New Roman"/>
          <w:i/>
        </w:rPr>
        <w:t>Севастопольские рассказы</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«войны» и «мира». Духовные искания Андрея Болконского, Пьера Безухова, Наташи Ростовой. «Мысль народная» в романе. Авторский идеал семьи. Значение образа Платона Каратаева. Проблема народа и личности. Картины войны 1812 года. Кутузов и Наполеон. Осуждение жестокости войны в романе. Развенчание идеи «наполеонизма». Патриотизм в понимании писателя. Светское общество в изображении Толстого. Осуждение его бездуховности и лжепатриотизма. Идейные искания Толстого. Осознанное, творческое чтение художественных произведений разных жанров.Различные виды пересказа.Анализ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А.П.Чехов. </w:t>
      </w:r>
      <w:r w:rsidRPr="00161216">
        <w:rPr>
          <w:rFonts w:ascii="Times New Roman" w:hAnsi="Times New Roman" w:cs="Times New Roman"/>
        </w:rPr>
        <w:t>Сведения из биографии. «Студент»,«</w:t>
      </w:r>
      <w:r w:rsidRPr="00161216">
        <w:rPr>
          <w:rFonts w:ascii="Times New Roman" w:hAnsi="Times New Roman" w:cs="Times New Roman"/>
          <w:i/>
        </w:rPr>
        <w:t>Дома</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,«Ионыч», «Человек в футляре», «Крыжовник», «О любви»,«</w:t>
      </w:r>
      <w:r w:rsidRPr="00161216">
        <w:rPr>
          <w:rFonts w:ascii="Times New Roman" w:hAnsi="Times New Roman" w:cs="Times New Roman"/>
          <w:i/>
        </w:rPr>
        <w:t>Дама с собачкой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w:t>
      </w:r>
      <w:r w:rsidRPr="00161216">
        <w:rPr>
          <w:rFonts w:ascii="Times New Roman" w:hAnsi="Times New Roman" w:cs="Times New Roman"/>
          <w:i/>
        </w:rPr>
        <w:t>Палата № 6</w:t>
      </w:r>
      <w:r w:rsidRPr="00161216">
        <w:rPr>
          <w:rFonts w:ascii="Times New Roman" w:hAnsi="Times New Roman" w:cs="Times New Roman"/>
        </w:rPr>
        <w:t>»,«</w:t>
      </w:r>
      <w:r w:rsidRPr="00161216">
        <w:rPr>
          <w:rFonts w:ascii="Times New Roman" w:hAnsi="Times New Roman" w:cs="Times New Roman"/>
          <w:i/>
        </w:rPr>
        <w:t>Дом с мезонином</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Трагическое и комическое. Сатира, юмор, ирония, сарказм. Гротеск</w:t>
      </w:r>
      <w:r w:rsidRPr="00161216">
        <w:rPr>
          <w:rFonts w:ascii="Times New Roman" w:hAnsi="Times New Roman" w:cs="Times New Roman"/>
          <w:i/>
        </w:rPr>
        <w:t xml:space="preserve">. </w:t>
      </w:r>
      <w:r w:rsidRPr="00161216">
        <w:rPr>
          <w:rFonts w:ascii="Times New Roman" w:hAnsi="Times New Roman" w:cs="Times New Roman"/>
        </w:rPr>
        <w:t xml:space="preserve">Комедия «Вишневый сад». Комедия «Вишневый сад». Драматургия Чехова. Театр Чехова – воплощение кризиса современного общества. «Вишневый сад» – вершина драматургии Чехова. Своеобразие жанра. Жизненная беспомощность героев пьесы. Расширение границ исторического времени в пьесе. Символичность пьесы. Чехов и МХАТ. Роль А. П. Чехова в мировой драматургии театра.Различные виды пересказа.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Зарубежная литература </w:t>
      </w:r>
      <w:r w:rsidRPr="00161216">
        <w:rPr>
          <w:rFonts w:ascii="Times New Roman" w:hAnsi="Times New Roman" w:cs="Times New Roman"/>
          <w:b/>
          <w:lang w:val="en-US"/>
        </w:rPr>
        <w:t>XIX</w:t>
      </w:r>
      <w:r w:rsidRPr="00161216">
        <w:rPr>
          <w:rFonts w:ascii="Times New Roman" w:hAnsi="Times New Roman" w:cs="Times New Roman"/>
          <w:b/>
        </w:rPr>
        <w:t xml:space="preserve"> века. </w:t>
      </w:r>
      <w:r w:rsidRPr="00161216">
        <w:rPr>
          <w:rFonts w:ascii="Times New Roman" w:hAnsi="Times New Roman" w:cs="Times New Roman"/>
        </w:rPr>
        <w:t>Взаимодействие зарубежной, русской литературы , отражение в них "вечных" проблем бытия. В. Шекспир «Гамлет».О. Бальзак «Гобсек».Г. Флобер «Саламбо».Поэты-импрессионисты (Ш. Бодлер, А. Рембо О. Ренуар, П. Малларме и др.).</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Общая характеристика культурно-исторического процесса рубежа </w:t>
      </w:r>
      <w:r w:rsidRPr="00161216">
        <w:rPr>
          <w:rFonts w:ascii="Times New Roman" w:hAnsi="Times New Roman" w:cs="Times New Roman"/>
          <w:b/>
          <w:lang w:val="en-US"/>
        </w:rPr>
        <w:t>XIX</w:t>
      </w:r>
      <w:r w:rsidRPr="00161216">
        <w:rPr>
          <w:rFonts w:ascii="Times New Roman" w:hAnsi="Times New Roman" w:cs="Times New Roman"/>
          <w:b/>
        </w:rPr>
        <w:t xml:space="preserve"> и </w:t>
      </w:r>
      <w:r w:rsidRPr="00161216">
        <w:rPr>
          <w:rFonts w:ascii="Times New Roman" w:hAnsi="Times New Roman" w:cs="Times New Roman"/>
          <w:b/>
          <w:lang w:val="en-US"/>
        </w:rPr>
        <w:t>XX</w:t>
      </w:r>
      <w:r w:rsidRPr="00161216">
        <w:rPr>
          <w:rFonts w:ascii="Times New Roman" w:hAnsi="Times New Roman" w:cs="Times New Roman"/>
          <w:b/>
        </w:rPr>
        <w:t xml:space="preserve"> веков и его отражение в литературе. </w:t>
      </w:r>
      <w:r w:rsidRPr="00161216">
        <w:rPr>
          <w:rFonts w:ascii="Times New Roman" w:hAnsi="Times New Roman" w:cs="Times New Roman"/>
        </w:rPr>
        <w:t xml:space="preserve">Неповторимость развития русской культуры. Живопись. Музыка. Театр. Хореография. Феномен русского меценатства. Традиции русской классической литературы </w:t>
      </w:r>
      <w:r w:rsidRPr="00161216">
        <w:rPr>
          <w:rFonts w:ascii="Times New Roman" w:hAnsi="Times New Roman" w:cs="Times New Roman"/>
          <w:lang w:val="en-US"/>
        </w:rPr>
        <w:t>XIX</w:t>
      </w:r>
      <w:r w:rsidRPr="00161216">
        <w:rPr>
          <w:rFonts w:ascii="Times New Roman" w:hAnsi="Times New Roman" w:cs="Times New Roman"/>
        </w:rPr>
        <w:t xml:space="preserve"> века и их развитие в литературе </w:t>
      </w:r>
      <w:r w:rsidRPr="00161216">
        <w:rPr>
          <w:rFonts w:ascii="Times New Roman" w:hAnsi="Times New Roman" w:cs="Times New Roman"/>
          <w:lang w:val="en-US"/>
        </w:rPr>
        <w:t>XX</w:t>
      </w:r>
      <w:r w:rsidRPr="00161216">
        <w:rPr>
          <w:rFonts w:ascii="Times New Roman" w:hAnsi="Times New Roman" w:cs="Times New Roman"/>
        </w:rPr>
        <w:t xml:space="preserve"> века. Общечеловеческие проблемы начала </w:t>
      </w:r>
      <w:r w:rsidRPr="00161216">
        <w:rPr>
          <w:rFonts w:ascii="Times New Roman" w:hAnsi="Times New Roman" w:cs="Times New Roman"/>
          <w:lang w:val="en-US"/>
        </w:rPr>
        <w:t>XX</w:t>
      </w:r>
      <w:r w:rsidRPr="00161216">
        <w:rPr>
          <w:rFonts w:ascii="Times New Roman" w:hAnsi="Times New Roman" w:cs="Times New Roman"/>
        </w:rPr>
        <w:t xml:space="preserve"> века в прозе и поэзии. Новаторство литературы начала </w:t>
      </w:r>
      <w:r w:rsidRPr="00161216">
        <w:rPr>
          <w:rFonts w:ascii="Times New Roman" w:hAnsi="Times New Roman" w:cs="Times New Roman"/>
          <w:lang w:val="en-US"/>
        </w:rPr>
        <w:t>XX</w:t>
      </w:r>
      <w:r w:rsidRPr="00161216">
        <w:rPr>
          <w:rFonts w:ascii="Times New Roman" w:hAnsi="Times New Roman" w:cs="Times New Roman"/>
        </w:rPr>
        <w:t xml:space="preserve"> века. Многообразие литературных течений (символизм, акмеизм, футуризм), отражение в них идейно-политической борьбы первых послереволюционных лет. </w:t>
      </w:r>
      <w:r w:rsidRPr="00161216">
        <w:rPr>
          <w:rFonts w:ascii="Times New Roman" w:hAnsi="Times New Roman" w:cs="Times New Roman"/>
          <w:spacing w:val="-4"/>
        </w:rPr>
        <w:t xml:space="preserve">Роль искусства в жизни общества. Полемика по вопросам литературы. </w:t>
      </w:r>
      <w:r w:rsidRPr="00161216">
        <w:rPr>
          <w:rFonts w:ascii="Times New Roman" w:hAnsi="Times New Roman" w:cs="Times New Roman"/>
        </w:rPr>
        <w:t>Д. Мережковский «О причинах упадка и дальнейших путях развития русской литературы», В. Ленин «Партийная организация и партийная литература», В. Брюсов. «Свобода слова», А. Блок «Интеллигенция и революция».Традиции и новаторство в русской литературе на рубеже XIX - XX веков. Новые литературные течения. Модернизм.</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И.А.Бунин. </w:t>
      </w:r>
      <w:r w:rsidRPr="00161216">
        <w:rPr>
          <w:rFonts w:ascii="Times New Roman" w:hAnsi="Times New Roman" w:cs="Times New Roman"/>
        </w:rPr>
        <w:t xml:space="preserve">Сведения из биографии. </w:t>
      </w:r>
      <w:r w:rsidRPr="00161216">
        <w:rPr>
          <w:rFonts w:ascii="Times New Roman" w:hAnsi="Times New Roman" w:cs="Times New Roman"/>
          <w:i/>
        </w:rPr>
        <w:t xml:space="preserve">Стихотворения*: </w:t>
      </w:r>
      <w:r w:rsidRPr="00161216">
        <w:rPr>
          <w:rFonts w:ascii="Times New Roman" w:hAnsi="Times New Roman" w:cs="Times New Roman"/>
        </w:rPr>
        <w:t>«</w:t>
      </w:r>
      <w:r w:rsidRPr="00161216">
        <w:rPr>
          <w:rFonts w:ascii="Times New Roman" w:hAnsi="Times New Roman" w:cs="Times New Roman"/>
          <w:i/>
        </w:rPr>
        <w:t>Вечер</w:t>
      </w:r>
      <w:r w:rsidRPr="00161216">
        <w:rPr>
          <w:rFonts w:ascii="Times New Roman" w:hAnsi="Times New Roman" w:cs="Times New Roman"/>
        </w:rPr>
        <w:t>»,«</w:t>
      </w:r>
      <w:r w:rsidRPr="00161216">
        <w:rPr>
          <w:rFonts w:ascii="Times New Roman" w:hAnsi="Times New Roman" w:cs="Times New Roman"/>
          <w:i/>
        </w:rPr>
        <w:t>Не устану повторять вас</w:t>
      </w:r>
      <w:r w:rsidRPr="00161216">
        <w:rPr>
          <w:rFonts w:ascii="Times New Roman" w:hAnsi="Times New Roman" w:cs="Times New Roman"/>
        </w:rPr>
        <w:t>,</w:t>
      </w:r>
      <w:r w:rsidRPr="00161216">
        <w:rPr>
          <w:rFonts w:ascii="Times New Roman" w:hAnsi="Times New Roman" w:cs="Times New Roman"/>
          <w:i/>
        </w:rPr>
        <w:t xml:space="preserve"> звезды!…</w:t>
      </w:r>
      <w:r w:rsidRPr="00161216">
        <w:rPr>
          <w:rFonts w:ascii="Times New Roman" w:hAnsi="Times New Roman" w:cs="Times New Roman"/>
        </w:rPr>
        <w:t>»,«</w:t>
      </w:r>
      <w:r w:rsidRPr="00161216">
        <w:rPr>
          <w:rFonts w:ascii="Times New Roman" w:hAnsi="Times New Roman" w:cs="Times New Roman"/>
          <w:i/>
        </w:rPr>
        <w:t>Мы встретились случайно на углу</w:t>
      </w:r>
      <w:r w:rsidRPr="00161216">
        <w:rPr>
          <w:rFonts w:ascii="Times New Roman" w:hAnsi="Times New Roman" w:cs="Times New Roman"/>
        </w:rPr>
        <w:t>»,«</w:t>
      </w:r>
      <w:r w:rsidRPr="00161216">
        <w:rPr>
          <w:rFonts w:ascii="Times New Roman" w:hAnsi="Times New Roman" w:cs="Times New Roman"/>
          <w:i/>
        </w:rPr>
        <w:t>Я к ней пришел в полночный час…</w:t>
      </w:r>
      <w:r w:rsidRPr="00161216">
        <w:rPr>
          <w:rFonts w:ascii="Times New Roman" w:hAnsi="Times New Roman" w:cs="Times New Roman"/>
        </w:rPr>
        <w:t>»,«</w:t>
      </w:r>
      <w:r w:rsidRPr="00161216">
        <w:rPr>
          <w:rFonts w:ascii="Times New Roman" w:hAnsi="Times New Roman" w:cs="Times New Roman"/>
          <w:i/>
        </w:rPr>
        <w:t>Ковыль</w:t>
      </w:r>
      <w:r w:rsidRPr="00161216">
        <w:rPr>
          <w:rFonts w:ascii="Times New Roman" w:hAnsi="Times New Roman" w:cs="Times New Roman"/>
        </w:rPr>
        <w:t>»,«</w:t>
      </w:r>
      <w:r w:rsidRPr="00161216">
        <w:rPr>
          <w:rFonts w:ascii="Times New Roman" w:hAnsi="Times New Roman" w:cs="Times New Roman"/>
          <w:i/>
        </w:rPr>
        <w:t>И цветы</w:t>
      </w:r>
      <w:r w:rsidRPr="00161216">
        <w:rPr>
          <w:rFonts w:ascii="Times New Roman" w:hAnsi="Times New Roman" w:cs="Times New Roman"/>
        </w:rPr>
        <w:t>,</w:t>
      </w:r>
      <w:r w:rsidRPr="00161216">
        <w:rPr>
          <w:rFonts w:ascii="Times New Roman" w:hAnsi="Times New Roman" w:cs="Times New Roman"/>
          <w:i/>
        </w:rPr>
        <w:t xml:space="preserve"> и шмели</w:t>
      </w:r>
      <w:r w:rsidRPr="00161216">
        <w:rPr>
          <w:rFonts w:ascii="Times New Roman" w:hAnsi="Times New Roman" w:cs="Times New Roman"/>
        </w:rPr>
        <w:t>,</w:t>
      </w:r>
      <w:r w:rsidRPr="00161216">
        <w:rPr>
          <w:rFonts w:ascii="Times New Roman" w:hAnsi="Times New Roman" w:cs="Times New Roman"/>
          <w:i/>
        </w:rPr>
        <w:t xml:space="preserve"> и трава</w:t>
      </w:r>
      <w:r w:rsidRPr="00161216">
        <w:rPr>
          <w:rFonts w:ascii="Times New Roman" w:hAnsi="Times New Roman" w:cs="Times New Roman"/>
        </w:rPr>
        <w:t>,</w:t>
      </w:r>
      <w:r w:rsidRPr="00161216">
        <w:rPr>
          <w:rFonts w:ascii="Times New Roman" w:hAnsi="Times New Roman" w:cs="Times New Roman"/>
          <w:i/>
        </w:rPr>
        <w:t xml:space="preserve"> и колосья…</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Рассказы: «</w:t>
      </w:r>
      <w:r w:rsidRPr="00161216">
        <w:rPr>
          <w:rFonts w:ascii="Times New Roman" w:hAnsi="Times New Roman" w:cs="Times New Roman"/>
          <w:i/>
        </w:rPr>
        <w:t>Деревня</w:t>
      </w:r>
      <w:r w:rsidRPr="00161216">
        <w:rPr>
          <w:rFonts w:ascii="Times New Roman" w:hAnsi="Times New Roman" w:cs="Times New Roman"/>
        </w:rPr>
        <w:t>»,«</w:t>
      </w:r>
      <w:r w:rsidRPr="00161216">
        <w:rPr>
          <w:rFonts w:ascii="Times New Roman" w:hAnsi="Times New Roman" w:cs="Times New Roman"/>
          <w:i/>
        </w:rPr>
        <w:t>Антоновские яблоки</w:t>
      </w:r>
      <w:r w:rsidRPr="00161216">
        <w:rPr>
          <w:rFonts w:ascii="Times New Roman" w:hAnsi="Times New Roman" w:cs="Times New Roman"/>
        </w:rPr>
        <w:t>»,«</w:t>
      </w:r>
      <w:r w:rsidRPr="00161216">
        <w:rPr>
          <w:rFonts w:ascii="Times New Roman" w:hAnsi="Times New Roman" w:cs="Times New Roman"/>
          <w:i/>
        </w:rPr>
        <w:t>Чаша жизни</w:t>
      </w:r>
      <w:r w:rsidRPr="00161216">
        <w:rPr>
          <w:rFonts w:ascii="Times New Roman" w:hAnsi="Times New Roman" w:cs="Times New Roman"/>
        </w:rPr>
        <w:t>»,«</w:t>
      </w:r>
      <w:r w:rsidRPr="00161216">
        <w:rPr>
          <w:rFonts w:ascii="Times New Roman" w:hAnsi="Times New Roman" w:cs="Times New Roman"/>
          <w:i/>
        </w:rPr>
        <w:t>Легкое дыхание</w:t>
      </w:r>
      <w:r w:rsidRPr="00161216">
        <w:rPr>
          <w:rFonts w:ascii="Times New Roman" w:hAnsi="Times New Roman" w:cs="Times New Roman"/>
        </w:rPr>
        <w:t>»,«</w:t>
      </w:r>
      <w:r w:rsidRPr="00161216">
        <w:rPr>
          <w:rFonts w:ascii="Times New Roman" w:hAnsi="Times New Roman" w:cs="Times New Roman"/>
          <w:i/>
        </w:rPr>
        <w:t>Грамматика любви</w:t>
      </w:r>
      <w:r w:rsidRPr="00161216">
        <w:rPr>
          <w:rFonts w:ascii="Times New Roman" w:hAnsi="Times New Roman" w:cs="Times New Roman"/>
        </w:rPr>
        <w:t>»,«Чистый понедельник»,«</w:t>
      </w:r>
      <w:r w:rsidRPr="00161216">
        <w:rPr>
          <w:rFonts w:ascii="Times New Roman" w:hAnsi="Times New Roman" w:cs="Times New Roman"/>
          <w:i/>
        </w:rPr>
        <w:t>Митина любовь</w:t>
      </w:r>
      <w:r w:rsidRPr="00161216">
        <w:rPr>
          <w:rFonts w:ascii="Times New Roman" w:hAnsi="Times New Roman" w:cs="Times New Roman"/>
        </w:rPr>
        <w:t>»,«Господин из Сан-Франциско»,«</w:t>
      </w:r>
      <w:r w:rsidRPr="00161216">
        <w:rPr>
          <w:rFonts w:ascii="Times New Roman" w:hAnsi="Times New Roman" w:cs="Times New Roman"/>
          <w:i/>
        </w:rPr>
        <w:t>Темные аллеи</w:t>
      </w:r>
      <w:r w:rsidRPr="00161216">
        <w:rPr>
          <w:rFonts w:ascii="Times New Roman" w:hAnsi="Times New Roman" w:cs="Times New Roman"/>
        </w:rPr>
        <w:t>»</w:t>
      </w:r>
      <w:r w:rsidRPr="00161216">
        <w:rPr>
          <w:rFonts w:ascii="Times New Roman" w:hAnsi="Times New Roman" w:cs="Times New Roman"/>
          <w:i/>
        </w:rPr>
        <w:t>.</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А.И.Куприн. </w:t>
      </w:r>
      <w:r w:rsidRPr="00161216">
        <w:rPr>
          <w:rFonts w:ascii="Times New Roman" w:hAnsi="Times New Roman" w:cs="Times New Roman"/>
        </w:rPr>
        <w:t>Сведения из биографии.Рассказы:«</w:t>
      </w:r>
      <w:r w:rsidRPr="00161216">
        <w:rPr>
          <w:rFonts w:ascii="Times New Roman" w:hAnsi="Times New Roman" w:cs="Times New Roman"/>
          <w:i/>
        </w:rPr>
        <w:t>Олеся</w:t>
      </w:r>
      <w:r w:rsidRPr="00161216">
        <w:rPr>
          <w:rFonts w:ascii="Times New Roman" w:hAnsi="Times New Roman" w:cs="Times New Roman"/>
        </w:rPr>
        <w:t>»,«</w:t>
      </w:r>
      <w:r w:rsidRPr="00161216">
        <w:rPr>
          <w:rFonts w:ascii="Times New Roman" w:hAnsi="Times New Roman" w:cs="Times New Roman"/>
          <w:i/>
        </w:rPr>
        <w:t>Поединок</w:t>
      </w:r>
      <w:r w:rsidRPr="00161216">
        <w:rPr>
          <w:rFonts w:ascii="Times New Roman" w:hAnsi="Times New Roman" w:cs="Times New Roman"/>
        </w:rPr>
        <w:t>»,«Гранатовый браслет». Повесть «Гранатовый браслет». Смысл названия повести, спор о сильной, бескорыстной любви, тема неравенства в повести. Трагический смысл произведения. Символическое и реалистическое в творчестве Куприна. Осознанное, творческое чтение художественных произведений разных жанров.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С</w:t>
      </w:r>
      <w:r w:rsidRPr="00161216">
        <w:rPr>
          <w:rFonts w:ascii="Times New Roman" w:hAnsi="Times New Roman" w:cs="Times New Roman"/>
          <w:b/>
        </w:rPr>
        <w:t xml:space="preserve">имволизм. </w:t>
      </w:r>
      <w:r w:rsidRPr="00161216">
        <w:rPr>
          <w:rFonts w:ascii="Times New Roman" w:hAnsi="Times New Roman" w:cs="Times New Roman"/>
        </w:rPr>
        <w:t>Историко-литературный процесс. Литературные направления и течения: классицизм, сентиментализм, романтизм, реализм, модернизм (символизм, акмеизм, футуризм). Истоки русского символизма. Влияние западноевропейской философии и поэзии на творчество русских символистов.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(В.Я. Брюсов, К.Д. Бальмонт, Ф.К. Сологуб) и «младосимволисты» (А. Белый, А. А. Блок).</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Акмеизм. </w:t>
      </w:r>
      <w:r w:rsidRPr="00161216">
        <w:rPr>
          <w:rFonts w:ascii="Times New Roman" w:hAnsi="Times New Roman" w:cs="Times New Roman"/>
        </w:rPr>
        <w:t>Истоки акмеизма. Программа акмеизма в статье Н</w:t>
      </w:r>
      <w:r w:rsidRPr="00161216">
        <w:rPr>
          <w:rFonts w:ascii="Times New Roman" w:hAnsi="Times New Roman" w:cs="Times New Roman"/>
          <w:spacing w:val="40"/>
        </w:rPr>
        <w:t>.</w:t>
      </w:r>
      <w:r w:rsidRPr="00161216">
        <w:rPr>
          <w:rFonts w:ascii="Times New Roman" w:hAnsi="Times New Roman" w:cs="Times New Roman"/>
        </w:rPr>
        <w:t>С</w:t>
      </w:r>
      <w:r w:rsidRPr="00161216">
        <w:rPr>
          <w:rFonts w:ascii="Times New Roman" w:hAnsi="Times New Roman" w:cs="Times New Roman"/>
          <w:spacing w:val="40"/>
        </w:rPr>
        <w:t>.</w:t>
      </w:r>
      <w:r w:rsidRPr="00161216">
        <w:rPr>
          <w:rFonts w:ascii="Times New Roman" w:hAnsi="Times New Roman" w:cs="Times New Roman"/>
        </w:rPr>
        <w:t>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Футуризм. </w:t>
      </w:r>
      <w:r w:rsidRPr="00161216">
        <w:rPr>
          <w:rFonts w:ascii="Times New Roman" w:hAnsi="Times New Roman" w:cs="Times New Roman"/>
        </w:rPr>
        <w:t>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футуристов.Группы футуристов: эгофутуристы (И. Северянин), кубофутуристы (В. В. Маяковский, В. Хлебников), «Центрифуга» (Б. Л. Пастернак).</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М.Горький. </w:t>
      </w:r>
      <w:r w:rsidRPr="00161216">
        <w:rPr>
          <w:rFonts w:ascii="Times New Roman" w:hAnsi="Times New Roman" w:cs="Times New Roman"/>
        </w:rPr>
        <w:t xml:space="preserve">Сведения из биографии. Ранние рассказы М.Горького. Пьеса «На дне». Правда жизни в рассказах Горького. Авторская позиция и способ ее воплощения.Трагическое и комическое. Сатира, юмор, ирония, сарказм. Гротеск.Различные виды пересказа. </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А.А.Блок. </w:t>
      </w:r>
      <w:r w:rsidRPr="00161216">
        <w:rPr>
          <w:rFonts w:ascii="Times New Roman" w:hAnsi="Times New Roman" w:cs="Times New Roman"/>
        </w:rPr>
        <w:t>Сведения из биографии. Стихотворения</w:t>
      </w:r>
      <w:r w:rsidRPr="00161216">
        <w:rPr>
          <w:rFonts w:ascii="Times New Roman" w:hAnsi="Times New Roman" w:cs="Times New Roman"/>
          <w:i/>
        </w:rPr>
        <w:t xml:space="preserve">: </w:t>
      </w:r>
      <w:r w:rsidRPr="00161216">
        <w:rPr>
          <w:rFonts w:ascii="Times New Roman" w:hAnsi="Times New Roman" w:cs="Times New Roman"/>
        </w:rPr>
        <w:t>«</w:t>
      </w:r>
      <w:r w:rsidRPr="00161216">
        <w:rPr>
          <w:rFonts w:ascii="Times New Roman" w:hAnsi="Times New Roman" w:cs="Times New Roman"/>
          <w:i/>
        </w:rPr>
        <w:t>Вхожу я в темные храмы</w:t>
      </w:r>
      <w:r w:rsidRPr="00161216">
        <w:rPr>
          <w:rFonts w:ascii="Times New Roman" w:hAnsi="Times New Roman" w:cs="Times New Roman"/>
        </w:rPr>
        <w:t>»,«Незнакомка»,«</w:t>
      </w:r>
      <w:r w:rsidRPr="00161216">
        <w:rPr>
          <w:rFonts w:ascii="Times New Roman" w:hAnsi="Times New Roman" w:cs="Times New Roman"/>
          <w:i/>
        </w:rPr>
        <w:t>Коршун</w:t>
      </w:r>
      <w:r w:rsidRPr="00161216">
        <w:rPr>
          <w:rFonts w:ascii="Times New Roman" w:hAnsi="Times New Roman" w:cs="Times New Roman"/>
        </w:rPr>
        <w:t>»,«Россия», «В ресторане», «Ночь, улица, фонарь, аптека…», «На железной дороге», «Река раскинулась. Течет…»,«</w:t>
      </w:r>
      <w:r w:rsidRPr="00161216">
        <w:rPr>
          <w:rFonts w:ascii="Times New Roman" w:hAnsi="Times New Roman" w:cs="Times New Roman"/>
          <w:i/>
        </w:rPr>
        <w:t>О</w:t>
      </w:r>
      <w:r w:rsidRPr="00161216">
        <w:rPr>
          <w:rFonts w:ascii="Times New Roman" w:hAnsi="Times New Roman" w:cs="Times New Roman"/>
        </w:rPr>
        <w:t>,</w:t>
      </w:r>
      <w:r w:rsidRPr="00161216">
        <w:rPr>
          <w:rFonts w:ascii="Times New Roman" w:hAnsi="Times New Roman" w:cs="Times New Roman"/>
          <w:i/>
        </w:rPr>
        <w:t xml:space="preserve"> я хочу безумно жить…</w:t>
      </w:r>
      <w:r w:rsidRPr="00161216">
        <w:rPr>
          <w:rFonts w:ascii="Times New Roman" w:hAnsi="Times New Roman" w:cs="Times New Roman"/>
        </w:rPr>
        <w:t>»,</w:t>
      </w:r>
      <w:r w:rsidRPr="00161216">
        <w:rPr>
          <w:rFonts w:ascii="Times New Roman" w:hAnsi="Times New Roman" w:cs="Times New Roman"/>
          <w:i/>
        </w:rPr>
        <w:t xml:space="preserve"> цикл </w:t>
      </w:r>
      <w:r w:rsidRPr="00161216">
        <w:rPr>
          <w:rFonts w:ascii="Times New Roman" w:hAnsi="Times New Roman" w:cs="Times New Roman"/>
        </w:rPr>
        <w:t>«</w:t>
      </w:r>
      <w:r w:rsidRPr="00161216">
        <w:rPr>
          <w:rFonts w:ascii="Times New Roman" w:hAnsi="Times New Roman" w:cs="Times New Roman"/>
          <w:i/>
        </w:rPr>
        <w:t>Кармен</w:t>
      </w:r>
      <w:r w:rsidRPr="00161216">
        <w:rPr>
          <w:rFonts w:ascii="Times New Roman" w:hAnsi="Times New Roman" w:cs="Times New Roman"/>
        </w:rPr>
        <w:t>»«</w:t>
      </w:r>
      <w:r w:rsidRPr="00161216">
        <w:rPr>
          <w:rFonts w:ascii="Times New Roman" w:hAnsi="Times New Roman" w:cs="Times New Roman"/>
          <w:i/>
        </w:rPr>
        <w:t>Скифы</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Стихотворения</w:t>
      </w:r>
      <w:r w:rsidRPr="00161216">
        <w:rPr>
          <w:rFonts w:ascii="Times New Roman" w:hAnsi="Times New Roman" w:cs="Times New Roman"/>
          <w:i/>
        </w:rPr>
        <w:t xml:space="preserve">: </w:t>
      </w:r>
      <w:r w:rsidRPr="00161216">
        <w:rPr>
          <w:rFonts w:ascii="Times New Roman" w:hAnsi="Times New Roman" w:cs="Times New Roman"/>
        </w:rPr>
        <w:t>«</w:t>
      </w:r>
      <w:r w:rsidRPr="00161216">
        <w:rPr>
          <w:rFonts w:ascii="Times New Roman" w:hAnsi="Times New Roman" w:cs="Times New Roman"/>
          <w:i/>
        </w:rPr>
        <w:t>Вхожу я в темные храмы</w:t>
      </w:r>
      <w:r w:rsidRPr="00161216">
        <w:rPr>
          <w:rFonts w:ascii="Times New Roman" w:hAnsi="Times New Roman" w:cs="Times New Roman"/>
        </w:rPr>
        <w:t>»,«Незнакомка»,«</w:t>
      </w:r>
      <w:r w:rsidRPr="00161216">
        <w:rPr>
          <w:rFonts w:ascii="Times New Roman" w:hAnsi="Times New Roman" w:cs="Times New Roman"/>
          <w:i/>
        </w:rPr>
        <w:t>Коршун</w:t>
      </w:r>
      <w:r w:rsidRPr="00161216">
        <w:rPr>
          <w:rFonts w:ascii="Times New Roman" w:hAnsi="Times New Roman" w:cs="Times New Roman"/>
        </w:rPr>
        <w:t>»,«Россия», «В ресторане», «Ночь, улица, фонарь, аптека…», «На железной дороге», «Река раски.нулась. Течет…»,«</w:t>
      </w:r>
      <w:r w:rsidRPr="00161216">
        <w:rPr>
          <w:rFonts w:ascii="Times New Roman" w:hAnsi="Times New Roman" w:cs="Times New Roman"/>
          <w:i/>
        </w:rPr>
        <w:t>О</w:t>
      </w:r>
      <w:r w:rsidRPr="00161216">
        <w:rPr>
          <w:rFonts w:ascii="Times New Roman" w:hAnsi="Times New Roman" w:cs="Times New Roman"/>
        </w:rPr>
        <w:t>,</w:t>
      </w:r>
      <w:r w:rsidRPr="00161216">
        <w:rPr>
          <w:rFonts w:ascii="Times New Roman" w:hAnsi="Times New Roman" w:cs="Times New Roman"/>
          <w:i/>
        </w:rPr>
        <w:t xml:space="preserve"> я хочу безумно жить…</w:t>
      </w:r>
      <w:r w:rsidRPr="00161216">
        <w:rPr>
          <w:rFonts w:ascii="Times New Roman" w:hAnsi="Times New Roman" w:cs="Times New Roman"/>
        </w:rPr>
        <w:t>»,</w:t>
      </w:r>
      <w:r w:rsidRPr="00161216">
        <w:rPr>
          <w:rFonts w:ascii="Times New Roman" w:hAnsi="Times New Roman" w:cs="Times New Roman"/>
          <w:i/>
        </w:rPr>
        <w:t xml:space="preserve"> цикл </w:t>
      </w:r>
      <w:r w:rsidRPr="00161216">
        <w:rPr>
          <w:rFonts w:ascii="Times New Roman" w:hAnsi="Times New Roman" w:cs="Times New Roman"/>
        </w:rPr>
        <w:t>«</w:t>
      </w:r>
      <w:r w:rsidRPr="00161216">
        <w:rPr>
          <w:rFonts w:ascii="Times New Roman" w:hAnsi="Times New Roman" w:cs="Times New Roman"/>
          <w:i/>
        </w:rPr>
        <w:t>Кармен</w:t>
      </w:r>
      <w:r w:rsidRPr="00161216">
        <w:rPr>
          <w:rFonts w:ascii="Times New Roman" w:hAnsi="Times New Roman" w:cs="Times New Roman"/>
        </w:rPr>
        <w:t>»«</w:t>
      </w:r>
      <w:r w:rsidRPr="00161216">
        <w:rPr>
          <w:rFonts w:ascii="Times New Roman" w:hAnsi="Times New Roman" w:cs="Times New Roman"/>
          <w:i/>
        </w:rPr>
        <w:t>Скифы</w:t>
      </w:r>
      <w:r w:rsidRPr="00161216">
        <w:rPr>
          <w:rFonts w:ascii="Times New Roman" w:hAnsi="Times New Roman" w:cs="Times New Roman"/>
        </w:rPr>
        <w:t>»</w:t>
      </w:r>
      <w:r w:rsidRPr="00161216">
        <w:rPr>
          <w:rFonts w:ascii="Times New Roman" w:hAnsi="Times New Roman" w:cs="Times New Roman"/>
          <w:i/>
        </w:rPr>
        <w:t>. Поэма «Двенадцать».</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В.В.Маяковский. </w:t>
      </w:r>
      <w:r w:rsidRPr="00161216">
        <w:rPr>
          <w:rFonts w:ascii="Times New Roman" w:hAnsi="Times New Roman" w:cs="Times New Roman"/>
        </w:rPr>
        <w:t>Сведения из биографии. Стихотворения: «А вы могли бы?», «</w:t>
      </w:r>
      <w:r w:rsidRPr="00161216">
        <w:rPr>
          <w:rFonts w:ascii="Times New Roman" w:hAnsi="Times New Roman" w:cs="Times New Roman"/>
          <w:i/>
        </w:rPr>
        <w:t>Нате!</w:t>
      </w:r>
      <w:r w:rsidRPr="00161216">
        <w:rPr>
          <w:rFonts w:ascii="Times New Roman" w:hAnsi="Times New Roman" w:cs="Times New Roman"/>
        </w:rPr>
        <w:t>», «Послушайте!», «Скрипка и немножко нервно…», «</w:t>
      </w:r>
      <w:r w:rsidRPr="00161216">
        <w:rPr>
          <w:rFonts w:ascii="Times New Roman" w:hAnsi="Times New Roman" w:cs="Times New Roman"/>
          <w:i/>
        </w:rPr>
        <w:t>Разговор с фининспектором о поэзии</w:t>
      </w:r>
      <w:r w:rsidRPr="00161216">
        <w:rPr>
          <w:rFonts w:ascii="Times New Roman" w:hAnsi="Times New Roman" w:cs="Times New Roman"/>
        </w:rPr>
        <w:t>», «Юбилейное», «</w:t>
      </w:r>
      <w:r w:rsidRPr="00161216">
        <w:rPr>
          <w:rFonts w:ascii="Times New Roman" w:hAnsi="Times New Roman" w:cs="Times New Roman"/>
          <w:i/>
        </w:rPr>
        <w:t>Письмо товарищу Кострову из Парижа о сущности любви</w:t>
      </w:r>
      <w:r w:rsidRPr="00161216">
        <w:rPr>
          <w:rFonts w:ascii="Times New Roman" w:hAnsi="Times New Roman" w:cs="Times New Roman"/>
        </w:rPr>
        <w:t>»,«Прозаседавшиеся»,</w:t>
      </w:r>
      <w:r w:rsidRPr="00161216">
        <w:rPr>
          <w:rFonts w:ascii="Times New Roman" w:hAnsi="Times New Roman" w:cs="Times New Roman"/>
          <w:i/>
        </w:rPr>
        <w:t xml:space="preserve"> поэма </w:t>
      </w:r>
      <w:r w:rsidRPr="00161216">
        <w:rPr>
          <w:rFonts w:ascii="Times New Roman" w:hAnsi="Times New Roman" w:cs="Times New Roman"/>
        </w:rPr>
        <w:t>«</w:t>
      </w:r>
      <w:r w:rsidRPr="00161216">
        <w:rPr>
          <w:rFonts w:ascii="Times New Roman" w:hAnsi="Times New Roman" w:cs="Times New Roman"/>
          <w:i/>
        </w:rPr>
        <w:t>Во весь голос</w:t>
      </w:r>
      <w:r w:rsidRPr="00161216">
        <w:rPr>
          <w:rFonts w:ascii="Times New Roman" w:hAnsi="Times New Roman" w:cs="Times New Roman"/>
        </w:rPr>
        <w:t>»,«</w:t>
      </w:r>
      <w:r w:rsidRPr="00161216">
        <w:rPr>
          <w:rFonts w:ascii="Times New Roman" w:hAnsi="Times New Roman" w:cs="Times New Roman"/>
          <w:i/>
        </w:rPr>
        <w:t>Облако в штанах</w:t>
      </w:r>
      <w:r w:rsidRPr="00161216">
        <w:rPr>
          <w:rFonts w:ascii="Times New Roman" w:hAnsi="Times New Roman" w:cs="Times New Roman"/>
        </w:rPr>
        <w:t>»,«</w:t>
      </w:r>
      <w:r w:rsidRPr="00161216">
        <w:rPr>
          <w:rFonts w:ascii="Times New Roman" w:hAnsi="Times New Roman" w:cs="Times New Roman"/>
          <w:i/>
        </w:rPr>
        <w:t>Флейта-позвоночник</w:t>
      </w:r>
      <w:r w:rsidRPr="00161216">
        <w:rPr>
          <w:rFonts w:ascii="Times New Roman" w:hAnsi="Times New Roman" w:cs="Times New Roman"/>
        </w:rPr>
        <w:t>»,«Лиличка!»,«</w:t>
      </w:r>
      <w:r w:rsidRPr="00161216">
        <w:rPr>
          <w:rFonts w:ascii="Times New Roman" w:hAnsi="Times New Roman" w:cs="Times New Roman"/>
          <w:i/>
        </w:rPr>
        <w:t>Люблю</w:t>
      </w:r>
      <w:r w:rsidRPr="00161216">
        <w:rPr>
          <w:rFonts w:ascii="Times New Roman" w:hAnsi="Times New Roman" w:cs="Times New Roman"/>
        </w:rPr>
        <w:t>»,«Письмо Татьяне Яковлевой», «</w:t>
      </w:r>
      <w:r w:rsidRPr="00161216">
        <w:rPr>
          <w:rFonts w:ascii="Times New Roman" w:hAnsi="Times New Roman" w:cs="Times New Roman"/>
          <w:i/>
        </w:rPr>
        <w:t>Про это</w:t>
      </w:r>
      <w:r w:rsidRPr="00161216">
        <w:rPr>
          <w:rFonts w:ascii="Times New Roman" w:hAnsi="Times New Roman" w:cs="Times New Roman"/>
        </w:rPr>
        <w:t>»</w:t>
      </w:r>
      <w:r w:rsidRPr="00161216">
        <w:rPr>
          <w:rFonts w:ascii="Times New Roman" w:hAnsi="Times New Roman" w:cs="Times New Roman"/>
          <w:i/>
        </w:rPr>
        <w:t xml:space="preserve">. Пьесы </w:t>
      </w:r>
      <w:r w:rsidRPr="00161216">
        <w:rPr>
          <w:rFonts w:ascii="Times New Roman" w:hAnsi="Times New Roman" w:cs="Times New Roman"/>
        </w:rPr>
        <w:t>«</w:t>
      </w:r>
      <w:r w:rsidRPr="00161216">
        <w:rPr>
          <w:rFonts w:ascii="Times New Roman" w:hAnsi="Times New Roman" w:cs="Times New Roman"/>
          <w:i/>
        </w:rPr>
        <w:t>Клоп</w:t>
      </w:r>
      <w:r w:rsidRPr="00161216">
        <w:rPr>
          <w:rFonts w:ascii="Times New Roman" w:hAnsi="Times New Roman" w:cs="Times New Roman"/>
        </w:rPr>
        <w:t>»,«</w:t>
      </w:r>
      <w:r w:rsidRPr="00161216">
        <w:rPr>
          <w:rFonts w:ascii="Times New Roman" w:hAnsi="Times New Roman" w:cs="Times New Roman"/>
          <w:i/>
        </w:rPr>
        <w:t>Баня</w:t>
      </w:r>
      <w:r w:rsidRPr="00161216">
        <w:rPr>
          <w:rFonts w:ascii="Times New Roman" w:hAnsi="Times New Roman" w:cs="Times New Roman"/>
        </w:rPr>
        <w:t>»</w:t>
      </w:r>
      <w:r w:rsidRPr="00161216">
        <w:rPr>
          <w:rFonts w:ascii="Times New Roman" w:hAnsi="Times New Roman" w:cs="Times New Roman"/>
          <w:i/>
        </w:rPr>
        <w:t>.</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С.А.Есенин. </w:t>
      </w:r>
      <w:r w:rsidRPr="00161216">
        <w:rPr>
          <w:rFonts w:ascii="Times New Roman" w:hAnsi="Times New Roman" w:cs="Times New Roman"/>
        </w:rPr>
        <w:t>Сведения из биографии.Основы стихосложения: стихотворные размеры  (хорей, ямб, дактиль, амфибрахий, анапест), ритм, рифма, строфа. багряных…», «Спит ковыль. Равнина дорогая…», «Письмо к женщине», «Собаке Качалова», «Я покинул         родимый дом…», «Неуютная, жидкая лунность…», «Не жалею, не зову, не плачу…»,«Мы теперь уходим понемногу…»,«</w:t>
      </w:r>
      <w:r w:rsidRPr="00161216">
        <w:rPr>
          <w:rFonts w:ascii="Times New Roman" w:hAnsi="Times New Roman" w:cs="Times New Roman"/>
          <w:i/>
        </w:rPr>
        <w:t>Сорокоуст</w:t>
      </w:r>
      <w:r w:rsidRPr="00161216">
        <w:rPr>
          <w:rFonts w:ascii="Times New Roman" w:hAnsi="Times New Roman" w:cs="Times New Roman"/>
        </w:rPr>
        <w:t>»,«Русь Советская»,«Шаганэ, ты моя, Шаганэ…».</w:t>
      </w:r>
      <w:r w:rsidRPr="00161216">
        <w:rPr>
          <w:rFonts w:ascii="Times New Roman" w:hAnsi="Times New Roman" w:cs="Times New Roman"/>
          <w:i/>
        </w:rPr>
        <w:t xml:space="preserve">Поэма </w:t>
      </w:r>
      <w:r w:rsidRPr="00161216">
        <w:rPr>
          <w:rFonts w:ascii="Times New Roman" w:hAnsi="Times New Roman" w:cs="Times New Roman"/>
        </w:rPr>
        <w:t>«</w:t>
      </w:r>
      <w:r w:rsidRPr="00161216">
        <w:rPr>
          <w:rFonts w:ascii="Times New Roman" w:hAnsi="Times New Roman" w:cs="Times New Roman"/>
          <w:i/>
        </w:rPr>
        <w:t>Анна Снегина</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стихов.Проза и поэзия. Системы стихосложения. Стихотворные размеры: хорей, ямб, дактиль, амфибрахий, анапест. Ритм. Рифма. Строфа.Выразительное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М.Цветаева. </w:t>
      </w:r>
      <w:r w:rsidRPr="00161216">
        <w:rPr>
          <w:rFonts w:ascii="Times New Roman" w:hAnsi="Times New Roman" w:cs="Times New Roman"/>
          <w:shd w:val="clear" w:color="auto" w:fill="FFFFFF"/>
        </w:rPr>
        <w:t>Сведения из биографии</w:t>
      </w:r>
      <w:r w:rsidRPr="00161216">
        <w:rPr>
          <w:rFonts w:ascii="Times New Roman" w:hAnsi="Times New Roman" w:cs="Times New Roman"/>
        </w:rPr>
        <w:t>.</w:t>
      </w:r>
      <w:r w:rsidRPr="00161216">
        <w:rPr>
          <w:rFonts w:ascii="Times New Roman" w:hAnsi="Times New Roman" w:cs="Times New Roman"/>
          <w:shd w:val="clear" w:color="auto" w:fill="FFFFFF"/>
        </w:rPr>
        <w:t>Стихотворения: «Моим стихам, написанным так рано…», «Стихи к Блоку» («Имя твое – птица в руке…»), «Кто создан из камня, кто создан из глины…», «Тоска по родине! Давно…», « Генералам 12 года», «Плач матери по новобранцу…».</w:t>
      </w:r>
      <w:r w:rsidRPr="00161216">
        <w:rPr>
          <w:rFonts w:ascii="Times New Roman" w:hAnsi="Times New Roman" w:cs="Times New Roman"/>
        </w:rPr>
        <w:t>Основные темы творчества Цветаевой.Литературная критика.Заучивание наизусть стихотворных текстов. Сопоставительный анализ с творчеством О.Э.Мандельштама. Сведения из биографии.«NotreDame», «Бессонница. Гомер. Тугие паруса…», «За гремучую доблесть грядущих веков…», «Я вернулся в мой город, знакомый до слез…», «Петербургские строфы»,«Концерт на вокзале»,«Рим».</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О.Э.Мандельштам. </w:t>
      </w:r>
      <w:r w:rsidRPr="00161216">
        <w:rPr>
          <w:rFonts w:ascii="Times New Roman" w:hAnsi="Times New Roman" w:cs="Times New Roman"/>
        </w:rPr>
        <w:t>грядущих веков…», «Я вернулся в мой город, знакомый до слез…», «Петербургские строфы»,«Концерт на вокзале»,«Рим».</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М.А.Булгаков. </w:t>
      </w:r>
      <w:r w:rsidRPr="00161216">
        <w:rPr>
          <w:rFonts w:ascii="Times New Roman" w:hAnsi="Times New Roman" w:cs="Times New Roman"/>
        </w:rPr>
        <w:t xml:space="preserve">Сведения из биографии. Роман «Мастер и Маргарита». Своеобразие жанра. Многоплановость романа. Сопоставительный анализ с творчеством А.П.Платонова. Система образов. Ершалаимские главы. Москва 30-х годов. Тайны психологии человека: страх сильных мира перед правдой жизни. Воланд и его окружение. Фантастическое и реалистическое в романе. Традиции русской литературы (творчество Н. Гоголя) в творчестве М. Булгакова. Своеобразие писательской манеры.Различные виды пересказа. Любовь и судьба Мастера. Воланд и его окружение.Фантастическое и реалистическое в романе.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М.А.Шолохов. </w:t>
      </w:r>
      <w:r w:rsidRPr="00161216">
        <w:rPr>
          <w:rFonts w:ascii="Times New Roman" w:hAnsi="Times New Roman" w:cs="Times New Roman"/>
        </w:rPr>
        <w:t>Сведения из биографии.«Донские рассказы». Роман «Тихий Дон» (обзор). Мир и человек в рассказах М. Шолохова. Глубина реалистических обобщений. Трагический пафос «Донских рассказов». Поэтика раннего творчества М. Шолохова. «Тихий Дон».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Л.Н. Толстого в романе М. Шолохова. Своеобразие художественной манеры писателя.Трагические события эпохи (Первая мировая война, революция, гражданская война, массовые репрессии, коллективизация) и их отражение в русской литературе. онфликт человека и эпохи. Развитие русской реалистической прозы, ее темы и герои. Государственное регулирование и творческая свобода в литературе советского времени. Художественная объективность и тенденциозность в освещении исторических событий. Сатира в литературе.Осознанное, творческое чтение художественных произведений разных жанров.Анализ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А.П.Платонов. </w:t>
      </w:r>
      <w:r w:rsidRPr="00161216">
        <w:rPr>
          <w:rFonts w:ascii="Times New Roman" w:hAnsi="Times New Roman" w:cs="Times New Roman"/>
        </w:rPr>
        <w:t xml:space="preserve">Сведения из биографии. </w:t>
      </w:r>
      <w:r w:rsidRPr="00161216">
        <w:rPr>
          <w:rFonts w:ascii="Times New Roman" w:hAnsi="Times New Roman" w:cs="Times New Roman"/>
          <w:i/>
        </w:rPr>
        <w:t xml:space="preserve">Рассказ </w:t>
      </w:r>
      <w:r w:rsidRPr="00161216">
        <w:rPr>
          <w:rFonts w:ascii="Times New Roman" w:hAnsi="Times New Roman" w:cs="Times New Roman"/>
        </w:rPr>
        <w:t>«</w:t>
      </w:r>
      <w:r w:rsidRPr="00161216">
        <w:rPr>
          <w:rFonts w:ascii="Times New Roman" w:hAnsi="Times New Roman" w:cs="Times New Roman"/>
          <w:i/>
        </w:rPr>
        <w:t>В прекрасном и яростном мире</w:t>
      </w:r>
      <w:r w:rsidRPr="00161216">
        <w:rPr>
          <w:rFonts w:ascii="Times New Roman" w:hAnsi="Times New Roman" w:cs="Times New Roman"/>
        </w:rPr>
        <w:t>»</w:t>
      </w:r>
      <w:r w:rsidRPr="00161216">
        <w:rPr>
          <w:rFonts w:ascii="Times New Roman" w:hAnsi="Times New Roman" w:cs="Times New Roman"/>
          <w:i/>
        </w:rPr>
        <w:t xml:space="preserve">. Повесть </w:t>
      </w:r>
      <w:r w:rsidRPr="00161216">
        <w:rPr>
          <w:rFonts w:ascii="Times New Roman" w:hAnsi="Times New Roman" w:cs="Times New Roman"/>
        </w:rPr>
        <w:t>«</w:t>
      </w:r>
      <w:r w:rsidRPr="00161216">
        <w:rPr>
          <w:rFonts w:ascii="Times New Roman" w:hAnsi="Times New Roman" w:cs="Times New Roman"/>
          <w:i/>
        </w:rPr>
        <w:t>Котлован</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 xml:space="preserve">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А.А.Ахматова. </w:t>
      </w:r>
      <w:r w:rsidRPr="00161216">
        <w:rPr>
          <w:rFonts w:ascii="Times New Roman" w:hAnsi="Times New Roman" w:cs="Times New Roman"/>
        </w:rPr>
        <w:t>Жизненный и творческий путь. Стихотворения:«</w:t>
      </w:r>
      <w:r w:rsidRPr="00161216">
        <w:rPr>
          <w:rFonts w:ascii="Times New Roman" w:hAnsi="Times New Roman" w:cs="Times New Roman"/>
          <w:i/>
        </w:rPr>
        <w:t>Смятение</w:t>
      </w:r>
      <w:r w:rsidRPr="00161216">
        <w:rPr>
          <w:rFonts w:ascii="Times New Roman" w:hAnsi="Times New Roman" w:cs="Times New Roman"/>
        </w:rPr>
        <w:t>»,«</w:t>
      </w:r>
      <w:r w:rsidRPr="00161216">
        <w:rPr>
          <w:rFonts w:ascii="Times New Roman" w:hAnsi="Times New Roman" w:cs="Times New Roman"/>
          <w:i/>
        </w:rPr>
        <w:t>Молюсь оконному лучу..</w:t>
      </w:r>
      <w:r w:rsidRPr="00161216">
        <w:rPr>
          <w:rFonts w:ascii="Times New Roman" w:hAnsi="Times New Roman" w:cs="Times New Roman"/>
        </w:rPr>
        <w:t>»,«</w:t>
      </w:r>
      <w:r w:rsidRPr="00161216">
        <w:rPr>
          <w:rFonts w:ascii="Times New Roman" w:hAnsi="Times New Roman" w:cs="Times New Roman"/>
          <w:i/>
        </w:rPr>
        <w:t>Пахнут липы сладко…</w:t>
      </w:r>
      <w:r w:rsidRPr="00161216">
        <w:rPr>
          <w:rFonts w:ascii="Times New Roman" w:hAnsi="Times New Roman" w:cs="Times New Roman"/>
        </w:rPr>
        <w:t>»,«</w:t>
      </w:r>
      <w:r w:rsidRPr="00161216">
        <w:rPr>
          <w:rFonts w:ascii="Times New Roman" w:hAnsi="Times New Roman" w:cs="Times New Roman"/>
          <w:i/>
        </w:rPr>
        <w:t>Сероглазый король</w:t>
      </w:r>
      <w:r w:rsidRPr="00161216">
        <w:rPr>
          <w:rFonts w:ascii="Times New Roman" w:hAnsi="Times New Roman" w:cs="Times New Roman"/>
        </w:rPr>
        <w:t>»,«Песня последней встречи»,«Мне ни к чему одические рати», «Сжала руки под темной вуалью…», «Не с теми я, кто бросил земли..», «Родная земля», «Мне голос был», «</w:t>
      </w:r>
      <w:r w:rsidRPr="00161216">
        <w:rPr>
          <w:rFonts w:ascii="Times New Roman" w:hAnsi="Times New Roman" w:cs="Times New Roman"/>
          <w:i/>
        </w:rPr>
        <w:t>Клятва</w:t>
      </w:r>
      <w:r w:rsidRPr="00161216">
        <w:rPr>
          <w:rFonts w:ascii="Times New Roman" w:hAnsi="Times New Roman" w:cs="Times New Roman"/>
        </w:rPr>
        <w:t>»,«</w:t>
      </w:r>
      <w:r w:rsidRPr="00161216">
        <w:rPr>
          <w:rFonts w:ascii="Times New Roman" w:hAnsi="Times New Roman" w:cs="Times New Roman"/>
          <w:i/>
        </w:rPr>
        <w:t>Мужество</w:t>
      </w:r>
      <w:r w:rsidRPr="00161216">
        <w:rPr>
          <w:rFonts w:ascii="Times New Roman" w:hAnsi="Times New Roman" w:cs="Times New Roman"/>
        </w:rPr>
        <w:t>»,«</w:t>
      </w:r>
      <w:r w:rsidRPr="00161216">
        <w:rPr>
          <w:rFonts w:ascii="Times New Roman" w:hAnsi="Times New Roman" w:cs="Times New Roman"/>
          <w:i/>
        </w:rPr>
        <w:t>Победителям</w:t>
      </w:r>
      <w:r w:rsidRPr="00161216">
        <w:rPr>
          <w:rFonts w:ascii="Times New Roman" w:hAnsi="Times New Roman" w:cs="Times New Roman"/>
        </w:rPr>
        <w:t>»,«</w:t>
      </w:r>
      <w:r w:rsidRPr="00161216">
        <w:rPr>
          <w:rFonts w:ascii="Times New Roman" w:hAnsi="Times New Roman" w:cs="Times New Roman"/>
          <w:i/>
        </w:rPr>
        <w:t>Муза</w:t>
      </w:r>
      <w:r w:rsidRPr="00161216">
        <w:rPr>
          <w:rFonts w:ascii="Times New Roman" w:hAnsi="Times New Roman" w:cs="Times New Roman"/>
        </w:rPr>
        <w:t>»,«</w:t>
      </w:r>
      <w:r w:rsidRPr="00161216">
        <w:rPr>
          <w:rFonts w:ascii="Times New Roman" w:hAnsi="Times New Roman" w:cs="Times New Roman"/>
          <w:i/>
        </w:rPr>
        <w:t>Поэма без героя</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Поэма «Реквием».</w:t>
      </w:r>
      <w:r w:rsidRPr="00161216">
        <w:rPr>
          <w:rFonts w:ascii="Times New Roman" w:hAnsi="Times New Roman" w:cs="Times New Roman"/>
          <w:i/>
        </w:rPr>
        <w:t xml:space="preserve"> Статьи о Пушкине.</w:t>
      </w:r>
      <w:r w:rsidRPr="00161216">
        <w:rPr>
          <w:rFonts w:ascii="Times New Roman" w:hAnsi="Times New Roman" w:cs="Times New Roman"/>
        </w:rPr>
        <w:t xml:space="preserve">Ранняя лирика Ахматовой: глубина, яркость переживаний поэта, его радость, скорбь, тревога. Тематика и тональность лирики периода первой мировой войны: судьба страны и народа.Выразительное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 </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Б.Л.Пастернак. </w:t>
      </w:r>
      <w:r w:rsidRPr="00161216">
        <w:rPr>
          <w:rFonts w:ascii="Times New Roman" w:hAnsi="Times New Roman" w:cs="Times New Roman"/>
        </w:rPr>
        <w:t>Сведения из биографии. Стихотворения: «Февраль. Достать чернил и плакать…», «</w:t>
      </w:r>
      <w:r w:rsidRPr="00161216">
        <w:rPr>
          <w:rFonts w:ascii="Times New Roman" w:hAnsi="Times New Roman" w:cs="Times New Roman"/>
          <w:i/>
        </w:rPr>
        <w:t>Про эти стихи</w:t>
      </w:r>
      <w:r w:rsidRPr="00161216">
        <w:rPr>
          <w:rFonts w:ascii="Times New Roman" w:hAnsi="Times New Roman" w:cs="Times New Roman"/>
        </w:rPr>
        <w:t>», «Определение поэзии», «Гамлет»,«</w:t>
      </w:r>
      <w:r w:rsidRPr="00161216">
        <w:rPr>
          <w:rFonts w:ascii="Times New Roman" w:hAnsi="Times New Roman" w:cs="Times New Roman"/>
          <w:i/>
        </w:rPr>
        <w:t>Быть знаменитым некрасиво</w:t>
      </w:r>
      <w:r w:rsidRPr="00161216">
        <w:rPr>
          <w:rFonts w:ascii="Times New Roman" w:hAnsi="Times New Roman" w:cs="Times New Roman"/>
        </w:rPr>
        <w:t>»,«Во всем мне хочется дойти до самой сути…», «Зимняя ночь».</w:t>
      </w:r>
      <w:r w:rsidRPr="00161216">
        <w:rPr>
          <w:rFonts w:ascii="Times New Roman" w:hAnsi="Times New Roman" w:cs="Times New Roman"/>
          <w:i/>
        </w:rPr>
        <w:t xml:space="preserve"> Поэмы </w:t>
      </w:r>
      <w:r w:rsidRPr="00161216">
        <w:rPr>
          <w:rFonts w:ascii="Times New Roman" w:hAnsi="Times New Roman" w:cs="Times New Roman"/>
        </w:rPr>
        <w:t>«</w:t>
      </w:r>
      <w:r w:rsidRPr="00161216">
        <w:rPr>
          <w:rFonts w:ascii="Times New Roman" w:hAnsi="Times New Roman" w:cs="Times New Roman"/>
          <w:i/>
        </w:rPr>
        <w:t>Девятьсот пятый год</w:t>
      </w:r>
      <w:r w:rsidRPr="00161216">
        <w:rPr>
          <w:rFonts w:ascii="Times New Roman" w:hAnsi="Times New Roman" w:cs="Times New Roman"/>
        </w:rPr>
        <w:t>»и «</w:t>
      </w:r>
      <w:r w:rsidRPr="00161216">
        <w:rPr>
          <w:rFonts w:ascii="Times New Roman" w:hAnsi="Times New Roman" w:cs="Times New Roman"/>
          <w:i/>
        </w:rPr>
        <w:t>Лейтенант Шмидт</w:t>
      </w:r>
      <w:r w:rsidRPr="00161216">
        <w:rPr>
          <w:rFonts w:ascii="Times New Roman" w:hAnsi="Times New Roman" w:cs="Times New Roman"/>
        </w:rPr>
        <w:t>»</w:t>
      </w:r>
      <w:r w:rsidRPr="00161216">
        <w:rPr>
          <w:rFonts w:ascii="Times New Roman" w:hAnsi="Times New Roman" w:cs="Times New Roman"/>
          <w:i/>
        </w:rPr>
        <w:t xml:space="preserve">. Роман «Доктор Живаго». </w:t>
      </w:r>
      <w:r w:rsidRPr="00161216">
        <w:rPr>
          <w:rFonts w:ascii="Times New Roman" w:hAnsi="Times New Roman" w:cs="Times New Roman"/>
        </w:rPr>
        <w:t>Стихотворения: «Февраль. Достать чернил и плакать…», «</w:t>
      </w:r>
      <w:r w:rsidRPr="00161216">
        <w:rPr>
          <w:rFonts w:ascii="Times New Roman" w:hAnsi="Times New Roman" w:cs="Times New Roman"/>
          <w:i/>
        </w:rPr>
        <w:t>Про эти стихи</w:t>
      </w:r>
      <w:r w:rsidRPr="00161216">
        <w:rPr>
          <w:rFonts w:ascii="Times New Roman" w:hAnsi="Times New Roman" w:cs="Times New Roman"/>
        </w:rPr>
        <w:t>», «Определение поэзии», «Гамлет»,«</w:t>
      </w:r>
      <w:r w:rsidRPr="00161216">
        <w:rPr>
          <w:rFonts w:ascii="Times New Roman" w:hAnsi="Times New Roman" w:cs="Times New Roman"/>
          <w:i/>
        </w:rPr>
        <w:t>Быть знаменитым некрасиво</w:t>
      </w:r>
      <w:r w:rsidRPr="00161216">
        <w:rPr>
          <w:rFonts w:ascii="Times New Roman" w:hAnsi="Times New Roman" w:cs="Times New Roman"/>
        </w:rPr>
        <w:t>»,«Во всем мне хочется дойти до самой сути…», «Зимняя ночь».</w:t>
      </w:r>
      <w:r w:rsidRPr="00161216">
        <w:rPr>
          <w:rFonts w:ascii="Times New Roman" w:hAnsi="Times New Roman" w:cs="Times New Roman"/>
          <w:i/>
        </w:rPr>
        <w:t xml:space="preserve"> Поэмы </w:t>
      </w:r>
      <w:r w:rsidRPr="00161216">
        <w:rPr>
          <w:rFonts w:ascii="Times New Roman" w:hAnsi="Times New Roman" w:cs="Times New Roman"/>
        </w:rPr>
        <w:t>«</w:t>
      </w:r>
      <w:r w:rsidRPr="00161216">
        <w:rPr>
          <w:rFonts w:ascii="Times New Roman" w:hAnsi="Times New Roman" w:cs="Times New Roman"/>
          <w:i/>
        </w:rPr>
        <w:t>Девятьсот пятый год</w:t>
      </w:r>
      <w:r w:rsidRPr="00161216">
        <w:rPr>
          <w:rFonts w:ascii="Times New Roman" w:hAnsi="Times New Roman" w:cs="Times New Roman"/>
        </w:rPr>
        <w:t>»и «</w:t>
      </w:r>
      <w:r w:rsidRPr="00161216">
        <w:rPr>
          <w:rFonts w:ascii="Times New Roman" w:hAnsi="Times New Roman" w:cs="Times New Roman"/>
          <w:i/>
        </w:rPr>
        <w:t>Лейтенант Шмидт</w:t>
      </w:r>
      <w:r w:rsidRPr="00161216">
        <w:rPr>
          <w:rFonts w:ascii="Times New Roman" w:hAnsi="Times New Roman" w:cs="Times New Roman"/>
        </w:rPr>
        <w:t>»</w:t>
      </w:r>
      <w:r w:rsidRPr="00161216">
        <w:rPr>
          <w:rFonts w:ascii="Times New Roman" w:hAnsi="Times New Roman" w:cs="Times New Roman"/>
          <w:i/>
        </w:rPr>
        <w:t>. Роман «Доктор Живаго.</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А.Т.Твардовский. </w:t>
      </w:r>
      <w:r w:rsidRPr="00161216">
        <w:rPr>
          <w:rFonts w:ascii="Times New Roman" w:hAnsi="Times New Roman" w:cs="Times New Roman"/>
        </w:rPr>
        <w:t>Сведения из биографии. Стихотворения: «Вся суть в одном-единственном завете», «Памяти матери», «Я знаю: никакой моей вины…»,«</w:t>
      </w:r>
      <w:r w:rsidRPr="00161216">
        <w:rPr>
          <w:rFonts w:ascii="Times New Roman" w:hAnsi="Times New Roman" w:cs="Times New Roman"/>
          <w:i/>
        </w:rPr>
        <w:t>К обидам горьким собственной персоны…</w:t>
      </w:r>
      <w:r w:rsidRPr="00161216">
        <w:rPr>
          <w:rFonts w:ascii="Times New Roman" w:hAnsi="Times New Roman" w:cs="Times New Roman"/>
        </w:rPr>
        <w:t>»,«В тот день, когда кончилась война…»,«</w:t>
      </w:r>
      <w:r w:rsidRPr="00161216">
        <w:rPr>
          <w:rFonts w:ascii="Times New Roman" w:hAnsi="Times New Roman" w:cs="Times New Roman"/>
          <w:i/>
        </w:rPr>
        <w:t>Ты</w:t>
      </w:r>
      <w:r w:rsidRPr="00161216">
        <w:rPr>
          <w:rFonts w:ascii="Times New Roman" w:hAnsi="Times New Roman" w:cs="Times New Roman"/>
        </w:rPr>
        <w:t>,</w:t>
      </w:r>
      <w:r w:rsidRPr="00161216">
        <w:rPr>
          <w:rFonts w:ascii="Times New Roman" w:hAnsi="Times New Roman" w:cs="Times New Roman"/>
          <w:i/>
        </w:rPr>
        <w:t>урра смерть</w:t>
      </w:r>
      <w:r w:rsidRPr="00161216">
        <w:rPr>
          <w:rFonts w:ascii="Times New Roman" w:hAnsi="Times New Roman" w:cs="Times New Roman"/>
        </w:rPr>
        <w:t>,</w:t>
      </w:r>
      <w:r w:rsidRPr="00161216">
        <w:rPr>
          <w:rFonts w:ascii="Times New Roman" w:hAnsi="Times New Roman" w:cs="Times New Roman"/>
          <w:i/>
        </w:rPr>
        <w:t xml:space="preserve"> грозишься людям</w:t>
      </w:r>
      <w:r w:rsidRPr="00161216">
        <w:rPr>
          <w:rFonts w:ascii="Times New Roman" w:hAnsi="Times New Roman" w:cs="Times New Roman"/>
        </w:rPr>
        <w:t>»</w:t>
      </w:r>
      <w:r w:rsidRPr="00161216">
        <w:rPr>
          <w:rFonts w:ascii="Times New Roman" w:hAnsi="Times New Roman" w:cs="Times New Roman"/>
          <w:i/>
        </w:rPr>
        <w:t xml:space="preserve">. Поэма </w:t>
      </w:r>
      <w:r w:rsidRPr="00161216">
        <w:rPr>
          <w:rFonts w:ascii="Times New Roman" w:hAnsi="Times New Roman" w:cs="Times New Roman"/>
        </w:rPr>
        <w:t>«</w:t>
      </w:r>
      <w:r w:rsidRPr="00161216">
        <w:rPr>
          <w:rFonts w:ascii="Times New Roman" w:hAnsi="Times New Roman" w:cs="Times New Roman"/>
          <w:i/>
        </w:rPr>
        <w:t>По праву памяти</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Тема войны и памяти в лирике А. Твардовского. Утверждение нравственных ценностей.Великая Отечественная война и ее художественное осмысление в русской литературе. 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Поэзия 60-х годов. </w:t>
      </w:r>
      <w:r w:rsidRPr="00161216">
        <w:rPr>
          <w:rFonts w:ascii="Times New Roman" w:hAnsi="Times New Roman" w:cs="Times New Roman"/>
        </w:rPr>
        <w:t>Новое понимание русской истории. Влияние "оттепели" 60-х годов на развитие литературы. Поиски нового поэтического языка, формы, жанра в поэзии Б</w:t>
      </w:r>
      <w:r w:rsidRPr="00161216">
        <w:rPr>
          <w:rFonts w:ascii="Times New Roman" w:hAnsi="Times New Roman" w:cs="Times New Roman"/>
          <w:spacing w:val="40"/>
        </w:rPr>
        <w:t>.</w:t>
      </w:r>
      <w:r w:rsidRPr="00161216">
        <w:rPr>
          <w:rFonts w:ascii="Times New Roman" w:hAnsi="Times New Roman" w:cs="Times New Roman"/>
        </w:rPr>
        <w:t>Ахмадуллиной, , А</w:t>
      </w:r>
      <w:r w:rsidRPr="00161216">
        <w:rPr>
          <w:rFonts w:ascii="Times New Roman" w:hAnsi="Times New Roman" w:cs="Times New Roman"/>
          <w:spacing w:val="40"/>
        </w:rPr>
        <w:t>.</w:t>
      </w:r>
      <w:r w:rsidRPr="00161216">
        <w:rPr>
          <w:rFonts w:ascii="Times New Roman" w:hAnsi="Times New Roman" w:cs="Times New Roman"/>
        </w:rPr>
        <w:t>Вознесенского, Е</w:t>
      </w:r>
      <w:r w:rsidRPr="00161216">
        <w:rPr>
          <w:rFonts w:ascii="Times New Roman" w:hAnsi="Times New Roman" w:cs="Times New Roman"/>
          <w:spacing w:val="40"/>
        </w:rPr>
        <w:t>.</w:t>
      </w:r>
      <w:r w:rsidRPr="00161216">
        <w:rPr>
          <w:rFonts w:ascii="Times New Roman" w:hAnsi="Times New Roman" w:cs="Times New Roman"/>
        </w:rPr>
        <w:t>Евтушенко, Б</w:t>
      </w:r>
      <w:r w:rsidRPr="00161216">
        <w:rPr>
          <w:rFonts w:ascii="Times New Roman" w:hAnsi="Times New Roman" w:cs="Times New Roman"/>
          <w:spacing w:val="40"/>
        </w:rPr>
        <w:t>.</w:t>
      </w:r>
      <w:r w:rsidRPr="00161216">
        <w:rPr>
          <w:rFonts w:ascii="Times New Roman" w:hAnsi="Times New Roman" w:cs="Times New Roman"/>
        </w:rPr>
        <w:t>Окуджавы и др. Развитие традиций русской классики в поэзии, Н</w:t>
      </w:r>
      <w:r w:rsidRPr="00161216">
        <w:rPr>
          <w:rFonts w:ascii="Times New Roman" w:hAnsi="Times New Roman" w:cs="Times New Roman"/>
          <w:spacing w:val="40"/>
        </w:rPr>
        <w:t>.</w:t>
      </w:r>
      <w:r w:rsidRPr="00161216">
        <w:rPr>
          <w:rFonts w:ascii="Times New Roman" w:hAnsi="Times New Roman" w:cs="Times New Roman"/>
        </w:rPr>
        <w:t>Рубцова, Д</w:t>
      </w:r>
      <w:r w:rsidRPr="00161216">
        <w:rPr>
          <w:rFonts w:ascii="Times New Roman" w:hAnsi="Times New Roman" w:cs="Times New Roman"/>
          <w:spacing w:val="40"/>
        </w:rPr>
        <w:t>.</w:t>
      </w:r>
      <w:r w:rsidRPr="00161216">
        <w:rPr>
          <w:rFonts w:ascii="Times New Roman" w:hAnsi="Times New Roman" w:cs="Times New Roman"/>
        </w:rPr>
        <w:t>Самойлова, Л</w:t>
      </w:r>
      <w:r w:rsidRPr="00161216">
        <w:rPr>
          <w:rFonts w:ascii="Times New Roman" w:hAnsi="Times New Roman" w:cs="Times New Roman"/>
          <w:spacing w:val="40"/>
        </w:rPr>
        <w:t>.</w:t>
      </w:r>
      <w:r w:rsidRPr="00161216">
        <w:rPr>
          <w:rFonts w:ascii="Times New Roman" w:hAnsi="Times New Roman" w:cs="Times New Roman"/>
        </w:rPr>
        <w:t>Мартынова,  Б</w:t>
      </w:r>
      <w:r w:rsidRPr="00161216">
        <w:rPr>
          <w:rFonts w:ascii="Times New Roman" w:hAnsi="Times New Roman" w:cs="Times New Roman"/>
          <w:spacing w:val="40"/>
        </w:rPr>
        <w:t>.</w:t>
      </w:r>
      <w:r w:rsidRPr="00161216">
        <w:rPr>
          <w:rFonts w:ascii="Times New Roman" w:hAnsi="Times New Roman" w:cs="Times New Roman"/>
        </w:rPr>
        <w:t>Слуцкого, С</w:t>
      </w:r>
      <w:r w:rsidRPr="00161216">
        <w:rPr>
          <w:rFonts w:ascii="Times New Roman" w:hAnsi="Times New Roman" w:cs="Times New Roman"/>
          <w:spacing w:val="40"/>
        </w:rPr>
        <w:t>.</w:t>
      </w:r>
      <w:r w:rsidRPr="00161216">
        <w:rPr>
          <w:rFonts w:ascii="Times New Roman" w:hAnsi="Times New Roman" w:cs="Times New Roman"/>
        </w:rPr>
        <w:t xml:space="preserve">Орлова.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В.М.Шукшин. </w:t>
      </w:r>
      <w:r w:rsidRPr="00161216">
        <w:rPr>
          <w:rFonts w:ascii="Times New Roman" w:hAnsi="Times New Roman" w:cs="Times New Roman"/>
        </w:rPr>
        <w:t>Сведения из биографии</w:t>
      </w:r>
      <w:r w:rsidRPr="00161216">
        <w:rPr>
          <w:rFonts w:ascii="Times New Roman" w:hAnsi="Times New Roman" w:cs="Times New Roman"/>
          <w:b/>
          <w:i/>
        </w:rPr>
        <w:t xml:space="preserve">. </w:t>
      </w:r>
      <w:r w:rsidRPr="00161216">
        <w:rPr>
          <w:rFonts w:ascii="Times New Roman" w:hAnsi="Times New Roman" w:cs="Times New Roman"/>
        </w:rPr>
        <w:t>Рассказы: «Чудик»,«</w:t>
      </w:r>
      <w:r w:rsidRPr="00161216">
        <w:rPr>
          <w:rFonts w:ascii="Times New Roman" w:hAnsi="Times New Roman" w:cs="Times New Roman"/>
          <w:i/>
        </w:rPr>
        <w:t>Выбираю деревню на жительство</w:t>
      </w:r>
      <w:r w:rsidRPr="00161216">
        <w:rPr>
          <w:rFonts w:ascii="Times New Roman" w:hAnsi="Times New Roman" w:cs="Times New Roman"/>
        </w:rPr>
        <w:t>»,«</w:t>
      </w:r>
      <w:r w:rsidRPr="00161216">
        <w:rPr>
          <w:rFonts w:ascii="Times New Roman" w:hAnsi="Times New Roman" w:cs="Times New Roman"/>
          <w:i/>
        </w:rPr>
        <w:t>Срезал</w:t>
      </w:r>
      <w:r w:rsidRPr="00161216">
        <w:rPr>
          <w:rFonts w:ascii="Times New Roman" w:hAnsi="Times New Roman" w:cs="Times New Roman"/>
        </w:rPr>
        <w:t>»,«</w:t>
      </w:r>
      <w:r w:rsidRPr="00161216">
        <w:rPr>
          <w:rFonts w:ascii="Times New Roman" w:hAnsi="Times New Roman" w:cs="Times New Roman"/>
          <w:i/>
        </w:rPr>
        <w:t>Микроскоп</w:t>
      </w:r>
      <w:r w:rsidRPr="00161216">
        <w:rPr>
          <w:rFonts w:ascii="Times New Roman" w:hAnsi="Times New Roman" w:cs="Times New Roman"/>
        </w:rPr>
        <w:t>»,«</w:t>
      </w:r>
      <w:r w:rsidRPr="00161216">
        <w:rPr>
          <w:rFonts w:ascii="Times New Roman" w:hAnsi="Times New Roman" w:cs="Times New Roman"/>
          <w:i/>
        </w:rPr>
        <w:t>Ораторский прием</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Изображение жизни русской деревни: глубина и цельность духовного мира русского человека. Художественные особенности прозы В. Шукшина.. "Деревенская" проза. Обращение к народному сознанию в поисках нравственного идеала в русской литературе. Развитие традиционных тем русской лирики (темы любви, гражданского служения, единства человека и природы). Сопоставительный анализ с творчеством Ф.А.Абрамова, В.Г.Распутина.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А.И.Солженицын. </w:t>
      </w:r>
      <w:r w:rsidRPr="00161216">
        <w:rPr>
          <w:rFonts w:ascii="Times New Roman" w:hAnsi="Times New Roman" w:cs="Times New Roman"/>
        </w:rPr>
        <w:t>Сведения из биографии. «Один день Ивана Денисовича».</w:t>
      </w:r>
      <w:r w:rsidRPr="00161216">
        <w:rPr>
          <w:rFonts w:ascii="Times New Roman" w:hAnsi="Times New Roman" w:cs="Times New Roman"/>
          <w:b/>
        </w:rPr>
        <w:t xml:space="preserve"> .</w:t>
      </w:r>
      <w:r w:rsidRPr="00161216">
        <w:rPr>
          <w:rFonts w:ascii="Times New Roman" w:hAnsi="Times New Roman" w:cs="Times New Roman"/>
        </w:rPr>
        <w:t>"Лагерная" тема в литературеНовый подход к изображению прошлого. Проблема ответственности поколений. Размышления писателя о возможных путях развития человечества в повести. Мастерство А. Солженицына – психолога: глубина характеров, историко-философское обобщение в творчестве писателя. Роман «Архипелаг Гулаг»</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В.Т.Шаламов. </w:t>
      </w:r>
      <w:r w:rsidRPr="00161216">
        <w:rPr>
          <w:rFonts w:ascii="Times New Roman" w:hAnsi="Times New Roman" w:cs="Times New Roman"/>
        </w:rPr>
        <w:t>Сведения из биографии.«</w:t>
      </w:r>
      <w:r w:rsidRPr="00161216">
        <w:rPr>
          <w:rFonts w:ascii="Times New Roman" w:hAnsi="Times New Roman" w:cs="Times New Roman"/>
          <w:i/>
        </w:rPr>
        <w:t>Колымские рассказы</w:t>
      </w:r>
      <w:r w:rsidRPr="00161216">
        <w:rPr>
          <w:rFonts w:ascii="Times New Roman" w:hAnsi="Times New Roman" w:cs="Times New Roman"/>
        </w:rPr>
        <w:t>»</w:t>
      </w:r>
      <w:r w:rsidRPr="00161216">
        <w:rPr>
          <w:rFonts w:ascii="Times New Roman" w:hAnsi="Times New Roman" w:cs="Times New Roman"/>
          <w:i/>
        </w:rPr>
        <w:t>.(два рассказа по выбору).</w:t>
      </w:r>
      <w:r w:rsidRPr="00161216">
        <w:rPr>
          <w:rFonts w:ascii="Times New Roman" w:hAnsi="Times New Roman" w:cs="Times New Roman"/>
        </w:rPr>
        <w:t xml:space="preserve"> Художественное своеобразие прозы Шаламова: отсутствие деклараций, простота, ясность.</w:t>
      </w:r>
    </w:p>
    <w:p w:rsidR="00EA3CEE" w:rsidRPr="00161216" w:rsidRDefault="00EA3CEE" w:rsidP="00EA3CEE">
      <w:pPr>
        <w:spacing w:before="120"/>
        <w:jc w:val="both"/>
        <w:rPr>
          <w:rFonts w:ascii="Times New Roman" w:hAnsi="Times New Roman" w:cs="Times New Roman"/>
          <w:shd w:val="clear" w:color="auto" w:fill="FFFFFF"/>
        </w:rPr>
      </w:pPr>
      <w:r w:rsidRPr="00161216">
        <w:rPr>
          <w:rFonts w:ascii="Times New Roman" w:hAnsi="Times New Roman" w:cs="Times New Roman"/>
          <w:b/>
          <w:bCs/>
        </w:rPr>
        <w:t xml:space="preserve">Н.М.Рубцов. </w:t>
      </w:r>
      <w:r w:rsidRPr="00161216">
        <w:rPr>
          <w:rFonts w:ascii="Times New Roman" w:hAnsi="Times New Roman" w:cs="Times New Roman"/>
          <w:shd w:val="clear" w:color="auto" w:fill="FFFFFF"/>
        </w:rPr>
        <w:t>Сведения из биографии</w:t>
      </w:r>
      <w:r w:rsidRPr="00161216">
        <w:rPr>
          <w:rFonts w:ascii="Times New Roman" w:hAnsi="Times New Roman" w:cs="Times New Roman"/>
          <w:b/>
          <w:shd w:val="clear" w:color="auto" w:fill="FFFFFF"/>
        </w:rPr>
        <w:t xml:space="preserve">. </w:t>
      </w:r>
      <w:r w:rsidRPr="00161216">
        <w:rPr>
          <w:rFonts w:ascii="Times New Roman" w:hAnsi="Times New Roman" w:cs="Times New Roman"/>
          <w:shd w:val="clear" w:color="auto" w:fill="FFFFFF"/>
        </w:rPr>
        <w:t>Стихотворения</w:t>
      </w:r>
      <w:r w:rsidRPr="00161216">
        <w:rPr>
          <w:rFonts w:ascii="Times New Roman" w:hAnsi="Times New Roman" w:cs="Times New Roman"/>
          <w:i/>
          <w:shd w:val="clear" w:color="auto" w:fill="FFFFFF"/>
        </w:rPr>
        <w:t xml:space="preserve">: </w:t>
      </w:r>
      <w:r w:rsidRPr="00161216">
        <w:rPr>
          <w:rFonts w:ascii="Times New Roman" w:hAnsi="Times New Roman" w:cs="Times New Roman"/>
          <w:shd w:val="clear" w:color="auto" w:fill="FFFFFF"/>
        </w:rPr>
        <w:t>«</w:t>
      </w:r>
      <w:r w:rsidRPr="00161216">
        <w:rPr>
          <w:rFonts w:ascii="Times New Roman" w:hAnsi="Times New Roman" w:cs="Times New Roman"/>
          <w:i/>
          <w:shd w:val="clear" w:color="auto" w:fill="FFFFFF"/>
        </w:rPr>
        <w:t>Видения на холме</w:t>
      </w:r>
      <w:r w:rsidRPr="00161216">
        <w:rPr>
          <w:rFonts w:ascii="Times New Roman" w:hAnsi="Times New Roman" w:cs="Times New Roman"/>
          <w:shd w:val="clear" w:color="auto" w:fill="FFFFFF"/>
        </w:rPr>
        <w:t>»,«</w:t>
      </w:r>
      <w:r w:rsidRPr="00161216">
        <w:rPr>
          <w:rFonts w:ascii="Times New Roman" w:hAnsi="Times New Roman" w:cs="Times New Roman"/>
          <w:i/>
          <w:shd w:val="clear" w:color="auto" w:fill="FFFFFF"/>
        </w:rPr>
        <w:t>Листья осенние</w:t>
      </w:r>
      <w:r w:rsidRPr="00161216">
        <w:rPr>
          <w:rFonts w:ascii="Times New Roman" w:hAnsi="Times New Roman" w:cs="Times New Roman"/>
          <w:shd w:val="clear" w:color="auto" w:fill="FFFFFF"/>
        </w:rPr>
        <w:t xml:space="preserve">» </w:t>
      </w:r>
      <w:r w:rsidRPr="00161216">
        <w:rPr>
          <w:rFonts w:ascii="Times New Roman" w:hAnsi="Times New Roman" w:cs="Times New Roman"/>
          <w:b/>
          <w:shd w:val="clear" w:color="auto" w:fill="FFFFFF"/>
        </w:rPr>
        <w:t>(</w:t>
      </w:r>
      <w:r w:rsidRPr="00161216">
        <w:rPr>
          <w:rFonts w:ascii="Times New Roman" w:hAnsi="Times New Roman" w:cs="Times New Roman"/>
          <w:i/>
          <w:shd w:val="clear" w:color="auto" w:fill="FFFFFF"/>
        </w:rPr>
        <w:t>возможен выбор других стихотворений).</w:t>
      </w:r>
      <w:r w:rsidRPr="00161216">
        <w:rPr>
          <w:rFonts w:ascii="Times New Roman" w:hAnsi="Times New Roman" w:cs="Times New Roman"/>
          <w:shd w:val="clear" w:color="auto" w:fill="FFFFFF"/>
        </w:rPr>
        <w:t>Тема родины в лирике поэта, острая боль за ее судьбу, вера в ее неисчерпаемые духовные силы. Гармония человека и природы. Есенинские традиции в лирике Рубцова.</w:t>
      </w:r>
    </w:p>
    <w:p w:rsidR="00EA3CEE" w:rsidRPr="00161216" w:rsidRDefault="00EA3CEE" w:rsidP="00EA3CEE">
      <w:pPr>
        <w:spacing w:before="120"/>
        <w:jc w:val="both"/>
        <w:rPr>
          <w:rFonts w:ascii="Times New Roman" w:hAnsi="Times New Roman" w:cs="Times New Roman"/>
          <w:shd w:val="clear" w:color="auto" w:fill="FFFFFF"/>
        </w:rPr>
      </w:pPr>
      <w:r w:rsidRPr="00161216">
        <w:rPr>
          <w:rFonts w:ascii="Times New Roman" w:hAnsi="Times New Roman" w:cs="Times New Roman"/>
          <w:b/>
          <w:bCs/>
        </w:rPr>
        <w:t xml:space="preserve">Р.Гамзатов. </w:t>
      </w:r>
      <w:r w:rsidRPr="00161216">
        <w:rPr>
          <w:rFonts w:ascii="Times New Roman" w:hAnsi="Times New Roman" w:cs="Times New Roman"/>
          <w:shd w:val="clear" w:color="auto" w:fill="FFFFFF"/>
        </w:rPr>
        <w:t>Сведения из биографии. Стихотворения: «Журавли», «В горах джигиты ссорились, бывало…» (возможен выбор других стихотворений). Проникновенное звучание темы родины в лирике Гамзатова. Прием параллелизма, усиливающий смысловое значение восьмистиший. Соотношение национального и общечеловеческого в творчестве Гамзатова.Заучивание наизусть стихотворных текстов.</w:t>
      </w:r>
    </w:p>
    <w:p w:rsidR="00EA3CEE" w:rsidRPr="00161216" w:rsidRDefault="00EA3CEE" w:rsidP="00EA3CEE">
      <w:pPr>
        <w:pStyle w:val="FR1"/>
        <w:tabs>
          <w:tab w:val="left" w:pos="2880"/>
        </w:tabs>
        <w:spacing w:before="120"/>
        <w:ind w:left="0" w:right="0"/>
        <w:jc w:val="both"/>
        <w:rPr>
          <w:rFonts w:ascii="Times New Roman" w:hAnsi="Times New Roman"/>
          <w:sz w:val="24"/>
          <w:szCs w:val="24"/>
          <w:shd w:val="clear" w:color="auto" w:fill="FFFFFF"/>
        </w:rPr>
      </w:pPr>
      <w:r w:rsidRPr="00161216">
        <w:rPr>
          <w:rFonts w:ascii="Times New Roman" w:hAnsi="Times New Roman"/>
          <w:b/>
          <w:bCs/>
          <w:sz w:val="24"/>
          <w:szCs w:val="24"/>
        </w:rPr>
        <w:t xml:space="preserve">А.В.Вампилов. </w:t>
      </w:r>
      <w:r w:rsidRPr="00161216">
        <w:rPr>
          <w:rFonts w:ascii="Times New Roman" w:hAnsi="Times New Roman"/>
          <w:sz w:val="24"/>
          <w:szCs w:val="24"/>
          <w:shd w:val="clear" w:color="auto" w:fill="FFFFFF"/>
        </w:rPr>
        <w:t>Сведения из биографии. Пьеса«</w:t>
      </w:r>
      <w:r w:rsidRPr="00161216">
        <w:rPr>
          <w:rFonts w:ascii="Times New Roman" w:hAnsi="Times New Roman"/>
          <w:i/>
          <w:sz w:val="24"/>
          <w:szCs w:val="24"/>
          <w:shd w:val="clear" w:color="auto" w:fill="FFFFFF"/>
        </w:rPr>
        <w:t>Провинциальные анекдоты</w:t>
      </w:r>
      <w:r w:rsidRPr="00161216">
        <w:rPr>
          <w:rFonts w:ascii="Times New Roman" w:hAnsi="Times New Roman"/>
          <w:sz w:val="24"/>
          <w:szCs w:val="24"/>
          <w:shd w:val="clear" w:color="auto" w:fill="FFFFFF"/>
        </w:rPr>
        <w:t>» (</w:t>
      </w:r>
      <w:r w:rsidRPr="00161216">
        <w:rPr>
          <w:rFonts w:ascii="Times New Roman" w:hAnsi="Times New Roman"/>
          <w:i/>
          <w:sz w:val="24"/>
          <w:szCs w:val="24"/>
          <w:shd w:val="clear" w:color="auto" w:fill="FFFFFF"/>
        </w:rPr>
        <w:t xml:space="preserve">возможен выбор другого драматического произведения). </w:t>
      </w:r>
      <w:r w:rsidRPr="00161216">
        <w:rPr>
          <w:rFonts w:ascii="Times New Roman" w:hAnsi="Times New Roman"/>
          <w:sz w:val="24"/>
          <w:szCs w:val="24"/>
          <w:shd w:val="clear" w:color="auto" w:fill="FFFFFF"/>
        </w:rPr>
        <w:t>Образ вечного, неистребимого бюрократа. Утверждение добра, любви и милосердия. Гоголевские традиции в драматургии Вампилова.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Драматургия второй половины </w:t>
      </w:r>
      <w:r>
        <w:rPr>
          <w:rFonts w:ascii="Times New Roman" w:hAnsi="Times New Roman"/>
          <w:b/>
          <w:bCs/>
          <w:sz w:val="24"/>
          <w:szCs w:val="24"/>
          <w:lang w:val="en-US"/>
        </w:rPr>
        <w:t>XX</w:t>
      </w:r>
      <w:r>
        <w:rPr>
          <w:rFonts w:ascii="Times New Roman" w:hAnsi="Times New Roman"/>
          <w:b/>
          <w:bCs/>
          <w:sz w:val="24"/>
          <w:szCs w:val="24"/>
        </w:rPr>
        <w:t xml:space="preserve"> века. </w:t>
      </w:r>
      <w:r>
        <w:rPr>
          <w:rFonts w:ascii="Times New Roman" w:hAnsi="Times New Roman"/>
          <w:sz w:val="24"/>
          <w:szCs w:val="24"/>
        </w:rPr>
        <w:t>А. Арбузов «Годы странствий».В. Розов «В поисках радости».А. Вампилов «Прошлым летом в Чулимске».В. Шукшин «До третьих петухов», «Думы».В. Ерофеев «Москва – Петушки».</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Русская литература последних лет. </w:t>
      </w:r>
      <w:r>
        <w:rPr>
          <w:rFonts w:ascii="Times New Roman" w:hAnsi="Times New Roman"/>
          <w:sz w:val="24"/>
          <w:szCs w:val="24"/>
        </w:rPr>
        <w:t>Обзор произведений, опубликованных в последние годы в журналах и отдельными изданиями. Споры о путях развития культуры. Позиция современных журналов. Т.Толстая «Факир». Поэзия Д.Пригова.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Зарубежная литература </w:t>
      </w:r>
      <w:r>
        <w:rPr>
          <w:rFonts w:ascii="Times New Roman" w:hAnsi="Times New Roman"/>
          <w:b/>
          <w:bCs/>
          <w:sz w:val="24"/>
          <w:szCs w:val="24"/>
          <w:lang w:val="en-US"/>
        </w:rPr>
        <w:t>XX</w:t>
      </w:r>
      <w:r>
        <w:rPr>
          <w:rFonts w:ascii="Times New Roman" w:hAnsi="Times New Roman"/>
          <w:b/>
          <w:bCs/>
          <w:sz w:val="24"/>
          <w:szCs w:val="24"/>
        </w:rPr>
        <w:t xml:space="preserve"> века.</w:t>
      </w:r>
      <w:r>
        <w:rPr>
          <w:rFonts w:ascii="Times New Roman" w:hAnsi="Times New Roman"/>
          <w:sz w:val="24"/>
          <w:szCs w:val="24"/>
        </w:rPr>
        <w:t xml:space="preserve"> Постановка в литературе XIX - XX вв.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Проблемы самопознания и нравственного выбора в произведениях классиков зарубежной литературы. И.-В.Гете. «Фауст».Э. Хемингуэй. «Старик и море».Э.- М. Ремарк. «Три товарища»Г. Маркес. «Сто лет одиночества».П. Коэльо. «Алхимик». Поэзия Г.Гейне, Д.Г.Байрона.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М.Джалиль. </w:t>
      </w:r>
      <w:r>
        <w:rPr>
          <w:rFonts w:ascii="Times New Roman" w:hAnsi="Times New Roman"/>
          <w:sz w:val="24"/>
          <w:szCs w:val="24"/>
          <w:shd w:val="clear" w:color="auto" w:fill="FFFFFF"/>
        </w:rPr>
        <w:t xml:space="preserve">Сведения из биографии. Военная лирика. </w:t>
      </w:r>
      <w:r>
        <w:rPr>
          <w:rFonts w:ascii="Times New Roman" w:hAnsi="Times New Roman"/>
          <w:bCs/>
          <w:sz w:val="24"/>
          <w:szCs w:val="24"/>
        </w:rPr>
        <w:t>«Моабитская тетрадь». Последний подвиг Мусы Джалиля</w:t>
      </w:r>
    </w:p>
    <w:p w:rsidR="00EA3CEE" w:rsidRDefault="00EA3CE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Иностранный язык</w:t>
      </w:r>
      <w:bookmarkEnd w:id="55"/>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заключается в его интегративном характере, а также в том, что он выступает и как цель, и как средство обучения. В рамках изучения предметов «Иностранный язык» реализованы самые разнообразные межпредметные связи.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Изучение </w:t>
      </w:r>
      <w:r w:rsidR="001D1C2B" w:rsidRPr="005819CC">
        <w:rPr>
          <w:rFonts w:ascii="Times New Roman" w:eastAsia="Arial Unicode MS" w:hAnsi="Times New Roman" w:cs="Times New Roman"/>
          <w:color w:val="000000"/>
          <w:sz w:val="24"/>
          <w:szCs w:val="24"/>
          <w:lang w:eastAsia="ru-RU" w:bidi="ru-RU"/>
        </w:rPr>
        <w:t xml:space="preserve">иностранного языка на базовом уровне </w:t>
      </w:r>
      <w:r w:rsidRPr="005819CC">
        <w:rPr>
          <w:rFonts w:ascii="Times New Roman" w:eastAsia="Arial Unicode MS" w:hAnsi="Times New Roman" w:cs="Times New Roman"/>
          <w:color w:val="000000"/>
          <w:sz w:val="24"/>
          <w:szCs w:val="24"/>
          <w:lang w:eastAsia="ru-RU" w:bidi="ru-RU"/>
        </w:rPr>
        <w:t>среднего (полного) общего образования обеспечивает достижение следующих целей:</w:t>
      </w:r>
    </w:p>
    <w:p w:rsidR="00800D8C" w:rsidRPr="005819CC" w:rsidRDefault="001D1C2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800D8C" w:rsidRPr="005819CC">
        <w:rPr>
          <w:rFonts w:ascii="Times New Roman" w:eastAsia="Arial Unicode MS" w:hAnsi="Times New Roman" w:cs="Times New Roman"/>
          <w:color w:val="000000"/>
          <w:sz w:val="24"/>
          <w:szCs w:val="24"/>
          <w:lang w:eastAsia="ru-RU" w:bidi="ru-RU"/>
        </w:rPr>
        <w:t>дальнейшее развитие иноязычной коммуникативной компетенции;</w:t>
      </w:r>
    </w:p>
    <w:p w:rsidR="00800D8C" w:rsidRPr="005819CC" w:rsidRDefault="00A1090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800D8C" w:rsidRPr="005819CC">
        <w:rPr>
          <w:rFonts w:ascii="Times New Roman" w:eastAsia="Arial Unicode MS" w:hAnsi="Times New Roman" w:cs="Times New Roman"/>
          <w:color w:val="000000"/>
          <w:sz w:val="24"/>
          <w:szCs w:val="24"/>
          <w:lang w:eastAsia="ru-RU" w:bidi="ru-RU"/>
        </w:rPr>
        <w:t>развитие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Иноязычная коммуникативная компетенция предусматривает 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Освоение учебн</w:t>
      </w:r>
      <w:r w:rsidR="00AB5DF3" w:rsidRPr="005819CC">
        <w:rPr>
          <w:rFonts w:ascii="Times New Roman" w:eastAsia="Arial Unicode MS" w:hAnsi="Times New Roman" w:cs="Times New Roman"/>
          <w:color w:val="000000"/>
          <w:sz w:val="24"/>
          <w:szCs w:val="24"/>
          <w:lang w:eastAsia="ru-RU" w:bidi="ru-RU"/>
        </w:rPr>
        <w:t>ого предмета</w:t>
      </w:r>
      <w:r w:rsidRPr="005819CC">
        <w:rPr>
          <w:rFonts w:ascii="Times New Roman" w:eastAsia="Arial Unicode MS" w:hAnsi="Times New Roman" w:cs="Times New Roman"/>
          <w:color w:val="000000"/>
          <w:sz w:val="24"/>
          <w:szCs w:val="24"/>
          <w:lang w:eastAsia="ru-RU" w:bidi="ru-RU"/>
        </w:rPr>
        <w:t xml:space="preserve"> «Иностранный язык» на базовом уровне направлено на достижение обучающимися порогового уровня иноязычной коммуникативной компетенции в соответствии с требованиями к предметным результатам ФГОС СОО, достижение которых позволяет </w:t>
      </w:r>
      <w:r w:rsidR="00A10908" w:rsidRPr="005819CC">
        <w:rPr>
          <w:rFonts w:ascii="Times New Roman" w:eastAsia="Arial Unicode MS" w:hAnsi="Times New Roman" w:cs="Times New Roman"/>
          <w:color w:val="000000"/>
          <w:sz w:val="24"/>
          <w:szCs w:val="24"/>
          <w:lang w:eastAsia="ru-RU" w:bidi="ru-RU"/>
        </w:rPr>
        <w:t xml:space="preserve">обучающимся </w:t>
      </w:r>
      <w:r w:rsidRPr="005819CC">
        <w:rPr>
          <w:rFonts w:ascii="Times New Roman" w:eastAsia="Arial Unicode MS" w:hAnsi="Times New Roman" w:cs="Times New Roman"/>
          <w:color w:val="000000"/>
          <w:sz w:val="24"/>
          <w:szCs w:val="24"/>
          <w:lang w:eastAsia="ru-RU" w:bidi="ru-RU"/>
        </w:rPr>
        <w:t xml:space="preserve">самостоятельно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коммуникации, и в соответствии с «Общеевропейскими компетенциями владения иностранным языком». </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примененный в данной программе, соответствует шкале «Общеевропейских компетенций владения иностранным языком» – документу, принятому рядом международных институтов, выдающих соответствующие сертификаты об уровне владения языком. «Общеевропейские компетенции владения иностранным языком» определяют, какими компетенциями необходимо овладеть изучающему язык, чтобы использовать его в целях общения, и фиксируют уровень владения иностранным языком.</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системе «Общеевропейских компетенций владения иностранным языком» уровни освоения языка описываются с помощью дескрипторов, что позволяет составить точную и полноценную характеристику конкретного уро</w:t>
      </w:r>
      <w:r w:rsidR="008D19EB" w:rsidRPr="005819CC">
        <w:rPr>
          <w:rFonts w:ascii="Times New Roman" w:eastAsia="Arial Unicode MS" w:hAnsi="Times New Roman" w:cs="Times New Roman"/>
          <w:color w:val="000000"/>
          <w:sz w:val="24"/>
          <w:szCs w:val="24"/>
          <w:lang w:eastAsia="ru-RU" w:bidi="ru-RU"/>
        </w:rPr>
        <w:t xml:space="preserve">вня. Корреляция между ПООП СОО </w:t>
      </w:r>
      <w:r w:rsidRPr="005819CC">
        <w:rPr>
          <w:rFonts w:ascii="Times New Roman" w:eastAsia="Arial Unicode MS" w:hAnsi="Times New Roman" w:cs="Times New Roman"/>
          <w:color w:val="000000"/>
          <w:sz w:val="24"/>
          <w:szCs w:val="24"/>
          <w:lang w:eastAsia="ru-RU" w:bidi="ru-RU"/>
        </w:rPr>
        <w:t>и «Общеевропейскими компетенциями владения иностранным языком» позволяет максимально точно и объективно организовывать и контролировать освоение обучающимися иностранного языка в соответствии с международными стандартами. Это дает возможность выпускникам продолжать образование на иностранном языке, полноценно заниматься наукой в выбранной области, развиваться в профессиональной и личной сферах. Пороговый уровень, которого достигает выпускник, освоивший программу предмет</w:t>
      </w:r>
      <w:r w:rsidR="008D19EB" w:rsidRPr="005819CC">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 xml:space="preserve"> «Иностранный я</w:t>
      </w:r>
      <w:r w:rsidR="00647094" w:rsidRPr="005819CC">
        <w:rPr>
          <w:rFonts w:ascii="Times New Roman" w:eastAsia="Arial Unicode MS" w:hAnsi="Times New Roman" w:cs="Times New Roman"/>
          <w:color w:val="000000"/>
          <w:sz w:val="24"/>
          <w:szCs w:val="24"/>
          <w:lang w:eastAsia="ru-RU" w:bidi="ru-RU"/>
        </w:rPr>
        <w:t xml:space="preserve">зык» </w:t>
      </w:r>
      <w:r w:rsidRPr="005819CC">
        <w:rPr>
          <w:rFonts w:ascii="Times New Roman" w:eastAsia="Arial Unicode MS" w:hAnsi="Times New Roman" w:cs="Times New Roman"/>
          <w:color w:val="000000"/>
          <w:sz w:val="24"/>
          <w:szCs w:val="24"/>
          <w:lang w:eastAsia="ru-RU" w:bidi="ru-RU"/>
        </w:rPr>
        <w:t xml:space="preserve">, соответствует уровню B1 по шкале «Общеевропейских компетенций владения иностранным языком». </w:t>
      </w:r>
      <w:r w:rsidR="00EE28E2" w:rsidRPr="005819CC">
        <w:rPr>
          <w:rFonts w:ascii="Times New Roman" w:eastAsia="Arial Unicode MS" w:hAnsi="Times New Roman" w:cs="Times New Roman"/>
          <w:color w:val="000000"/>
          <w:sz w:val="24"/>
          <w:szCs w:val="24"/>
          <w:lang w:eastAsia="ru-RU" w:bidi="ru-RU"/>
        </w:rPr>
        <w:t>О</w:t>
      </w:r>
      <w:r w:rsidRPr="005819CC">
        <w:rPr>
          <w:rFonts w:ascii="Times New Roman" w:eastAsia="Arial Unicode MS" w:hAnsi="Times New Roman" w:cs="Times New Roman"/>
          <w:color w:val="000000"/>
          <w:sz w:val="24"/>
          <w:szCs w:val="24"/>
          <w:lang w:eastAsia="ru-RU" w:bidi="ru-RU"/>
        </w:rPr>
        <w:t xml:space="preserve">, освоивший </w:t>
      </w:r>
      <w:r w:rsidR="00647094" w:rsidRPr="005819CC">
        <w:rPr>
          <w:rFonts w:ascii="Times New Roman" w:eastAsia="Arial Unicode MS" w:hAnsi="Times New Roman" w:cs="Times New Roman"/>
          <w:color w:val="000000"/>
          <w:sz w:val="24"/>
          <w:szCs w:val="24"/>
          <w:lang w:eastAsia="ru-RU" w:bidi="ru-RU"/>
        </w:rPr>
        <w:t>программу предмета</w:t>
      </w:r>
      <w:r w:rsidRPr="005819CC">
        <w:rPr>
          <w:rFonts w:ascii="Times New Roman" w:eastAsia="Arial Unicode MS" w:hAnsi="Times New Roman" w:cs="Times New Roman"/>
          <w:color w:val="000000"/>
          <w:sz w:val="24"/>
          <w:szCs w:val="24"/>
          <w:lang w:eastAsia="ru-RU" w:bidi="ru-RU"/>
        </w:rPr>
        <w:t xml:space="preserve"> «Ино</w:t>
      </w:r>
      <w:r w:rsidR="00647094" w:rsidRPr="005819CC">
        <w:rPr>
          <w:rFonts w:ascii="Times New Roman" w:eastAsia="Arial Unicode MS" w:hAnsi="Times New Roman" w:cs="Times New Roman"/>
          <w:color w:val="000000"/>
          <w:sz w:val="24"/>
          <w:szCs w:val="24"/>
          <w:lang w:eastAsia="ru-RU" w:bidi="ru-RU"/>
        </w:rPr>
        <w:t>странный язык»</w:t>
      </w:r>
      <w:r w:rsidRPr="005819CC">
        <w:rPr>
          <w:rFonts w:ascii="Times New Roman" w:eastAsia="Arial Unicode MS" w:hAnsi="Times New Roman" w:cs="Times New Roman"/>
          <w:color w:val="000000"/>
          <w:sz w:val="24"/>
          <w:szCs w:val="24"/>
          <w:lang w:eastAsia="ru-RU" w:bidi="ru-RU"/>
        </w:rPr>
        <w:t>, достигает уровня владения иностранным</w:t>
      </w:r>
      <w:r w:rsidR="00647094" w:rsidRPr="005819CC">
        <w:rPr>
          <w:rFonts w:ascii="Times New Roman" w:eastAsia="Arial Unicode MS" w:hAnsi="Times New Roman" w:cs="Times New Roman"/>
          <w:color w:val="000000"/>
          <w:sz w:val="24"/>
          <w:szCs w:val="24"/>
          <w:lang w:eastAsia="ru-RU" w:bidi="ru-RU"/>
        </w:rPr>
        <w:t xml:space="preserve"> языком, превышающим пороговый.</w:t>
      </w:r>
    </w:p>
    <w:p w:rsidR="00875B94" w:rsidRDefault="00875B9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Коммуникативные умения</w:t>
      </w:r>
      <w:r w:rsidR="00647094" w:rsidRPr="005819CC">
        <w:rPr>
          <w:rFonts w:ascii="Times New Roman" w:eastAsia="Arial Unicode MS" w:hAnsi="Times New Roman" w:cs="Times New Roman"/>
          <w:color w:val="000000"/>
          <w:sz w:val="24"/>
          <w:szCs w:val="24"/>
          <w:lang w:eastAsia="ru-RU" w:bidi="ru-RU"/>
        </w:rPr>
        <w:t xml:space="preserve"> </w:t>
      </w:r>
    </w:p>
    <w:p w:rsidR="00875B9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Говорение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Диалогическая речь</w:t>
      </w:r>
    </w:p>
    <w:p w:rsidR="00875B9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текстов: интервью, обмен мнениями, дискуссия. </w:t>
      </w:r>
      <w:r w:rsidRPr="005819CC">
        <w:rPr>
          <w:rFonts w:ascii="Times New Roman" w:eastAsia="Arial Unicode MS" w:hAnsi="Times New Roman" w:cs="Times New Roman"/>
          <w:i/>
          <w:color w:val="000000"/>
          <w:sz w:val="24"/>
          <w:szCs w:val="24"/>
          <w:lang w:eastAsia="ru-RU" w:bidi="ru-RU"/>
        </w:rPr>
        <w:t>Диалог/полилог в ситуациях официального общения, краткий комментарий точки зрения другого человека. Интервью. Обмен, проверка и подтверждение собранной фактической информации.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Монологическая речь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Умение передавать основное содержание текстов. Умение кратко высказываться с опорой на нелинейный текст (таблицы, диаграммы, расписание и т.п.). Умение описывать изображение без опоры и с опорой на ключевые слова/план/вопросы. Типы текстов: рассказ, описание, характеристика, сообщение, объявление, презентация. </w:t>
      </w:r>
      <w:r w:rsidRPr="005819CC">
        <w:rPr>
          <w:rFonts w:ascii="Times New Roman" w:eastAsia="Arial Unicode MS" w:hAnsi="Times New Roman" w:cs="Times New Roman"/>
          <w:i/>
          <w:color w:val="000000"/>
          <w:sz w:val="24"/>
          <w:szCs w:val="24"/>
          <w:lang w:eastAsia="ru-RU" w:bidi="ru-RU"/>
        </w:rPr>
        <w:t xml:space="preserve">Умение предоставлять фактическую информацию.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Аудирование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диалогического характера. Типы текстов: сообщение, объявление, интервью, тексты рекламных видеороликов. </w:t>
      </w:r>
      <w:r w:rsidRPr="005819CC">
        <w:rPr>
          <w:rFonts w:ascii="Times New Roman" w:eastAsia="Arial Unicode MS" w:hAnsi="Times New Roman" w:cs="Times New Roman"/>
          <w:i/>
          <w:color w:val="000000"/>
          <w:sz w:val="24"/>
          <w:szCs w:val="24"/>
          <w:lang w:eastAsia="ru-RU" w:bidi="ru-RU"/>
        </w:rPr>
        <w:t>Полное и точное восприятие информации в распространенных коммуникативных ситуациях. Обобщение прослушанной информации.</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Чтение</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Совершенствование умений читать (вслух и про себя) и понимать простые аутентичные тексты различных стилей (</w:t>
      </w:r>
      <w:r w:rsidRPr="005819CC">
        <w:rPr>
          <w:rFonts w:ascii="Times New Roman" w:eastAsia="Arial Unicode MS" w:hAnsi="Times New Roman" w:cs="Times New Roman"/>
          <w:bCs/>
          <w:color w:val="000000"/>
          <w:sz w:val="24"/>
          <w:szCs w:val="24"/>
          <w:lang w:eastAsia="ru-RU" w:bidi="ru-RU"/>
        </w:rPr>
        <w:t>публицистического, художественного, разговорного</w:t>
      </w:r>
      <w:r w:rsidRPr="005819CC">
        <w:rPr>
          <w:rFonts w:ascii="Times New Roman" w:eastAsia="Arial Unicode MS" w:hAnsi="Times New Roman" w:cs="Times New Roman"/>
          <w:color w:val="000000"/>
          <w:sz w:val="24"/>
          <w:szCs w:val="24"/>
          <w:lang w:eastAsia="ru-RU" w:bidi="ru-RU"/>
        </w:rPr>
        <w:t xml:space="preserve">) и жанров (рассказов, газетных статей, рекламных объявлений, брошюр, проспектов).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второстепенной,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 </w:t>
      </w:r>
      <w:r w:rsidRPr="005819CC">
        <w:rPr>
          <w:rFonts w:ascii="Times New Roman" w:eastAsia="Arial Unicode MS" w:hAnsi="Times New Roman" w:cs="Times New Roman"/>
          <w:i/>
          <w:color w:val="000000"/>
          <w:sz w:val="24"/>
          <w:szCs w:val="24"/>
          <w:lang w:eastAsia="ru-RU" w:bidi="ru-RU"/>
        </w:rPr>
        <w:t>Умение читать и достаточно хорошо понимать простые аутентичные тексты различных стилей (</w:t>
      </w:r>
      <w:r w:rsidRPr="005819CC">
        <w:rPr>
          <w:rFonts w:ascii="Times New Roman" w:eastAsia="Arial Unicode MS" w:hAnsi="Times New Roman" w:cs="Times New Roman"/>
          <w:bCs/>
          <w:i/>
          <w:color w:val="000000"/>
          <w:sz w:val="24"/>
          <w:szCs w:val="24"/>
          <w:lang w:eastAsia="ru-RU" w:bidi="ru-RU"/>
        </w:rPr>
        <w:t>публицистического, художественного, разговорного, научного, официально-делового</w:t>
      </w:r>
      <w:r w:rsidRPr="005819CC">
        <w:rPr>
          <w:rFonts w:ascii="Times New Roman" w:eastAsia="Arial Unicode MS" w:hAnsi="Times New Roman" w:cs="Times New Roman"/>
          <w:i/>
          <w:color w:val="000000"/>
          <w:sz w:val="24"/>
          <w:szCs w:val="24"/>
          <w:lang w:eastAsia="ru-RU" w:bidi="ru-RU"/>
        </w:rPr>
        <w:t>) и жанров (рассказ, роман, статья научно-популярного характера, деловая переписка).</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Письмо</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 выражать свои суждения и чувства. Умение письменно выражать свою точку зрения в форме рассуждения, приводя аргументы и примеры. Типы текстов: личное (электронное) письмо, тезисы, эссе, план мероприятия, биография, презентация, заявление об участии. </w:t>
      </w:r>
      <w:r w:rsidRPr="005819CC">
        <w:rPr>
          <w:rFonts w:ascii="Times New Roman" w:eastAsia="Arial Unicode MS" w:hAnsi="Times New Roman" w:cs="Times New Roman"/>
          <w:i/>
          <w:color w:val="000000"/>
          <w:sz w:val="24"/>
          <w:szCs w:val="24"/>
          <w:lang w:eastAsia="ru-RU" w:bidi="ru-RU"/>
        </w:rPr>
        <w:t>Написание отзыва на фильм или книгу. Умение письменно сообщать свое мнение по поводу фактической информации в рамках изученной тематики.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Языковые навыки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Орфография и пунктуация</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Умение расставлять в тексте знаки препинания в соответствии с нормами, принятыми в стране изучаемого языка. Владение орфографическими навыками.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Фонетическая сторона речи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Правильное произношение ударных и безударных слогов и слов в предложениях. </w:t>
      </w:r>
      <w:r w:rsidRPr="005819CC">
        <w:rPr>
          <w:rFonts w:ascii="Times New Roman" w:eastAsia="Arial Unicode MS" w:hAnsi="Times New Roman" w:cs="Times New Roman"/>
          <w:i/>
          <w:color w:val="000000"/>
          <w:sz w:val="24"/>
          <w:szCs w:val="24"/>
          <w:lang w:eastAsia="ru-RU" w:bidi="ru-RU"/>
        </w:rPr>
        <w:t>Произношение звуков английского языка без выраженного акцента.</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Грамматическая сторона речи</w:t>
      </w:r>
    </w:p>
    <w:p w:rsidR="008F1F8F" w:rsidRPr="005819CC" w:rsidRDefault="008F1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Английский язык</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употребление в устной и письменной коммуникации различных частей речи. </w:t>
      </w:r>
      <w:r w:rsidRPr="005819CC">
        <w:rPr>
          <w:rFonts w:ascii="Times New Roman" w:eastAsia="Arial Unicode MS" w:hAnsi="Times New Roman" w:cs="Times New Roman"/>
          <w:i/>
          <w:color w:val="000000"/>
          <w:sz w:val="24"/>
          <w:szCs w:val="24"/>
          <w:lang w:eastAsia="ru-RU" w:bidi="ru-RU"/>
        </w:rPr>
        <w:t>Употребление</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в</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речи</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эмфатических</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конструкций</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например</w:t>
      </w:r>
      <w:r w:rsidRPr="005819CC">
        <w:rPr>
          <w:rFonts w:ascii="Times New Roman" w:eastAsia="Arial Unicode MS" w:hAnsi="Times New Roman" w:cs="Times New Roman"/>
          <w:i/>
          <w:color w:val="000000"/>
          <w:sz w:val="24"/>
          <w:szCs w:val="24"/>
          <w:lang w:val="en-US" w:eastAsia="ru-RU" w:bidi="ru-RU"/>
        </w:rPr>
        <w:t xml:space="preserve">, „It’s him who took the money”, “It’s time you talked to her”). </w:t>
      </w:r>
      <w:r w:rsidRPr="005819CC">
        <w:rPr>
          <w:rFonts w:ascii="Times New Roman" w:eastAsia="Arial Unicode MS" w:hAnsi="Times New Roman" w:cs="Times New Roman"/>
          <w:i/>
          <w:color w:val="000000"/>
          <w:sz w:val="24"/>
          <w:szCs w:val="24"/>
          <w:lang w:eastAsia="ru-RU" w:bidi="ru-RU"/>
        </w:rPr>
        <w:t>Употребление в речи предложений с конструкциями … as; not so … as; either … or; neither … nor.</w:t>
      </w:r>
      <w:r w:rsidR="00647094" w:rsidRPr="005819CC">
        <w:rPr>
          <w:rFonts w:ascii="Times New Roman" w:eastAsia="Arial Unicode MS" w:hAnsi="Times New Roman" w:cs="Times New Roman"/>
          <w:color w:val="000000"/>
          <w:sz w:val="24"/>
          <w:szCs w:val="24"/>
          <w:lang w:eastAsia="ru-RU" w:bidi="ru-RU"/>
        </w:rPr>
        <w:t xml:space="preserve"> </w:t>
      </w:r>
    </w:p>
    <w:p w:rsidR="008F1F8F" w:rsidRPr="005819CC" w:rsidRDefault="008F1F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Немецкий язык</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 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распознавать и употреблять в речи безличные предложения </w:t>
      </w:r>
      <w:r w:rsidRPr="005819CC">
        <w:rPr>
          <w:rFonts w:ascii="Times New Roman" w:hAnsi="Times New Roman" w:cs="Times New Roman"/>
          <w:color w:val="000000"/>
          <w:sz w:val="24"/>
          <w:szCs w:val="24"/>
        </w:rPr>
        <w:t>(</w:t>
      </w:r>
      <w:r w:rsidRPr="005819CC">
        <w:rPr>
          <w:rFonts w:ascii="Times New Roman" w:hAnsi="Times New Roman" w:cs="Times New Roman"/>
          <w:color w:val="000000"/>
          <w:sz w:val="24"/>
          <w:szCs w:val="24"/>
          <w:lang w:val="de-DE"/>
        </w:rPr>
        <w:t>Esistwarm</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EsistSommer</w:t>
      </w:r>
      <w:r w:rsidRPr="005819CC">
        <w:rPr>
          <w:rFonts w:ascii="Times New Roman" w:hAnsi="Times New Roman" w:cs="Times New Roman"/>
          <w:color w:val="000000"/>
          <w:sz w:val="24"/>
          <w:szCs w:val="24"/>
        </w:rPr>
        <w:t>);</w:t>
      </w:r>
      <w:r w:rsidRPr="005819CC">
        <w:rPr>
          <w:rFonts w:ascii="Times New Roman" w:hAnsi="Times New Roman" w:cs="Times New Roman"/>
          <w:sz w:val="24"/>
          <w:szCs w:val="24"/>
        </w:rPr>
        <w:t xml:space="preserve"> распознавать и употреблять в речи предложения с глаголами </w:t>
      </w:r>
      <w:r w:rsidRPr="005819CC">
        <w:rPr>
          <w:rFonts w:ascii="Times New Roman" w:hAnsi="Times New Roman" w:cs="Times New Roman"/>
          <w:sz w:val="24"/>
          <w:szCs w:val="24"/>
          <w:lang w:val="de-DE"/>
        </w:rPr>
        <w:t>legen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stellen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h</w:t>
      </w:r>
      <w:r w:rsidRPr="005819CC">
        <w:rPr>
          <w:rFonts w:ascii="Times New Roman" w:hAnsi="Times New Roman" w:cs="Times New Roman"/>
          <w:sz w:val="24"/>
          <w:szCs w:val="24"/>
        </w:rPr>
        <w:t>д</w:t>
      </w:r>
      <w:r w:rsidRPr="005819CC">
        <w:rPr>
          <w:rFonts w:ascii="Times New Roman" w:hAnsi="Times New Roman" w:cs="Times New Roman"/>
          <w:sz w:val="24"/>
          <w:szCs w:val="24"/>
          <w:lang w:val="de-DE"/>
        </w:rPr>
        <w:t>ngen</w:t>
      </w:r>
      <w:r w:rsidRPr="005819CC">
        <w:rPr>
          <w:rFonts w:ascii="Times New Roman" w:hAnsi="Times New Roman" w:cs="Times New Roman"/>
          <w:sz w:val="24"/>
          <w:szCs w:val="24"/>
        </w:rPr>
        <w:t>, требую</w:t>
      </w:r>
      <w:r w:rsidRPr="005819CC">
        <w:rPr>
          <w:rFonts w:ascii="Times New Roman" w:hAnsi="Times New Roman" w:cs="Times New Roman"/>
          <w:sz w:val="24"/>
          <w:szCs w:val="24"/>
        </w:rPr>
        <w:softHyphen/>
        <w:t xml:space="preserve">щими после себя дополнения в </w:t>
      </w:r>
      <w:r w:rsidRPr="005819CC">
        <w:rPr>
          <w:rFonts w:ascii="Times New Roman" w:hAnsi="Times New Roman" w:cs="Times New Roman"/>
          <w:sz w:val="24"/>
          <w:szCs w:val="24"/>
          <w:lang w:val="de-DE"/>
        </w:rPr>
        <w:t>Akkusativ</w:t>
      </w:r>
      <w:r w:rsidRPr="005819CC">
        <w:rPr>
          <w:rFonts w:ascii="Times New Roman" w:hAnsi="Times New Roman" w:cs="Times New Roman"/>
          <w:sz w:val="24"/>
          <w:szCs w:val="24"/>
        </w:rPr>
        <w:t xml:space="preserve"> и обстоятельства мес</w:t>
      </w:r>
      <w:r w:rsidRPr="005819CC">
        <w:rPr>
          <w:rFonts w:ascii="Times New Roman" w:hAnsi="Times New Roman" w:cs="Times New Roman"/>
          <w:sz w:val="24"/>
          <w:szCs w:val="24"/>
        </w:rPr>
        <w:softHyphen/>
        <w:t xml:space="preserve">та при ответе на вопрос </w:t>
      </w:r>
      <w:r w:rsidRPr="005819CC">
        <w:rPr>
          <w:rFonts w:ascii="Times New Roman" w:hAnsi="Times New Roman" w:cs="Times New Roman"/>
          <w:sz w:val="24"/>
          <w:szCs w:val="24"/>
          <w:lang w:val="de-DE"/>
        </w:rPr>
        <w:t>Wohin</w:t>
      </w:r>
      <w:r w:rsidRPr="005819CC">
        <w:rPr>
          <w:rFonts w:ascii="Times New Roman" w:hAnsi="Times New Roman" w:cs="Times New Roman"/>
          <w:sz w:val="24"/>
          <w:szCs w:val="24"/>
        </w:rPr>
        <w:t>? (</w:t>
      </w:r>
      <w:r w:rsidRPr="005819CC">
        <w:rPr>
          <w:rFonts w:ascii="Times New Roman" w:hAnsi="Times New Roman" w:cs="Times New Roman"/>
          <w:sz w:val="24"/>
          <w:szCs w:val="24"/>
          <w:lang w:val="de-DE"/>
        </w:rPr>
        <w:t>Ichh</w:t>
      </w:r>
      <w:r w:rsidRPr="005819CC">
        <w:rPr>
          <w:rFonts w:ascii="Times New Roman" w:hAnsi="Times New Roman" w:cs="Times New Roman"/>
          <w:sz w:val="24"/>
          <w:szCs w:val="24"/>
        </w:rPr>
        <w:t>д</w:t>
      </w:r>
      <w:r w:rsidRPr="005819CC">
        <w:rPr>
          <w:rFonts w:ascii="Times New Roman" w:hAnsi="Times New Roman" w:cs="Times New Roman"/>
          <w:sz w:val="24"/>
          <w:szCs w:val="24"/>
          <w:lang w:val="de-DE"/>
        </w:rPr>
        <w:t>ngedasBildandieWand</w:t>
      </w:r>
      <w:r w:rsidRPr="005819CC">
        <w:rPr>
          <w:rFonts w:ascii="Times New Roman" w:hAnsi="Times New Roman" w:cs="Times New Roman"/>
          <w:sz w:val="24"/>
          <w:szCs w:val="24"/>
        </w:rPr>
        <w:t xml:space="preserve">); распознавать и употреблять в речи предложения с глаголами </w:t>
      </w:r>
      <w:r w:rsidRPr="005819CC">
        <w:rPr>
          <w:rFonts w:ascii="Times New Roman" w:hAnsi="Times New Roman" w:cs="Times New Roman"/>
          <w:sz w:val="24"/>
          <w:szCs w:val="24"/>
          <w:lang w:val="de-DE"/>
        </w:rPr>
        <w:t>beginnen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raten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vorhaben</w:t>
      </w:r>
      <w:r w:rsidRPr="005819CC">
        <w:rPr>
          <w:rFonts w:ascii="Times New Roman" w:hAnsi="Times New Roman" w:cs="Times New Roman"/>
          <w:sz w:val="24"/>
          <w:szCs w:val="24"/>
        </w:rPr>
        <w:t xml:space="preserve"> и др., требующими после себя </w:t>
      </w:r>
      <w:r w:rsidRPr="005819CC">
        <w:rPr>
          <w:rFonts w:ascii="Times New Roman" w:hAnsi="Times New Roman" w:cs="Times New Roman"/>
          <w:sz w:val="24"/>
          <w:szCs w:val="24"/>
          <w:lang w:val="de-DE"/>
        </w:rPr>
        <w:t>Infinitiv</w:t>
      </w:r>
      <w:r w:rsidRPr="005819CC">
        <w:rPr>
          <w:rFonts w:ascii="Times New Roman" w:hAnsi="Times New Roman" w:cs="Times New Roman"/>
          <w:sz w:val="24"/>
          <w:szCs w:val="24"/>
        </w:rPr>
        <w:t xml:space="preserve"> с </w:t>
      </w:r>
      <w:r w:rsidRPr="005819CC">
        <w:rPr>
          <w:rFonts w:ascii="Times New Roman" w:hAnsi="Times New Roman" w:cs="Times New Roman"/>
          <w:sz w:val="24"/>
          <w:szCs w:val="24"/>
          <w:lang w:val="de-DE"/>
        </w:rPr>
        <w:t>zu</w:t>
      </w:r>
      <w:r w:rsidRPr="005819CC">
        <w:rPr>
          <w:rFonts w:ascii="Times New Roman" w:hAnsi="Times New Roman" w:cs="Times New Roman"/>
          <w:sz w:val="24"/>
          <w:szCs w:val="24"/>
        </w:rPr>
        <w:t xml:space="preserve">; распознавать и употреблять в речи предложения с неопределенно-личным местоимением </w:t>
      </w:r>
      <w:r w:rsidRPr="005819CC">
        <w:rPr>
          <w:rFonts w:ascii="Times New Roman" w:hAnsi="Times New Roman" w:cs="Times New Roman"/>
          <w:sz w:val="24"/>
          <w:szCs w:val="24"/>
          <w:lang w:val="de-DE"/>
        </w:rPr>
        <w:t>man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Manschm</w:t>
      </w:r>
      <w:r w:rsidRPr="005819CC">
        <w:rPr>
          <w:rFonts w:ascii="Times New Roman" w:hAnsi="Times New Roman" w:cs="Times New Roman"/>
          <w:sz w:val="24"/>
          <w:szCs w:val="24"/>
        </w:rPr>
        <w:t>ь</w:t>
      </w:r>
      <w:r w:rsidRPr="005819CC">
        <w:rPr>
          <w:rFonts w:ascii="Times New Roman" w:hAnsi="Times New Roman" w:cs="Times New Roman"/>
          <w:sz w:val="24"/>
          <w:szCs w:val="24"/>
          <w:lang w:val="de-DE"/>
        </w:rPr>
        <w:t>cktdieStadtvorWeihnachten</w:t>
      </w:r>
      <w:r w:rsidRPr="005819CC">
        <w:rPr>
          <w:rFonts w:ascii="Times New Roman" w:hAnsi="Times New Roman" w:cs="Times New Roman"/>
          <w:sz w:val="24"/>
          <w:szCs w:val="24"/>
        </w:rPr>
        <w:t>);распознаватьиупотреблятьвречисложносочиненныепредложенияссоюзами</w:t>
      </w:r>
      <w:r w:rsidRPr="005819CC">
        <w:rPr>
          <w:rFonts w:ascii="Times New Roman" w:hAnsi="Times New Roman" w:cs="Times New Roman"/>
          <w:sz w:val="24"/>
          <w:szCs w:val="24"/>
          <w:lang w:val="de-DE"/>
        </w:rPr>
        <w:t xml:space="preserve"> denn, darum, deshalb (Ihm gefдllt das Dorfleben, denn er kann hier viel Zeit in der frischen Luft verbringen); </w:t>
      </w:r>
      <w:r w:rsidRPr="005819CC">
        <w:rPr>
          <w:rFonts w:ascii="Times New Roman" w:hAnsi="Times New Roman" w:cs="Times New Roman"/>
          <w:sz w:val="24"/>
          <w:szCs w:val="24"/>
        </w:rPr>
        <w:t>распознавать и употреблять в речи сложноподчиненные предложения с придаточными:</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 xml:space="preserve">- дополнительными с союзами </w:t>
      </w:r>
      <w:r w:rsidRPr="005819CC">
        <w:rPr>
          <w:rFonts w:ascii="Times New Roman" w:hAnsi="Times New Roman"/>
          <w:sz w:val="24"/>
          <w:szCs w:val="24"/>
          <w:lang w:val="de-DE"/>
        </w:rPr>
        <w:t>dass</w:t>
      </w:r>
      <w:r w:rsidRPr="005819CC">
        <w:rPr>
          <w:rFonts w:ascii="Times New Roman" w:hAnsi="Times New Roman"/>
          <w:sz w:val="24"/>
          <w:szCs w:val="24"/>
        </w:rPr>
        <w:t xml:space="preserve">, </w:t>
      </w:r>
      <w:r w:rsidRPr="005819CC">
        <w:rPr>
          <w:rFonts w:ascii="Times New Roman" w:hAnsi="Times New Roman"/>
          <w:sz w:val="24"/>
          <w:szCs w:val="24"/>
          <w:lang w:val="de-DE"/>
        </w:rPr>
        <w:t>ob</w:t>
      </w:r>
      <w:r w:rsidRPr="005819CC">
        <w:rPr>
          <w:rFonts w:ascii="Times New Roman" w:hAnsi="Times New Roman"/>
          <w:sz w:val="24"/>
          <w:szCs w:val="24"/>
        </w:rPr>
        <w:t xml:space="preserve"> и др. </w:t>
      </w:r>
      <w:r w:rsidRPr="005819CC">
        <w:rPr>
          <w:rFonts w:ascii="Times New Roman" w:hAnsi="Times New Roman"/>
          <w:sz w:val="24"/>
          <w:szCs w:val="24"/>
          <w:lang w:val="de-DE"/>
        </w:rPr>
        <w:t xml:space="preserve">(Er sagt, dass er gut in Mathe ist);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причиныссоюзами</w:t>
      </w:r>
      <w:r w:rsidRPr="005819CC">
        <w:rPr>
          <w:rFonts w:ascii="Times New Roman" w:hAnsi="Times New Roman"/>
          <w:sz w:val="24"/>
          <w:szCs w:val="24"/>
          <w:lang w:val="de-DE"/>
        </w:rPr>
        <w:t xml:space="preserve"> weil, da (Er hat heute keine Zeit, weil er viele Hausaufgaben machen muss);</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условнымиссоюзом</w:t>
      </w:r>
      <w:r w:rsidRPr="005819CC">
        <w:rPr>
          <w:rFonts w:ascii="Times New Roman" w:hAnsi="Times New Roman"/>
          <w:sz w:val="24"/>
          <w:szCs w:val="24"/>
          <w:lang w:val="de-DE"/>
        </w:rPr>
        <w:t xml:space="preserve"> wenn (Wenn du Lust hast, komm zu mir zu Besuch);</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време</w:t>
      </w:r>
      <w:r w:rsidRPr="005819CC">
        <w:rPr>
          <w:rFonts w:ascii="Times New Roman" w:hAnsi="Times New Roman"/>
          <w:sz w:val="24"/>
          <w:szCs w:val="24"/>
        </w:rPr>
        <w:softHyphen/>
        <w:t xml:space="preserve">ни (с союзами </w:t>
      </w:r>
      <w:r w:rsidRPr="005819CC">
        <w:rPr>
          <w:rFonts w:ascii="Times New Roman" w:hAnsi="Times New Roman"/>
          <w:sz w:val="24"/>
          <w:szCs w:val="24"/>
          <w:lang w:val="de-DE"/>
        </w:rPr>
        <w:t>wenn</w:t>
      </w:r>
      <w:r w:rsidRPr="005819CC">
        <w:rPr>
          <w:rFonts w:ascii="Times New Roman" w:hAnsi="Times New Roman"/>
          <w:sz w:val="24"/>
          <w:szCs w:val="24"/>
        </w:rPr>
        <w:t xml:space="preserve">, </w:t>
      </w:r>
      <w:r w:rsidRPr="005819CC">
        <w:rPr>
          <w:rFonts w:ascii="Times New Roman" w:hAnsi="Times New Roman"/>
          <w:sz w:val="24"/>
          <w:szCs w:val="24"/>
          <w:lang w:val="de-DE"/>
        </w:rPr>
        <w:t>als</w:t>
      </w:r>
      <w:r w:rsidRPr="005819CC">
        <w:rPr>
          <w:rFonts w:ascii="Times New Roman" w:hAnsi="Times New Roman"/>
          <w:sz w:val="24"/>
          <w:szCs w:val="24"/>
        </w:rPr>
        <w:t xml:space="preserve">, </w:t>
      </w:r>
      <w:r w:rsidRPr="005819CC">
        <w:rPr>
          <w:rFonts w:ascii="Times New Roman" w:hAnsi="Times New Roman"/>
          <w:sz w:val="24"/>
          <w:szCs w:val="24"/>
          <w:lang w:val="de-DE"/>
        </w:rPr>
        <w:t>nachdem</w:t>
      </w:r>
      <w:r w:rsidRPr="005819CC">
        <w:rPr>
          <w:rFonts w:ascii="Times New Roman" w:hAnsi="Times New Roman"/>
          <w:sz w:val="24"/>
          <w:szCs w:val="24"/>
        </w:rPr>
        <w:t xml:space="preserve">); </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опре</w:t>
      </w:r>
      <w:r w:rsidRPr="005819CC">
        <w:rPr>
          <w:rFonts w:ascii="Times New Roman" w:hAnsi="Times New Roman"/>
          <w:sz w:val="24"/>
          <w:szCs w:val="24"/>
        </w:rPr>
        <w:softHyphen/>
        <w:t xml:space="preserve">делительными (с относительными местоимениями </w:t>
      </w:r>
      <w:r w:rsidRPr="005819CC">
        <w:rPr>
          <w:rFonts w:ascii="Times New Roman" w:hAnsi="Times New Roman"/>
          <w:sz w:val="24"/>
          <w:szCs w:val="24"/>
          <w:lang w:val="de-DE"/>
        </w:rPr>
        <w:t>die</w:t>
      </w:r>
      <w:r w:rsidRPr="005819CC">
        <w:rPr>
          <w:rFonts w:ascii="Times New Roman" w:hAnsi="Times New Roman"/>
          <w:sz w:val="24"/>
          <w:szCs w:val="24"/>
        </w:rPr>
        <w:t xml:space="preserve">, </w:t>
      </w:r>
      <w:r w:rsidRPr="005819CC">
        <w:rPr>
          <w:rFonts w:ascii="Times New Roman" w:hAnsi="Times New Roman"/>
          <w:sz w:val="24"/>
          <w:szCs w:val="24"/>
          <w:lang w:val="de-DE"/>
        </w:rPr>
        <w:t>deren</w:t>
      </w:r>
      <w:r w:rsidRPr="005819CC">
        <w:rPr>
          <w:rFonts w:ascii="Times New Roman" w:hAnsi="Times New Roman"/>
          <w:sz w:val="24"/>
          <w:szCs w:val="24"/>
        </w:rPr>
        <w:t xml:space="preserve">, </w:t>
      </w:r>
      <w:r w:rsidRPr="005819CC">
        <w:rPr>
          <w:rFonts w:ascii="Times New Roman" w:hAnsi="Times New Roman"/>
          <w:sz w:val="24"/>
          <w:szCs w:val="24"/>
          <w:lang w:val="de-DE"/>
        </w:rPr>
        <w:t>dessen</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цели (с союзом </w:t>
      </w:r>
      <w:r w:rsidRPr="005819CC">
        <w:rPr>
          <w:rFonts w:ascii="Times New Roman" w:hAnsi="Times New Roman"/>
          <w:sz w:val="24"/>
          <w:szCs w:val="24"/>
          <w:lang w:val="de-DE"/>
        </w:rPr>
        <w:t>damit</w:t>
      </w:r>
      <w:r w:rsidRPr="005819CC">
        <w:rPr>
          <w:rFonts w:ascii="Times New Roman" w:hAnsi="Times New Roman"/>
          <w:sz w:val="24"/>
          <w:szCs w:val="24"/>
        </w:rPr>
        <w:t xml:space="preserve">); </w:t>
      </w:r>
    </w:p>
    <w:p w:rsidR="008F1F8F" w:rsidRPr="005819CC" w:rsidRDefault="008F1F8F" w:rsidP="005819CC">
      <w:pPr>
        <w:pStyle w:val="af6"/>
        <w:widowControl w:val="0"/>
        <w:shd w:val="clear" w:color="auto" w:fill="FFFFFF"/>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р</w:t>
      </w:r>
      <w:r w:rsidRPr="005819CC">
        <w:rPr>
          <w:rFonts w:ascii="Times New Roman" w:hAnsi="Times New Roman"/>
          <w:color w:val="000000"/>
          <w:sz w:val="24"/>
          <w:szCs w:val="24"/>
        </w:rPr>
        <w:t xml:space="preserve">аспознавать структуру предложения по формальным признакам: по наличию инфинитивных оборотов: </w:t>
      </w:r>
      <w:r w:rsidRPr="005819CC">
        <w:rPr>
          <w:rFonts w:ascii="Times New Roman" w:hAnsi="Times New Roman"/>
          <w:color w:val="000000"/>
          <w:sz w:val="24"/>
          <w:szCs w:val="24"/>
          <w:lang w:val="de-DE"/>
        </w:rPr>
        <w:t>um</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statt</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ohne</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w:t>
      </w:r>
      <w:r w:rsidRPr="005819CC">
        <w:rPr>
          <w:rFonts w:ascii="Times New Roman" w:hAnsi="Times New Roman"/>
          <w:sz w:val="24"/>
          <w:szCs w:val="24"/>
        </w:rPr>
        <w:t xml:space="preserve"> </w:t>
      </w:r>
      <w:r w:rsidRPr="005819CC">
        <w:rPr>
          <w:rFonts w:ascii="Times New Roman" w:hAnsi="Times New Roman"/>
          <w:color w:val="000000"/>
          <w:sz w:val="24"/>
          <w:szCs w:val="24"/>
        </w:rPr>
        <w:t xml:space="preserve">распознавать и использовать в речи слабые и сильные глаголы со вспомогательным глаголом </w:t>
      </w:r>
      <w:r w:rsidRPr="005819CC">
        <w:rPr>
          <w:rFonts w:ascii="Times New Roman" w:hAnsi="Times New Roman"/>
          <w:color w:val="000000"/>
          <w:sz w:val="24"/>
          <w:szCs w:val="24"/>
          <w:lang w:val="de-DE"/>
        </w:rPr>
        <w:t>haben</w:t>
      </w:r>
      <w:r w:rsidRPr="005819CC">
        <w:rPr>
          <w:rFonts w:ascii="Times New Roman" w:hAnsi="Times New Roman"/>
          <w:color w:val="000000"/>
          <w:sz w:val="24"/>
          <w:szCs w:val="24"/>
        </w:rPr>
        <w:t xml:space="preserve"> в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и сильные глаголы со вспомогательным глаголом </w:t>
      </w:r>
      <w:r w:rsidRPr="005819CC">
        <w:rPr>
          <w:rFonts w:ascii="Times New Roman" w:hAnsi="Times New Roman"/>
          <w:color w:val="000000"/>
          <w:sz w:val="24"/>
          <w:szCs w:val="24"/>
          <w:lang w:val="de-DE"/>
        </w:rPr>
        <w:t>sein</w:t>
      </w:r>
      <w:r w:rsidRPr="005819CC">
        <w:rPr>
          <w:rFonts w:ascii="Times New Roman" w:hAnsi="Times New Roman"/>
          <w:color w:val="000000"/>
          <w:sz w:val="24"/>
          <w:szCs w:val="24"/>
        </w:rPr>
        <w:t xml:space="preserve"> в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w:t>
      </w:r>
      <w:r w:rsidRPr="005819CC">
        <w:rPr>
          <w:rFonts w:ascii="Times New Roman" w:hAnsi="Times New Roman"/>
          <w:color w:val="000000"/>
          <w:sz w:val="24"/>
          <w:szCs w:val="24"/>
          <w:lang w:val="de-DE"/>
        </w:rPr>
        <w:t>kommen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fahren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gehen</w:t>
      </w:r>
      <w:r w:rsidRPr="005819CC">
        <w:rPr>
          <w:rFonts w:ascii="Times New Roman" w:hAnsi="Times New Roman"/>
          <w:color w:val="000000"/>
          <w:sz w:val="24"/>
          <w:szCs w:val="24"/>
        </w:rPr>
        <w:t xml:space="preserve">);распознавать и употреблять в речи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teritum</w:t>
      </w:r>
      <w:r w:rsidRPr="005819CC">
        <w:rPr>
          <w:rFonts w:ascii="Times New Roman" w:hAnsi="Times New Roman"/>
          <w:color w:val="000000"/>
          <w:sz w:val="24"/>
          <w:szCs w:val="24"/>
        </w:rPr>
        <w:t xml:space="preserve"> слабых и сильных глаголов, а также вспомога</w:t>
      </w:r>
      <w:r w:rsidRPr="005819CC">
        <w:rPr>
          <w:rFonts w:ascii="Times New Roman" w:hAnsi="Times New Roman"/>
          <w:color w:val="000000"/>
          <w:sz w:val="24"/>
          <w:szCs w:val="24"/>
        </w:rPr>
        <w:softHyphen/>
        <w:t xml:space="preserve">тельных и модальных глаголов; </w:t>
      </w:r>
      <w:r w:rsidRPr="005819CC">
        <w:rPr>
          <w:rFonts w:ascii="Times New Roman" w:hAnsi="Times New Roman"/>
          <w:sz w:val="24"/>
          <w:szCs w:val="24"/>
        </w:rPr>
        <w:t>распознавать и употреблять в речи глаголы в наиболее употребительных временных формах действительного залога, в том числе г</w:t>
      </w:r>
      <w:r w:rsidRPr="005819CC">
        <w:rPr>
          <w:rFonts w:ascii="Times New Roman" w:hAnsi="Times New Roman"/>
          <w:color w:val="000000"/>
          <w:sz w:val="24"/>
          <w:szCs w:val="24"/>
        </w:rPr>
        <w:t xml:space="preserve">лаголы с отделяемыми и неотделяемыми приставками: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sens</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teritum</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Futurum</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anfangen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beschreiben</w:t>
      </w:r>
      <w:r w:rsidRPr="005819CC">
        <w:rPr>
          <w:rFonts w:ascii="Times New Roman" w:hAnsi="Times New Roman"/>
          <w:color w:val="000000"/>
          <w:sz w:val="24"/>
          <w:szCs w:val="24"/>
        </w:rPr>
        <w:t xml:space="preserve">); распознавать и употреблять в речи все временные формы в </w:t>
      </w:r>
      <w:r w:rsidRPr="005819CC">
        <w:rPr>
          <w:rFonts w:ascii="Times New Roman" w:hAnsi="Times New Roman"/>
          <w:color w:val="000000"/>
          <w:sz w:val="24"/>
          <w:szCs w:val="24"/>
          <w:lang w:val="de-DE"/>
        </w:rPr>
        <w:t>Passiv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Plusquamperfekt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Futurum</w:t>
      </w:r>
      <w:r w:rsidRPr="005819CC">
        <w:rPr>
          <w:rFonts w:ascii="Times New Roman" w:hAnsi="Times New Roman"/>
          <w:color w:val="000000"/>
          <w:sz w:val="24"/>
          <w:szCs w:val="24"/>
        </w:rPr>
        <w:t>);</w:t>
      </w:r>
    </w:p>
    <w:p w:rsidR="008F1F8F" w:rsidRPr="005819CC" w:rsidRDefault="008F1F8F"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распознавать местоименные наречия (</w:t>
      </w:r>
      <w:r w:rsidRPr="005819CC">
        <w:rPr>
          <w:rFonts w:ascii="Times New Roman" w:hAnsi="Times New Roman"/>
          <w:color w:val="000000"/>
          <w:sz w:val="24"/>
          <w:szCs w:val="24"/>
          <w:lang w:val="de-DE"/>
        </w:rPr>
        <w:t>wor</w:t>
      </w:r>
      <w:r w:rsidRPr="005819CC">
        <w:rPr>
          <w:rFonts w:ascii="Times New Roman" w:hAnsi="Times New Roman"/>
          <w:color w:val="000000"/>
          <w:sz w:val="24"/>
          <w:szCs w:val="24"/>
        </w:rPr>
        <w:t>ь</w:t>
      </w:r>
      <w:r w:rsidRPr="005819CC">
        <w:rPr>
          <w:rFonts w:ascii="Times New Roman" w:hAnsi="Times New Roman"/>
          <w:color w:val="000000"/>
          <w:sz w:val="24"/>
          <w:szCs w:val="24"/>
          <w:lang w:val="de-DE"/>
        </w:rPr>
        <w:t>ber</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dar</w:t>
      </w:r>
      <w:r w:rsidRPr="005819CC">
        <w:rPr>
          <w:rFonts w:ascii="Times New Roman" w:hAnsi="Times New Roman"/>
          <w:color w:val="000000"/>
          <w:sz w:val="24"/>
          <w:szCs w:val="24"/>
        </w:rPr>
        <w:t>ь</w:t>
      </w:r>
      <w:r w:rsidRPr="005819CC">
        <w:rPr>
          <w:rFonts w:ascii="Times New Roman" w:hAnsi="Times New Roman"/>
          <w:color w:val="000000"/>
          <w:sz w:val="24"/>
          <w:szCs w:val="24"/>
          <w:lang w:val="de-DE"/>
        </w:rPr>
        <w:t>ber</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womit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damit</w:t>
      </w:r>
      <w:r w:rsidRPr="005819CC">
        <w:rPr>
          <w:rFonts w:ascii="Times New Roman" w:hAnsi="Times New Roman"/>
          <w:color w:val="000000"/>
          <w:sz w:val="24"/>
          <w:szCs w:val="24"/>
        </w:rPr>
        <w:t xml:space="preserve">): </w:t>
      </w:r>
      <w:r w:rsidRPr="005819CC">
        <w:rPr>
          <w:rFonts w:ascii="Times New Roman" w:hAnsi="Times New Roman"/>
          <w:sz w:val="24"/>
          <w:szCs w:val="24"/>
        </w:rPr>
        <w:t>использовать косвенную речь в утвердительных и вопросительных предложениях в настоящем и прошедшем времени;распознавать и употреблять в речи имена существительные в единственном числе и во множественном числе, образованные по правилу, и исключения;</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распознавать и употреблять в речи существительные с определенным/ неопределенным/нулевым артиклем;распознавать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вопросительные;распознавать и употреблять в речи имена прилагательные в положительной, сравнительной и превосходной степенях, образованные по правилу, и исключения;распознавать и употреблять в речи наречия времени и образа действия и слова, выражающие количество; наречия в положительной, сравнительной и превосходной степенях, образованные по правилу и исключения;распознавать и употреблять в речи количественные и порядковые числительные;</w:t>
      </w:r>
      <w:r w:rsidRPr="005819CC">
        <w:rPr>
          <w:rFonts w:ascii="Times New Roman" w:hAnsi="Times New Roman" w:cs="Times New Roman"/>
          <w:color w:val="000000"/>
          <w:sz w:val="24"/>
          <w:szCs w:val="24"/>
          <w:lang w:val="de-DE"/>
        </w:rPr>
        <w:t>Prдsens, Perfekt, Prдteritum, Futurum (anfangen, beschreiben)</w:t>
      </w:r>
      <w:r w:rsidRPr="005819CC">
        <w:rPr>
          <w:rFonts w:ascii="Times New Roman" w:hAnsi="Times New Roman" w:cs="Times New Roman"/>
          <w:sz w:val="24"/>
          <w:szCs w:val="24"/>
          <w:lang w:val="de-DE"/>
        </w:rPr>
        <w:t>;</w:t>
      </w:r>
      <w:r w:rsidRPr="005819CC">
        <w:rPr>
          <w:rFonts w:ascii="Times New Roman" w:hAnsi="Times New Roman" w:cs="Times New Roman"/>
          <w:sz w:val="24"/>
          <w:szCs w:val="24"/>
        </w:rPr>
        <w:t>распознавать и употреблять в речи</w:t>
      </w:r>
      <w:r w:rsidRPr="005819CC">
        <w:rPr>
          <w:rFonts w:ascii="Times New Roman" w:hAnsi="Times New Roman" w:cs="Times New Roman"/>
          <w:color w:val="000000"/>
          <w:sz w:val="24"/>
          <w:szCs w:val="24"/>
        </w:rPr>
        <w:t xml:space="preserve"> возвратные глаголы в основных временных формах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Perfekt</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teritum</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sichanziehen</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sichwaschen</w:t>
      </w:r>
      <w:r w:rsidRPr="005819CC">
        <w:rPr>
          <w:rFonts w:ascii="Times New Roman" w:hAnsi="Times New Roman" w:cs="Times New Roman"/>
          <w:color w:val="000000"/>
          <w:sz w:val="24"/>
          <w:szCs w:val="24"/>
        </w:rPr>
        <w:t>);омонимичные явления: предлоги и союзы (</w:t>
      </w:r>
      <w:r w:rsidRPr="005819CC">
        <w:rPr>
          <w:rFonts w:ascii="Times New Roman" w:hAnsi="Times New Roman" w:cs="Times New Roman"/>
          <w:color w:val="000000"/>
          <w:sz w:val="24"/>
          <w:szCs w:val="24"/>
          <w:lang w:val="de-DE"/>
        </w:rPr>
        <w:t>zu</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als</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wenn</w:t>
      </w:r>
      <w:r w:rsidRPr="005819CC">
        <w:rPr>
          <w:rFonts w:ascii="Times New Roman" w:hAnsi="Times New Roman" w:cs="Times New Roman"/>
          <w:color w:val="000000"/>
          <w:sz w:val="24"/>
          <w:szCs w:val="24"/>
        </w:rPr>
        <w:t>);</w:t>
      </w:r>
      <w:r w:rsidRPr="005819CC">
        <w:rPr>
          <w:rFonts w:ascii="Times New Roman" w:hAnsi="Times New Roman" w:cs="Times New Roman"/>
          <w:sz w:val="24"/>
          <w:szCs w:val="24"/>
        </w:rPr>
        <w:t xml:space="preserve">распознавать и употреблять в речи различные грамматические средства для выражения будущего времени: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sz w:val="24"/>
          <w:szCs w:val="24"/>
        </w:rPr>
        <w:t xml:space="preserve"> и </w:t>
      </w:r>
      <w:r w:rsidRPr="005819CC">
        <w:rPr>
          <w:rFonts w:ascii="Times New Roman" w:hAnsi="Times New Roman" w:cs="Times New Roman"/>
          <w:color w:val="000000"/>
          <w:sz w:val="24"/>
          <w:szCs w:val="24"/>
          <w:lang w:val="de-DE"/>
        </w:rPr>
        <w:t>Futurum</w:t>
      </w:r>
      <w:r w:rsidRPr="005819CC">
        <w:rPr>
          <w:rFonts w:ascii="Times New Roman" w:hAnsi="Times New Roman" w:cs="Times New Roman"/>
          <w:i/>
          <w:sz w:val="24"/>
          <w:szCs w:val="24"/>
        </w:rPr>
        <w:t>;</w:t>
      </w:r>
      <w:r w:rsidRPr="005819CC">
        <w:rPr>
          <w:rFonts w:ascii="Times New Roman" w:hAnsi="Times New Roman" w:cs="Times New Roman"/>
          <w:sz w:val="24"/>
          <w:szCs w:val="24"/>
        </w:rPr>
        <w:t xml:space="preserve">распознавать и употреблять в речи модальные глаголы и их эквиваленты;распознавать и употреблять в речи глаголы в следующих формах страдательного залога: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Perfekt</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teritum</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Лексическая сторона речи</w:t>
      </w:r>
    </w:p>
    <w:p w:rsidR="008F1F8F" w:rsidRPr="005819CC" w:rsidRDefault="008F1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Английский язык</w:t>
      </w:r>
    </w:p>
    <w:p w:rsidR="00800D8C" w:rsidRPr="005819CC" w:rsidRDefault="00800D8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w:t>
      </w:r>
      <w:r w:rsidRPr="005819CC">
        <w:rPr>
          <w:rFonts w:ascii="Times New Roman" w:eastAsia="Arial Unicode MS" w:hAnsi="Times New Roman" w:cs="Times New Roman"/>
          <w:i/>
          <w:color w:val="000000"/>
          <w:sz w:val="24"/>
          <w:szCs w:val="24"/>
          <w:lang w:eastAsia="ru-RU" w:bidi="ru-RU"/>
        </w:rPr>
        <w:t>(</w:t>
      </w:r>
      <w:r w:rsidRPr="005819CC">
        <w:rPr>
          <w:rFonts w:ascii="Times New Roman" w:eastAsia="Arial Unicode MS" w:hAnsi="Times New Roman" w:cs="Times New Roman"/>
          <w:i/>
          <w:color w:val="000000"/>
          <w:sz w:val="24"/>
          <w:szCs w:val="24"/>
          <w:lang w:val="en-US" w:eastAsia="ru-RU" w:bidi="ru-RU"/>
        </w:rPr>
        <w:t>look</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after</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give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up</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be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over</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write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down</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get</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on</w:t>
      </w:r>
      <w:r w:rsidRPr="005819CC">
        <w:rPr>
          <w:rFonts w:ascii="Times New Roman" w:eastAsia="Arial Unicode MS" w:hAnsi="Times New Roman" w:cs="Times New Roman"/>
          <w:i/>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xml:space="preserve"> Определение части речи по аффиксу.</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различных средств связи для обеспечения целостности высказывания. </w:t>
      </w:r>
      <w:r w:rsidRPr="005819CC">
        <w:rPr>
          <w:rFonts w:ascii="Times New Roman" w:eastAsia="Arial Unicode MS" w:hAnsi="Times New Roman" w:cs="Times New Roman"/>
          <w:i/>
          <w:color w:val="000000"/>
          <w:sz w:val="24"/>
          <w:szCs w:val="24"/>
          <w:lang w:eastAsia="ru-RU" w:bidi="ru-RU"/>
        </w:rPr>
        <w:t xml:space="preserve">Распознавание и использование в речи устойчивых выражений и фраз (collocations – </w:t>
      </w:r>
      <w:r w:rsidRPr="005819CC">
        <w:rPr>
          <w:rFonts w:ascii="Times New Roman" w:eastAsia="Arial Unicode MS" w:hAnsi="Times New Roman" w:cs="Times New Roman"/>
          <w:i/>
          <w:color w:val="000000"/>
          <w:sz w:val="24"/>
          <w:szCs w:val="24"/>
          <w:lang w:val="en-US" w:eastAsia="ru-RU" w:bidi="ru-RU"/>
        </w:rPr>
        <w:t>get</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know</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somebody</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keep</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in</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touch</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with</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somebody</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look</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forward</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doing</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something</w:t>
      </w:r>
      <w:r w:rsidRPr="005819CC">
        <w:rPr>
          <w:rFonts w:ascii="Times New Roman" w:eastAsia="Arial Unicode MS" w:hAnsi="Times New Roman" w:cs="Times New Roman"/>
          <w:i/>
          <w:color w:val="000000"/>
          <w:sz w:val="24"/>
          <w:szCs w:val="24"/>
          <w:lang w:eastAsia="ru-RU" w:bidi="ru-RU"/>
        </w:rPr>
        <w:t xml:space="preserve">) в рамках тем, включенных в раздел «Предметное содержание речи». </w:t>
      </w:r>
    </w:p>
    <w:p w:rsidR="008F1F8F" w:rsidRPr="005819CC" w:rsidRDefault="008F1F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Немецкий язык</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8F1F8F" w:rsidRPr="005819CC" w:rsidRDefault="008F1F8F" w:rsidP="005819CC">
      <w:pPr>
        <w:pStyle w:val="af6"/>
        <w:widowControl w:val="0"/>
        <w:shd w:val="clear" w:color="auto" w:fill="FFFFFF"/>
        <w:autoSpaceDE w:val="0"/>
        <w:autoSpaceDN w:val="0"/>
        <w:adjustRightInd w:val="0"/>
        <w:ind w:right="2"/>
        <w:contextualSpacing/>
        <w:jc w:val="both"/>
        <w:rPr>
          <w:rFonts w:ascii="Times New Roman" w:hAnsi="Times New Roman"/>
          <w:color w:val="000000"/>
          <w:sz w:val="24"/>
          <w:szCs w:val="24"/>
        </w:rPr>
      </w:pPr>
      <w:r w:rsidRPr="005819CC">
        <w:rPr>
          <w:rFonts w:ascii="Times New Roman" w:hAnsi="Times New Roman"/>
          <w:sz w:val="24"/>
          <w:szCs w:val="24"/>
        </w:rPr>
        <w:t>распознавать и использовать в речи о</w:t>
      </w:r>
      <w:r w:rsidRPr="005819CC">
        <w:rPr>
          <w:rFonts w:ascii="Times New Roman" w:hAnsi="Times New Roman"/>
          <w:color w:val="000000"/>
          <w:sz w:val="24"/>
          <w:szCs w:val="24"/>
        </w:rPr>
        <w:t xml:space="preserve">сновные способы словообразования: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а</w:t>
      </w:r>
      <w:r w:rsidRPr="005819CC">
        <w:rPr>
          <w:rFonts w:ascii="Times New Roman" w:hAnsi="Times New Roman"/>
          <w:sz w:val="24"/>
          <w:szCs w:val="24"/>
          <w:lang w:val="de-DE"/>
        </w:rPr>
        <w:t xml:space="preserve">) </w:t>
      </w:r>
      <w:r w:rsidRPr="005819CC">
        <w:rPr>
          <w:rFonts w:ascii="Times New Roman" w:hAnsi="Times New Roman"/>
          <w:sz w:val="24"/>
          <w:szCs w:val="24"/>
        </w:rPr>
        <w:t>аффиксация</w:t>
      </w:r>
      <w:r w:rsidRPr="005819CC">
        <w:rPr>
          <w:rFonts w:ascii="Times New Roman" w:hAnsi="Times New Roman"/>
          <w:sz w:val="24"/>
          <w:szCs w:val="24"/>
          <w:lang w:val="de-DE"/>
        </w:rPr>
        <w:t xml:space="preserve">: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существительныхссуффиксами</w:t>
      </w:r>
      <w:r w:rsidRPr="005819CC">
        <w:rPr>
          <w:rFonts w:ascii="Times New Roman" w:hAnsi="Times New Roman"/>
          <w:sz w:val="24"/>
          <w:szCs w:val="24"/>
          <w:lang w:val="de-DE"/>
        </w:rPr>
        <w:t xml:space="preserve"> -ung (die Lцsung, die Vereinigung);   -keit  (die Feindlichkeit); -heit (die Einheit); -schaft (die Gesellschaft); -um (das Datum); -or (der Doktor); -ik (die Mathematik); -e (die Liebe), -ler (der Wissenschaftler); -ie (die Biologie);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прилагательныхссуффиксами</w:t>
      </w:r>
      <w:r w:rsidRPr="005819CC">
        <w:rPr>
          <w:rFonts w:ascii="Times New Roman" w:hAnsi="Times New Roman"/>
          <w:sz w:val="24"/>
          <w:szCs w:val="24"/>
          <w:lang w:val="de-DE"/>
        </w:rPr>
        <w:t xml:space="preserve"> -ig (wichtig); -lieh (glьcklich);  -isch (typisch); -los (arbeitslos); -sam (langsam); -bar (wunderbar);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существительныхиприлагательныхспрефик</w:t>
      </w:r>
      <w:r w:rsidRPr="005819CC">
        <w:rPr>
          <w:rFonts w:ascii="Times New Roman" w:hAnsi="Times New Roman"/>
          <w:sz w:val="24"/>
          <w:szCs w:val="24"/>
          <w:lang w:val="de-DE"/>
        </w:rPr>
        <w:softHyphen/>
      </w:r>
      <w:r w:rsidRPr="005819CC">
        <w:rPr>
          <w:rFonts w:ascii="Times New Roman" w:hAnsi="Times New Roman"/>
          <w:sz w:val="24"/>
          <w:szCs w:val="24"/>
        </w:rPr>
        <w:t>сом</w:t>
      </w:r>
      <w:r w:rsidRPr="005819CC">
        <w:rPr>
          <w:rFonts w:ascii="Times New Roman" w:hAnsi="Times New Roman"/>
          <w:sz w:val="24"/>
          <w:szCs w:val="24"/>
          <w:lang w:val="de-DE"/>
        </w:rPr>
        <w:t xml:space="preserve">urv-  (das Unglьck, unglьcklich); </w:t>
      </w:r>
      <w:r w:rsidRPr="005819CC">
        <w:rPr>
          <w:rFonts w:ascii="Times New Roman" w:hAnsi="Times New Roman"/>
          <w:sz w:val="24"/>
          <w:szCs w:val="24"/>
        </w:rPr>
        <w:t>префиксамисуществительныхиглаголов</w:t>
      </w:r>
      <w:r w:rsidRPr="005819CC">
        <w:rPr>
          <w:rFonts w:ascii="Times New Roman" w:hAnsi="Times New Roman"/>
          <w:sz w:val="24"/>
          <w:szCs w:val="24"/>
          <w:lang w:val="de-DE"/>
        </w:rPr>
        <w:t xml:space="preserve">: </w:t>
      </w:r>
      <w:r w:rsidRPr="005819CC">
        <w:rPr>
          <w:rFonts w:ascii="Times New Roman" w:hAnsi="Times New Roman"/>
          <w:i/>
          <w:iCs/>
          <w:sz w:val="24"/>
          <w:szCs w:val="24"/>
          <w:lang w:val="de-DE"/>
        </w:rPr>
        <w:t xml:space="preserve">vor- </w:t>
      </w:r>
      <w:r w:rsidRPr="005819CC">
        <w:rPr>
          <w:rFonts w:ascii="Times New Roman" w:hAnsi="Times New Roman"/>
          <w:sz w:val="24"/>
          <w:szCs w:val="24"/>
          <w:lang w:val="de-DE"/>
        </w:rPr>
        <w:t>(der Vorort, vorberei</w:t>
      </w:r>
      <w:r w:rsidRPr="005819CC">
        <w:rPr>
          <w:rFonts w:ascii="Times New Roman" w:hAnsi="Times New Roman"/>
          <w:sz w:val="24"/>
          <w:szCs w:val="24"/>
          <w:lang w:val="de-DE"/>
        </w:rPr>
        <w:softHyphen/>
        <w:t>ten); mit- (die Mitverantwortung, mitspielen);</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глаголов с отделяемыми и неотделяемыми приставками и другими словами в функции приставок типа </w:t>
      </w:r>
      <w:r w:rsidRPr="005819CC">
        <w:rPr>
          <w:rFonts w:ascii="Times New Roman" w:hAnsi="Times New Roman"/>
          <w:sz w:val="24"/>
          <w:szCs w:val="24"/>
          <w:lang w:val="de-DE"/>
        </w:rPr>
        <w:t>erz</w:t>
      </w:r>
      <w:r w:rsidRPr="005819CC">
        <w:rPr>
          <w:rFonts w:ascii="Times New Roman" w:hAnsi="Times New Roman"/>
          <w:sz w:val="24"/>
          <w:szCs w:val="24"/>
        </w:rPr>
        <w:t>д</w:t>
      </w:r>
      <w:r w:rsidRPr="005819CC">
        <w:rPr>
          <w:rFonts w:ascii="Times New Roman" w:hAnsi="Times New Roman"/>
          <w:sz w:val="24"/>
          <w:szCs w:val="24"/>
          <w:lang w:val="de-DE"/>
        </w:rPr>
        <w:t>hlen</w:t>
      </w:r>
      <w:r w:rsidRPr="005819CC">
        <w:rPr>
          <w:rFonts w:ascii="Times New Roman" w:hAnsi="Times New Roman"/>
          <w:sz w:val="24"/>
          <w:szCs w:val="24"/>
        </w:rPr>
        <w:t xml:space="preserve">,  </w:t>
      </w:r>
      <w:r w:rsidRPr="005819CC">
        <w:rPr>
          <w:rFonts w:ascii="Times New Roman" w:hAnsi="Times New Roman"/>
          <w:sz w:val="24"/>
          <w:szCs w:val="24"/>
          <w:lang w:val="de-DE"/>
        </w:rPr>
        <w:t>wegwerfen</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б)словосложение:</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существительное + существительное (</w:t>
      </w:r>
      <w:r w:rsidRPr="005819CC">
        <w:rPr>
          <w:rFonts w:ascii="Times New Roman" w:hAnsi="Times New Roman"/>
          <w:sz w:val="24"/>
          <w:szCs w:val="24"/>
          <w:lang w:val="de-DE"/>
        </w:rPr>
        <w:t>dasArbeitszimmer</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прилагательное + прилагательное (</w:t>
      </w:r>
      <w:r w:rsidRPr="005819CC">
        <w:rPr>
          <w:rFonts w:ascii="Times New Roman" w:hAnsi="Times New Roman"/>
          <w:sz w:val="24"/>
          <w:szCs w:val="24"/>
          <w:lang w:val="de-DE"/>
        </w:rPr>
        <w:t>dunkelblau</w:t>
      </w:r>
      <w:r w:rsidRPr="005819CC">
        <w:rPr>
          <w:rFonts w:ascii="Times New Roman" w:hAnsi="Times New Roman"/>
          <w:sz w:val="24"/>
          <w:szCs w:val="24"/>
        </w:rPr>
        <w:t xml:space="preserve">, </w:t>
      </w:r>
      <w:r w:rsidRPr="005819CC">
        <w:rPr>
          <w:rFonts w:ascii="Times New Roman" w:hAnsi="Times New Roman"/>
          <w:sz w:val="24"/>
          <w:szCs w:val="24"/>
          <w:lang w:val="de-DE"/>
        </w:rPr>
        <w:t>hellblond</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прилагательное + существительное (</w:t>
      </w:r>
      <w:r w:rsidRPr="005819CC">
        <w:rPr>
          <w:rFonts w:ascii="Times New Roman" w:hAnsi="Times New Roman"/>
          <w:sz w:val="24"/>
          <w:szCs w:val="24"/>
          <w:lang w:val="de-DE"/>
        </w:rPr>
        <w:t>dieFremdsprache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глагол + существительное (</w:t>
      </w:r>
      <w:r w:rsidRPr="005819CC">
        <w:rPr>
          <w:rFonts w:ascii="Times New Roman" w:hAnsi="Times New Roman"/>
          <w:sz w:val="24"/>
          <w:szCs w:val="24"/>
          <w:lang w:val="de-DE"/>
        </w:rPr>
        <w:t>dieSchwimmhalle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в)конверсия (переход одной части речи в другую):</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существительные от прилагательных (</w:t>
      </w:r>
      <w:r w:rsidRPr="005819CC">
        <w:rPr>
          <w:rFonts w:ascii="Times New Roman" w:hAnsi="Times New Roman"/>
          <w:sz w:val="24"/>
          <w:szCs w:val="24"/>
          <w:lang w:val="de-DE"/>
        </w:rPr>
        <w:t>dasBlau</w:t>
      </w:r>
      <w:r w:rsidRPr="005819CC">
        <w:rPr>
          <w:rFonts w:ascii="Times New Roman" w:hAnsi="Times New Roman"/>
          <w:sz w:val="24"/>
          <w:szCs w:val="24"/>
        </w:rPr>
        <w:t xml:space="preserve">, </w:t>
      </w:r>
      <w:r w:rsidRPr="005819CC">
        <w:rPr>
          <w:rFonts w:ascii="Times New Roman" w:hAnsi="Times New Roman"/>
          <w:sz w:val="24"/>
          <w:szCs w:val="24"/>
          <w:lang w:val="de-DE"/>
        </w:rPr>
        <w:t>derJunge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существительные от глаголов (</w:t>
      </w:r>
      <w:r w:rsidRPr="005819CC">
        <w:rPr>
          <w:rFonts w:ascii="Times New Roman" w:hAnsi="Times New Roman"/>
          <w:sz w:val="24"/>
          <w:szCs w:val="24"/>
          <w:lang w:val="de-DE"/>
        </w:rPr>
        <w:t>dasLernen</w:t>
      </w:r>
      <w:r w:rsidRPr="005819CC">
        <w:rPr>
          <w:rFonts w:ascii="Times New Roman" w:hAnsi="Times New Roman"/>
          <w:sz w:val="24"/>
          <w:szCs w:val="24"/>
        </w:rPr>
        <w:t xml:space="preserve">, </w:t>
      </w:r>
      <w:r w:rsidRPr="005819CC">
        <w:rPr>
          <w:rFonts w:ascii="Times New Roman" w:hAnsi="Times New Roman"/>
          <w:sz w:val="24"/>
          <w:szCs w:val="24"/>
          <w:lang w:val="de-DE"/>
        </w:rPr>
        <w:t>dasLesen</w:t>
      </w:r>
      <w:r w:rsidRPr="005819CC">
        <w:rPr>
          <w:rFonts w:ascii="Times New Roman" w:hAnsi="Times New Roman"/>
          <w:sz w:val="24"/>
          <w:szCs w:val="24"/>
        </w:rPr>
        <w:t>).</w:t>
      </w:r>
    </w:p>
    <w:p w:rsidR="008F1F8F" w:rsidRPr="005819CC" w:rsidRDefault="008F1F8F"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 распознавать интернациональные слова (</w:t>
      </w:r>
      <w:r w:rsidRPr="005819CC">
        <w:rPr>
          <w:rFonts w:ascii="Times New Roman" w:hAnsi="Times New Roman"/>
          <w:sz w:val="24"/>
          <w:szCs w:val="24"/>
          <w:lang w:val="de-DE"/>
        </w:rPr>
        <w:t>derGlobus</w:t>
      </w:r>
      <w:r w:rsidRPr="005819CC">
        <w:rPr>
          <w:rFonts w:ascii="Times New Roman" w:hAnsi="Times New Roman"/>
          <w:sz w:val="24"/>
          <w:szCs w:val="24"/>
        </w:rPr>
        <w:t xml:space="preserve">, </w:t>
      </w:r>
      <w:r w:rsidRPr="005819CC">
        <w:rPr>
          <w:rFonts w:ascii="Times New Roman" w:hAnsi="Times New Roman"/>
          <w:sz w:val="24"/>
          <w:szCs w:val="24"/>
          <w:lang w:val="de-DE"/>
        </w:rPr>
        <w:t>derComputer</w:t>
      </w:r>
      <w:r w:rsidRPr="005819CC">
        <w:rPr>
          <w:rFonts w:ascii="Times New Roman" w:hAnsi="Times New Roman"/>
          <w:sz w:val="24"/>
          <w:szCs w:val="24"/>
        </w:rPr>
        <w:t xml:space="preserve">); </w:t>
      </w:r>
    </w:p>
    <w:p w:rsidR="008F1F8F" w:rsidRPr="005819CC" w:rsidRDefault="008F1F8F"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 распознавать и употреблять в речи глаголы с отделяемыми и неотделяемыми приставками и другими словами в функции приставок типа </w:t>
      </w:r>
      <w:r w:rsidRPr="005819CC">
        <w:rPr>
          <w:rFonts w:ascii="Times New Roman" w:hAnsi="Times New Roman"/>
          <w:sz w:val="24"/>
          <w:szCs w:val="24"/>
          <w:lang w:val="de-DE"/>
        </w:rPr>
        <w:t>erz</w:t>
      </w:r>
      <w:r w:rsidRPr="005819CC">
        <w:rPr>
          <w:rFonts w:ascii="Times New Roman" w:hAnsi="Times New Roman"/>
          <w:sz w:val="24"/>
          <w:szCs w:val="24"/>
        </w:rPr>
        <w:t>д</w:t>
      </w:r>
      <w:r w:rsidRPr="005819CC">
        <w:rPr>
          <w:rFonts w:ascii="Times New Roman" w:hAnsi="Times New Roman"/>
          <w:sz w:val="24"/>
          <w:szCs w:val="24"/>
          <w:lang w:val="de-DE"/>
        </w:rPr>
        <w:t>hlen</w:t>
      </w:r>
      <w:r w:rsidRPr="005819CC">
        <w:rPr>
          <w:rFonts w:ascii="Times New Roman" w:hAnsi="Times New Roman"/>
          <w:sz w:val="24"/>
          <w:szCs w:val="24"/>
        </w:rPr>
        <w:t xml:space="preserve">, </w:t>
      </w:r>
      <w:r w:rsidRPr="005819CC">
        <w:rPr>
          <w:rFonts w:ascii="Times New Roman" w:hAnsi="Times New Roman"/>
          <w:sz w:val="24"/>
          <w:szCs w:val="24"/>
          <w:lang w:val="de-DE"/>
        </w:rPr>
        <w:t>wegwerfen</w:t>
      </w:r>
      <w:r w:rsidRPr="005819CC">
        <w:rPr>
          <w:rFonts w:ascii="Times New Roman" w:hAnsi="Times New Roman"/>
          <w:sz w:val="24"/>
          <w:szCs w:val="24"/>
        </w:rPr>
        <w:t>.</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Предметное содержание речи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Повседневная жизнь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Домашние обязанности. Покупки. Общение в семье и в школе. Семейные традиции. Общение с друзьями и знакомыми. Переписка с друзьями.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Здоровье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Посещение  врача. Здоровый образ жизни.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Спорт</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Активный отдых. Экстремальные виды спорта.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Городская и сельская жизнь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городской и сельской жизни в России и странах изучаемого языка. Городская инфраструктура. Сельское хозяйство.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Научно-технический прогресс</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Прогресс в науке. Космос. Новые информационные технологии.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Природа и экология</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Природные ресурсы. Возобновляемые источники энергии. Изменение климата и глобальное потепление. Знаменитые природные заповедники России и мира.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Современная молодежь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Увлечения и интересы. Связь с предыдущими поколениями. Образовательные поездки.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Профессии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Современные профессии. Планы на будущее, проблемы выбора профессии. Образование и профессии.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изучаемого языка</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Географическое положение, климат, население, крупные города, достопримечательности. Путешествие по своей стране и за рубежом. Праздники и знаменательные даты в России и странах изучаемого языка.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Иностранные языки</w:t>
      </w:r>
    </w:p>
    <w:p w:rsidR="0094086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иностранных языков. Иностранные языки в профессиональной деятельности и для повседневного общения. Выдающиеся личности, повлиявшие на развитие культуры и науки России и стран изучаемого языка.</w:t>
      </w:r>
      <w:bookmarkStart w:id="58" w:name="_Toc453968181"/>
    </w:p>
    <w:p w:rsidR="000A41F7" w:rsidRDefault="000A41F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Pr>
          <w:rFonts w:ascii="Times New Roman" w:eastAsia="Arial Unicode MS" w:hAnsi="Times New Roman" w:cs="Times New Roman"/>
          <w:b/>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История</w:t>
      </w:r>
      <w:bookmarkEnd w:id="58"/>
    </w:p>
    <w:p w:rsidR="00204A18" w:rsidRPr="005819CC" w:rsidRDefault="00875B94"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204A18" w:rsidRPr="005819CC">
        <w:rPr>
          <w:rFonts w:ascii="Times New Roman" w:eastAsia="Arial Unicode MS" w:hAnsi="Times New Roman" w:cs="Times New Roman"/>
          <w:color w:val="000000"/>
          <w:sz w:val="24"/>
          <w:szCs w:val="24"/>
          <w:lang w:eastAsia="ru-RU" w:bidi="ru-RU"/>
        </w:rPr>
        <w:t xml:space="preserve">рограмма учебного предмета «История» на уровне среднего общего образования разработана на основе требований ФГОС СОО, а также Концепции нового учебно-методического комплекса по отечественной истории.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Место учебного предмета «История»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Структурно предмет «История» на базовом уровне включает учебные курсы по всеобщей (Новейшей) истории и отечественной истории периода 1914–2012 гг. — («История России»).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Общая характеристика программы по истории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 соответствии с требованиями Федерального закона «Об образовании в Российской Федерации», </w:t>
      </w:r>
      <w:r w:rsidRPr="005819CC">
        <w:rPr>
          <w:rFonts w:ascii="Times New Roman" w:eastAsia="Arial Unicode MS" w:hAnsi="Times New Roman" w:cs="Times New Roman"/>
          <w:color w:val="000000"/>
          <w:sz w:val="24"/>
          <w:szCs w:val="24"/>
          <w:lang w:eastAsia="ru-RU" w:bidi="ru-RU"/>
        </w:rPr>
        <w:t>ФГОС СОО</w: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b/>
          <w:bCs/>
          <w:color w:val="000000"/>
          <w:sz w:val="24"/>
          <w:szCs w:val="24"/>
          <w:lang w:eastAsia="ru-RU" w:bidi="ru-RU"/>
        </w:rPr>
        <w:t>главной целью</w:t>
      </w:r>
      <w:r w:rsidRPr="005819CC">
        <w:rPr>
          <w:rFonts w:ascii="Times New Roman" w:eastAsia="Arial Unicode MS" w:hAnsi="Times New Roman" w:cs="Times New Roman"/>
          <w:bCs/>
          <w:color w:val="000000"/>
          <w:sz w:val="24"/>
          <w:szCs w:val="24"/>
          <w:lang w:eastAsia="ru-RU" w:bidi="ru-RU"/>
        </w:rPr>
        <w:t xml:space="preserve"> школьного исторического образования</w:t>
      </w:r>
      <w:r w:rsidRPr="005819CC">
        <w:rPr>
          <w:rFonts w:ascii="Times New Roman" w:eastAsia="Arial Unicode MS" w:hAnsi="Times New Roman" w:cs="Times New Roman"/>
          <w:color w:val="000000"/>
          <w:sz w:val="24"/>
          <w:szCs w:val="24"/>
          <w:lang w:eastAsia="ru-RU" w:bidi="ru-RU"/>
        </w:rPr>
        <w:t xml:space="preserve">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задачами реализации примерной программы учебного предмета «История» (базовый уровень) в старшей школе являются: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 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2) овладение комплексом знаний об истории России и человечества в целом, представлениями об общем и особенном в мировом историческом процессе;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 формирование умений применять исторические знания в профессиональной и общественной деятельности, поликультурном общении;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4) овладение навыками проектной деятельности и исторической реконструкции с привлечением различных источников;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5) формирование умений вести диалог, обосновывать свою точку зрения в дискуссии по исторической тематике.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Концепцией нового учебно-методического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идея преемственности исторических периодов, в т. ч. </w:t>
      </w:r>
      <w:r w:rsidRPr="005819CC">
        <w:rPr>
          <w:rFonts w:ascii="Times New Roman" w:eastAsia="Arial Unicode MS" w:hAnsi="Times New Roman" w:cs="Times New Roman"/>
          <w:iCs/>
          <w:color w:val="000000"/>
          <w:sz w:val="24"/>
          <w:szCs w:val="24"/>
          <w:lang w:eastAsia="ru-RU" w:bidi="ru-RU"/>
        </w:rPr>
        <w:t>непрерывности</w:t>
      </w:r>
      <w:r w:rsidRPr="005819CC">
        <w:rPr>
          <w:rFonts w:ascii="Times New Roman" w:eastAsia="Arial Unicode MS" w:hAnsi="Times New Roman" w:cs="Times New Roman"/>
          <w:color w:val="000000"/>
          <w:sz w:val="24"/>
          <w:szCs w:val="24"/>
          <w:lang w:eastAsia="ru-RU" w:bidi="ru-RU"/>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рассмотрение истории России как </w:t>
      </w:r>
      <w:r w:rsidRPr="005819CC">
        <w:rPr>
          <w:rFonts w:ascii="Times New Roman" w:eastAsia="Arial Unicode MS" w:hAnsi="Times New Roman" w:cs="Times New Roman"/>
          <w:iCs/>
          <w:color w:val="000000"/>
          <w:sz w:val="24"/>
          <w:szCs w:val="24"/>
          <w:lang w:eastAsia="ru-RU" w:bidi="ru-RU"/>
        </w:rPr>
        <w:t>неотъемлемой части мирового исторического процесса</w:t>
      </w:r>
      <w:r w:rsidRPr="005819CC">
        <w:rPr>
          <w:rFonts w:ascii="Times New Roman" w:eastAsia="Arial Unicode MS" w:hAnsi="Times New Roman" w:cs="Times New Roman"/>
          <w:color w:val="000000"/>
          <w:sz w:val="24"/>
          <w:szCs w:val="24"/>
          <w:lang w:eastAsia="ru-RU" w:bidi="ru-RU"/>
        </w:rPr>
        <w:t xml:space="preserve">, понимание особенностей ее развития, места и роли в мировой истории и в современном мире;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ценности гражданского общества – верховенство права, социальная солидарность, безопасность, свобода и ответственность;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общественное согласие и уважение как необходимое условие взаимодействия государств и народов в Новейшей истории.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познавательное значение российской, региональной и мировой истории;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формирование требований к каждой ступени непрерывного исторического образования на протяжении всей жизни.</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Методологическая основа преподавания курса истории в школе базируется на следующих образовательных и воспитательных приоритетах:</w:t>
      </w: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принцип научности, определяющий соответствие учебных единиц основным результатам научных исследований;</w:t>
      </w: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875B94"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многофакторный подход к освещению истории всех сторон жизни государства и общества; </w:t>
      </w:r>
    </w:p>
    <w:p w:rsidR="00875B94"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75B94"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Новейшая история</w:t>
      </w:r>
      <w:bookmarkStart w:id="59" w:name="_Toc441481689"/>
      <w:bookmarkStart w:id="60" w:name="_Toc441483739"/>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Мир накануне и в годы Первой мировой войны</w:t>
      </w:r>
      <w:bookmarkEnd w:id="59"/>
      <w:bookmarkEnd w:id="60"/>
    </w:p>
    <w:p w:rsidR="00875B94" w:rsidRDefault="00875B94"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61" w:name="_Toc426635486"/>
      <w:bookmarkStart w:id="62" w:name="_Toc427703599"/>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Мир накануне Первой мировой войны</w:t>
      </w:r>
    </w:p>
    <w:p w:rsidR="00875B94" w:rsidRPr="00CD22CB"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Индустриальное общество. Либерализм, консерватизм, социал-демократия, анархизм. Рабочее и социалистическое движение. Профсоюзы. </w:t>
      </w:r>
      <w:r w:rsidRPr="005819CC">
        <w:rPr>
          <w:rFonts w:ascii="Times New Roman" w:eastAsia="Arial Unicode MS" w:hAnsi="Times New Roman" w:cs="Times New Roman"/>
          <w:i/>
          <w:color w:val="000000"/>
          <w:sz w:val="24"/>
          <w:szCs w:val="24"/>
          <w:lang w:eastAsia="ru-RU" w:bidi="ru-RU"/>
        </w:rPr>
        <w:t>Расширение избирательного права.</w:t>
      </w:r>
      <w:r w:rsidRPr="005819CC">
        <w:rPr>
          <w:rFonts w:ascii="Times New Roman" w:eastAsia="Arial Unicode MS" w:hAnsi="Times New Roman" w:cs="Times New Roman"/>
          <w:color w:val="000000"/>
          <w:sz w:val="24"/>
          <w:szCs w:val="24"/>
          <w:lang w:eastAsia="ru-RU" w:bidi="ru-RU"/>
        </w:rPr>
        <w:t xml:space="preserve"> Национализм. «Империализм». Колониальные и континентальные империи. Мировой порядок перед Первой мировой войной. Антанта и Тройственный союз. Гаагские конвенции и декларации. </w:t>
      </w:r>
      <w:r w:rsidRPr="005819CC">
        <w:rPr>
          <w:rFonts w:ascii="Times New Roman" w:eastAsia="Arial Unicode MS" w:hAnsi="Times New Roman" w:cs="Times New Roman"/>
          <w:i/>
          <w:color w:val="000000"/>
          <w:sz w:val="24"/>
          <w:szCs w:val="24"/>
          <w:lang w:eastAsia="ru-RU" w:bidi="ru-RU"/>
        </w:rPr>
        <w:t>Гонка вооружений и милитаризация. Пропаганда.</w:t>
      </w:r>
      <w:r w:rsidRPr="005819CC">
        <w:rPr>
          <w:rFonts w:ascii="Times New Roman" w:eastAsia="Arial Unicode MS" w:hAnsi="Times New Roman" w:cs="Times New Roman"/>
          <w:color w:val="000000"/>
          <w:sz w:val="24"/>
          <w:szCs w:val="24"/>
          <w:lang w:eastAsia="ru-RU" w:bidi="ru-RU"/>
        </w:rPr>
        <w:t xml:space="preserve"> Региональные конфликты накануне Первой мировой войны. Причины Первой мировой войны.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Первая мировая война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w:t>
      </w:r>
      <w:r w:rsidRPr="005819CC">
        <w:rPr>
          <w:rFonts w:ascii="Times New Roman" w:eastAsia="Arial Unicode MS" w:hAnsi="Times New Roman" w:cs="Times New Roman"/>
          <w:i/>
          <w:color w:val="000000"/>
          <w:sz w:val="24"/>
          <w:szCs w:val="24"/>
          <w:lang w:eastAsia="ru-RU" w:bidi="ru-RU"/>
        </w:rPr>
        <w:t>«Бег к морю».</w:t>
      </w:r>
      <w:r w:rsidRPr="005819CC">
        <w:rPr>
          <w:rFonts w:ascii="Times New Roman" w:eastAsia="Arial Unicode MS" w:hAnsi="Times New Roman" w:cs="Times New Roman"/>
          <w:color w:val="000000"/>
          <w:sz w:val="24"/>
          <w:szCs w:val="24"/>
          <w:lang w:eastAsia="ru-RU" w:bidi="ru-RU"/>
        </w:rPr>
        <w:t xml:space="preserve"> Сражение на Марне. Победа российской армии под Гумбиненом и поражение под Танненбергом. Наступление в Галиции. </w:t>
      </w:r>
      <w:r w:rsidRPr="005819CC">
        <w:rPr>
          <w:rFonts w:ascii="Times New Roman" w:eastAsia="Arial Unicode MS" w:hAnsi="Times New Roman" w:cs="Times New Roman"/>
          <w:i/>
          <w:color w:val="000000"/>
          <w:sz w:val="24"/>
          <w:szCs w:val="24"/>
          <w:lang w:eastAsia="ru-RU" w:bidi="ru-RU"/>
        </w:rPr>
        <w:t>Морское сражение при Гельголанде. Вступление в войну Османской империи.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Вступление в войну Болгарии и Италии. Поражение Сербии.</w:t>
      </w:r>
      <w:r w:rsidRPr="005819CC">
        <w:rPr>
          <w:rFonts w:ascii="Times New Roman" w:eastAsia="Arial Unicode MS" w:hAnsi="Times New Roman" w:cs="Times New Roman"/>
          <w:color w:val="000000"/>
          <w:sz w:val="24"/>
          <w:szCs w:val="24"/>
          <w:lang w:eastAsia="ru-RU" w:bidi="ru-RU"/>
        </w:rPr>
        <w:t xml:space="preserve"> Четверной союз (Центральные державы). Верден. Отступление российской армии. Сомма. </w:t>
      </w:r>
      <w:r w:rsidRPr="005819CC">
        <w:rPr>
          <w:rFonts w:ascii="Times New Roman" w:eastAsia="Arial Unicode MS" w:hAnsi="Times New Roman" w:cs="Times New Roman"/>
          <w:i/>
          <w:color w:val="000000"/>
          <w:sz w:val="24"/>
          <w:szCs w:val="24"/>
          <w:lang w:eastAsia="ru-RU" w:bidi="ru-RU"/>
        </w:rPr>
        <w:t>Война в Месопотамии.</w:t>
      </w:r>
      <w:r w:rsidRPr="005819CC">
        <w:rPr>
          <w:rFonts w:ascii="Times New Roman" w:eastAsia="Arial Unicode MS" w:hAnsi="Times New Roman" w:cs="Times New Roman"/>
          <w:color w:val="000000"/>
          <w:sz w:val="24"/>
          <w:szCs w:val="24"/>
          <w:lang w:eastAsia="ru-RU" w:bidi="ru-RU"/>
        </w:rPr>
        <w:t xml:space="preserve"> Геноцид в Османской империи. </w:t>
      </w:r>
      <w:r w:rsidRPr="005819CC">
        <w:rPr>
          <w:rFonts w:ascii="Times New Roman" w:eastAsia="Arial Unicode MS" w:hAnsi="Times New Roman" w:cs="Times New Roman"/>
          <w:i/>
          <w:color w:val="000000"/>
          <w:sz w:val="24"/>
          <w:szCs w:val="24"/>
          <w:lang w:eastAsia="ru-RU" w:bidi="ru-RU"/>
        </w:rPr>
        <w:t>Ютландское сражение. Вступление в войну Румынии.</w:t>
      </w:r>
      <w:r w:rsidRPr="005819CC">
        <w:rPr>
          <w:rFonts w:ascii="Times New Roman" w:eastAsia="Arial Unicode MS" w:hAnsi="Times New Roman" w:cs="Times New Roman"/>
          <w:color w:val="000000"/>
          <w:sz w:val="24"/>
          <w:szCs w:val="24"/>
          <w:lang w:eastAsia="ru-RU" w:bidi="ru-RU"/>
        </w:rPr>
        <w:t xml:space="preserve"> Брусиловский прорыв. Вступление в войну США. Революция 1917 г. и выход из войны России. 14 пунктов В. Вильсона. Бои на Западном фронте. </w:t>
      </w:r>
      <w:r w:rsidRPr="005819CC">
        <w:rPr>
          <w:rFonts w:ascii="Times New Roman" w:eastAsia="Arial Unicode MS" w:hAnsi="Times New Roman" w:cs="Times New Roman"/>
          <w:i/>
          <w:color w:val="000000"/>
          <w:sz w:val="24"/>
          <w:szCs w:val="24"/>
          <w:lang w:eastAsia="ru-RU" w:bidi="ru-RU"/>
        </w:rPr>
        <w:t>Война в Азии.</w:t>
      </w:r>
      <w:r w:rsidRPr="005819CC">
        <w:rPr>
          <w:rFonts w:ascii="Times New Roman" w:eastAsia="Arial Unicode MS" w:hAnsi="Times New Roman" w:cs="Times New Roman"/>
          <w:color w:val="000000"/>
          <w:sz w:val="24"/>
          <w:szCs w:val="24"/>
          <w:lang w:eastAsia="ru-RU" w:bidi="ru-RU"/>
        </w:rPr>
        <w:t xml:space="preserve"> Капитуляция государств Четверного союза. </w:t>
      </w:r>
      <w:r w:rsidRPr="005819CC">
        <w:rPr>
          <w:rFonts w:ascii="Times New Roman" w:eastAsia="Arial Unicode MS" w:hAnsi="Times New Roman" w:cs="Times New Roman"/>
          <w:i/>
          <w:color w:val="000000"/>
          <w:sz w:val="24"/>
          <w:szCs w:val="24"/>
          <w:lang w:eastAsia="ru-RU" w:bidi="ru-RU"/>
        </w:rPr>
        <w:t>Новые методы ведения войны. Националистическая пропаганда. Борьба на истощение. Участие колоний в европейской войне. Позиционная война. Новые практики политического насилия: массовые вынужденные переселения, геноцид.</w:t>
      </w:r>
      <w:r w:rsidRPr="005819CC">
        <w:rPr>
          <w:rFonts w:ascii="Times New Roman" w:eastAsia="Arial Unicode MS" w:hAnsi="Times New Roman" w:cs="Times New Roman"/>
          <w:color w:val="000000"/>
          <w:sz w:val="24"/>
          <w:szCs w:val="24"/>
          <w:lang w:eastAsia="ru-RU" w:bidi="ru-RU"/>
        </w:rPr>
        <w:t xml:space="preserve"> Политические, экономические, социальные и культурные последствия Первой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3" w:name="_Toc441481690"/>
      <w:bookmarkStart w:id="64" w:name="_Toc441483740"/>
      <w:r w:rsidRPr="005819CC">
        <w:rPr>
          <w:rFonts w:ascii="Times New Roman" w:eastAsia="Arial Unicode MS" w:hAnsi="Times New Roman" w:cs="Times New Roman"/>
          <w:b/>
          <w:color w:val="000000"/>
          <w:sz w:val="24"/>
          <w:szCs w:val="24"/>
          <w:lang w:eastAsia="ru-RU" w:bidi="ru-RU"/>
        </w:rPr>
        <w:t>Межвоенный период (1918–1939)</w:t>
      </w:r>
      <w:bookmarkEnd w:id="61"/>
      <w:bookmarkEnd w:id="62"/>
      <w:bookmarkEnd w:id="63"/>
      <w:bookmarkEnd w:id="64"/>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65" w:name="_Toc426635487"/>
      <w:bookmarkStart w:id="66" w:name="_Toc427703600"/>
      <w:r w:rsidRPr="005819CC">
        <w:rPr>
          <w:rFonts w:ascii="Times New Roman" w:eastAsia="Arial Unicode MS" w:hAnsi="Times New Roman" w:cs="Times New Roman"/>
          <w:b/>
          <w:bCs/>
          <w:iCs/>
          <w:color w:val="000000"/>
          <w:sz w:val="24"/>
          <w:szCs w:val="24"/>
          <w:lang w:eastAsia="ru-RU" w:bidi="ru-RU"/>
        </w:rPr>
        <w:t>Революционная волна после Первой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Образование новых национальных государств. </w:t>
      </w:r>
      <w:r w:rsidRPr="005819CC">
        <w:rPr>
          <w:rFonts w:ascii="Times New Roman" w:eastAsia="Arial Unicode MS" w:hAnsi="Times New Roman" w:cs="Times New Roman"/>
          <w:i/>
          <w:color w:val="000000"/>
          <w:sz w:val="24"/>
          <w:szCs w:val="24"/>
          <w:lang w:eastAsia="ru-RU" w:bidi="ru-RU"/>
        </w:rPr>
        <w:t>Народы бывшей российской империи: независимость и вхождение в СССР.</w:t>
      </w:r>
      <w:r w:rsidRPr="005819CC">
        <w:rPr>
          <w:rFonts w:ascii="Times New Roman" w:eastAsia="Arial Unicode MS" w:hAnsi="Times New Roman" w:cs="Times New Roman"/>
          <w:color w:val="000000"/>
          <w:sz w:val="24"/>
          <w:szCs w:val="24"/>
          <w:lang w:eastAsia="ru-RU" w:bidi="ru-RU"/>
        </w:rPr>
        <w:t xml:space="preserve"> Ноябрьская революция в Германии. Веймарская республика. </w:t>
      </w:r>
      <w:r w:rsidRPr="005819CC">
        <w:rPr>
          <w:rFonts w:ascii="Times New Roman" w:eastAsia="Arial Unicode MS" w:hAnsi="Times New Roman" w:cs="Times New Roman"/>
          <w:i/>
          <w:color w:val="000000"/>
          <w:sz w:val="24"/>
          <w:szCs w:val="24"/>
          <w:lang w:eastAsia="ru-RU" w:bidi="ru-RU"/>
        </w:rPr>
        <w:t>Антиколониальные выступления в Азии и Северной Африке.</w:t>
      </w:r>
      <w:r w:rsidRPr="005819CC">
        <w:rPr>
          <w:rFonts w:ascii="Times New Roman" w:eastAsia="Arial Unicode MS" w:hAnsi="Times New Roman" w:cs="Times New Roman"/>
          <w:color w:val="000000"/>
          <w:sz w:val="24"/>
          <w:szCs w:val="24"/>
          <w:lang w:eastAsia="ru-RU" w:bidi="ru-RU"/>
        </w:rPr>
        <w:t xml:space="preserve"> Образование Коминтерна. </w:t>
      </w:r>
      <w:r w:rsidRPr="005819CC">
        <w:rPr>
          <w:rFonts w:ascii="Times New Roman" w:eastAsia="Arial Unicode MS" w:hAnsi="Times New Roman" w:cs="Times New Roman"/>
          <w:i/>
          <w:color w:val="000000"/>
          <w:sz w:val="24"/>
          <w:szCs w:val="24"/>
          <w:lang w:eastAsia="ru-RU" w:bidi="ru-RU"/>
        </w:rPr>
        <w:t>Венгерская советская республика.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Образование республики в Турции и кемализм.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Версальско-вашингтонская система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Планы послевоенного устройства мира. Парижская мирная конференция. Версальская система. Лига наций. Генуэзская конференция 1922 г. Рапалльское соглашение и признание СССР. Вашингтонская конференция. Смягчение Версальской системы. Планы Дауэса и Юнга. </w:t>
      </w:r>
      <w:r w:rsidRPr="005819CC">
        <w:rPr>
          <w:rFonts w:ascii="Times New Roman" w:eastAsia="Arial Unicode MS" w:hAnsi="Times New Roman" w:cs="Times New Roman"/>
          <w:i/>
          <w:color w:val="000000"/>
          <w:sz w:val="24"/>
          <w:szCs w:val="24"/>
          <w:lang w:eastAsia="ru-RU" w:bidi="ru-RU"/>
        </w:rPr>
        <w:t>Локарнские договоры. Формирование новых военно-политических блоков – Малая Антанта, Балканская и Балтийская Антанты. Пацифистское движение. Пакт Бриана-Келлога.</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Запада в 1920-е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w:t>
      </w:r>
      <w:r w:rsidRPr="005819CC">
        <w:rPr>
          <w:rFonts w:ascii="Times New Roman" w:eastAsia="Arial Unicode MS" w:hAnsi="Times New Roman" w:cs="Times New Roman"/>
          <w:i/>
          <w:color w:val="000000"/>
          <w:sz w:val="24"/>
          <w:szCs w:val="24"/>
          <w:lang w:eastAsia="ru-RU" w:bidi="ru-RU"/>
        </w:rPr>
        <w:t>Авторитарные режимы в Европе: Польша и Испания.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Б. Муссолини и идеи фашизма.</w:t>
      </w:r>
      <w:r w:rsidRPr="005819CC">
        <w:rPr>
          <w:rFonts w:ascii="Times New Roman" w:eastAsia="Arial Unicode MS" w:hAnsi="Times New Roman" w:cs="Times New Roman"/>
          <w:color w:val="000000"/>
          <w:sz w:val="24"/>
          <w:szCs w:val="24"/>
          <w:lang w:eastAsia="ru-RU" w:bidi="ru-RU"/>
        </w:rPr>
        <w:t xml:space="preserve"> Приход фашистов к власти в Италии. Создание фашистского режима. </w:t>
      </w:r>
      <w:r w:rsidRPr="005819CC">
        <w:rPr>
          <w:rFonts w:ascii="Times New Roman" w:eastAsia="Arial Unicode MS" w:hAnsi="Times New Roman" w:cs="Times New Roman"/>
          <w:i/>
          <w:color w:val="000000"/>
          <w:sz w:val="24"/>
          <w:szCs w:val="24"/>
          <w:lang w:eastAsia="ru-RU" w:bidi="ru-RU"/>
        </w:rPr>
        <w:t>Кризис Матеотти.</w:t>
      </w:r>
      <w:r w:rsidRPr="005819CC">
        <w:rPr>
          <w:rFonts w:ascii="Times New Roman" w:eastAsia="Arial Unicode MS" w:hAnsi="Times New Roman" w:cs="Times New Roman"/>
          <w:color w:val="000000"/>
          <w:sz w:val="24"/>
          <w:szCs w:val="24"/>
          <w:lang w:eastAsia="ru-RU" w:bidi="ru-RU"/>
        </w:rPr>
        <w:t xml:space="preserve"> Фашистский режим в Италии.</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Политическое развитие стран Южной и Восточной Азии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Китай после Синьхайской революции. </w:t>
      </w:r>
      <w:r w:rsidRPr="005819CC">
        <w:rPr>
          <w:rFonts w:ascii="Times New Roman" w:eastAsia="Arial Unicode MS" w:hAnsi="Times New Roman" w:cs="Times New Roman"/>
          <w:i/>
          <w:color w:val="000000"/>
          <w:sz w:val="24"/>
          <w:szCs w:val="24"/>
          <w:lang w:eastAsia="ru-RU" w:bidi="ru-RU"/>
        </w:rPr>
        <w:t>Революция в Китае и Северный поход.</w:t>
      </w:r>
      <w:r w:rsidRPr="005819CC">
        <w:rPr>
          <w:rFonts w:ascii="Times New Roman" w:eastAsia="Arial Unicode MS" w:hAnsi="Times New Roman" w:cs="Times New Roman"/>
          <w:color w:val="000000"/>
          <w:sz w:val="24"/>
          <w:szCs w:val="24"/>
          <w:lang w:eastAsia="ru-RU" w:bidi="ru-RU"/>
        </w:rPr>
        <w:t xml:space="preserve"> Режим Чан Кайши и гражданская война с коммунистами. </w:t>
      </w:r>
      <w:r w:rsidRPr="005819CC">
        <w:rPr>
          <w:rFonts w:ascii="Times New Roman" w:eastAsia="Arial Unicode MS" w:hAnsi="Times New Roman" w:cs="Times New Roman"/>
          <w:i/>
          <w:color w:val="000000"/>
          <w:sz w:val="24"/>
          <w:szCs w:val="24"/>
          <w:lang w:eastAsia="ru-RU" w:bidi="ru-RU"/>
        </w:rPr>
        <w:t>«Великий поход» Красной армии Китая.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w:t>
      </w:r>
      <w:r w:rsidRPr="005819CC">
        <w:rPr>
          <w:rFonts w:ascii="Times New Roman" w:eastAsia="Arial Unicode MS" w:hAnsi="Times New Roman" w:cs="Times New Roman"/>
          <w:color w:val="000000"/>
          <w:sz w:val="24"/>
          <w:szCs w:val="24"/>
          <w:lang w:eastAsia="ru-RU" w:bidi="ru-RU"/>
        </w:rPr>
        <w:t xml:space="preserve"> Индийский национальный конгресс и М. Ганди.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депрессия. Мировой экономический кризис. Преобразования Ф. Рузвельта в США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Начало Великой депрессии. Причины Великой депрессии. Мировой экономический кризис. Социально-политические последствия Великой депрессии. </w:t>
      </w:r>
      <w:r w:rsidRPr="005819CC">
        <w:rPr>
          <w:rFonts w:ascii="Times New Roman" w:eastAsia="Arial Unicode MS" w:hAnsi="Times New Roman" w:cs="Times New Roman"/>
          <w:i/>
          <w:color w:val="000000"/>
          <w:sz w:val="24"/>
          <w:szCs w:val="24"/>
          <w:lang w:eastAsia="ru-RU" w:bidi="ru-RU"/>
        </w:rPr>
        <w:t>Закат либеральной идеологии.</w:t>
      </w:r>
      <w:r w:rsidRPr="005819CC">
        <w:rPr>
          <w:rFonts w:ascii="Times New Roman" w:eastAsia="Arial Unicode MS" w:hAnsi="Times New Roman" w:cs="Times New Roman"/>
          <w:color w:val="000000"/>
          <w:sz w:val="24"/>
          <w:szCs w:val="24"/>
          <w:lang w:eastAsia="ru-RU" w:bidi="ru-RU"/>
        </w:rPr>
        <w:t xml:space="preserve">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r w:rsidRPr="005819CC">
        <w:rPr>
          <w:rFonts w:ascii="Times New Roman" w:eastAsia="Arial Unicode MS" w:hAnsi="Times New Roman" w:cs="Times New Roman"/>
          <w:i/>
          <w:color w:val="000000"/>
          <w:sz w:val="24"/>
          <w:szCs w:val="24"/>
          <w:lang w:eastAsia="ru-RU" w:bidi="ru-RU"/>
        </w:rPr>
        <w:t>Общественно-политическое развитие стран Латинской Америки.</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Нарастание агрессии. Германский нацизм</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Нарастание агрессии в мире. Агрессия Японии против Китая в 1931–1933 гг. НСДАП и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«Народный фронт» и Гражданская война в Испании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Борьба с фашизмом в Австрии и Франции.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val="en-US" w:eastAsia="ru-RU" w:bidi="ru-RU"/>
        </w:rPr>
        <w:t>VII</w:t>
      </w:r>
      <w:r w:rsidRPr="005819CC">
        <w:rPr>
          <w:rFonts w:ascii="Times New Roman" w:eastAsia="Arial Unicode MS" w:hAnsi="Times New Roman" w:cs="Times New Roman"/>
          <w:color w:val="000000"/>
          <w:sz w:val="24"/>
          <w:szCs w:val="24"/>
          <w:lang w:eastAsia="ru-RU" w:bidi="ru-RU"/>
        </w:rPr>
        <w:t xml:space="preserve"> Конгресс Коминтерна. Политика «Народного фронта». </w:t>
      </w:r>
      <w:r w:rsidRPr="005819CC">
        <w:rPr>
          <w:rFonts w:ascii="Times New Roman" w:eastAsia="Arial Unicode MS" w:hAnsi="Times New Roman" w:cs="Times New Roman"/>
          <w:i/>
          <w:color w:val="000000"/>
          <w:sz w:val="24"/>
          <w:szCs w:val="24"/>
          <w:lang w:eastAsia="ru-RU" w:bidi="ru-RU"/>
        </w:rPr>
        <w:t>Революция в Испании.</w:t>
      </w:r>
      <w:r w:rsidRPr="005819CC">
        <w:rPr>
          <w:rFonts w:ascii="Times New Roman" w:eastAsia="Arial Unicode MS" w:hAnsi="Times New Roman" w:cs="Times New Roman"/>
          <w:color w:val="000000"/>
          <w:sz w:val="24"/>
          <w:szCs w:val="24"/>
          <w:lang w:eastAsia="ru-RU" w:bidi="ru-RU"/>
        </w:rPr>
        <w:t xml:space="preserve"> Победа «Народного фронта» в Испании. Франкистский мятеж и фашистское вмешательство. </w:t>
      </w:r>
      <w:r w:rsidRPr="005819CC">
        <w:rPr>
          <w:rFonts w:ascii="Times New Roman" w:eastAsia="Arial Unicode MS" w:hAnsi="Times New Roman" w:cs="Times New Roman"/>
          <w:i/>
          <w:color w:val="000000"/>
          <w:sz w:val="24"/>
          <w:szCs w:val="24"/>
          <w:lang w:eastAsia="ru-RU" w:bidi="ru-RU"/>
        </w:rPr>
        <w:t>Социальные преобразования в Испании.</w:t>
      </w:r>
      <w:r w:rsidRPr="005819CC">
        <w:rPr>
          <w:rFonts w:ascii="Times New Roman" w:eastAsia="Arial Unicode MS" w:hAnsi="Times New Roman" w:cs="Times New Roman"/>
          <w:color w:val="000000"/>
          <w:sz w:val="24"/>
          <w:szCs w:val="24"/>
          <w:lang w:eastAsia="ru-RU" w:bidi="ru-RU"/>
        </w:rPr>
        <w:t xml:space="preserve"> Политика «невмешательства». Советская помощь Испании. </w:t>
      </w:r>
      <w:r w:rsidRPr="005819CC">
        <w:rPr>
          <w:rFonts w:ascii="Times New Roman" w:eastAsia="Arial Unicode MS" w:hAnsi="Times New Roman" w:cs="Times New Roman"/>
          <w:i/>
          <w:color w:val="000000"/>
          <w:sz w:val="24"/>
          <w:szCs w:val="24"/>
          <w:lang w:eastAsia="ru-RU" w:bidi="ru-RU"/>
        </w:rPr>
        <w:t xml:space="preserve">Оборона Мадрида. Сражения при Гвадалахаре и на Эбро. </w:t>
      </w:r>
      <w:r w:rsidRPr="005819CC">
        <w:rPr>
          <w:rFonts w:ascii="Times New Roman" w:eastAsia="Arial Unicode MS" w:hAnsi="Times New Roman" w:cs="Times New Roman"/>
          <w:color w:val="000000"/>
          <w:sz w:val="24"/>
          <w:szCs w:val="24"/>
          <w:lang w:eastAsia="ru-RU" w:bidi="ru-RU"/>
        </w:rPr>
        <w:t>Поражение Испанской республики.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Политика «умиротворения» агрессора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w:t>
      </w:r>
      <w:r w:rsidRPr="005819CC">
        <w:rPr>
          <w:rFonts w:ascii="Times New Roman" w:eastAsia="Arial Unicode MS" w:hAnsi="Times New Roman" w:cs="Times New Roman"/>
          <w:i/>
          <w:color w:val="000000"/>
          <w:sz w:val="24"/>
          <w:szCs w:val="24"/>
          <w:lang w:eastAsia="ru-RU" w:bidi="ru-RU"/>
        </w:rPr>
        <w:t>Итало-эфиопская война.</w:t>
      </w:r>
      <w:r w:rsidRPr="005819CC">
        <w:rPr>
          <w:rFonts w:ascii="Times New Roman" w:eastAsia="Arial Unicode MS" w:hAnsi="Times New Roman" w:cs="Times New Roman"/>
          <w:color w:val="000000"/>
          <w:sz w:val="24"/>
          <w:szCs w:val="24"/>
          <w:lang w:eastAsia="ru-RU" w:bidi="ru-RU"/>
        </w:rPr>
        <w:t xml:space="preserve"> 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w:t>
      </w:r>
      <w:r w:rsidRPr="005819CC">
        <w:rPr>
          <w:rFonts w:ascii="Times New Roman" w:eastAsia="Arial Unicode MS" w:hAnsi="Times New Roman" w:cs="Times New Roman"/>
          <w:i/>
          <w:color w:val="000000"/>
          <w:sz w:val="24"/>
          <w:szCs w:val="24"/>
          <w:lang w:eastAsia="ru-RU" w:bidi="ru-RU"/>
        </w:rPr>
        <w:t>Раздел Восточной Европы на сферы влияния Германии и СССР.</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Развитие культуры в первой трети ХХ в.</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направления в искусстве. Модернизм, авангардизм, сюрреализм, абстракционизм, реализм</w:t>
      </w:r>
      <w:r w:rsidRPr="005819CC">
        <w:rPr>
          <w:rFonts w:ascii="Times New Roman" w:eastAsia="Arial Unicode MS" w:hAnsi="Times New Roman" w:cs="Times New Roman"/>
          <w:i/>
          <w:color w:val="000000"/>
          <w:sz w:val="24"/>
          <w:szCs w:val="24"/>
          <w:lang w:eastAsia="ru-RU" w:bidi="ru-RU"/>
        </w:rPr>
        <w:t>. Психоанализ.</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Потерянное поколение.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Ведущие деятели культуры первой трети ХХ в. Тоталитаризм и культура.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Массовая культура. Олимпийское движение.</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7" w:name="_Toc441481691"/>
      <w:bookmarkStart w:id="68" w:name="_Toc441483741"/>
      <w:r w:rsidRPr="005819CC">
        <w:rPr>
          <w:rFonts w:ascii="Times New Roman" w:eastAsia="Arial Unicode MS" w:hAnsi="Times New Roman" w:cs="Times New Roman"/>
          <w:b/>
          <w:color w:val="000000"/>
          <w:sz w:val="24"/>
          <w:szCs w:val="24"/>
          <w:lang w:eastAsia="ru-RU" w:bidi="ru-RU"/>
        </w:rPr>
        <w:t>Вторая мировая война</w:t>
      </w:r>
      <w:bookmarkEnd w:id="65"/>
      <w:bookmarkEnd w:id="66"/>
      <w:bookmarkEnd w:id="67"/>
      <w:bookmarkEnd w:id="68"/>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Начало Второй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w:t>
      </w:r>
      <w:r w:rsidRPr="005819CC">
        <w:rPr>
          <w:rFonts w:ascii="Times New Roman" w:eastAsia="Arial Unicode MS" w:hAnsi="Times New Roman" w:cs="Times New Roman"/>
          <w:i/>
          <w:color w:val="000000"/>
          <w:sz w:val="24"/>
          <w:szCs w:val="24"/>
          <w:lang w:eastAsia="ru-RU" w:bidi="ru-RU"/>
        </w:rPr>
        <w:t>Захват Германией Дании и Норвегии.</w:t>
      </w:r>
      <w:r w:rsidRPr="005819CC">
        <w:rPr>
          <w:rFonts w:ascii="Times New Roman" w:eastAsia="Arial Unicode MS" w:hAnsi="Times New Roman" w:cs="Times New Roman"/>
          <w:color w:val="000000"/>
          <w:sz w:val="24"/>
          <w:szCs w:val="24"/>
          <w:lang w:eastAsia="ru-RU" w:bidi="ru-RU"/>
        </w:rPr>
        <w:t xml:space="preserve"> Разгром Франции и ее союзников. </w:t>
      </w:r>
      <w:r w:rsidRPr="005819CC">
        <w:rPr>
          <w:rFonts w:ascii="Times New Roman" w:eastAsia="Arial Unicode MS" w:hAnsi="Times New Roman" w:cs="Times New Roman"/>
          <w:i/>
          <w:color w:val="000000"/>
          <w:sz w:val="24"/>
          <w:szCs w:val="24"/>
          <w:lang w:eastAsia="ru-RU" w:bidi="ru-RU"/>
        </w:rPr>
        <w:t>Германо-британская борьба и захват Балкан.</w:t>
      </w:r>
      <w:r w:rsidRPr="005819CC">
        <w:rPr>
          <w:rFonts w:ascii="Times New Roman" w:eastAsia="Arial Unicode MS" w:hAnsi="Times New Roman" w:cs="Times New Roman"/>
          <w:color w:val="000000"/>
          <w:sz w:val="24"/>
          <w:szCs w:val="24"/>
          <w:lang w:eastAsia="ru-RU" w:bidi="ru-RU"/>
        </w:rPr>
        <w:t xml:space="preserve"> Битва за Британию. Рост советско-германских противоречий.</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Начало Великой Отечественной войны и войны на Тихом океане</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Нападение Германии на СССР. Нападение Японии на США и его причины. Пёрл-Харбор. Формирование Антигитлеровской коалиции и выработка основ стратегии союзников. Ленд-лиз. </w:t>
      </w:r>
      <w:r w:rsidRPr="005819CC">
        <w:rPr>
          <w:rFonts w:ascii="Times New Roman" w:eastAsia="Arial Unicode MS" w:hAnsi="Times New Roman" w:cs="Times New Roman"/>
          <w:i/>
          <w:color w:val="000000"/>
          <w:sz w:val="24"/>
          <w:szCs w:val="24"/>
          <w:lang w:eastAsia="ru-RU" w:bidi="ru-RU"/>
        </w:rPr>
        <w:t>Идеологическое и политическое обоснование агрессивной политики нацистской Германии.</w:t>
      </w:r>
      <w:r w:rsidRPr="005819CC">
        <w:rPr>
          <w:rFonts w:ascii="Times New Roman" w:eastAsia="Arial Unicode MS" w:hAnsi="Times New Roman" w:cs="Times New Roman"/>
          <w:color w:val="000000"/>
          <w:sz w:val="24"/>
          <w:szCs w:val="24"/>
          <w:lang w:eastAsia="ru-RU" w:bidi="ru-RU"/>
        </w:rPr>
        <w:t xml:space="preserve"> Планы Германии в отношении СССР. План «Ост». </w:t>
      </w:r>
      <w:r w:rsidRPr="005819CC">
        <w:rPr>
          <w:rFonts w:ascii="Times New Roman" w:eastAsia="Arial Unicode MS" w:hAnsi="Times New Roman" w:cs="Times New Roman"/>
          <w:i/>
          <w:color w:val="000000"/>
          <w:sz w:val="24"/>
          <w:szCs w:val="24"/>
          <w:lang w:eastAsia="ru-RU" w:bidi="ru-RU"/>
        </w:rPr>
        <w:t>Планы союзников Германии и позиция нейтральных государств.</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Коренной перелом в войне</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Сталинградская битва. Курская битва. Война в Северной Африке. Сражение при Эль-Аламейне. </w:t>
      </w:r>
      <w:r w:rsidRPr="005819CC">
        <w:rPr>
          <w:rFonts w:ascii="Times New Roman" w:eastAsia="Arial Unicode MS" w:hAnsi="Times New Roman" w:cs="Times New Roman"/>
          <w:i/>
          <w:color w:val="000000"/>
          <w:sz w:val="24"/>
          <w:szCs w:val="24"/>
          <w:lang w:eastAsia="ru-RU" w:bidi="ru-RU"/>
        </w:rPr>
        <w:t>Стратегические бомбардировки немецких территорий.</w:t>
      </w:r>
      <w:r w:rsidRPr="005819CC">
        <w:rPr>
          <w:rFonts w:ascii="Times New Roman" w:eastAsia="Arial Unicode MS" w:hAnsi="Times New Roman" w:cs="Times New Roman"/>
          <w:color w:val="000000"/>
          <w:sz w:val="24"/>
          <w:szCs w:val="24"/>
          <w:lang w:eastAsia="ru-RU" w:bidi="ru-RU"/>
        </w:rPr>
        <w:t xml:space="preserve"> Высадка в Италии и падение режима Муссолини. Перелом в войне на Тихом океане. Тегеранская конференция. «Большая тройка». </w:t>
      </w:r>
      <w:r w:rsidRPr="005819CC">
        <w:rPr>
          <w:rFonts w:ascii="Times New Roman" w:eastAsia="Arial Unicode MS" w:hAnsi="Times New Roman" w:cs="Times New Roman"/>
          <w:i/>
          <w:color w:val="000000"/>
          <w:sz w:val="24"/>
          <w:szCs w:val="24"/>
          <w:lang w:eastAsia="ru-RU" w:bidi="ru-RU"/>
        </w:rPr>
        <w:t>Каирская декларация. Роспуск Коминтерна.</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Жизнь во время войны. Сопротивление оккупантам</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Условия жизни в СССР, Великобритании и Германии. «Новый порядок». Нацистская политика геноцида, холокоста. Концентрационные лагеря. Принудительная трудовая миграция и насильственные переселения. Массовые расстрелы военнопленных и гражданских лиц. </w:t>
      </w:r>
      <w:r w:rsidRPr="005819CC">
        <w:rPr>
          <w:rFonts w:ascii="Times New Roman" w:eastAsia="Arial Unicode MS" w:hAnsi="Times New Roman" w:cs="Times New Roman"/>
          <w:i/>
          <w:color w:val="000000"/>
          <w:sz w:val="24"/>
          <w:szCs w:val="24"/>
          <w:lang w:eastAsia="ru-RU" w:bidi="ru-RU"/>
        </w:rPr>
        <w:t>Жизнь на оккупированных территориях.</w:t>
      </w:r>
      <w:r w:rsidRPr="005819CC">
        <w:rPr>
          <w:rFonts w:ascii="Times New Roman" w:eastAsia="Arial Unicode MS" w:hAnsi="Times New Roman" w:cs="Times New Roman"/>
          <w:color w:val="000000"/>
          <w:sz w:val="24"/>
          <w:szCs w:val="24"/>
          <w:lang w:eastAsia="ru-RU" w:bidi="ru-RU"/>
        </w:rPr>
        <w:t xml:space="preserve"> Движение Сопротивления и коллаборационизм. </w:t>
      </w:r>
      <w:r w:rsidRPr="005819CC">
        <w:rPr>
          <w:rFonts w:ascii="Times New Roman" w:eastAsia="Arial Unicode MS" w:hAnsi="Times New Roman" w:cs="Times New Roman"/>
          <w:i/>
          <w:color w:val="000000"/>
          <w:sz w:val="24"/>
          <w:szCs w:val="24"/>
          <w:lang w:eastAsia="ru-RU" w:bidi="ru-RU"/>
        </w:rPr>
        <w:t>Партизанская война в Югославии. Жизнь в США и Японии. Положение в нейтральных государствах.</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Разгром Германии, Японии и их союзников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Открытие Второго фронта и наступление союзников. </w:t>
      </w:r>
      <w:r w:rsidRPr="005819CC">
        <w:rPr>
          <w:rFonts w:ascii="Times New Roman" w:eastAsia="Arial Unicode MS" w:hAnsi="Times New Roman" w:cs="Times New Roman"/>
          <w:i/>
          <w:color w:val="000000"/>
          <w:sz w:val="24"/>
          <w:szCs w:val="24"/>
          <w:lang w:eastAsia="ru-RU" w:bidi="ru-RU"/>
        </w:rPr>
        <w:t>Переход на сторону антигитлеровской коалиции Румынии и Болгарии, выход из войны Финляндии. Восстания в Париже, Варшаве, Словакии.</w:t>
      </w:r>
      <w:r w:rsidRPr="005819CC">
        <w:rPr>
          <w:rFonts w:ascii="Times New Roman" w:eastAsia="Arial Unicode MS" w:hAnsi="Times New Roman" w:cs="Times New Roman"/>
          <w:color w:val="000000"/>
          <w:sz w:val="24"/>
          <w:szCs w:val="24"/>
          <w:lang w:eastAsia="ru-RU" w:bidi="ru-RU"/>
        </w:rPr>
        <w:t xml:space="preserve"> Освобождение стран Европы. Попытка переворота в Германии 20 июля 1944 г. Бои в Арденнах. Висло-Одерская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процесс над военными преступниками Германии и Японии. Потсдамская конференция. Образование ООН. Цена Второй мировой войны для воюющих стран. Итоги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9" w:name="_Toc441481692"/>
      <w:bookmarkStart w:id="70" w:name="_Toc441483742"/>
      <w:r w:rsidRPr="005819CC">
        <w:rPr>
          <w:rFonts w:ascii="Times New Roman" w:eastAsia="Arial Unicode MS" w:hAnsi="Times New Roman" w:cs="Times New Roman"/>
          <w:b/>
          <w:color w:val="000000"/>
          <w:sz w:val="24"/>
          <w:szCs w:val="24"/>
          <w:lang w:eastAsia="ru-RU" w:bidi="ru-RU"/>
        </w:rPr>
        <w:t>Соревнование социальных систем</w:t>
      </w:r>
      <w:bookmarkEnd w:id="69"/>
      <w:bookmarkEnd w:id="70"/>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71" w:name="_Toc426635489"/>
      <w:bookmarkStart w:id="72" w:name="_Toc427703602"/>
      <w:r w:rsidRPr="005819CC">
        <w:rPr>
          <w:rFonts w:ascii="Times New Roman" w:eastAsia="Arial Unicode MS" w:hAnsi="Times New Roman" w:cs="Times New Roman"/>
          <w:b/>
          <w:bCs/>
          <w:iCs/>
          <w:color w:val="000000"/>
          <w:sz w:val="24"/>
          <w:szCs w:val="24"/>
          <w:lang w:eastAsia="ru-RU" w:bidi="ru-RU"/>
        </w:rPr>
        <w:t>Начало «холодной войны»</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«холодной войны». План Маршалла. </w:t>
      </w:r>
      <w:r w:rsidRPr="005819CC">
        <w:rPr>
          <w:rFonts w:ascii="Times New Roman" w:eastAsia="Arial Unicode MS" w:hAnsi="Times New Roman" w:cs="Times New Roman"/>
          <w:i/>
          <w:color w:val="000000"/>
          <w:sz w:val="24"/>
          <w:szCs w:val="24"/>
          <w:lang w:eastAsia="ru-RU" w:bidi="ru-RU"/>
        </w:rPr>
        <w:t>Гражданская война в Греции.</w:t>
      </w:r>
      <w:r w:rsidRPr="005819CC">
        <w:rPr>
          <w:rFonts w:ascii="Times New Roman" w:eastAsia="Arial Unicode MS" w:hAnsi="Times New Roman" w:cs="Times New Roman"/>
          <w:color w:val="000000"/>
          <w:sz w:val="24"/>
          <w:szCs w:val="24"/>
          <w:lang w:eastAsia="ru-RU" w:bidi="ru-RU"/>
        </w:rPr>
        <w:t xml:space="preserve"> Доктрина Трумэна. Политика сдерживания. «Народная демократия» и установление коммунистических режимов в Восточной Европе. Раскол Германии. Коминформ. Советско-югославский конфликт. </w:t>
      </w:r>
      <w:r w:rsidRPr="005819CC">
        <w:rPr>
          <w:rFonts w:ascii="Times New Roman" w:eastAsia="Arial Unicode MS" w:hAnsi="Times New Roman" w:cs="Times New Roman"/>
          <w:i/>
          <w:color w:val="000000"/>
          <w:sz w:val="24"/>
          <w:szCs w:val="24"/>
          <w:lang w:eastAsia="ru-RU" w:bidi="ru-RU"/>
        </w:rPr>
        <w:t>Террор в Восточной Европе.</w:t>
      </w:r>
      <w:r w:rsidRPr="005819CC">
        <w:rPr>
          <w:rFonts w:ascii="Times New Roman" w:eastAsia="Arial Unicode MS" w:hAnsi="Times New Roman" w:cs="Times New Roman"/>
          <w:color w:val="000000"/>
          <w:sz w:val="24"/>
          <w:szCs w:val="24"/>
          <w:lang w:eastAsia="ru-RU" w:bidi="ru-RU"/>
        </w:rPr>
        <w:t xml:space="preserve"> Совет экономической взаимопомощи. НАТО. «Охота на ведьм» в США.</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Гонка вооружений. Берлинский и Карибский кризисы</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Организация Варшавского договора. Ракетно-космическое соперничество. Первый искусственный спутник Земли. Первый полет человека в космос. «Доктрина Эйзенхауэра». Визит Н. Хрущева в США. Ухудшение советско-американских отношений в 1960–1961 гг. Д. Кеннеди. Берлинский кризис. Карибский кризис. Договор о запрещении ядерных испытаний в трех средах.</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Дальний Восток в 40–70-е гг. Войны и революции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Гражданская война в Китае.</w:t>
      </w:r>
      <w:r w:rsidRPr="005819CC">
        <w:rPr>
          <w:rFonts w:ascii="Times New Roman" w:eastAsia="Arial Unicode MS" w:hAnsi="Times New Roman" w:cs="Times New Roman"/>
          <w:color w:val="000000"/>
          <w:sz w:val="24"/>
          <w:szCs w:val="24"/>
          <w:lang w:eastAsia="ru-RU" w:bidi="ru-RU"/>
        </w:rPr>
        <w:t xml:space="preserve"> Образование КНР. Война в Корее. </w:t>
      </w:r>
      <w:r w:rsidRPr="005819CC">
        <w:rPr>
          <w:rFonts w:ascii="Times New Roman" w:eastAsia="Arial Unicode MS" w:hAnsi="Times New Roman" w:cs="Times New Roman"/>
          <w:i/>
          <w:color w:val="000000"/>
          <w:sz w:val="24"/>
          <w:szCs w:val="24"/>
          <w:lang w:eastAsia="ru-RU" w:bidi="ru-RU"/>
        </w:rPr>
        <w:t>Национально-освободительные и коммунистические движения в Юго-Восточной Азии. Индокитайские войны.</w:t>
      </w:r>
      <w:r w:rsidRPr="005819CC">
        <w:rPr>
          <w:rFonts w:ascii="Times New Roman" w:eastAsia="Arial Unicode MS" w:hAnsi="Times New Roman" w:cs="Times New Roman"/>
          <w:color w:val="000000"/>
          <w:sz w:val="24"/>
          <w:szCs w:val="24"/>
          <w:lang w:eastAsia="ru-RU" w:bidi="ru-RU"/>
        </w:rPr>
        <w:t xml:space="preserve"> Поражение США и их союзников в Индокитае. Советско-китайский конфликт.</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«Разрядка»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Причины «разрядки». Визиты Р. Никсона в КНР и СССР. Договор ОСВ-1 и об ограничении ПРО. Новая восточная политика ФРГ. Хельсинкский акт. Договор ОСВ-2. Ракетный кризис в Европе. Ввод советских войск в Афганистан. Возвращение к политике «холодной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Западная Европа и Северная Америка в 50–80-е годы ХХ века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w:t>
      </w:r>
      <w:r w:rsidRPr="005819CC">
        <w:rPr>
          <w:rFonts w:ascii="Times New Roman" w:eastAsia="Arial Unicode MS" w:hAnsi="Times New Roman" w:cs="Times New Roman"/>
          <w:i/>
          <w:color w:val="000000"/>
          <w:sz w:val="24"/>
          <w:szCs w:val="24"/>
          <w:lang w:eastAsia="ru-RU" w:bidi="ru-RU"/>
        </w:rPr>
        <w:t>«Скандинавская модель» общественно-политического и социально-экономического развития.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Проблема прав человека. «Бурные шестидесятые». Движение за гражданские права в США. Новые течения в обществе и культуре.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Информационная революция. Энергетический кризис. Экологический кризис и зеленое движение. Экономические кризисы 1970-х – начала 1980-х гг. Демократизация стран Запада. </w:t>
      </w:r>
      <w:r w:rsidRPr="005819CC">
        <w:rPr>
          <w:rFonts w:ascii="Times New Roman" w:eastAsia="Arial Unicode MS" w:hAnsi="Times New Roman" w:cs="Times New Roman"/>
          <w:i/>
          <w:color w:val="000000"/>
          <w:sz w:val="24"/>
          <w:szCs w:val="24"/>
          <w:lang w:eastAsia="ru-RU" w:bidi="ru-RU"/>
        </w:rPr>
        <w:t>Падение диктатур в Греции, Португалии и Испании.</w:t>
      </w:r>
      <w:r w:rsidRPr="005819CC">
        <w:rPr>
          <w:rFonts w:ascii="Times New Roman" w:eastAsia="Arial Unicode MS" w:hAnsi="Times New Roman" w:cs="Times New Roman"/>
          <w:color w:val="000000"/>
          <w:sz w:val="24"/>
          <w:szCs w:val="24"/>
          <w:lang w:eastAsia="ru-RU" w:bidi="ru-RU"/>
        </w:rPr>
        <w:t xml:space="preserve"> Неоконсерватизм. Внутренняя политика Р. Рейгана.</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Достижения и кризисы социалистического мира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«Реальный социализм». Волнения в ГДР в 1953 г. </w:t>
      </w:r>
      <w:r w:rsidRPr="005819CC">
        <w:rPr>
          <w:rFonts w:ascii="Times New Roman" w:eastAsia="Arial Unicode MS" w:hAnsi="Times New Roman" w:cs="Times New Roman"/>
          <w:i/>
          <w:color w:val="000000"/>
          <w:sz w:val="24"/>
          <w:szCs w:val="24"/>
          <w:lang w:eastAsia="ru-RU" w:bidi="ru-RU"/>
        </w:rPr>
        <w:t>ХХ съезд КПСС.</w:t>
      </w:r>
      <w:r w:rsidRPr="005819CC">
        <w:rPr>
          <w:rFonts w:ascii="Times New Roman" w:eastAsia="Arial Unicode MS" w:hAnsi="Times New Roman" w:cs="Times New Roman"/>
          <w:color w:val="000000"/>
          <w:sz w:val="24"/>
          <w:szCs w:val="24"/>
          <w:lang w:eastAsia="ru-RU" w:bidi="ru-RU"/>
        </w:rPr>
        <w:t xml:space="preserve"> 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 СССР.</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Строительство социализма в Китае. </w:t>
      </w:r>
      <w:r w:rsidRPr="005819CC">
        <w:rPr>
          <w:rFonts w:ascii="Times New Roman" w:eastAsia="Arial Unicode MS" w:hAnsi="Times New Roman" w:cs="Times New Roman"/>
          <w:i/>
          <w:color w:val="000000"/>
          <w:sz w:val="24"/>
          <w:szCs w:val="24"/>
          <w:lang w:eastAsia="ru-RU" w:bidi="ru-RU"/>
        </w:rPr>
        <w:t>Мао Цзэдун и маоизм.</w:t>
      </w:r>
      <w:r w:rsidRPr="005819CC">
        <w:rPr>
          <w:rFonts w:ascii="Times New Roman" w:eastAsia="Arial Unicode MS" w:hAnsi="Times New Roman" w:cs="Times New Roman"/>
          <w:color w:val="000000"/>
          <w:sz w:val="24"/>
          <w:szCs w:val="24"/>
          <w:lang w:eastAsia="ru-RU" w:bidi="ru-RU"/>
        </w:rPr>
        <w:t xml:space="preserve"> «Культурная революция». Рыночные реформы в Китае. </w:t>
      </w:r>
      <w:r w:rsidRPr="005819CC">
        <w:rPr>
          <w:rFonts w:ascii="Times New Roman" w:eastAsia="Arial Unicode MS" w:hAnsi="Times New Roman" w:cs="Times New Roman"/>
          <w:i/>
          <w:color w:val="000000"/>
          <w:sz w:val="24"/>
          <w:szCs w:val="24"/>
          <w:lang w:eastAsia="ru-RU" w:bidi="ru-RU"/>
        </w:rPr>
        <w:t>Коммунистический режим в Северной Корее. Полпотовский режим в Камбодже.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Перестройка в СССР и «новое мышление». Экономические и политические последствия реформ в Китае. </w:t>
      </w:r>
      <w:r w:rsidRPr="005819CC">
        <w:rPr>
          <w:rFonts w:ascii="Times New Roman" w:eastAsia="Arial Unicode MS" w:hAnsi="Times New Roman" w:cs="Times New Roman"/>
          <w:i/>
          <w:color w:val="000000"/>
          <w:sz w:val="24"/>
          <w:szCs w:val="24"/>
          <w:lang w:eastAsia="ru-RU" w:bidi="ru-RU"/>
        </w:rPr>
        <w:t>Антикоммунистические революции в Восточной Европе.</w:t>
      </w:r>
      <w:r w:rsidRPr="005819CC">
        <w:rPr>
          <w:rFonts w:ascii="Times New Roman" w:eastAsia="Arial Unicode MS" w:hAnsi="Times New Roman" w:cs="Times New Roman"/>
          <w:color w:val="000000"/>
          <w:sz w:val="24"/>
          <w:szCs w:val="24"/>
          <w:lang w:eastAsia="ru-RU" w:bidi="ru-RU"/>
        </w:rPr>
        <w:t xml:space="preserve"> Распад Варшавского договора, СЭВ и СССР. </w:t>
      </w:r>
      <w:r w:rsidRPr="005819CC">
        <w:rPr>
          <w:rFonts w:ascii="Times New Roman" w:eastAsia="Arial Unicode MS" w:hAnsi="Times New Roman" w:cs="Times New Roman"/>
          <w:i/>
          <w:color w:val="000000"/>
          <w:sz w:val="24"/>
          <w:szCs w:val="24"/>
          <w:lang w:eastAsia="ru-RU" w:bidi="ru-RU"/>
        </w:rPr>
        <w:t>Воссоздание независимых государств Балтии.</w:t>
      </w:r>
      <w:r w:rsidRPr="005819CC">
        <w:rPr>
          <w:rFonts w:ascii="Times New Roman" w:eastAsia="Arial Unicode MS" w:hAnsi="Times New Roman" w:cs="Times New Roman"/>
          <w:color w:val="000000"/>
          <w:sz w:val="24"/>
          <w:szCs w:val="24"/>
          <w:lang w:eastAsia="ru-RU" w:bidi="ru-RU"/>
        </w:rPr>
        <w:t xml:space="preserve"> Общие черты демократических преобразований. Изменение политической карты мира. Распад Югославии и войны на Балканах. Агрессия НАТО против Югославии.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Латинская Америка в 1950–1990-е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Положение стран Латинской Америки в середине ХХ века. </w:t>
      </w:r>
      <w:r w:rsidRPr="005819CC">
        <w:rPr>
          <w:rFonts w:ascii="Times New Roman" w:eastAsia="Arial Unicode MS" w:hAnsi="Times New Roman" w:cs="Times New Roman"/>
          <w:i/>
          <w:color w:val="000000"/>
          <w:sz w:val="24"/>
          <w:szCs w:val="24"/>
          <w:lang w:eastAsia="ru-RU" w:bidi="ru-RU"/>
        </w:rPr>
        <w:t>Аграрные реформы и импортзамещающая индустриализация.</w:t>
      </w:r>
      <w:r w:rsidRPr="005819CC">
        <w:rPr>
          <w:rFonts w:ascii="Times New Roman" w:eastAsia="Arial Unicode MS" w:hAnsi="Times New Roman" w:cs="Times New Roman"/>
          <w:color w:val="000000"/>
          <w:sz w:val="24"/>
          <w:szCs w:val="24"/>
          <w:lang w:eastAsia="ru-RU" w:bidi="ru-RU"/>
        </w:rPr>
        <w:t xml:space="preserve"> Революция на Кубе. </w:t>
      </w:r>
      <w:r w:rsidRPr="005819CC">
        <w:rPr>
          <w:rFonts w:ascii="Times New Roman" w:eastAsia="Arial Unicode MS" w:hAnsi="Times New Roman" w:cs="Times New Roman"/>
          <w:i/>
          <w:color w:val="000000"/>
          <w:sz w:val="24"/>
          <w:szCs w:val="24"/>
          <w:lang w:eastAsia="ru-RU" w:bidi="ru-RU"/>
        </w:rPr>
        <w:t>Социалистические движения в Латинской Америке. «Аргентинский парадокс». Экономические успехи и неудачи латиноамериканских стран. Диктатуры и демократизация в Южной Америке. Революции и гражданские войны в Центральной Америке.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Азии и Африки в 1940–1990-е гг.</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Колониальное общество. Роль итогов войны в подъеме антиколониальных движений в Тропической и Южной Африке.</w:t>
      </w:r>
      <w:r w:rsidRPr="005819CC">
        <w:rPr>
          <w:rFonts w:ascii="Times New Roman" w:eastAsia="Arial Unicode MS" w:hAnsi="Times New Roman" w:cs="Times New Roman"/>
          <w:color w:val="000000"/>
          <w:sz w:val="24"/>
          <w:szCs w:val="24"/>
          <w:lang w:eastAsia="ru-RU" w:bidi="ru-RU"/>
        </w:rPr>
        <w:t xml:space="preserve"> Крушение колониальной системы и ее последствия. Выбор пути развития. </w:t>
      </w:r>
      <w:r w:rsidRPr="005819CC">
        <w:rPr>
          <w:rFonts w:ascii="Times New Roman" w:eastAsia="Arial Unicode MS" w:hAnsi="Times New Roman" w:cs="Times New Roman"/>
          <w:i/>
          <w:color w:val="000000"/>
          <w:sz w:val="24"/>
          <w:szCs w:val="24"/>
          <w:lang w:eastAsia="ru-RU" w:bidi="ru-RU"/>
        </w:rPr>
        <w:t>Попытки создания демократии и возникновение диктатур в Африке. Система апартеида на юге Африки. Страны социалистической ориентации. Конфликт на Африканском Роге. Этнические конфликты в Африке.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Арабские страны и возникновение государства Израиль. </w:t>
      </w:r>
      <w:r w:rsidRPr="005819CC">
        <w:rPr>
          <w:rFonts w:ascii="Times New Roman" w:eastAsia="Arial Unicode MS" w:hAnsi="Times New Roman" w:cs="Times New Roman"/>
          <w:i/>
          <w:color w:val="000000"/>
          <w:sz w:val="24"/>
          <w:szCs w:val="24"/>
          <w:lang w:eastAsia="ru-RU" w:bidi="ru-RU"/>
        </w:rPr>
        <w:t>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w:t>
      </w:r>
      <w:r w:rsidRPr="005819CC">
        <w:rPr>
          <w:rFonts w:ascii="Times New Roman" w:eastAsia="Arial Unicode MS" w:hAnsi="Times New Roman" w:cs="Times New Roman"/>
          <w:color w:val="000000"/>
          <w:sz w:val="24"/>
          <w:szCs w:val="24"/>
          <w:lang w:eastAsia="ru-RU" w:bidi="ru-RU"/>
        </w:rPr>
        <w:t xml:space="preserve"> Исламская революция в Иране. Кризис в Персидском заливе и войны в Ираке.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Обретение независимости странами Южной Азии. Д. Неру и его преобразования. </w:t>
      </w:r>
      <w:r w:rsidRPr="005819CC">
        <w:rPr>
          <w:rFonts w:ascii="Times New Roman" w:eastAsia="Arial Unicode MS" w:hAnsi="Times New Roman" w:cs="Times New Roman"/>
          <w:i/>
          <w:color w:val="000000"/>
          <w:sz w:val="24"/>
          <w:szCs w:val="24"/>
          <w:lang w:eastAsia="ru-RU" w:bidi="ru-RU"/>
        </w:rPr>
        <w:t>Конфронтация между Индией и Пакистаном, Индией и КНР. Реформы И. Ганди.</w:t>
      </w:r>
      <w:r w:rsidRPr="005819CC">
        <w:rPr>
          <w:rFonts w:ascii="Times New Roman" w:eastAsia="Arial Unicode MS" w:hAnsi="Times New Roman" w:cs="Times New Roman"/>
          <w:color w:val="000000"/>
          <w:sz w:val="24"/>
          <w:szCs w:val="24"/>
          <w:lang w:eastAsia="ru-RU" w:bidi="ru-RU"/>
        </w:rPr>
        <w:t xml:space="preserve"> Индия в конце ХХ в. </w:t>
      </w:r>
      <w:r w:rsidRPr="005819CC">
        <w:rPr>
          <w:rFonts w:ascii="Times New Roman" w:eastAsia="Arial Unicode MS" w:hAnsi="Times New Roman" w:cs="Times New Roman"/>
          <w:i/>
          <w:color w:val="000000"/>
          <w:sz w:val="24"/>
          <w:szCs w:val="24"/>
          <w:lang w:eastAsia="ru-RU" w:bidi="ru-RU"/>
        </w:rPr>
        <w:t>Индонезия при Сукарно и Сухарто. Страны Юго-Восточной Азии после войны в Индокитае.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Япония после Второй мировой войны. Восстановление суверенитета Японии. Проблема Курильских островов. Японское экономическое чудо. </w:t>
      </w:r>
      <w:r w:rsidRPr="005819CC">
        <w:rPr>
          <w:rFonts w:ascii="Times New Roman" w:eastAsia="Arial Unicode MS" w:hAnsi="Times New Roman" w:cs="Times New Roman"/>
          <w:i/>
          <w:color w:val="000000"/>
          <w:sz w:val="24"/>
          <w:szCs w:val="24"/>
          <w:lang w:eastAsia="ru-RU" w:bidi="ru-RU"/>
        </w:rPr>
        <w:t>Кризис японского общества. Развитие Южной Кореи. «Тихоокеанские драконы».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73" w:name="_Toc441481693"/>
      <w:bookmarkStart w:id="74" w:name="_Toc441483743"/>
      <w:r w:rsidRPr="005819CC">
        <w:rPr>
          <w:rFonts w:ascii="Times New Roman" w:eastAsia="Arial Unicode MS" w:hAnsi="Times New Roman" w:cs="Times New Roman"/>
          <w:b/>
          <w:color w:val="000000"/>
          <w:sz w:val="24"/>
          <w:szCs w:val="24"/>
          <w:lang w:eastAsia="ru-RU" w:bidi="ru-RU"/>
        </w:rPr>
        <w:t>Современный мир</w:t>
      </w:r>
      <w:bookmarkEnd w:id="71"/>
      <w:bookmarkEnd w:id="72"/>
      <w:bookmarkEnd w:id="73"/>
      <w:bookmarkEnd w:id="74"/>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Глобализация конца ХХ – начала XXI вв. Информационная революция, Интернет. Экономические кризисы 1998 и 2008 гг. </w:t>
      </w:r>
      <w:r w:rsidRPr="005819CC">
        <w:rPr>
          <w:rFonts w:ascii="Times New Roman" w:eastAsia="Arial Unicode MS" w:hAnsi="Times New Roman" w:cs="Times New Roman"/>
          <w:i/>
          <w:color w:val="000000"/>
          <w:sz w:val="24"/>
          <w:szCs w:val="24"/>
          <w:lang w:eastAsia="ru-RU" w:bidi="ru-RU"/>
        </w:rPr>
        <w:t>Успехи и трудности интеграционных процессов в Европе, Евразии, Тихоокеанском и Атлантическом регионах.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Изменение системы международных отношений.</w:t>
      </w:r>
      <w:r w:rsidRPr="005819CC">
        <w:rPr>
          <w:rFonts w:ascii="Times New Roman" w:eastAsia="Arial Unicode MS" w:hAnsi="Times New Roman" w:cs="Times New Roman"/>
          <w:color w:val="000000"/>
          <w:sz w:val="24"/>
          <w:szCs w:val="24"/>
          <w:lang w:eastAsia="ru-RU" w:bidi="ru-RU"/>
        </w:rPr>
        <w:t xml:space="preserve"> Модернизационные процессы в странах Азии. Рост влияния Китая на международной арене. </w:t>
      </w:r>
      <w:r w:rsidRPr="005819CC">
        <w:rPr>
          <w:rFonts w:ascii="Times New Roman" w:eastAsia="Arial Unicode MS" w:hAnsi="Times New Roman" w:cs="Times New Roman"/>
          <w:i/>
          <w:color w:val="000000"/>
          <w:sz w:val="24"/>
          <w:szCs w:val="24"/>
          <w:lang w:eastAsia="ru-RU" w:bidi="ru-RU"/>
        </w:rPr>
        <w:t>Демократический и левый повороты в Южной Америке.</w:t>
      </w:r>
      <w:r w:rsidRPr="005819CC">
        <w:rPr>
          <w:rFonts w:ascii="Times New Roman" w:eastAsia="Arial Unicode MS" w:hAnsi="Times New Roman" w:cs="Times New Roman"/>
          <w:color w:val="000000"/>
          <w:sz w:val="24"/>
          <w:szCs w:val="24"/>
          <w:lang w:eastAsia="ru-RU" w:bidi="ru-RU"/>
        </w:rPr>
        <w:t xml:space="preserve"> Международный 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История России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Россия в годы «великих потрясений». 1914–1921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Россия в Первой мировой войне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w:t>
      </w:r>
      <w:r w:rsidRPr="005819CC">
        <w:rPr>
          <w:rFonts w:ascii="Times New Roman" w:eastAsia="Arial Unicode MS" w:hAnsi="Times New Roman" w:cs="Times New Roman"/>
          <w:i/>
          <w:color w:val="000000"/>
          <w:sz w:val="24"/>
          <w:szCs w:val="24"/>
          <w:lang w:eastAsia="ru-RU" w:bidi="ru-RU"/>
        </w:rPr>
        <w:t>Национальные подразделения и женские батальоны в составе русской армии.</w:t>
      </w:r>
      <w:r w:rsidRPr="005819CC">
        <w:rPr>
          <w:rFonts w:ascii="Times New Roman" w:eastAsia="Arial Unicode MS" w:hAnsi="Times New Roman" w:cs="Times New Roman"/>
          <w:color w:val="000000"/>
          <w:sz w:val="24"/>
          <w:szCs w:val="24"/>
          <w:lang w:eastAsia="ru-RU" w:bidi="ru-RU"/>
        </w:rPr>
        <w:t xml:space="preserve"> Людские потери. Плен. Тяготы окопной жизни и изменения в настроениях солдат. Политизация и начало морального разложения армии.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w:t>
      </w:r>
      <w:r w:rsidRPr="005819CC">
        <w:rPr>
          <w:rFonts w:ascii="Times New Roman" w:eastAsia="Arial Unicode MS" w:hAnsi="Times New Roman" w:cs="Times New Roman"/>
          <w:i/>
          <w:color w:val="000000"/>
          <w:sz w:val="24"/>
          <w:szCs w:val="24"/>
          <w:lang w:eastAsia="ru-RU" w:bidi="ru-RU"/>
        </w:rPr>
        <w:t>Содействие гражданского населения армии и создание общественных организаций помощи фронту. Благотворительность.</w:t>
      </w:r>
      <w:r w:rsidRPr="005819CC">
        <w:rPr>
          <w:rFonts w:ascii="Times New Roman" w:eastAsia="Arial Unicode MS" w:hAnsi="Times New Roman" w:cs="Times New Roman"/>
          <w:color w:val="000000"/>
          <w:sz w:val="24"/>
          <w:szCs w:val="24"/>
          <w:lang w:eastAsia="ru-RU" w:bidi="ru-RU"/>
        </w:rPr>
        <w:t xml:space="preserve"> Введение государством карточной системы снабжения в городе и разверстки в деревне. </w:t>
      </w:r>
      <w:r w:rsidRPr="005819CC">
        <w:rPr>
          <w:rFonts w:ascii="Times New Roman" w:eastAsia="Arial Unicode MS" w:hAnsi="Times New Roman" w:cs="Times New Roman"/>
          <w:i/>
          <w:color w:val="000000"/>
          <w:sz w:val="24"/>
          <w:szCs w:val="24"/>
          <w:lang w:eastAsia="ru-RU" w:bidi="ru-RU"/>
        </w:rPr>
        <w:t>Война и реформы: несбывшиеся ожидания.</w:t>
      </w:r>
      <w:r w:rsidRPr="005819CC">
        <w:rPr>
          <w:rFonts w:ascii="Times New Roman" w:eastAsia="Arial Unicode MS" w:hAnsi="Times New Roman" w:cs="Times New Roman"/>
          <w:color w:val="000000"/>
          <w:sz w:val="24"/>
          <w:szCs w:val="24"/>
          <w:lang w:eastAsia="ru-RU" w:bidi="ru-RU"/>
        </w:rPr>
        <w:t xml:space="preserve"> Нарастание экономического кризиса и смена общественных настроений: от патриотического подъема к усталости и отчаянию от войны. Кадровая чехарда в правительстве.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Взаимоотношения представительной и исполнительной ветвей власти. «Прогрессивный блок» и его программа. Распутинщина и десакрализация власти. </w:t>
      </w:r>
      <w:r w:rsidRPr="005819CC">
        <w:rPr>
          <w:rFonts w:ascii="Times New Roman" w:eastAsia="Arial Unicode MS" w:hAnsi="Times New Roman" w:cs="Times New Roman"/>
          <w:i/>
          <w:color w:val="000000"/>
          <w:sz w:val="24"/>
          <w:szCs w:val="24"/>
          <w:lang w:eastAsia="ru-RU" w:bidi="ru-RU"/>
        </w:rPr>
        <w:t xml:space="preserve">Эхо войны на окраинах империи: восстание в Средней Азии и Казахстане. </w:t>
      </w:r>
      <w:r w:rsidRPr="005819CC">
        <w:rPr>
          <w:rFonts w:ascii="Times New Roman" w:eastAsia="Arial Unicode MS" w:hAnsi="Times New Roman" w:cs="Times New Roman"/>
          <w:color w:val="000000"/>
          <w:sz w:val="24"/>
          <w:szCs w:val="24"/>
          <w:lang w:eastAsia="ru-RU" w:bidi="ru-RU"/>
        </w:rPr>
        <w:t xml:space="preserve">Политические партии и война: оборонцы, интернационалисты и «пораженцы». Влияние большевистской пропаганды. Возрастание роли армии в жизни общества.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российская революция 1917 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w:t>
      </w:r>
      <w:r w:rsidRPr="005819CC">
        <w:rPr>
          <w:rFonts w:ascii="Times New Roman" w:eastAsia="Arial Unicode MS" w:hAnsi="Times New Roman" w:cs="Times New Roman"/>
          <w:i/>
          <w:color w:val="000000"/>
          <w:sz w:val="24"/>
          <w:szCs w:val="24"/>
          <w:lang w:eastAsia="ru-RU" w:bidi="ru-RU"/>
        </w:rPr>
        <w:t xml:space="preserve">Национальные и конфессиональные проблемы. Незавершенность и противоречия модернизации. </w:t>
      </w:r>
      <w:r w:rsidRPr="005819CC">
        <w:rPr>
          <w:rFonts w:ascii="Times New Roman" w:eastAsia="Arial Unicode MS" w:hAnsi="Times New Roman" w:cs="Times New Roman"/>
          <w:color w:val="000000"/>
          <w:sz w:val="24"/>
          <w:szCs w:val="24"/>
          <w:lang w:eastAsia="ru-RU" w:bidi="ru-RU"/>
        </w:rPr>
        <w:t xml:space="preserve">Основные социальные слои, политические партии и их лидеры накануне революции. Основные этапы и хронология революции 1917 г. Февраль – март: восстание в Петрограде и падение монархии. Конец российской империи. </w:t>
      </w:r>
      <w:r w:rsidRPr="005819CC">
        <w:rPr>
          <w:rFonts w:ascii="Times New Roman" w:eastAsia="Arial Unicode MS" w:hAnsi="Times New Roman" w:cs="Times New Roman"/>
          <w:i/>
          <w:color w:val="000000"/>
          <w:sz w:val="24"/>
          <w:szCs w:val="24"/>
          <w:lang w:eastAsia="ru-RU" w:bidi="ru-RU"/>
        </w:rPr>
        <w:t>Реакция за рубежом. Отклики внутри страны: Москва, периферия, фронт, национальные регионы. Революционная эйфория.</w:t>
      </w:r>
      <w:r w:rsidRPr="005819CC">
        <w:rPr>
          <w:rFonts w:ascii="Times New Roman" w:eastAsia="Arial Unicode MS" w:hAnsi="Times New Roman" w:cs="Times New Roman"/>
          <w:color w:val="000000"/>
          <w:sz w:val="24"/>
          <w:szCs w:val="24"/>
          <w:lang w:eastAsia="ru-RU" w:bidi="ru-RU"/>
        </w:rPr>
        <w:t xml:space="preserve"> Формирование Временного правительства и программа его деятельности. Петроградский Совет рабочих и солдатских депутатов и его декреты. Весна – лето: «зыбкое равновесие» политических сил при росте влияния большевиков во главе с В.И. Лениным. Июльский кризис и конец «двоевластия». </w:t>
      </w:r>
      <w:r w:rsidRPr="005819CC">
        <w:rPr>
          <w:rFonts w:ascii="Times New Roman" w:eastAsia="Arial Unicode MS" w:hAnsi="Times New Roman" w:cs="Times New Roman"/>
          <w:i/>
          <w:color w:val="000000"/>
          <w:sz w:val="24"/>
          <w:szCs w:val="24"/>
          <w:lang w:eastAsia="ru-RU" w:bidi="ru-RU"/>
        </w:rPr>
        <w:t xml:space="preserve">православная церковь. Всероссийский Поместный собор и восстановление патриаршества. </w:t>
      </w:r>
      <w:r w:rsidRPr="005819CC">
        <w:rPr>
          <w:rFonts w:ascii="Times New Roman" w:eastAsia="Arial Unicode MS" w:hAnsi="Times New Roman" w:cs="Times New Roman"/>
          <w:color w:val="000000"/>
          <w:sz w:val="24"/>
          <w:szCs w:val="24"/>
          <w:lang w:eastAsia="ru-RU" w:bidi="ru-RU"/>
        </w:rPr>
        <w:t>Выступление Корнилова против Временного правительства. 1 сентября 1917 г.: провозглашение России республикой. 25 октября (7 ноября по новому стилю): свержение Временного правительства и взятие власти большевиками («октябрьская революция»). Создание коалиционного правительства большевиков и левых эсеров. В.И. Ленин как политический деятель.</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Первые революционные преобразования большевиков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Диктатура пролетариата как главное условие социалистических преобразований. Первые мероприятия большевиков в политической и экономической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«Декрет о земле» и принципы наделения крестьян землей. Отделение церкви от государства и школы от церкви.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Созыв и разгон Учредительного собрания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Слом старого и создание нового госаппарата</w:t>
      </w:r>
      <w:r w:rsidRPr="005819CC">
        <w:rPr>
          <w:rFonts w:ascii="Times New Roman" w:eastAsia="Arial Unicode MS" w:hAnsi="Times New Roman" w:cs="Times New Roman"/>
          <w:i/>
          <w:color w:val="000000"/>
          <w:sz w:val="24"/>
          <w:szCs w:val="24"/>
          <w:lang w:eastAsia="ru-RU" w:bidi="ru-RU"/>
        </w:rPr>
        <w:t>. Советы как форма власти. Слабость центра и формирование «многовластия» на местах.</w:t>
      </w:r>
      <w:r w:rsidRPr="005819CC">
        <w:rPr>
          <w:rFonts w:ascii="Times New Roman" w:eastAsia="Arial Unicode MS" w:hAnsi="Times New Roman" w:cs="Times New Roman"/>
          <w:color w:val="000000"/>
          <w:sz w:val="24"/>
          <w:szCs w:val="24"/>
          <w:lang w:eastAsia="ru-RU" w:bidi="ru-RU"/>
        </w:rPr>
        <w:t xml:space="preserve">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Гражданская война и ее последствия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Установление советской власти в центре и на местах осенью 1917 – весной 1918 г.: </w:t>
      </w:r>
      <w:r w:rsidRPr="005819CC">
        <w:rPr>
          <w:rFonts w:ascii="Times New Roman" w:eastAsia="Arial Unicode MS" w:hAnsi="Times New Roman" w:cs="Times New Roman"/>
          <w:i/>
          <w:color w:val="000000"/>
          <w:sz w:val="24"/>
          <w:szCs w:val="24"/>
          <w:lang w:eastAsia="ru-RU" w:bidi="ru-RU"/>
        </w:rPr>
        <w:t>Центр, Украина, Поволжье, Урал, Сибирь, Дальний Восток, Северный Кавказ и Закавказье, Средняя Азия.</w:t>
      </w:r>
      <w:r w:rsidRPr="005819CC">
        <w:rPr>
          <w:rFonts w:ascii="Times New Roman" w:eastAsia="Arial Unicode MS" w:hAnsi="Times New Roman" w:cs="Times New Roman"/>
          <w:color w:val="000000"/>
          <w:sz w:val="24"/>
          <w:szCs w:val="24"/>
          <w:lang w:eastAsia="ru-RU" w:bidi="ru-RU"/>
        </w:rPr>
        <w:t xml:space="preserve"> Начало формирования основных очагов сопротивления большевикам. </w:t>
      </w:r>
      <w:r w:rsidRPr="005819CC">
        <w:rPr>
          <w:rFonts w:ascii="Times New Roman" w:eastAsia="Arial Unicode MS" w:hAnsi="Times New Roman" w:cs="Times New Roman"/>
          <w:i/>
          <w:color w:val="000000"/>
          <w:sz w:val="24"/>
          <w:szCs w:val="24"/>
          <w:lang w:eastAsia="ru-RU" w:bidi="ru-RU"/>
        </w:rPr>
        <w:t>Ситуация на Дону. Позиция Украинской Центральной рады.</w:t>
      </w:r>
      <w:r w:rsidRPr="005819CC">
        <w:rPr>
          <w:rFonts w:ascii="Times New Roman" w:eastAsia="Arial Unicode MS" w:hAnsi="Times New Roman" w:cs="Times New Roman"/>
          <w:color w:val="000000"/>
          <w:sz w:val="24"/>
          <w:szCs w:val="24"/>
          <w:lang w:eastAsia="ru-RU" w:bidi="ru-RU"/>
        </w:rPr>
        <w:t xml:space="preserve"> Восстание чехословацкого корпуса. 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w:t>
      </w:r>
      <w:r w:rsidRPr="005819CC">
        <w:rPr>
          <w:rFonts w:ascii="Times New Roman" w:eastAsia="Arial Unicode MS" w:hAnsi="Times New Roman" w:cs="Times New Roman"/>
          <w:i/>
          <w:color w:val="000000"/>
          <w:sz w:val="24"/>
          <w:szCs w:val="24"/>
          <w:lang w:eastAsia="ru-RU" w:bidi="ru-RU"/>
        </w:rPr>
        <w:t>Идеология Белого движения.</w:t>
      </w:r>
      <w:r w:rsidRPr="005819CC">
        <w:rPr>
          <w:rFonts w:ascii="Times New Roman" w:eastAsia="Arial Unicode MS" w:hAnsi="Times New Roman" w:cs="Times New Roman"/>
          <w:color w:val="000000"/>
          <w:sz w:val="24"/>
          <w:szCs w:val="24"/>
          <w:lang w:eastAsia="ru-RU" w:bidi="ru-RU"/>
        </w:rPr>
        <w:t xml:space="preserve"> Комуч, Директория, правительства А.В. Колчака, А.И. Деникина и П.Н. Врангеля. </w:t>
      </w:r>
      <w:r w:rsidRPr="005819CC">
        <w:rPr>
          <w:rFonts w:ascii="Times New Roman" w:eastAsia="Arial Unicode MS" w:hAnsi="Times New Roman" w:cs="Times New Roman"/>
          <w:i/>
          <w:color w:val="000000"/>
          <w:sz w:val="24"/>
          <w:szCs w:val="24"/>
          <w:lang w:eastAsia="ru-RU" w:bidi="ru-RU"/>
        </w:rPr>
        <w:t xml:space="preserve">Положение населения на территориях антибольшевистских сил. </w:t>
      </w:r>
      <w:r w:rsidRPr="005819CC">
        <w:rPr>
          <w:rFonts w:ascii="Times New Roman" w:eastAsia="Arial Unicode MS" w:hAnsi="Times New Roman" w:cs="Times New Roman"/>
          <w:color w:val="000000"/>
          <w:sz w:val="24"/>
          <w:szCs w:val="24"/>
          <w:lang w:eastAsia="ru-RU" w:bidi="ru-RU"/>
        </w:rPr>
        <w:t xml:space="preserve">Повстанчество в Гражданской войне. Будни села: «красные» продотряды и «белые» реквизиции. 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r w:rsidRPr="005819CC">
        <w:rPr>
          <w:rFonts w:ascii="Times New Roman" w:eastAsia="Arial Unicode MS" w:hAnsi="Times New Roman" w:cs="Times New Roman"/>
          <w:i/>
          <w:color w:val="000000"/>
          <w:sz w:val="24"/>
          <w:szCs w:val="24"/>
          <w:lang w:eastAsia="ru-RU" w:bidi="ru-RU"/>
        </w:rPr>
        <w:t>«Главкизм».</w:t>
      </w:r>
      <w:r w:rsidRPr="005819CC">
        <w:rPr>
          <w:rFonts w:ascii="Times New Roman" w:eastAsia="Arial Unicode MS" w:hAnsi="Times New Roman" w:cs="Times New Roman"/>
          <w:color w:val="000000"/>
          <w:sz w:val="24"/>
          <w:szCs w:val="24"/>
          <w:lang w:eastAsia="ru-RU" w:bidi="ru-RU"/>
        </w:rPr>
        <w:t xml:space="preserve"> Разработка плана ГОЭЛРО. Создание регулярной Красной Армии. Использование военспецов. Выступление левых эсеров. Террор «красный» и «белый» и его масштабы. Убийство царской семьи. </w:t>
      </w:r>
      <w:r w:rsidRPr="005819CC">
        <w:rPr>
          <w:rFonts w:ascii="Times New Roman" w:eastAsia="Arial Unicode MS" w:hAnsi="Times New Roman" w:cs="Times New Roman"/>
          <w:i/>
          <w:color w:val="000000"/>
          <w:sz w:val="24"/>
          <w:szCs w:val="24"/>
          <w:lang w:eastAsia="ru-RU" w:bidi="ru-RU"/>
        </w:rPr>
        <w:t>Ущемление прав Советов в пользу чрезвычайных органов – ЧК, комбедов и ревкомов.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Особенности Гражданской войны на Украине, в Закавказье и Средней Азии, в Сибири и на Дальнем Востоке.</w:t>
      </w:r>
      <w:r w:rsidRPr="005819CC">
        <w:rPr>
          <w:rFonts w:ascii="Times New Roman" w:eastAsia="Arial Unicode MS" w:hAnsi="Times New Roman" w:cs="Times New Roman"/>
          <w:color w:val="000000"/>
          <w:sz w:val="24"/>
          <w:szCs w:val="24"/>
          <w:lang w:eastAsia="ru-RU" w:bidi="ru-RU"/>
        </w:rPr>
        <w:t xml:space="preserve"> Польско-советская война. Поражение армии Врангеля в Крыму.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победы Красной Армии в Гражданской войне. Вопрос о земле. </w:t>
      </w:r>
      <w:r w:rsidRPr="005819CC">
        <w:rPr>
          <w:rFonts w:ascii="Times New Roman" w:eastAsia="Arial Unicode MS" w:hAnsi="Times New Roman" w:cs="Times New Roman"/>
          <w:i/>
          <w:color w:val="000000"/>
          <w:sz w:val="24"/>
          <w:szCs w:val="24"/>
          <w:lang w:eastAsia="ru-RU" w:bidi="ru-RU"/>
        </w:rPr>
        <w:t>Национальный фактор в Гражданской войне.</w:t>
      </w:r>
      <w:r w:rsidRPr="005819CC">
        <w:rPr>
          <w:rFonts w:ascii="Times New Roman" w:eastAsia="Arial Unicode MS" w:hAnsi="Times New Roman" w:cs="Times New Roman"/>
          <w:color w:val="000000"/>
          <w:sz w:val="24"/>
          <w:szCs w:val="24"/>
          <w:lang w:eastAsia="ru-RU" w:bidi="ru-RU"/>
        </w:rPr>
        <w:t xml:space="preserve"> Декларация прав народов России и ее значение. </w:t>
      </w:r>
      <w:r w:rsidRPr="005819CC">
        <w:rPr>
          <w:rFonts w:ascii="Times New Roman" w:eastAsia="Arial Unicode MS" w:hAnsi="Times New Roman" w:cs="Times New Roman"/>
          <w:i/>
          <w:color w:val="000000"/>
          <w:sz w:val="24"/>
          <w:szCs w:val="24"/>
          <w:lang w:eastAsia="ru-RU" w:bidi="ru-RU"/>
        </w:rPr>
        <w:t xml:space="preserve">Эмиграция и формирование Русского зарубежья. </w:t>
      </w:r>
      <w:r w:rsidRPr="005819CC">
        <w:rPr>
          <w:rFonts w:ascii="Times New Roman" w:eastAsia="Arial Unicode MS" w:hAnsi="Times New Roman" w:cs="Times New Roman"/>
          <w:color w:val="000000"/>
          <w:sz w:val="24"/>
          <w:szCs w:val="24"/>
          <w:lang w:eastAsia="ru-RU" w:bidi="ru-RU"/>
        </w:rPr>
        <w:t>Последние отголоски Гражданской войны в регионах в конце 1921–1922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Идеология и культура периода Гражданской войны и «военного коммунизма»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Пролетаризация вузов, организация рабфаков. Антирелигиозная пропаганда и секуляризация жизни общества.</w:t>
      </w:r>
      <w:r w:rsidRPr="005819CC">
        <w:rPr>
          <w:rFonts w:ascii="Times New Roman" w:eastAsia="Arial Unicode MS" w:hAnsi="Times New Roman" w:cs="Times New Roman"/>
          <w:color w:val="000000"/>
          <w:sz w:val="24"/>
          <w:szCs w:val="24"/>
          <w:lang w:eastAsia="ru-RU" w:bidi="ru-RU"/>
        </w:rPr>
        <w:t xml:space="preserve"> Ликвидация сословных привилегий. </w:t>
      </w:r>
      <w:r w:rsidRPr="005819CC">
        <w:rPr>
          <w:rFonts w:ascii="Times New Roman" w:eastAsia="Arial Unicode MS" w:hAnsi="Times New Roman" w:cs="Times New Roman"/>
          <w:i/>
          <w:color w:val="000000"/>
          <w:sz w:val="24"/>
          <w:szCs w:val="24"/>
          <w:lang w:eastAsia="ru-RU" w:bidi="ru-RU"/>
        </w:rPr>
        <w:t>Законодательное закрепление равноправия полов. 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w:t>
      </w:r>
      <w:r w:rsidRPr="005819CC">
        <w:rPr>
          <w:rFonts w:ascii="Times New Roman" w:eastAsia="Arial Unicode MS" w:hAnsi="Times New Roman" w:cs="Times New Roman"/>
          <w:color w:val="000000"/>
          <w:sz w:val="24"/>
          <w:szCs w:val="24"/>
          <w:lang w:eastAsia="ru-RU" w:bidi="ru-RU"/>
        </w:rPr>
        <w:t xml:space="preserve"> Проблема массовой детской беспризорности. Влияние военной обстановки на психологию населения.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годы революции и Гражданской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Советский Союз в 1920–1930-е гг.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СССР в годы нэпа. 1921–1928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w:t>
      </w:r>
      <w:r w:rsidRPr="005819CC">
        <w:rPr>
          <w:rFonts w:ascii="Times New Roman" w:eastAsia="Arial Unicode MS" w:hAnsi="Times New Roman" w:cs="Times New Roman"/>
          <w:i/>
          <w:color w:val="000000"/>
          <w:sz w:val="24"/>
          <w:szCs w:val="24"/>
          <w:lang w:eastAsia="ru-RU" w:bidi="ru-RU"/>
        </w:rPr>
        <w:t>Попытки внедрения научной организации труда (НОТ) на производстве.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Учреждение в СССР звания «Герой Труда» (1927 г., с 1938 г. – Герой Социалистического Труда).</w:t>
      </w:r>
      <w:r w:rsidRPr="005819CC">
        <w:rPr>
          <w:rFonts w:ascii="Times New Roman" w:eastAsia="Arial Unicode MS" w:hAnsi="Times New Roman" w:cs="Times New Roman"/>
          <w:color w:val="000000"/>
          <w:sz w:val="24"/>
          <w:szCs w:val="24"/>
          <w:lang w:eastAsia="ru-RU" w:bidi="ru-RU"/>
        </w:rPr>
        <w:t xml:space="preserve"> </w:t>
      </w:r>
    </w:p>
    <w:p w:rsid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Предпосылки и значение образования СССР. Принятие Конституции СССР 1924 г. </w:t>
      </w:r>
      <w:r w:rsidRPr="005819CC">
        <w:rPr>
          <w:rFonts w:ascii="Times New Roman" w:eastAsia="Arial Unicode MS" w:hAnsi="Times New Roman" w:cs="Times New Roman"/>
          <w:i/>
          <w:color w:val="000000"/>
          <w:sz w:val="24"/>
          <w:szCs w:val="24"/>
          <w:lang w:eastAsia="ru-RU" w:bidi="ru-RU"/>
        </w:rPr>
        <w:t>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r w:rsidRPr="005819CC">
        <w:rPr>
          <w:rFonts w:ascii="Times New Roman" w:eastAsia="Arial Unicode MS" w:hAnsi="Times New Roman" w:cs="Times New Roman"/>
          <w:color w:val="000000"/>
          <w:sz w:val="24"/>
          <w:szCs w:val="24"/>
          <w:lang w:eastAsia="ru-RU" w:bidi="ru-RU"/>
        </w:rPr>
        <w:t xml:space="preserve"> Административно-территориальные реформы 1920-х гг. Ликвидация небольшевистских партий и установление в СССР однопартийной политической системы. Смерть В.И. Ленина и борьба за власть. В.И. Ленин в оценках современников и историков.</w:t>
      </w:r>
      <w:r w:rsidRPr="005819CC">
        <w:rPr>
          <w:rFonts w:ascii="Times New Roman" w:eastAsia="Arial Unicode MS" w:hAnsi="Times New Roman" w:cs="Times New Roman"/>
          <w:i/>
          <w:color w:val="000000"/>
          <w:sz w:val="24"/>
          <w:szCs w:val="24"/>
          <w:lang w:eastAsia="ru-RU" w:bidi="ru-RU"/>
        </w:rPr>
        <w:t xml:space="preserve"> Ситуация в партии и возрастание роли партийного аппарата. Роль И.В. Сталина в создании номенклатуры. Ликвидация оппозиции внутри ВКП(б) к концу 1920-х гг.</w:t>
      </w:r>
      <w:r w:rsidRPr="005819CC">
        <w:rPr>
          <w:rFonts w:ascii="Times New Roman" w:eastAsia="Arial Unicode MS" w:hAnsi="Times New Roman" w:cs="Times New Roman"/>
          <w:color w:val="000000"/>
          <w:sz w:val="24"/>
          <w:szCs w:val="24"/>
          <w:lang w:eastAsia="ru-RU" w:bidi="ru-RU"/>
        </w:rPr>
        <w:t xml:space="preserve"> Социальная политика большевиков. Положение рабочих и крестьян. </w:t>
      </w:r>
      <w:r w:rsidRPr="005819CC">
        <w:rPr>
          <w:rFonts w:ascii="Times New Roman" w:eastAsia="Arial Unicode MS" w:hAnsi="Times New Roman" w:cs="Times New Roman"/>
          <w:i/>
          <w:color w:val="000000"/>
          <w:sz w:val="24"/>
          <w:szCs w:val="24"/>
          <w:lang w:eastAsia="ru-RU" w:bidi="ru-RU"/>
        </w:rPr>
        <w:t>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Сельскохозяйственные коммуны, артели и ТОЗы. Отходничество. Сдача земли в аренду.</w:t>
      </w:r>
      <w:r w:rsidRPr="005819CC">
        <w:rPr>
          <w:rFonts w:ascii="Times New Roman" w:eastAsia="Arial Unicode MS" w:hAnsi="Times New Roman" w:cs="Times New Roman"/>
          <w:color w:val="000000"/>
          <w:sz w:val="24"/>
          <w:szCs w:val="24"/>
          <w:lang w:eastAsia="ru-RU" w:bidi="ru-RU"/>
        </w:rPr>
        <w:t xml:space="preserve"> </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Советский Союз в 1929–1941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w:t>
      </w:r>
      <w:r w:rsidRPr="005819CC">
        <w:rPr>
          <w:rFonts w:ascii="Times New Roman" w:eastAsia="Arial Unicode MS" w:hAnsi="Times New Roman" w:cs="Times New Roman"/>
          <w:i/>
          <w:color w:val="000000"/>
          <w:sz w:val="24"/>
          <w:szCs w:val="24"/>
          <w:lang w:eastAsia="ru-RU" w:bidi="ru-RU"/>
        </w:rPr>
        <w:t>Социалистическое соревнование. Ударники и стахановцы.</w:t>
      </w:r>
      <w:r w:rsidRPr="005819CC">
        <w:rPr>
          <w:rFonts w:ascii="Times New Roman" w:eastAsia="Arial Unicode MS" w:hAnsi="Times New Roman" w:cs="Times New Roman"/>
          <w:color w:val="000000"/>
          <w:sz w:val="24"/>
          <w:szCs w:val="24"/>
          <w:lang w:eastAsia="ru-RU" w:bidi="ru-RU"/>
        </w:rPr>
        <w:t xml:space="preserve"> Ликвидация частной торговли и предпринимательства. Кризис снабжения и введение карточной системы. Коллективизация сельского хозяйства и ее трагические последствия. «Раскулачивание». Сопротивление крестьян. Становление колхозного строя.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Создание МТС. </w:t>
      </w:r>
      <w:r w:rsidRPr="005819CC">
        <w:rPr>
          <w:rFonts w:ascii="Times New Roman" w:eastAsia="Arial Unicode MS" w:hAnsi="Times New Roman" w:cs="Times New Roman"/>
          <w:i/>
          <w:color w:val="000000"/>
          <w:sz w:val="24"/>
          <w:szCs w:val="24"/>
          <w:lang w:eastAsia="ru-RU" w:bidi="ru-RU"/>
        </w:rPr>
        <w:t>Национальные и региональные особенности коллективизации.</w:t>
      </w:r>
      <w:r w:rsidRPr="005819CC">
        <w:rPr>
          <w:rFonts w:ascii="Times New Roman" w:eastAsia="Arial Unicode MS" w:hAnsi="Times New Roman" w:cs="Times New Roman"/>
          <w:color w:val="000000"/>
          <w:sz w:val="24"/>
          <w:szCs w:val="24"/>
          <w:lang w:eastAsia="ru-RU" w:bidi="ru-RU"/>
        </w:rPr>
        <w:t xml:space="preserve"> Голод в СССР в 1932–1933 гг. как следствие коллективизации. Крупнейшие стройки первых пятилеток в центре и национальных республиках. </w:t>
      </w:r>
      <w:r w:rsidRPr="005819CC">
        <w:rPr>
          <w:rFonts w:ascii="Times New Roman" w:eastAsia="Arial Unicode MS" w:hAnsi="Times New Roman" w:cs="Times New Roman"/>
          <w:i/>
          <w:color w:val="000000"/>
          <w:sz w:val="24"/>
          <w:szCs w:val="24"/>
          <w:lang w:eastAsia="ru-RU" w:bidi="ru-RU"/>
        </w:rPr>
        <w:t xml:space="preserve">Днепрострой, Горьковский автозавод. Сталинградский и Харьковский тракторные заводы, Турксиб. Строительство Московского метрополитена. </w:t>
      </w:r>
      <w:r w:rsidRPr="005819CC">
        <w:rPr>
          <w:rFonts w:ascii="Times New Roman" w:eastAsia="Arial Unicode MS" w:hAnsi="Times New Roman" w:cs="Times New Roman"/>
          <w:color w:val="000000"/>
          <w:sz w:val="24"/>
          <w:szCs w:val="24"/>
          <w:lang w:eastAsia="ru-RU" w:bidi="ru-RU"/>
        </w:rPr>
        <w:t xml:space="preserve">Создание новых отраслей промышленности. </w:t>
      </w:r>
      <w:r w:rsidRPr="005819CC">
        <w:rPr>
          <w:rFonts w:ascii="Times New Roman" w:eastAsia="Arial Unicode MS" w:hAnsi="Times New Roman" w:cs="Times New Roman"/>
          <w:i/>
          <w:color w:val="000000"/>
          <w:sz w:val="24"/>
          <w:szCs w:val="24"/>
          <w:lang w:eastAsia="ru-RU" w:bidi="ru-RU"/>
        </w:rPr>
        <w:t>Иностранные специалисты и технологии на стройках СССР. Милитаризация народного хозяйства, ускоренное развитие военной промышленности.</w:t>
      </w:r>
      <w:r w:rsidRPr="005819CC">
        <w:rPr>
          <w:rFonts w:ascii="Times New Roman" w:eastAsia="Arial Unicode MS" w:hAnsi="Times New Roman" w:cs="Times New Roman"/>
          <w:color w:val="000000"/>
          <w:sz w:val="24"/>
          <w:szCs w:val="24"/>
          <w:lang w:eastAsia="ru-RU" w:bidi="ru-RU"/>
        </w:rPr>
        <w:t xml:space="preserve"> Результаты, цена и издержки модернизации. Превращение СССР в аграрно-индустриальную державу. Ликвидация безработицы. </w:t>
      </w:r>
      <w:r w:rsidRPr="005819CC">
        <w:rPr>
          <w:rFonts w:ascii="Times New Roman" w:eastAsia="Arial Unicode MS" w:hAnsi="Times New Roman" w:cs="Times New Roman"/>
          <w:i/>
          <w:color w:val="000000"/>
          <w:sz w:val="24"/>
          <w:szCs w:val="24"/>
          <w:lang w:eastAsia="ru-RU" w:bidi="ru-RU"/>
        </w:rPr>
        <w:t>Успехи и противоречия урбанизации.</w:t>
      </w:r>
      <w:r w:rsidRPr="005819CC">
        <w:rPr>
          <w:rFonts w:ascii="Times New Roman" w:eastAsia="Arial Unicode MS" w:hAnsi="Times New Roman" w:cs="Times New Roman"/>
          <w:color w:val="000000"/>
          <w:sz w:val="24"/>
          <w:szCs w:val="24"/>
          <w:lang w:eastAsia="ru-RU" w:bidi="ru-RU"/>
        </w:rPr>
        <w:t xml:space="preserve"> Утверждение «культа личности» Сталина. </w:t>
      </w:r>
      <w:r w:rsidRPr="005819CC">
        <w:rPr>
          <w:rFonts w:ascii="Times New Roman" w:eastAsia="Arial Unicode MS" w:hAnsi="Times New Roman" w:cs="Times New Roman"/>
          <w:i/>
          <w:color w:val="000000"/>
          <w:sz w:val="24"/>
          <w:szCs w:val="24"/>
          <w:lang w:eastAsia="ru-RU" w:bidi="ru-RU"/>
        </w:rPr>
        <w:t>Малые «культы» представителей советской элиты и региональных руководителей. Партийные органы как инструмент сталинской политики.</w:t>
      </w:r>
      <w:r w:rsidRPr="005819CC">
        <w:rPr>
          <w:rFonts w:ascii="Times New Roman" w:eastAsia="Arial Unicode MS" w:hAnsi="Times New Roman" w:cs="Times New Roman"/>
          <w:color w:val="000000"/>
          <w:sz w:val="24"/>
          <w:szCs w:val="24"/>
          <w:lang w:eastAsia="ru-RU" w:bidi="ru-RU"/>
        </w:rPr>
        <w:t xml:space="preserve"> Органы госбезопасности и их роль в поддержании диктатуры. Ужесточение цензуры. Издание «Краткого курса истории ВКП(б)» и усиление идеологического контроля над обществом. Введение паспортной системы. Массовые политические репрессии 1937–1938 гг. </w:t>
      </w:r>
      <w:r w:rsidRPr="005819CC">
        <w:rPr>
          <w:rFonts w:ascii="Times New Roman" w:eastAsia="Arial Unicode MS" w:hAnsi="Times New Roman" w:cs="Times New Roman"/>
          <w:i/>
          <w:color w:val="000000"/>
          <w:sz w:val="24"/>
          <w:szCs w:val="24"/>
          <w:lang w:eastAsia="ru-RU" w:bidi="ru-RU"/>
        </w:rPr>
        <w:t>«Национальные операции» НКВД.</w:t>
      </w:r>
      <w:r w:rsidRPr="005819CC">
        <w:rPr>
          <w:rFonts w:ascii="Times New Roman" w:eastAsia="Arial Unicode MS" w:hAnsi="Times New Roman" w:cs="Times New Roman"/>
          <w:color w:val="000000"/>
          <w:sz w:val="24"/>
          <w:szCs w:val="24"/>
          <w:lang w:eastAsia="ru-RU" w:bidi="ru-RU"/>
        </w:rPr>
        <w:t xml:space="preserve">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w:t>
      </w:r>
      <w:r w:rsidRPr="005819CC">
        <w:rPr>
          <w:rFonts w:ascii="Times New Roman" w:eastAsia="Arial Unicode MS" w:hAnsi="Times New Roman" w:cs="Times New Roman"/>
          <w:i/>
          <w:color w:val="000000"/>
          <w:sz w:val="24"/>
          <w:szCs w:val="24"/>
          <w:lang w:eastAsia="ru-RU" w:bidi="ru-RU"/>
        </w:rPr>
        <w:t>Роль принудительного труда в осуществлении индустриализации и в освоении труднодоступных территорий.</w:t>
      </w:r>
      <w:r w:rsidRPr="005819CC">
        <w:rPr>
          <w:rFonts w:ascii="Times New Roman" w:eastAsia="Arial Unicode MS" w:hAnsi="Times New Roman" w:cs="Times New Roman"/>
          <w:color w:val="000000"/>
          <w:sz w:val="24"/>
          <w:szCs w:val="24"/>
          <w:lang w:eastAsia="ru-RU" w:bidi="ru-RU"/>
        </w:rPr>
        <w:t xml:space="preserve"> Советская социальная и национальная политика 1930-х гг. Пропаганда и реальные достижения. Конституция СССР 1936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Культурное пространство советского общества в 1920–1930-е гг. Повседневная жизнь и общественные настроения в годы нэпа. Повышение общего уровня жизни. </w:t>
      </w:r>
      <w:r w:rsidRPr="005819CC">
        <w:rPr>
          <w:rFonts w:ascii="Times New Roman" w:eastAsia="Arial Unicode MS" w:hAnsi="Times New Roman" w:cs="Times New Roman"/>
          <w:i/>
          <w:color w:val="000000"/>
          <w:sz w:val="24"/>
          <w:szCs w:val="24"/>
          <w:lang w:eastAsia="ru-RU" w:bidi="ru-RU"/>
        </w:rPr>
        <w:t>Нэпманы и отношение к ним в обществе. «Коммунистическое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w:t>
      </w:r>
      <w:r w:rsidRPr="005819CC">
        <w:rPr>
          <w:rFonts w:ascii="Times New Roman" w:eastAsia="Arial Unicode MS" w:hAnsi="Times New Roman" w:cs="Times New Roman"/>
          <w:color w:val="000000"/>
          <w:sz w:val="24"/>
          <w:szCs w:val="24"/>
          <w:lang w:eastAsia="ru-RU" w:bidi="ru-RU"/>
        </w:rPr>
        <w:t xml:space="preserve"> Наступление на религию. «Союз воинствующих безбожников». </w:t>
      </w:r>
      <w:r w:rsidRPr="005819CC">
        <w:rPr>
          <w:rFonts w:ascii="Times New Roman" w:eastAsia="Arial Unicode MS" w:hAnsi="Times New Roman" w:cs="Times New Roman"/>
          <w:i/>
          <w:color w:val="000000"/>
          <w:sz w:val="24"/>
          <w:szCs w:val="24"/>
          <w:lang w:eastAsia="ru-RU" w:bidi="ru-RU"/>
        </w:rPr>
        <w:t>Обновленческое движение в церкви. Положение нехристианских конфессий.</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периода нэпа. Пролеткульт и нэпманская культура. Борьба с безграмотностью. </w:t>
      </w:r>
      <w:r w:rsidRPr="005819CC">
        <w:rPr>
          <w:rFonts w:ascii="Times New Roman" w:eastAsia="Arial Unicode MS" w:hAnsi="Times New Roman" w:cs="Times New Roman"/>
          <w:i/>
          <w:color w:val="000000"/>
          <w:sz w:val="24"/>
          <w:szCs w:val="24"/>
          <w:lang w:eastAsia="ru-RU" w:bidi="ru-RU"/>
        </w:rPr>
        <w:t>Сельские избы-читальни. Основные направления в литературе (футуризм) и архитектуре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w:t>
      </w:r>
      <w:r w:rsidRPr="005819CC">
        <w:rPr>
          <w:rFonts w:ascii="Times New Roman" w:eastAsia="Arial Unicode MS" w:hAnsi="Times New Roman" w:cs="Times New Roman"/>
          <w:color w:val="000000"/>
          <w:sz w:val="24"/>
          <w:szCs w:val="24"/>
          <w:lang w:eastAsia="ru-RU" w:bidi="ru-RU"/>
        </w:rPr>
        <w:t xml:space="preserve"> Культура и идеология. </w:t>
      </w:r>
      <w:r w:rsidRPr="005819CC">
        <w:rPr>
          <w:rFonts w:ascii="Times New Roman" w:eastAsia="Arial Unicode MS" w:hAnsi="Times New Roman" w:cs="Times New Roman"/>
          <w:i/>
          <w:color w:val="000000"/>
          <w:sz w:val="24"/>
          <w:szCs w:val="24"/>
          <w:lang w:eastAsia="ru-RU" w:bidi="ru-RU"/>
        </w:rPr>
        <w:t>Академия наук и Коммунистическая академия, Институты красной профессуры.</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Создание «нового человека». Пропаганда коллективистских ценностей. Воспитание интернационализма и советского патриотизма.</w:t>
      </w:r>
      <w:r w:rsidRPr="005819CC">
        <w:rPr>
          <w:rFonts w:ascii="Times New Roman" w:eastAsia="Arial Unicode MS" w:hAnsi="Times New Roman" w:cs="Times New Roman"/>
          <w:color w:val="000000"/>
          <w:sz w:val="24"/>
          <w:szCs w:val="24"/>
          <w:lang w:eastAsia="ru-RU" w:bidi="ru-RU"/>
        </w:rPr>
        <w:t xml:space="preserve"> Общественный энтузиазм периода первых пятилеток. </w:t>
      </w:r>
      <w:r w:rsidRPr="005819CC">
        <w:rPr>
          <w:rFonts w:ascii="Times New Roman" w:eastAsia="Arial Unicode MS" w:hAnsi="Times New Roman" w:cs="Times New Roman"/>
          <w:i/>
          <w:color w:val="000000"/>
          <w:sz w:val="24"/>
          <w:szCs w:val="24"/>
          <w:lang w:eastAsia="ru-RU" w:bidi="ru-RU"/>
        </w:rPr>
        <w:t>Рабселькоры. Развитие спорта.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Освоение Арктики. Рекорды летчиков. Эпопея «челюскинцев». Престижность военной профессии и научно-инженерного труда. Учреждение звания Герой Советского Союза (1934 г.) и первые награждения.</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Культурная революция. От обязательного начального образования – к массовой средней школе. </w:t>
      </w:r>
      <w:r w:rsidRPr="005819CC">
        <w:rPr>
          <w:rFonts w:ascii="Times New Roman" w:eastAsia="Arial Unicode MS" w:hAnsi="Times New Roman" w:cs="Times New Roman"/>
          <w:i/>
          <w:color w:val="000000"/>
          <w:sz w:val="24"/>
          <w:szCs w:val="24"/>
          <w:lang w:eastAsia="ru-RU" w:bidi="ru-RU"/>
        </w:rPr>
        <w:t>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w:t>
      </w:r>
      <w:r w:rsidRPr="005819CC">
        <w:rPr>
          <w:rFonts w:ascii="Times New Roman" w:eastAsia="Arial Unicode MS" w:hAnsi="Times New Roman" w:cs="Times New Roman"/>
          <w:color w:val="000000"/>
          <w:sz w:val="24"/>
          <w:szCs w:val="24"/>
          <w:lang w:eastAsia="ru-RU" w:bidi="ru-RU"/>
        </w:rPr>
        <w:t xml:space="preserve"> Социалистический реализм как художественный метод. Литература и кинематограф 1930-х годов. </w:t>
      </w:r>
      <w:r w:rsidRPr="005819CC">
        <w:rPr>
          <w:rFonts w:ascii="Times New Roman" w:eastAsia="Arial Unicode MS" w:hAnsi="Times New Roman" w:cs="Times New Roman"/>
          <w:i/>
          <w:color w:val="000000"/>
          <w:sz w:val="24"/>
          <w:szCs w:val="24"/>
          <w:lang w:eastAsia="ru-RU" w:bidi="ru-RU"/>
        </w:rPr>
        <w:t xml:space="preserve">Культура русского зарубежья. </w:t>
      </w:r>
      <w:r w:rsidRPr="005819CC">
        <w:rPr>
          <w:rFonts w:ascii="Times New Roman" w:eastAsia="Arial Unicode MS" w:hAnsi="Times New Roman" w:cs="Times New Roman"/>
          <w:color w:val="000000"/>
          <w:sz w:val="24"/>
          <w:szCs w:val="24"/>
          <w:lang w:eastAsia="ru-RU" w:bidi="ru-RU"/>
        </w:rPr>
        <w:t>Наука в 1930-е гг.</w:t>
      </w:r>
      <w:r w:rsidRPr="005819CC">
        <w:rPr>
          <w:rFonts w:ascii="Times New Roman" w:eastAsia="Arial Unicode MS" w:hAnsi="Times New Roman" w:cs="Times New Roman"/>
          <w:i/>
          <w:color w:val="000000"/>
          <w:sz w:val="24"/>
          <w:szCs w:val="24"/>
          <w:lang w:eastAsia="ru-RU" w:bidi="ru-RU"/>
        </w:rPr>
        <w:t xml:space="preserve"> Академия наук СССР. Создание новых научных центров: ВАСХНИЛ, ФИАН, РНИИ и др.</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Выдающиеся ученые и конструкторы гражданской и военной техники. Формирование национальной интеллигенции. Общественные настроения.</w:t>
      </w:r>
      <w:r w:rsidRPr="005819CC">
        <w:rPr>
          <w:rFonts w:ascii="Times New Roman" w:eastAsia="Arial Unicode MS" w:hAnsi="Times New Roman" w:cs="Times New Roman"/>
          <w:color w:val="000000"/>
          <w:sz w:val="24"/>
          <w:szCs w:val="24"/>
          <w:lang w:eastAsia="ru-RU" w:bidi="ru-RU"/>
        </w:rPr>
        <w:t xml:space="preserve"> Повседневность 1930-х годов. </w:t>
      </w:r>
      <w:r w:rsidRPr="005819CC">
        <w:rPr>
          <w:rFonts w:ascii="Times New Roman" w:eastAsia="Arial Unicode MS" w:hAnsi="Times New Roman" w:cs="Times New Roman"/>
          <w:i/>
          <w:color w:val="000000"/>
          <w:sz w:val="24"/>
          <w:szCs w:val="24"/>
          <w:lang w:eastAsia="ru-RU" w:bidi="ru-RU"/>
        </w:rPr>
        <w:t xml:space="preserve">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1930-х гг. Досуг в городе. Парки культуры и отдыха. ВСХВ в Москве. Образцовые универмаги. </w:t>
      </w:r>
      <w:r w:rsidRPr="005819CC">
        <w:rPr>
          <w:rFonts w:ascii="Times New Roman" w:eastAsia="Arial Unicode MS" w:hAnsi="Times New Roman" w:cs="Times New Roman"/>
          <w:color w:val="000000"/>
          <w:sz w:val="24"/>
          <w:szCs w:val="24"/>
          <w:lang w:eastAsia="ru-RU" w:bidi="ru-RU"/>
        </w:rPr>
        <w:t xml:space="preserve">Пионерия и комсомол. Военно-спортивные организации. </w:t>
      </w:r>
      <w:r w:rsidRPr="005819CC">
        <w:rPr>
          <w:rFonts w:ascii="Times New Roman" w:eastAsia="Arial Unicode MS" w:hAnsi="Times New Roman" w:cs="Times New Roman"/>
          <w:i/>
          <w:color w:val="000000"/>
          <w:sz w:val="24"/>
          <w:szCs w:val="24"/>
          <w:lang w:eastAsia="ru-RU" w:bidi="ru-RU"/>
        </w:rPr>
        <w:t xml:space="preserve">Материнство и детство в СССР. </w:t>
      </w:r>
      <w:r w:rsidRPr="005819CC">
        <w:rPr>
          <w:rFonts w:ascii="Times New Roman" w:eastAsia="Arial Unicode MS" w:hAnsi="Times New Roman" w:cs="Times New Roman"/>
          <w:color w:val="000000"/>
          <w:sz w:val="24"/>
          <w:szCs w:val="24"/>
          <w:lang w:eastAsia="ru-RU" w:bidi="ru-RU"/>
        </w:rPr>
        <w:t xml:space="preserve">Жизнь в деревне. </w:t>
      </w:r>
      <w:r w:rsidRPr="005819CC">
        <w:rPr>
          <w:rFonts w:ascii="Times New Roman" w:eastAsia="Arial Unicode MS" w:hAnsi="Times New Roman" w:cs="Times New Roman"/>
          <w:i/>
          <w:color w:val="000000"/>
          <w:sz w:val="24"/>
          <w:szCs w:val="24"/>
          <w:lang w:eastAsia="ru-RU" w:bidi="ru-RU"/>
        </w:rPr>
        <w:t>Трудодни. Единоличники.</w:t>
      </w:r>
      <w:r w:rsidRPr="005819CC">
        <w:rPr>
          <w:rFonts w:ascii="Times New Roman" w:eastAsia="Arial Unicode MS" w:hAnsi="Times New Roman" w:cs="Times New Roman"/>
          <w:color w:val="000000"/>
          <w:sz w:val="24"/>
          <w:szCs w:val="24"/>
          <w:lang w:eastAsia="ru-RU" w:bidi="ru-RU"/>
        </w:rPr>
        <w:t xml:space="preserve"> Личные подсобные хозяйства колхозников.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СССР в 1920–1930-е годы. Внешняя политика: от курса на мировую революцию к концепции «построения социализма в одной стране». </w:t>
      </w:r>
      <w:r w:rsidRPr="005819CC">
        <w:rPr>
          <w:rFonts w:ascii="Times New Roman" w:eastAsia="Arial Unicode MS" w:hAnsi="Times New Roman" w:cs="Times New Roman"/>
          <w:i/>
          <w:color w:val="000000"/>
          <w:sz w:val="24"/>
          <w:szCs w:val="24"/>
          <w:lang w:eastAsia="ru-RU" w:bidi="ru-RU"/>
        </w:rPr>
        <w:t>Деятельность Коминтерна как инструмента мировой революции. Проблема «царских долгов». Договор в Рапалло. Выход СССР из международной изоляции. «Военная тревога» 1927 г.</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Вступление СССР в Лигу Наций. Возрастание угрозы мировой войны.</w:t>
      </w:r>
      <w:r w:rsidRPr="005819CC">
        <w:rPr>
          <w:rFonts w:ascii="Times New Roman" w:eastAsia="Arial Unicode MS" w:hAnsi="Times New Roman" w:cs="Times New Roman"/>
          <w:color w:val="000000"/>
          <w:sz w:val="24"/>
          <w:szCs w:val="24"/>
          <w:lang w:eastAsia="ru-RU" w:bidi="ru-RU"/>
        </w:rPr>
        <w:t xml:space="preserve"> Попытки организовать систему коллективной безопасности в Европе. </w:t>
      </w:r>
      <w:r w:rsidRPr="005819CC">
        <w:rPr>
          <w:rFonts w:ascii="Times New Roman" w:eastAsia="Arial Unicode MS" w:hAnsi="Times New Roman" w:cs="Times New Roman"/>
          <w:i/>
          <w:color w:val="000000"/>
          <w:sz w:val="24"/>
          <w:szCs w:val="24"/>
          <w:lang w:eastAsia="ru-RU" w:bidi="ru-RU"/>
        </w:rPr>
        <w:t>Советские добровольцы в Испании и Китае.</w:t>
      </w:r>
      <w:r w:rsidRPr="005819CC">
        <w:rPr>
          <w:rFonts w:ascii="Times New Roman" w:eastAsia="Arial Unicode MS" w:hAnsi="Times New Roman" w:cs="Times New Roman"/>
          <w:color w:val="000000"/>
          <w:sz w:val="24"/>
          <w:szCs w:val="24"/>
          <w:lang w:eastAsia="ru-RU" w:bidi="ru-RU"/>
        </w:rPr>
        <w:t xml:space="preserve"> Вооруженные конфликты на озере Хасан, реке Халхин-Гол и ситуация на Дальнем Востоке в конце 1930-х гг.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r w:rsidRPr="005819CC">
        <w:rPr>
          <w:rFonts w:ascii="Times New Roman" w:eastAsia="Arial Unicode MS" w:hAnsi="Times New Roman" w:cs="Times New Roman"/>
          <w:i/>
          <w:color w:val="000000"/>
          <w:sz w:val="24"/>
          <w:szCs w:val="24"/>
          <w:lang w:eastAsia="ru-RU" w:bidi="ru-RU"/>
        </w:rPr>
        <w:t>Нарастание негативных тенденций в экономике.</w:t>
      </w:r>
      <w:r w:rsidRPr="005819CC">
        <w:rPr>
          <w:rFonts w:ascii="Times New Roman" w:eastAsia="Arial Unicode MS" w:hAnsi="Times New Roman" w:cs="Times New Roman"/>
          <w:color w:val="000000"/>
          <w:sz w:val="24"/>
          <w:szCs w:val="24"/>
          <w:lang w:eastAsia="ru-RU" w:bidi="ru-RU"/>
        </w:rPr>
        <w:t xml:space="preserve"> Мюнхенский договор 1938 г. и угроза международной изоляции СССР. Заключение договора о ненападении между СССР и Германией в 1939 г. Включение в состав СССР Латвии, Литвы и Эстонии; Бессарабии, Северной Буковины, Западной Украины и Западной Белоруссии. </w:t>
      </w:r>
      <w:r w:rsidRPr="005819CC">
        <w:rPr>
          <w:rFonts w:ascii="Times New Roman" w:eastAsia="Arial Unicode MS" w:hAnsi="Times New Roman" w:cs="Times New Roman"/>
          <w:i/>
          <w:color w:val="000000"/>
          <w:sz w:val="24"/>
          <w:szCs w:val="24"/>
          <w:lang w:eastAsia="ru-RU" w:bidi="ru-RU"/>
        </w:rPr>
        <w:t>Катынская трагедия.</w:t>
      </w:r>
      <w:r w:rsidRPr="005819CC">
        <w:rPr>
          <w:rFonts w:ascii="Times New Roman" w:eastAsia="Arial Unicode MS" w:hAnsi="Times New Roman" w:cs="Times New Roman"/>
          <w:color w:val="000000"/>
          <w:sz w:val="24"/>
          <w:szCs w:val="24"/>
          <w:lang w:eastAsia="ru-RU" w:bidi="ru-RU"/>
        </w:rPr>
        <w:t xml:space="preserve"> «Зимняя война» с Финляндией. </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1920–1930-е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Отечественная война. 1941–1945</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w:t>
      </w:r>
      <w:r w:rsidRPr="005819CC">
        <w:rPr>
          <w:rFonts w:ascii="Times New Roman" w:eastAsia="Arial Unicode MS" w:hAnsi="Times New Roman" w:cs="Times New Roman"/>
          <w:i/>
          <w:color w:val="000000"/>
          <w:sz w:val="24"/>
          <w:szCs w:val="24"/>
          <w:lang w:eastAsia="ru-RU" w:bidi="ru-RU"/>
        </w:rPr>
        <w:t>Роль партии в мобилизации сил на отпор врагу.</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Создание дивизий народного ополчения.</w:t>
      </w:r>
      <w:r w:rsidRPr="005819CC">
        <w:rPr>
          <w:rFonts w:ascii="Times New Roman" w:eastAsia="Arial Unicode MS" w:hAnsi="Times New Roman" w:cs="Times New Roman"/>
          <w:color w:val="000000"/>
          <w:sz w:val="24"/>
          <w:szCs w:val="24"/>
          <w:lang w:eastAsia="ru-RU" w:bidi="ru-RU"/>
        </w:rPr>
        <w:t xml:space="preserve"> Смоленское сражение. </w:t>
      </w:r>
      <w:r w:rsidRPr="005819CC">
        <w:rPr>
          <w:rFonts w:ascii="Times New Roman" w:eastAsia="Arial Unicode MS" w:hAnsi="Times New Roman" w:cs="Times New Roman"/>
          <w:i/>
          <w:color w:val="000000"/>
          <w:sz w:val="24"/>
          <w:szCs w:val="24"/>
          <w:lang w:eastAsia="ru-RU" w:bidi="ru-RU"/>
        </w:rPr>
        <w:t>Наступление советских войск под Ельней.</w:t>
      </w:r>
      <w:r w:rsidRPr="005819CC">
        <w:rPr>
          <w:rFonts w:ascii="Times New Roman" w:eastAsia="Arial Unicode MS" w:hAnsi="Times New Roman" w:cs="Times New Roman"/>
          <w:color w:val="000000"/>
          <w:sz w:val="24"/>
          <w:szCs w:val="24"/>
          <w:lang w:eastAsia="ru-RU" w:bidi="ru-RU"/>
        </w:rPr>
        <w:t xml:space="preserve"> Начало блокады Ленинграда. Оборона Одессы и Севастополя. Срыв гитлеровских планов «молниеносной войны».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Битва за Москву. Наступление гитлеровских войск: Москва на осадном положении. Парад 7 ноября на Красной площади. Переход в контрнаступление и разгром немецкой группировки под Москвой. Наступательные операции Красной Армии зимой–весной 1942 г. </w:t>
      </w:r>
      <w:r w:rsidRPr="005819CC">
        <w:rPr>
          <w:rFonts w:ascii="Times New Roman" w:eastAsia="Arial Unicode MS" w:hAnsi="Times New Roman" w:cs="Times New Roman"/>
          <w:i/>
          <w:color w:val="000000"/>
          <w:sz w:val="24"/>
          <w:szCs w:val="24"/>
          <w:lang w:eastAsia="ru-RU" w:bidi="ru-RU"/>
        </w:rPr>
        <w:t xml:space="preserve">Неудача Ржевско-Вяземской операции. Битва за Воронеж. </w:t>
      </w:r>
      <w:r w:rsidRPr="005819CC">
        <w:rPr>
          <w:rFonts w:ascii="Times New Roman" w:eastAsia="Arial Unicode MS" w:hAnsi="Times New Roman" w:cs="Times New Roman"/>
          <w:color w:val="000000"/>
          <w:sz w:val="24"/>
          <w:szCs w:val="24"/>
          <w:lang w:eastAsia="ru-RU" w:bidi="ru-RU"/>
        </w:rPr>
        <w:t xml:space="preserve">Итоги Московской битвы. Блокада Ленинграда. Героизм и трагедия гражданского населения. Эвакуация ленинградцев. «Дорога жизни». Перестройка экономики на военный лад. </w:t>
      </w:r>
      <w:r w:rsidRPr="005819CC">
        <w:rPr>
          <w:rFonts w:ascii="Times New Roman" w:eastAsia="Arial Unicode MS" w:hAnsi="Times New Roman" w:cs="Times New Roman"/>
          <w:i/>
          <w:color w:val="000000"/>
          <w:sz w:val="24"/>
          <w:szCs w:val="24"/>
          <w:lang w:eastAsia="ru-RU" w:bidi="ru-RU"/>
        </w:rPr>
        <w:t>Эвакуация предприятий, населения и ресурсов. Введение норм военной дисциплины на производстве и транспорте.</w:t>
      </w:r>
      <w:r w:rsidRPr="005819CC">
        <w:rPr>
          <w:rFonts w:ascii="Times New Roman" w:eastAsia="Arial Unicode MS" w:hAnsi="Times New Roman" w:cs="Times New Roman"/>
          <w:color w:val="000000"/>
          <w:sz w:val="24"/>
          <w:szCs w:val="24"/>
          <w:lang w:eastAsia="ru-RU" w:bidi="ru-RU"/>
        </w:rPr>
        <w:t xml:space="preserve"> Нацистский оккупационный режим. «Генеральный план Ост». Массовые преступления гитлеровцев против советских граждан. </w:t>
      </w:r>
      <w:r w:rsidRPr="005819CC">
        <w:rPr>
          <w:rFonts w:ascii="Times New Roman" w:eastAsia="Arial Unicode MS" w:hAnsi="Times New Roman" w:cs="Times New Roman"/>
          <w:i/>
          <w:color w:val="000000"/>
          <w:sz w:val="24"/>
          <w:szCs w:val="24"/>
          <w:lang w:eastAsia="ru-RU" w:bidi="ru-RU"/>
        </w:rPr>
        <w:t>Лагеря уничтожения.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r w:rsidRPr="005819CC">
        <w:rPr>
          <w:rFonts w:ascii="Times New Roman" w:eastAsia="Arial Unicode MS" w:hAnsi="Times New Roman" w:cs="Times New Roman"/>
          <w:color w:val="000000"/>
          <w:sz w:val="24"/>
          <w:szCs w:val="24"/>
          <w:lang w:eastAsia="ru-RU" w:bidi="ru-RU"/>
        </w:rPr>
        <w:t xml:space="preserve"> Начало массового сопротивления врагу. </w:t>
      </w:r>
      <w:r w:rsidRPr="005819CC">
        <w:rPr>
          <w:rFonts w:ascii="Times New Roman" w:eastAsia="Arial Unicode MS" w:hAnsi="Times New Roman" w:cs="Times New Roman"/>
          <w:i/>
          <w:color w:val="000000"/>
          <w:sz w:val="24"/>
          <w:szCs w:val="24"/>
          <w:lang w:eastAsia="ru-RU" w:bidi="ru-RU"/>
        </w:rPr>
        <w:t>Восстания в нацистских лагерях.</w:t>
      </w:r>
      <w:r w:rsidRPr="005819CC">
        <w:rPr>
          <w:rFonts w:ascii="Times New Roman" w:eastAsia="Arial Unicode MS" w:hAnsi="Times New Roman" w:cs="Times New Roman"/>
          <w:color w:val="000000"/>
          <w:sz w:val="24"/>
          <w:szCs w:val="24"/>
          <w:lang w:eastAsia="ru-RU" w:bidi="ru-RU"/>
        </w:rPr>
        <w:t xml:space="preserve"> Развертывание партизанского движения. Коренной перелом в ходе войны (осень 1942 – 1943 г.). Сталинградская битва. Германское наступление весной–летом 1942 г. Поражение советских войск в Крыму. Битва за Кавказ. Оборона Сталинграда. </w:t>
      </w:r>
      <w:r w:rsidRPr="005819CC">
        <w:rPr>
          <w:rFonts w:ascii="Times New Roman" w:eastAsia="Arial Unicode MS" w:hAnsi="Times New Roman" w:cs="Times New Roman"/>
          <w:i/>
          <w:color w:val="000000"/>
          <w:sz w:val="24"/>
          <w:szCs w:val="24"/>
          <w:lang w:eastAsia="ru-RU" w:bidi="ru-RU"/>
        </w:rPr>
        <w:t>«Дом Павлова».</w:t>
      </w:r>
      <w:r w:rsidRPr="005819CC">
        <w:rPr>
          <w:rFonts w:ascii="Times New Roman" w:eastAsia="Arial Unicode MS" w:hAnsi="Times New Roman" w:cs="Times New Roman"/>
          <w:color w:val="000000"/>
          <w:sz w:val="24"/>
          <w:szCs w:val="24"/>
          <w:lang w:eastAsia="ru-RU" w:bidi="ru-RU"/>
        </w:rPr>
        <w:t xml:space="preserve"> Окружение неприятельской группировки под Сталинградом и </w:t>
      </w:r>
      <w:r w:rsidRPr="005819CC">
        <w:rPr>
          <w:rFonts w:ascii="Times New Roman" w:eastAsia="Arial Unicode MS" w:hAnsi="Times New Roman" w:cs="Times New Roman"/>
          <w:i/>
          <w:color w:val="000000"/>
          <w:sz w:val="24"/>
          <w:szCs w:val="24"/>
          <w:lang w:eastAsia="ru-RU" w:bidi="ru-RU"/>
        </w:rPr>
        <w:t>наступление на Ржевском направлении</w:t>
      </w:r>
      <w:r w:rsidRPr="005819CC">
        <w:rPr>
          <w:rFonts w:ascii="Times New Roman" w:eastAsia="Arial Unicode MS" w:hAnsi="Times New Roman" w:cs="Times New Roman"/>
          <w:color w:val="000000"/>
          <w:sz w:val="24"/>
          <w:szCs w:val="24"/>
          <w:lang w:eastAsia="ru-RU" w:bidi="ru-RU"/>
        </w:rPr>
        <w:t xml:space="preserve">. Разгром окруженных под Сталинградом гитлеровцев. Итоги и значение победы Красной Армии под Сталинградом.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Прорыв блокады Ленинграда в январе 1943 г. Значение героического сопротивления Ленинграда. Развертывание массового партизанского движения. </w:t>
      </w:r>
      <w:r w:rsidRPr="005819CC">
        <w:rPr>
          <w:rFonts w:ascii="Times New Roman" w:eastAsia="Arial Unicode MS" w:hAnsi="Times New Roman" w:cs="Times New Roman"/>
          <w:i/>
          <w:color w:val="000000"/>
          <w:sz w:val="24"/>
          <w:szCs w:val="24"/>
          <w:lang w:eastAsia="ru-RU" w:bidi="ru-RU"/>
        </w:rPr>
        <w:t>Антифашистское подполье в крупных городах. Значение партизанской и подпольной борьбы для победы над врагом. Сотрудничество с врагом: формы, причины, масштабы. Создание гитлеровцами воинских формирований из советских военнопленных.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Генерал Власов и Русская освободительная армия. Судебные процессы на территории СССР над военными преступниками и пособниками оккупантов в 1943–1946 гг.</w:t>
      </w:r>
      <w:r w:rsidRPr="005819CC">
        <w:rPr>
          <w:rFonts w:ascii="Times New Roman" w:eastAsia="Arial Unicode MS" w:hAnsi="Times New Roman" w:cs="Times New Roman"/>
          <w:color w:val="000000"/>
          <w:sz w:val="24"/>
          <w:szCs w:val="24"/>
          <w:lang w:eastAsia="ru-RU" w:bidi="ru-RU"/>
        </w:rPr>
        <w:t xml:space="preserve"> Человек и война: единство фронта и тыла. «Всё для фронта, всё для победы!». Трудовой подвиг народа. </w:t>
      </w:r>
      <w:r w:rsidRPr="005819CC">
        <w:rPr>
          <w:rFonts w:ascii="Times New Roman" w:eastAsia="Arial Unicode MS" w:hAnsi="Times New Roman" w:cs="Times New Roman"/>
          <w:i/>
          <w:color w:val="000000"/>
          <w:sz w:val="24"/>
          <w:szCs w:val="24"/>
          <w:lang w:eastAsia="ru-RU" w:bidi="ru-RU"/>
        </w:rPr>
        <w:t>Роль женщин и подростков в промышленном и сельскохозяйственном производстве. Самоотверженный труд ученых.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Помощь населения фронту. Добровольные взносы в фонд обороны. Помощь эвакуированным.</w:t>
      </w:r>
      <w:r w:rsidRPr="005819CC">
        <w:rPr>
          <w:rFonts w:ascii="Times New Roman" w:eastAsia="Arial Unicode MS" w:hAnsi="Times New Roman" w:cs="Times New Roman"/>
          <w:color w:val="000000"/>
          <w:sz w:val="24"/>
          <w:szCs w:val="24"/>
          <w:lang w:eastAsia="ru-RU" w:bidi="ru-RU"/>
        </w:rPr>
        <w:t xml:space="preserve"> Повседневность военного времени. </w:t>
      </w:r>
      <w:r w:rsidRPr="005819CC">
        <w:rPr>
          <w:rFonts w:ascii="Times New Roman" w:eastAsia="Arial Unicode MS" w:hAnsi="Times New Roman" w:cs="Times New Roman"/>
          <w:i/>
          <w:color w:val="000000"/>
          <w:sz w:val="24"/>
          <w:szCs w:val="24"/>
          <w:lang w:eastAsia="ru-RU" w:bidi="ru-RU"/>
        </w:rPr>
        <w:t>Фронтовая повседневность. Боевое братство. Женщины на войне. Письма с фронта и на фронт. Повседневность в советском тылу.</w:t>
      </w:r>
      <w:r w:rsidRPr="005819CC">
        <w:rPr>
          <w:rFonts w:ascii="Times New Roman" w:eastAsia="Arial Unicode MS" w:hAnsi="Times New Roman" w:cs="Times New Roman"/>
          <w:color w:val="000000"/>
          <w:sz w:val="24"/>
          <w:szCs w:val="24"/>
          <w:lang w:eastAsia="ru-RU" w:bidi="ru-RU"/>
        </w:rPr>
        <w:t xml:space="preserve"> Военная дисциплина на производстве. Карточная система и нормы снабжения в городах. Положение в деревне. </w:t>
      </w:r>
      <w:r w:rsidRPr="005819CC">
        <w:rPr>
          <w:rFonts w:ascii="Times New Roman" w:eastAsia="Arial Unicode MS" w:hAnsi="Times New Roman" w:cs="Times New Roman"/>
          <w:i/>
          <w:color w:val="000000"/>
          <w:sz w:val="24"/>
          <w:szCs w:val="24"/>
          <w:lang w:eastAsia="ru-RU" w:bidi="ru-RU"/>
        </w:rPr>
        <w:t xml:space="preserve">Стратегии выживания в городе и на селе. Государственные меры и общественные инициативы по спасению детей. Создание Суворовских и Нахимовских училищ. </w:t>
      </w:r>
      <w:r w:rsidRPr="005819CC">
        <w:rPr>
          <w:rFonts w:ascii="Times New Roman" w:eastAsia="Arial Unicode MS" w:hAnsi="Times New Roman" w:cs="Times New Roman"/>
          <w:color w:val="000000"/>
          <w:sz w:val="24"/>
          <w:szCs w:val="24"/>
          <w:lang w:eastAsia="ru-RU" w:bidi="ru-RU"/>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w:t>
      </w:r>
      <w:r w:rsidRPr="005819CC">
        <w:rPr>
          <w:rFonts w:ascii="Times New Roman" w:eastAsia="Arial Unicode MS" w:hAnsi="Times New Roman" w:cs="Times New Roman"/>
          <w:i/>
          <w:color w:val="000000"/>
          <w:sz w:val="24"/>
          <w:szCs w:val="24"/>
          <w:lang w:eastAsia="ru-RU" w:bidi="ru-RU"/>
        </w:rPr>
        <w:t>Фронтовые корреспонденты.</w:t>
      </w:r>
      <w:r w:rsidRPr="005819CC">
        <w:rPr>
          <w:rFonts w:ascii="Times New Roman" w:eastAsia="Arial Unicode MS" w:hAnsi="Times New Roman" w:cs="Times New Roman"/>
          <w:color w:val="000000"/>
          <w:sz w:val="24"/>
          <w:szCs w:val="24"/>
          <w:lang w:eastAsia="ru-RU" w:bidi="ru-RU"/>
        </w:rPr>
        <w:t xml:space="preserve"> Выступления фронтовых концертных бригад. </w:t>
      </w:r>
      <w:r w:rsidRPr="005819CC">
        <w:rPr>
          <w:rFonts w:ascii="Times New Roman" w:eastAsia="Arial Unicode MS" w:hAnsi="Times New Roman" w:cs="Times New Roman"/>
          <w:i/>
          <w:color w:val="000000"/>
          <w:sz w:val="24"/>
          <w:szCs w:val="24"/>
          <w:lang w:eastAsia="ru-RU" w:bidi="ru-RU"/>
        </w:rPr>
        <w:t>Песенное творчество и фольклор. Кино военных лет.</w:t>
      </w:r>
      <w:r w:rsidRPr="005819CC">
        <w:rPr>
          <w:rFonts w:ascii="Times New Roman" w:eastAsia="Arial Unicode MS" w:hAnsi="Times New Roman" w:cs="Times New Roman"/>
          <w:color w:val="000000"/>
          <w:sz w:val="24"/>
          <w:szCs w:val="24"/>
          <w:lang w:eastAsia="ru-RU" w:bidi="ru-RU"/>
        </w:rPr>
        <w:t xml:space="preserve"> Государство и церковь в годы войны. </w:t>
      </w:r>
      <w:r w:rsidRPr="005819CC">
        <w:rPr>
          <w:rFonts w:ascii="Times New Roman" w:eastAsia="Arial Unicode MS" w:hAnsi="Times New Roman" w:cs="Times New Roman"/>
          <w:i/>
          <w:color w:val="000000"/>
          <w:sz w:val="24"/>
          <w:szCs w:val="24"/>
          <w:lang w:eastAsia="ru-RU" w:bidi="ru-RU"/>
        </w:rPr>
        <w:t>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r w:rsidRPr="005819CC">
        <w:rPr>
          <w:rFonts w:ascii="Times New Roman" w:eastAsia="Arial Unicode MS" w:hAnsi="Times New Roman" w:cs="Times New Roman"/>
          <w:color w:val="000000"/>
          <w:sz w:val="24"/>
          <w:szCs w:val="24"/>
          <w:lang w:eastAsia="ru-RU" w:bidi="ru-RU"/>
        </w:rPr>
        <w:t xml:space="preserve"> СССР и союзники. Проблема второго фронта. Ленд-лиз. Тегеранская конференция 1943 г. </w:t>
      </w:r>
      <w:r w:rsidRPr="005819CC">
        <w:rPr>
          <w:rFonts w:ascii="Times New Roman" w:eastAsia="Arial Unicode MS" w:hAnsi="Times New Roman" w:cs="Times New Roman"/>
          <w:i/>
          <w:color w:val="000000"/>
          <w:sz w:val="24"/>
          <w:szCs w:val="24"/>
          <w:lang w:eastAsia="ru-RU" w:bidi="ru-RU"/>
        </w:rPr>
        <w:t>Французский авиационный полк «Нормандия-Неман», а также польские и чехословацкие воинские части на советско-германском фронте.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w:t>
      </w:r>
      <w:r w:rsidRPr="005819CC">
        <w:rPr>
          <w:rFonts w:ascii="Times New Roman" w:eastAsia="Arial Unicode MS" w:hAnsi="Times New Roman" w:cs="Times New Roman"/>
          <w:i/>
          <w:color w:val="000000"/>
          <w:sz w:val="24"/>
          <w:szCs w:val="24"/>
          <w:lang w:eastAsia="ru-RU" w:bidi="ru-RU"/>
        </w:rPr>
        <w:t>Наступление советских войск в Белоруссии и Прибалтике. Боевые действия в Восточной и Центральной Европе и освободительная миссия Красной Армии. Боевое содружество советской армии и войск стран антигитлеровской коалиции. Встреча на Эльбе.</w:t>
      </w:r>
      <w:r w:rsidRPr="005819CC">
        <w:rPr>
          <w:rFonts w:ascii="Times New Roman" w:eastAsia="Arial Unicode MS" w:hAnsi="Times New Roman" w:cs="Times New Roman"/>
          <w:color w:val="000000"/>
          <w:sz w:val="24"/>
          <w:szCs w:val="24"/>
          <w:lang w:eastAsia="ru-RU" w:bidi="ru-RU"/>
        </w:rPr>
        <w:t xml:space="preserve"> Битва за Берлин и окончание войны в Европе. Висло-Одерская операция. Капитуляция Германии. </w:t>
      </w:r>
      <w:r w:rsidRPr="005819CC">
        <w:rPr>
          <w:rFonts w:ascii="Times New Roman" w:eastAsia="Arial Unicode MS" w:hAnsi="Times New Roman" w:cs="Times New Roman"/>
          <w:i/>
          <w:color w:val="000000"/>
          <w:sz w:val="24"/>
          <w:szCs w:val="24"/>
          <w:lang w:eastAsia="ru-RU" w:bidi="ru-RU"/>
        </w:rPr>
        <w:t>Репатриация советских граждан в ходе войны и после ее окончания</w:t>
      </w:r>
      <w:r w:rsidRPr="005819CC">
        <w:rPr>
          <w:rFonts w:ascii="Times New Roman" w:eastAsia="Arial Unicode MS" w:hAnsi="Times New Roman" w:cs="Times New Roman"/>
          <w:color w:val="000000"/>
          <w:sz w:val="24"/>
          <w:szCs w:val="24"/>
          <w:lang w:eastAsia="ru-RU" w:bidi="ru-RU"/>
        </w:rPr>
        <w:t xml:space="preserve">. Война и общество. Военно-экономическое превосходство СССР над Германией в 1944–1945 гг. Восстановление хозяйства в освобожденных районах. </w:t>
      </w:r>
      <w:r w:rsidRPr="005819CC">
        <w:rPr>
          <w:rFonts w:ascii="Times New Roman" w:eastAsia="Arial Unicode MS" w:hAnsi="Times New Roman" w:cs="Times New Roman"/>
          <w:i/>
          <w:color w:val="000000"/>
          <w:sz w:val="24"/>
          <w:szCs w:val="24"/>
          <w:lang w:eastAsia="ru-RU" w:bidi="ru-RU"/>
        </w:rPr>
        <w:t>Начало советского «Атомного проекта».</w:t>
      </w:r>
      <w:r w:rsidRPr="005819CC">
        <w:rPr>
          <w:rFonts w:ascii="Times New Roman" w:eastAsia="Arial Unicode MS" w:hAnsi="Times New Roman" w:cs="Times New Roman"/>
          <w:color w:val="000000"/>
          <w:sz w:val="24"/>
          <w:szCs w:val="24"/>
          <w:lang w:eastAsia="ru-RU" w:bidi="ru-RU"/>
        </w:rPr>
        <w:t xml:space="preserve"> Реэвакуация и нормализация повседневной жизни. ГУЛАГ. Депортация «репрессированных народов». </w:t>
      </w:r>
      <w:r w:rsidRPr="005819CC">
        <w:rPr>
          <w:rFonts w:ascii="Times New Roman" w:eastAsia="Arial Unicode MS" w:hAnsi="Times New Roman" w:cs="Times New Roman"/>
          <w:i/>
          <w:color w:val="000000"/>
          <w:sz w:val="24"/>
          <w:szCs w:val="24"/>
          <w:lang w:eastAsia="ru-RU" w:bidi="ru-RU"/>
        </w:rPr>
        <w:t>Взаимоотношения государства и церкви. Поместный собор 1945 г.</w:t>
      </w:r>
      <w:r w:rsidRPr="005819CC">
        <w:rPr>
          <w:rFonts w:ascii="Times New Roman" w:eastAsia="Arial Unicode MS" w:hAnsi="Times New Roman" w:cs="Times New Roman"/>
          <w:color w:val="000000"/>
          <w:sz w:val="24"/>
          <w:szCs w:val="24"/>
          <w:lang w:eastAsia="ru-RU" w:bidi="ru-RU"/>
        </w:rPr>
        <w:t xml:space="preserve"> Антигитлеровская коалиция. Открытие Второго фронта в Европе. Ялтинская конференция 1945 г.: основные решения и дискуссии. </w:t>
      </w:r>
      <w:r w:rsidRPr="005819CC">
        <w:rPr>
          <w:rFonts w:ascii="Times New Roman" w:eastAsia="Arial Unicode MS" w:hAnsi="Times New Roman" w:cs="Times New Roman"/>
          <w:i/>
          <w:color w:val="000000"/>
          <w:sz w:val="24"/>
          <w:szCs w:val="24"/>
          <w:lang w:eastAsia="ru-RU" w:bidi="ru-RU"/>
        </w:rPr>
        <w:t>Обязательство Советского Союза выступить против Японии.</w:t>
      </w:r>
      <w:r w:rsidRPr="005819CC">
        <w:rPr>
          <w:rFonts w:ascii="Times New Roman" w:eastAsia="Arial Unicode MS" w:hAnsi="Times New Roman" w:cs="Times New Roman"/>
          <w:color w:val="000000"/>
          <w:sz w:val="24"/>
          <w:szCs w:val="24"/>
          <w:lang w:eastAsia="ru-RU" w:bidi="ru-RU"/>
        </w:rPr>
        <w:t xml:space="preserve">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Советско-японская война 1945 г. Разгром Квантунской армии. </w:t>
      </w:r>
      <w:r w:rsidRPr="005819CC">
        <w:rPr>
          <w:rFonts w:ascii="Times New Roman" w:eastAsia="Arial Unicode MS" w:hAnsi="Times New Roman" w:cs="Times New Roman"/>
          <w:i/>
          <w:color w:val="000000"/>
          <w:sz w:val="24"/>
          <w:szCs w:val="24"/>
          <w:lang w:eastAsia="ru-RU" w:bidi="ru-RU"/>
        </w:rPr>
        <w:t>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Создание ООН. Конференция в Сан-Франциско в июне 1945 г. Устав ООН.</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Истоки «холодной войны».</w:t>
      </w:r>
      <w:r w:rsidRPr="005819CC">
        <w:rPr>
          <w:rFonts w:ascii="Times New Roman" w:eastAsia="Arial Unicode MS" w:hAnsi="Times New Roman" w:cs="Times New Roman"/>
          <w:color w:val="000000"/>
          <w:sz w:val="24"/>
          <w:szCs w:val="24"/>
          <w:lang w:eastAsia="ru-RU" w:bidi="ru-RU"/>
        </w:rPr>
        <w:t xml:space="preserve"> Нюрнбергский и Токийский судебные процессы. Осуждение главных военных преступников.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Итоги Великой Отечественной и Второй мировой войны. Решающий вклад СССР в победу антигитлеровской коалиции над фашизмом. Людские и материальные потери. Изменения политической карты Европы.</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годы Великой Отечественной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Апогей и кризис советской системы. 1945–1991 гг. «Поздний сталинизм» (1945–1953)</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w:t>
      </w:r>
      <w:r w:rsidRPr="005819CC">
        <w:rPr>
          <w:rFonts w:ascii="Times New Roman" w:eastAsia="Arial Unicode MS" w:hAnsi="Times New Roman" w:cs="Times New Roman"/>
          <w:i/>
          <w:color w:val="000000"/>
          <w:sz w:val="24"/>
          <w:szCs w:val="24"/>
          <w:lang w:eastAsia="ru-RU" w:bidi="ru-RU"/>
        </w:rPr>
        <w:t>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r w:rsidRPr="005819CC">
        <w:rPr>
          <w:rFonts w:ascii="Times New Roman" w:eastAsia="Arial Unicode MS" w:hAnsi="Times New Roman" w:cs="Times New Roman"/>
          <w:color w:val="000000"/>
          <w:sz w:val="24"/>
          <w:szCs w:val="24"/>
          <w:lang w:eastAsia="ru-RU" w:bidi="ru-RU"/>
        </w:rPr>
        <w:t xml:space="preserve"> 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w:t>
      </w:r>
      <w:r w:rsidRPr="005819CC">
        <w:rPr>
          <w:rFonts w:ascii="Times New Roman" w:eastAsia="Arial Unicode MS" w:hAnsi="Times New Roman" w:cs="Times New Roman"/>
          <w:i/>
          <w:color w:val="000000"/>
          <w:sz w:val="24"/>
          <w:szCs w:val="24"/>
          <w:lang w:eastAsia="ru-RU" w:bidi="ru-RU"/>
        </w:rPr>
        <w:t>Помощь не затронутых войной национальных республик в восстановлении западных регионов СССР.</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Репарации, их размеры и значение для экономики.</w:t>
      </w:r>
      <w:r w:rsidRPr="005819CC">
        <w:rPr>
          <w:rFonts w:ascii="Times New Roman" w:eastAsia="Arial Unicode MS" w:hAnsi="Times New Roman" w:cs="Times New Roman"/>
          <w:color w:val="000000"/>
          <w:sz w:val="24"/>
          <w:szCs w:val="24"/>
          <w:lang w:eastAsia="ru-RU" w:bidi="ru-RU"/>
        </w:rPr>
        <w:t xml:space="preserve"> Советский «атомный проект», его успехи и его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r w:rsidRPr="005819CC">
        <w:rPr>
          <w:rFonts w:ascii="Times New Roman" w:eastAsia="Arial Unicode MS" w:hAnsi="Times New Roman" w:cs="Times New Roman"/>
          <w:i/>
          <w:color w:val="000000"/>
          <w:sz w:val="24"/>
          <w:szCs w:val="24"/>
          <w:lang w:eastAsia="ru-RU" w:bidi="ru-RU"/>
        </w:rPr>
        <w:t>Т.Д. Лысенко и «лысенковщина».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Сохранение на период восстановления разрушенного хозяйства трудового законодательства военного времени. Союзный центр и национальные регионы: проблемы взаимоотношений. Положение в «старых» и «новых» республиках.</w:t>
      </w:r>
      <w:r w:rsidRPr="005819CC">
        <w:rPr>
          <w:rFonts w:ascii="Times New Roman" w:eastAsia="Arial Unicode MS" w:hAnsi="Times New Roman" w:cs="Times New Roman"/>
          <w:color w:val="000000"/>
          <w:sz w:val="24"/>
          <w:szCs w:val="24"/>
          <w:lang w:eastAsia="ru-RU" w:bidi="ru-RU"/>
        </w:rPr>
        <w:t xml:space="preserve"> Рост влияния СССР на международной арене. Первые шаги ООН. Начало «холодной войны». «Доктрина Трумэна» и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r w:rsidRPr="005819CC">
        <w:rPr>
          <w:rFonts w:ascii="Times New Roman" w:eastAsia="Arial Unicode MS" w:hAnsi="Times New Roman" w:cs="Times New Roman"/>
          <w:i/>
          <w:color w:val="000000"/>
          <w:sz w:val="24"/>
          <w:szCs w:val="24"/>
          <w:lang w:eastAsia="ru-RU" w:bidi="ru-RU"/>
        </w:rPr>
        <w:t>Коминформбюро.</w:t>
      </w:r>
      <w:r w:rsidRPr="005819CC">
        <w:rPr>
          <w:rFonts w:ascii="Times New Roman" w:eastAsia="Arial Unicode MS" w:hAnsi="Times New Roman" w:cs="Times New Roman"/>
          <w:color w:val="000000"/>
          <w:sz w:val="24"/>
          <w:szCs w:val="24"/>
          <w:lang w:eastAsia="ru-RU" w:bidi="ru-RU"/>
        </w:rPr>
        <w:t xml:space="preserve"> Организация Североатлантического договора (НАТО). Создание Организации Варшавского договора. Война в Корее. </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И.В. Сталин в оценках современников и историков.</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«Оттепель»: середина 1950-х – первая половина 1960-х</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w:t>
      </w:r>
      <w:r w:rsidRPr="005819CC">
        <w:rPr>
          <w:rFonts w:ascii="Times New Roman" w:eastAsia="Arial Unicode MS" w:hAnsi="Times New Roman" w:cs="Times New Roman"/>
          <w:i/>
          <w:color w:val="000000"/>
          <w:sz w:val="24"/>
          <w:szCs w:val="24"/>
          <w:lang w:eastAsia="ru-RU" w:bidi="ru-RU"/>
        </w:rPr>
        <w:t>Реакция на доклад Хрущева в стране и мире.</w:t>
      </w:r>
      <w:r w:rsidRPr="005819CC">
        <w:rPr>
          <w:rFonts w:ascii="Times New Roman" w:eastAsia="Arial Unicode MS" w:hAnsi="Times New Roman" w:cs="Times New Roman"/>
          <w:color w:val="000000"/>
          <w:sz w:val="24"/>
          <w:szCs w:val="24"/>
          <w:lang w:eastAsia="ru-RU" w:bidi="ru-RU"/>
        </w:rPr>
        <w:t xml:space="preserve"> Частичная десталинизация: содержание и противоречия. </w:t>
      </w:r>
      <w:r w:rsidRPr="005819CC">
        <w:rPr>
          <w:rFonts w:ascii="Times New Roman" w:eastAsia="Arial Unicode MS" w:hAnsi="Times New Roman" w:cs="Times New Roman"/>
          <w:i/>
          <w:color w:val="000000"/>
          <w:sz w:val="24"/>
          <w:szCs w:val="24"/>
          <w:lang w:eastAsia="ru-RU" w:bidi="ru-RU"/>
        </w:rPr>
        <w:t>Внутрипартийная демократизация.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Начало реабилитации жертв массовых политических репрессий и смягчение политической цензуры. Возвращение депортированных народов. </w:t>
      </w:r>
      <w:r w:rsidRPr="005819CC">
        <w:rPr>
          <w:rFonts w:ascii="Times New Roman" w:eastAsia="Arial Unicode MS" w:hAnsi="Times New Roman" w:cs="Times New Roman"/>
          <w:color w:val="000000"/>
          <w:sz w:val="24"/>
          <w:szCs w:val="24"/>
          <w:lang w:eastAsia="ru-RU" w:bidi="ru-RU"/>
        </w:rPr>
        <w:t>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w:t>
      </w:r>
      <w:r w:rsidRPr="005819CC">
        <w:rPr>
          <w:rFonts w:ascii="Times New Roman" w:eastAsia="Arial Unicode MS" w:hAnsi="Times New Roman" w:cs="Times New Roman"/>
          <w:i/>
          <w:color w:val="000000"/>
          <w:sz w:val="24"/>
          <w:szCs w:val="24"/>
          <w:lang w:eastAsia="ru-RU" w:bidi="ru-RU"/>
        </w:rPr>
        <w:t>Поэтические вечера в Политехническом музее. Образование и наука. Приоткрытие «железного занавеса».</w:t>
      </w:r>
      <w:r w:rsidRPr="005819CC">
        <w:rPr>
          <w:rFonts w:ascii="Times New Roman" w:eastAsia="Arial Unicode MS" w:hAnsi="Times New Roman" w:cs="Times New Roman"/>
          <w:color w:val="000000"/>
          <w:sz w:val="24"/>
          <w:szCs w:val="24"/>
          <w:lang w:eastAsia="ru-RU" w:bidi="ru-RU"/>
        </w:rPr>
        <w:t xml:space="preserve"> Всемирный фестиваль молодежи и студентов 1957 г. </w:t>
      </w:r>
      <w:r w:rsidRPr="005819CC">
        <w:rPr>
          <w:rFonts w:ascii="Times New Roman" w:eastAsia="Arial Unicode MS" w:hAnsi="Times New Roman" w:cs="Times New Roman"/>
          <w:i/>
          <w:color w:val="000000"/>
          <w:sz w:val="24"/>
          <w:szCs w:val="24"/>
          <w:lang w:eastAsia="ru-RU" w:bidi="ru-RU"/>
        </w:rPr>
        <w:t>Популярные формы досуга. Развитие внутреннего и международного туризма.</w:t>
      </w:r>
      <w:r w:rsidRPr="005819CC">
        <w:rPr>
          <w:rFonts w:ascii="Times New Roman" w:eastAsia="Arial Unicode MS" w:hAnsi="Times New Roman" w:cs="Times New Roman"/>
          <w:color w:val="000000"/>
          <w:sz w:val="24"/>
          <w:szCs w:val="24"/>
          <w:lang w:eastAsia="ru-RU" w:bidi="ru-RU"/>
        </w:rPr>
        <w:t xml:space="preserve"> Учреждение Московского кинофестиваля. </w:t>
      </w:r>
      <w:r w:rsidRPr="005819CC">
        <w:rPr>
          <w:rFonts w:ascii="Times New Roman" w:eastAsia="Arial Unicode MS" w:hAnsi="Times New Roman" w:cs="Times New Roman"/>
          <w:i/>
          <w:color w:val="000000"/>
          <w:sz w:val="24"/>
          <w:szCs w:val="24"/>
          <w:lang w:eastAsia="ru-RU" w:bidi="ru-RU"/>
        </w:rPr>
        <w:t>Роль телевидения в жизни общества. Легитимация моды и попытки создания «советской моды».</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Неофициальная культура. Неформальные формы общественной жизни: «кафе» и «кухни».</w:t>
      </w:r>
      <w:r w:rsidRPr="005819CC">
        <w:rPr>
          <w:rFonts w:ascii="Times New Roman" w:eastAsia="Arial Unicode MS" w:hAnsi="Times New Roman" w:cs="Times New Roman"/>
          <w:color w:val="000000"/>
          <w:sz w:val="24"/>
          <w:szCs w:val="24"/>
          <w:lang w:eastAsia="ru-RU" w:bidi="ru-RU"/>
        </w:rPr>
        <w:t xml:space="preserve"> «Стиляги». Хрущев и интеллигенция. Антирелигиозные кампании. Гонения на церковь. Диссиденты. </w:t>
      </w:r>
      <w:r w:rsidRPr="005819CC">
        <w:rPr>
          <w:rFonts w:ascii="Times New Roman" w:eastAsia="Arial Unicode MS" w:hAnsi="Times New Roman" w:cs="Times New Roman"/>
          <w:i/>
          <w:color w:val="000000"/>
          <w:sz w:val="24"/>
          <w:szCs w:val="24"/>
          <w:lang w:eastAsia="ru-RU" w:bidi="ru-RU"/>
        </w:rPr>
        <w:t>Самиздат и «тамиздат».</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земель. Научно-техническая революция в СССР. </w:t>
      </w:r>
      <w:r w:rsidRPr="005819CC">
        <w:rPr>
          <w:rFonts w:ascii="Times New Roman" w:eastAsia="Arial Unicode MS" w:hAnsi="Times New Roman" w:cs="Times New Roman"/>
          <w:i/>
          <w:color w:val="000000"/>
          <w:sz w:val="24"/>
          <w:szCs w:val="24"/>
          <w:lang w:eastAsia="ru-RU" w:bidi="ru-RU"/>
        </w:rPr>
        <w:t>Перемены в научно-технической политике.</w:t>
      </w:r>
      <w:r w:rsidRPr="005819CC">
        <w:rPr>
          <w:rFonts w:ascii="Times New Roman" w:eastAsia="Arial Unicode MS" w:hAnsi="Times New Roman" w:cs="Times New Roman"/>
          <w:color w:val="000000"/>
          <w:sz w:val="24"/>
          <w:szCs w:val="24"/>
          <w:lang w:eastAsia="ru-RU" w:bidi="ru-RU"/>
        </w:rPr>
        <w:t xml:space="preserve">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5819CC">
        <w:rPr>
          <w:rFonts w:ascii="Times New Roman" w:eastAsia="Arial Unicode MS" w:hAnsi="Times New Roman" w:cs="Times New Roman"/>
          <w:i/>
          <w:color w:val="000000"/>
          <w:sz w:val="24"/>
          <w:szCs w:val="24"/>
          <w:lang w:eastAsia="ru-RU" w:bidi="ru-RU"/>
        </w:rPr>
        <w:t xml:space="preserve">Первые советские ЭВМ. Появление гражданской реактивной авиации. </w:t>
      </w:r>
      <w:r w:rsidRPr="005819CC">
        <w:rPr>
          <w:rFonts w:ascii="Times New Roman" w:eastAsia="Arial Unicode MS" w:hAnsi="Times New Roman" w:cs="Times New Roman"/>
          <w:color w:val="000000"/>
          <w:sz w:val="24"/>
          <w:szCs w:val="24"/>
          <w:lang w:eastAsia="ru-RU" w:bidi="ru-RU"/>
        </w:rPr>
        <w:t xml:space="preserve">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r w:rsidRPr="005819CC">
        <w:rPr>
          <w:rFonts w:ascii="Times New Roman" w:eastAsia="Arial Unicode MS" w:hAnsi="Times New Roman" w:cs="Times New Roman"/>
          <w:i/>
          <w:color w:val="000000"/>
          <w:sz w:val="24"/>
          <w:szCs w:val="24"/>
          <w:lang w:eastAsia="ru-RU" w:bidi="ru-RU"/>
        </w:rPr>
        <w:t>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r w:rsidRPr="005819CC">
        <w:rPr>
          <w:rFonts w:ascii="Times New Roman" w:eastAsia="Arial Unicode MS" w:hAnsi="Times New Roman" w:cs="Times New Roman"/>
          <w:color w:val="000000"/>
          <w:sz w:val="24"/>
          <w:szCs w:val="24"/>
          <w:lang w:eastAsia="ru-RU" w:bidi="ru-RU"/>
        </w:rPr>
        <w:t xml:space="preserve"> ХХII Съезд КПСС и программа построения коммунизма в СССР. Воспитание «нового человека». </w:t>
      </w:r>
      <w:r w:rsidRPr="005819CC">
        <w:rPr>
          <w:rFonts w:ascii="Times New Roman" w:eastAsia="Arial Unicode MS" w:hAnsi="Times New Roman" w:cs="Times New Roman"/>
          <w:i/>
          <w:color w:val="000000"/>
          <w:sz w:val="24"/>
          <w:szCs w:val="24"/>
          <w:lang w:eastAsia="ru-RU" w:bidi="ru-RU"/>
        </w:rPr>
        <w:t>Бригады коммунистического труда. Общественные формы управления. 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w:t>
      </w:r>
      <w:r w:rsidRPr="005819CC">
        <w:rPr>
          <w:rFonts w:ascii="Times New Roman" w:eastAsia="Arial Unicode MS" w:hAnsi="Times New Roman" w:cs="Times New Roman"/>
          <w:color w:val="000000"/>
          <w:sz w:val="24"/>
          <w:szCs w:val="24"/>
          <w:lang w:eastAsia="ru-RU" w:bidi="ru-RU"/>
        </w:rPr>
        <w:t xml:space="preserve"> Массовое жилищное строительство. «Хрущевки». Рост доходов населения и дефицит товаров народного потребления. Внешняя политика.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СССР и мировая социалистическая система. Венгерские события 1956 г. Распад колониальных систем и борьба за влияние в «третьем мире». Конец «оттепели». Нарастание негативных тенденций в обществе. Кризис доверия власти. </w:t>
      </w:r>
      <w:r w:rsidRPr="005819CC">
        <w:rPr>
          <w:rFonts w:ascii="Times New Roman" w:eastAsia="Arial Unicode MS" w:hAnsi="Times New Roman" w:cs="Times New Roman"/>
          <w:i/>
          <w:color w:val="000000"/>
          <w:sz w:val="24"/>
          <w:szCs w:val="24"/>
          <w:lang w:eastAsia="ru-RU" w:bidi="ru-RU"/>
        </w:rPr>
        <w:t>Новочеркасские события.</w:t>
      </w:r>
      <w:r w:rsidRPr="005819CC">
        <w:rPr>
          <w:rFonts w:ascii="Times New Roman" w:eastAsia="Arial Unicode MS" w:hAnsi="Times New Roman" w:cs="Times New Roman"/>
          <w:color w:val="000000"/>
          <w:sz w:val="24"/>
          <w:szCs w:val="24"/>
          <w:lang w:eastAsia="ru-RU" w:bidi="ru-RU"/>
        </w:rPr>
        <w:t xml:space="preserve"> Смещение Н.С. Хрущева и приход к власти Л.И. Брежнева. </w:t>
      </w:r>
      <w:r w:rsidRPr="005819CC">
        <w:rPr>
          <w:rFonts w:ascii="Times New Roman" w:eastAsia="Arial Unicode MS" w:hAnsi="Times New Roman" w:cs="Times New Roman"/>
          <w:i/>
          <w:color w:val="000000"/>
          <w:sz w:val="24"/>
          <w:szCs w:val="24"/>
          <w:lang w:eastAsia="ru-RU" w:bidi="ru-RU"/>
        </w:rPr>
        <w:t>Оценка Хрущева и его реформ современниками и историками.</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1953–1964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Советское общество в середине 1960-х – начале 1980-х</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Приход к власти Л.И. Брежнева: его окружение и смена политического курса. Поиски идеологических ориентиров. </w:t>
      </w:r>
      <w:r w:rsidRPr="005819CC">
        <w:rPr>
          <w:rFonts w:ascii="Times New Roman" w:eastAsia="Arial Unicode MS" w:hAnsi="Times New Roman" w:cs="Times New Roman"/>
          <w:i/>
          <w:color w:val="000000"/>
          <w:sz w:val="24"/>
          <w:szCs w:val="24"/>
          <w:lang w:eastAsia="ru-RU" w:bidi="ru-RU"/>
        </w:rPr>
        <w:t>Десталинизация и ресталинизация.</w:t>
      </w:r>
      <w:r w:rsidRPr="005819CC">
        <w:rPr>
          <w:rFonts w:ascii="Times New Roman" w:eastAsia="Arial Unicode MS" w:hAnsi="Times New Roman" w:cs="Times New Roman"/>
          <w:color w:val="000000"/>
          <w:sz w:val="24"/>
          <w:szCs w:val="24"/>
          <w:lang w:eastAsia="ru-RU" w:bidi="ru-RU"/>
        </w:rPr>
        <w:t xml:space="preserve">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Советские научные и технические приоритеты. </w:t>
      </w:r>
      <w:r w:rsidRPr="005819CC">
        <w:rPr>
          <w:rFonts w:ascii="Times New Roman" w:eastAsia="Arial Unicode MS" w:hAnsi="Times New Roman" w:cs="Times New Roman"/>
          <w:i/>
          <w:color w:val="000000"/>
          <w:sz w:val="24"/>
          <w:szCs w:val="24"/>
          <w:lang w:eastAsia="ru-RU" w:bidi="ru-RU"/>
        </w:rPr>
        <w:t xml:space="preserve">МГУ им М.В. Ломоносова. Академия наук СССР. Новосибирский Академгородок. </w:t>
      </w:r>
      <w:r w:rsidRPr="005819CC">
        <w:rPr>
          <w:rFonts w:ascii="Times New Roman" w:eastAsia="Arial Unicode MS" w:hAnsi="Times New Roman" w:cs="Times New Roman"/>
          <w:color w:val="000000"/>
          <w:sz w:val="24"/>
          <w:szCs w:val="24"/>
          <w:lang w:eastAsia="ru-RU" w:bidi="ru-RU"/>
        </w:rPr>
        <w:t xml:space="preserve">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w:t>
      </w:r>
      <w:r w:rsidRPr="005819CC">
        <w:rPr>
          <w:rFonts w:ascii="Times New Roman" w:eastAsia="Arial Unicode MS" w:hAnsi="Times New Roman" w:cs="Times New Roman"/>
          <w:i/>
          <w:color w:val="000000"/>
          <w:sz w:val="24"/>
          <w:szCs w:val="24"/>
          <w:lang w:eastAsia="ru-RU" w:bidi="ru-RU"/>
        </w:rPr>
        <w:t xml:space="preserve">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 и очереди.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Идейная и духовная жизнь советского общества. Развитие физкультуры и спорта в СССР. Олимпийские игры 1980 г. в Москве. Литература и искусство: поиски новых путей. Авторское кино. Авангардное искусство. </w:t>
      </w:r>
      <w:r w:rsidRPr="005819CC">
        <w:rPr>
          <w:rFonts w:ascii="Times New Roman" w:eastAsia="Arial Unicode MS" w:hAnsi="Times New Roman" w:cs="Times New Roman"/>
          <w:i/>
          <w:color w:val="000000"/>
          <w:sz w:val="24"/>
          <w:szCs w:val="24"/>
          <w:lang w:eastAsia="ru-RU" w:bidi="ru-RU"/>
        </w:rPr>
        <w:t>Неформалы (КСП, движение КВН и др.)</w:t>
      </w:r>
      <w:r w:rsidRPr="005819CC">
        <w:rPr>
          <w:rFonts w:ascii="Times New Roman" w:eastAsia="Arial Unicode MS" w:hAnsi="Times New Roman" w:cs="Times New Roman"/>
          <w:color w:val="000000"/>
          <w:sz w:val="24"/>
          <w:szCs w:val="24"/>
          <w:lang w:eastAsia="ru-RU" w:bidi="ru-RU"/>
        </w:rPr>
        <w:t xml:space="preserve">. Диссидентский вызов. Первые правозащитные выступления. </w:t>
      </w:r>
      <w:r w:rsidRPr="005819CC">
        <w:rPr>
          <w:rFonts w:ascii="Times New Roman" w:eastAsia="Arial Unicode MS" w:hAnsi="Times New Roman" w:cs="Times New Roman"/>
          <w:i/>
          <w:color w:val="000000"/>
          <w:sz w:val="24"/>
          <w:szCs w:val="24"/>
          <w:lang w:eastAsia="ru-RU" w:bidi="ru-RU"/>
        </w:rPr>
        <w:t>А.Д. Сахаров и А.И. Солженицын.</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Религиозные искания. Национальные движения.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Борьба с инакомыслием. Судебные процессы. Цензура и самиздат.</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w:t>
      </w:r>
      <w:r w:rsidRPr="005819CC">
        <w:rPr>
          <w:rFonts w:ascii="Times New Roman" w:eastAsia="Arial Unicode MS" w:hAnsi="Times New Roman" w:cs="Times New Roman"/>
          <w:i/>
          <w:color w:val="000000"/>
          <w:sz w:val="24"/>
          <w:szCs w:val="24"/>
          <w:lang w:eastAsia="ru-RU" w:bidi="ru-RU"/>
        </w:rPr>
        <w:t>«Доктрина Брежнева».</w:t>
      </w:r>
      <w:r w:rsidRPr="005819CC">
        <w:rPr>
          <w:rFonts w:ascii="Times New Roman" w:eastAsia="Arial Unicode MS" w:hAnsi="Times New Roman" w:cs="Times New Roman"/>
          <w:color w:val="000000"/>
          <w:sz w:val="24"/>
          <w:szCs w:val="24"/>
          <w:lang w:eastAsia="ru-RU" w:bidi="ru-RU"/>
        </w:rPr>
        <w:t xml:space="preserve">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w:t>
      </w:r>
      <w:r w:rsidRPr="005819CC">
        <w:rPr>
          <w:rFonts w:ascii="Times New Roman" w:eastAsia="Arial Unicode MS" w:hAnsi="Times New Roman" w:cs="Times New Roman"/>
          <w:i/>
          <w:color w:val="000000"/>
          <w:sz w:val="24"/>
          <w:szCs w:val="24"/>
          <w:lang w:eastAsia="ru-RU" w:bidi="ru-RU"/>
        </w:rPr>
        <w:t>Подъем антикоммунистических настроений в Восточной Европе. Кризис просоветских режимов.</w:t>
      </w:r>
      <w:r w:rsidRPr="005819CC">
        <w:rPr>
          <w:rFonts w:ascii="Times New Roman" w:eastAsia="Arial Unicode MS" w:hAnsi="Times New Roman" w:cs="Times New Roman"/>
          <w:color w:val="000000"/>
          <w:sz w:val="24"/>
          <w:szCs w:val="24"/>
          <w:lang w:eastAsia="ru-RU" w:bidi="ru-RU"/>
        </w:rPr>
        <w:t xml:space="preserve"> Л.И. Брежнев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1964–1985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Политика «перестройки». Распад СССР (1985–1991)</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w:t>
      </w:r>
      <w:r w:rsidRPr="005819CC">
        <w:rPr>
          <w:rFonts w:ascii="Times New Roman" w:eastAsia="Arial Unicode MS" w:hAnsi="Times New Roman" w:cs="Times New Roman"/>
          <w:i/>
          <w:color w:val="000000"/>
          <w:sz w:val="24"/>
          <w:szCs w:val="24"/>
          <w:lang w:eastAsia="ru-RU" w:bidi="ru-RU"/>
        </w:rPr>
        <w:t>.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r w:rsidRPr="005819CC">
        <w:rPr>
          <w:rFonts w:ascii="Times New Roman" w:eastAsia="Arial Unicode MS" w:hAnsi="Times New Roman" w:cs="Times New Roman"/>
          <w:color w:val="000000"/>
          <w:sz w:val="24"/>
          <w:szCs w:val="24"/>
          <w:lang w:eastAsia="ru-RU" w:bidi="ru-RU"/>
        </w:rPr>
        <w:t xml:space="preserve"> Гласность и плюрализм мнений.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w:t>
      </w:r>
      <w:r w:rsidRPr="005819CC">
        <w:rPr>
          <w:rFonts w:ascii="Times New Roman" w:eastAsia="Arial Unicode MS" w:hAnsi="Times New Roman" w:cs="Times New Roman"/>
          <w:i/>
          <w:color w:val="000000"/>
          <w:sz w:val="24"/>
          <w:szCs w:val="24"/>
          <w:lang w:eastAsia="ru-RU" w:bidi="ru-RU"/>
        </w:rPr>
        <w:t>Концепция социализма «с человеческим лицом». Вторая волна десталинизации.</w:t>
      </w:r>
      <w:r w:rsidRPr="005819CC">
        <w:rPr>
          <w:rFonts w:ascii="Times New Roman" w:eastAsia="Arial Unicode MS" w:hAnsi="Times New Roman" w:cs="Times New Roman"/>
          <w:color w:val="000000"/>
          <w:sz w:val="24"/>
          <w:szCs w:val="24"/>
          <w:lang w:eastAsia="ru-RU" w:bidi="ru-RU"/>
        </w:rPr>
        <w:t xml:space="preserve"> История страны как фактор политической жизни. Отношение к войне в Афганистане. Неформальные политические объединения.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w:t>
      </w:r>
      <w:r w:rsidRPr="005819CC">
        <w:rPr>
          <w:rFonts w:ascii="Times New Roman" w:eastAsia="Arial Unicode MS" w:hAnsi="Times New Roman" w:cs="Times New Roman"/>
          <w:i/>
          <w:color w:val="000000"/>
          <w:sz w:val="24"/>
          <w:szCs w:val="24"/>
          <w:lang w:eastAsia="ru-RU" w:bidi="ru-RU"/>
        </w:rPr>
        <w:t xml:space="preserve">Образование оппозиционной Межрегиональной депутатской группы. Демократы «первой волны», их лидеры и программы. Раскол в КПСС.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r w:rsidRPr="005819CC">
        <w:rPr>
          <w:rFonts w:ascii="Times New Roman" w:eastAsia="Arial Unicode MS" w:hAnsi="Times New Roman" w:cs="Times New Roman"/>
          <w:color w:val="000000"/>
          <w:sz w:val="24"/>
          <w:szCs w:val="24"/>
          <w:lang w:eastAsia="ru-RU" w:bidi="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Первый съезд народных депутатов РСФСР и его решения. </w:t>
      </w:r>
      <w:r w:rsidRPr="005819CC">
        <w:rPr>
          <w:rFonts w:ascii="Times New Roman" w:eastAsia="Arial Unicode MS" w:hAnsi="Times New Roman" w:cs="Times New Roman"/>
          <w:i/>
          <w:color w:val="000000"/>
          <w:sz w:val="24"/>
          <w:szCs w:val="24"/>
          <w:lang w:eastAsia="ru-RU" w:bidi="ru-RU"/>
        </w:rPr>
        <w:t>Б.Н. Ельцин – единый лидер демократических сил. Противостояние союзной (Горбачев) и российской (Ельцин) власти.</w:t>
      </w:r>
      <w:r w:rsidRPr="005819CC">
        <w:rPr>
          <w:rFonts w:ascii="Times New Roman" w:eastAsia="Arial Unicode MS" w:hAnsi="Times New Roman" w:cs="Times New Roman"/>
          <w:color w:val="000000"/>
          <w:sz w:val="24"/>
          <w:szCs w:val="24"/>
          <w:lang w:eastAsia="ru-RU" w:bidi="ru-RU"/>
        </w:rPr>
        <w:t xml:space="preserve"> Введение поста президента и избрание М.С. Горбачева Президентом СССР. </w:t>
      </w:r>
      <w:r w:rsidRPr="005819CC">
        <w:rPr>
          <w:rFonts w:ascii="Times New Roman" w:eastAsia="Arial Unicode MS" w:hAnsi="Times New Roman" w:cs="Times New Roman"/>
          <w:i/>
          <w:color w:val="000000"/>
          <w:sz w:val="24"/>
          <w:szCs w:val="24"/>
          <w:lang w:eastAsia="ru-RU" w:bidi="ru-RU"/>
        </w:rPr>
        <w:t xml:space="preserve">Учреждение в РСФСР Конституционного суда и складывание системы разделения властей. </w:t>
      </w:r>
      <w:r w:rsidRPr="005819CC">
        <w:rPr>
          <w:rFonts w:ascii="Times New Roman" w:eastAsia="Arial Unicode MS" w:hAnsi="Times New Roman" w:cs="Times New Roman"/>
          <w:color w:val="000000"/>
          <w:sz w:val="24"/>
          <w:szCs w:val="24"/>
          <w:lang w:eastAsia="ru-RU" w:bidi="ru-RU"/>
        </w:rPr>
        <w:t xml:space="preserve">Дестабилизирующая роль «войны законов» (союзного и республиканского законодательства). Углубление политического кризиса.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Усиление центробежных тенденций и угрозы распада СССР. Провозглашение независимости Литвой, Эстонией и Латвией. </w:t>
      </w:r>
      <w:r w:rsidRPr="005819CC">
        <w:rPr>
          <w:rFonts w:ascii="Times New Roman" w:eastAsia="Arial Unicode MS" w:hAnsi="Times New Roman" w:cs="Times New Roman"/>
          <w:i/>
          <w:color w:val="000000"/>
          <w:sz w:val="24"/>
          <w:szCs w:val="24"/>
          <w:lang w:eastAsia="ru-RU" w:bidi="ru-RU"/>
        </w:rPr>
        <w:t>Ситуация на Северном Кавказе.</w:t>
      </w:r>
      <w:r w:rsidRPr="005819CC">
        <w:rPr>
          <w:rFonts w:ascii="Times New Roman" w:eastAsia="Arial Unicode MS" w:hAnsi="Times New Roman" w:cs="Times New Roman"/>
          <w:color w:val="000000"/>
          <w:sz w:val="24"/>
          <w:szCs w:val="24"/>
          <w:lang w:eastAsia="ru-RU" w:bidi="ru-RU"/>
        </w:rPr>
        <w:t xml:space="preserve"> Декларация о государственном суверенитете РСФСР. Дискуссии о путях обновлении Союза ССР. </w:t>
      </w:r>
      <w:r w:rsidRPr="005819CC">
        <w:rPr>
          <w:rFonts w:ascii="Times New Roman" w:eastAsia="Arial Unicode MS" w:hAnsi="Times New Roman" w:cs="Times New Roman"/>
          <w:i/>
          <w:color w:val="000000"/>
          <w:sz w:val="24"/>
          <w:szCs w:val="24"/>
          <w:lang w:eastAsia="ru-RU" w:bidi="ru-RU"/>
        </w:rPr>
        <w:t>План «автономизации» – предоставления автономиям статуса союзных республик.</w:t>
      </w:r>
      <w:r w:rsidRPr="005819CC">
        <w:rPr>
          <w:rFonts w:ascii="Times New Roman" w:eastAsia="Arial Unicode MS" w:hAnsi="Times New Roman" w:cs="Times New Roman"/>
          <w:color w:val="000000"/>
          <w:sz w:val="24"/>
          <w:szCs w:val="24"/>
          <w:lang w:eastAsia="ru-RU" w:bidi="ru-RU"/>
        </w:rPr>
        <w:t xml:space="preserve">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Избрание Б.Н. Ельцина президентом РСФСР. Превращение экономического кризиса в стране в ведущий политический фактор. </w:t>
      </w:r>
      <w:r w:rsidRPr="005819CC">
        <w:rPr>
          <w:rFonts w:ascii="Times New Roman" w:eastAsia="Arial Unicode MS" w:hAnsi="Times New Roman" w:cs="Times New Roman"/>
          <w:i/>
          <w:color w:val="000000"/>
          <w:sz w:val="24"/>
          <w:szCs w:val="24"/>
          <w:lang w:eastAsia="ru-RU" w:bidi="ru-RU"/>
        </w:rPr>
        <w:t>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Принятие принципиального решения об отказе от планово-директивной экономики и переходе к рынку.</w:t>
      </w:r>
      <w:r w:rsidRPr="005819CC">
        <w:rPr>
          <w:rFonts w:ascii="Times New Roman" w:eastAsia="Arial Unicode MS" w:hAnsi="Times New Roman" w:cs="Times New Roman"/>
          <w:color w:val="000000"/>
          <w:sz w:val="24"/>
          <w:szCs w:val="24"/>
          <w:lang w:eastAsia="ru-RU" w:bidi="ru-RU"/>
        </w:rPr>
        <w:t xml:space="preserve">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Августовский политический кризис 1991 г. Планы ГКЧП и защитники Белого дома. Победа Ельцина. Ослабление союзной власти и влияния Горбачева. Распад КПСС. Ликвидация союзного правительства и центральных органов управления, включая КГБ СССР. </w:t>
      </w:r>
      <w:r w:rsidRPr="005819CC">
        <w:rPr>
          <w:rFonts w:ascii="Times New Roman" w:eastAsia="Arial Unicode MS" w:hAnsi="Times New Roman" w:cs="Times New Roman"/>
          <w:i/>
          <w:color w:val="000000"/>
          <w:sz w:val="24"/>
          <w:szCs w:val="24"/>
          <w:lang w:eastAsia="ru-RU" w:bidi="ru-RU"/>
        </w:rPr>
        <w:t>Референдум о независимости Украины.</w:t>
      </w:r>
      <w:r w:rsidRPr="005819CC">
        <w:rPr>
          <w:rFonts w:ascii="Times New Roman" w:eastAsia="Arial Unicode MS" w:hAnsi="Times New Roman" w:cs="Times New Roman"/>
          <w:color w:val="000000"/>
          <w:sz w:val="24"/>
          <w:szCs w:val="24"/>
          <w:lang w:eastAsia="ru-RU" w:bidi="ru-RU"/>
        </w:rPr>
        <w:t xml:space="preserve"> Оформление фактического распада СССР и создание СНГ (Беловежское и Алма-Атинское соглашения). </w:t>
      </w:r>
      <w:r w:rsidRPr="005819CC">
        <w:rPr>
          <w:rFonts w:ascii="Times New Roman" w:eastAsia="Arial Unicode MS" w:hAnsi="Times New Roman" w:cs="Times New Roman"/>
          <w:i/>
          <w:color w:val="000000"/>
          <w:sz w:val="24"/>
          <w:szCs w:val="24"/>
          <w:lang w:eastAsia="ru-RU" w:bidi="ru-RU"/>
        </w:rPr>
        <w:t>Реакция мирового сообщества на распад СССР. Решение проблемы советского ядерного оружия.</w:t>
      </w:r>
      <w:r w:rsidRPr="005819CC">
        <w:rPr>
          <w:rFonts w:ascii="Times New Roman" w:eastAsia="Arial Unicode MS" w:hAnsi="Times New Roman" w:cs="Times New Roman"/>
          <w:color w:val="000000"/>
          <w:sz w:val="24"/>
          <w:szCs w:val="24"/>
          <w:lang w:eastAsia="ru-RU" w:bidi="ru-RU"/>
        </w:rPr>
        <w:t xml:space="preserve"> Россия как преемник СССР на международной арене. Горбачев, Ельцин и «перестройка» в общественном сознании.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М.С. Горбачев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1985–1991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Российская Федерация в 1992–2012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Становление новой России (1992–1999)</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Б.Н. Ельцин и его окружение. Общественная поддержка курса реформ. Взаимодействие ветвей власти на первом этапе преобразований. </w:t>
      </w:r>
      <w:r w:rsidRPr="005819CC">
        <w:rPr>
          <w:rFonts w:ascii="Times New Roman" w:eastAsia="Arial Unicode MS" w:hAnsi="Times New Roman" w:cs="Times New Roman"/>
          <w:i/>
          <w:color w:val="000000"/>
          <w:sz w:val="24"/>
          <w:szCs w:val="24"/>
          <w:lang w:eastAsia="ru-RU" w:bidi="ru-RU"/>
        </w:rPr>
        <w:t>Предоставление Б.Н. Ельцину дополнительных полномочий для успешного проведения реформ.</w:t>
      </w:r>
      <w:r w:rsidRPr="005819CC">
        <w:rPr>
          <w:rFonts w:ascii="Times New Roman" w:eastAsia="Arial Unicode MS" w:hAnsi="Times New Roman" w:cs="Times New Roman"/>
          <w:color w:val="000000"/>
          <w:sz w:val="24"/>
          <w:szCs w:val="24"/>
          <w:lang w:eastAsia="ru-RU" w:bidi="ru-RU"/>
        </w:rPr>
        <w:t xml:space="preserve">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w:t>
      </w:r>
      <w:r w:rsidRPr="005819CC">
        <w:rPr>
          <w:rFonts w:ascii="Times New Roman" w:eastAsia="Arial Unicode MS" w:hAnsi="Times New Roman" w:cs="Times New Roman"/>
          <w:i/>
          <w:color w:val="000000"/>
          <w:sz w:val="24"/>
          <w:szCs w:val="24"/>
          <w:lang w:eastAsia="ru-RU" w:bidi="ru-RU"/>
        </w:rPr>
        <w:t xml:space="preserve">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 сотрудничества к противостоянию исполнительной и законодательной власти в 1992–1993 гг. </w:t>
      </w:r>
      <w:r w:rsidRPr="005819CC">
        <w:rPr>
          <w:rFonts w:ascii="Times New Roman" w:eastAsia="Arial Unicode MS" w:hAnsi="Times New Roman" w:cs="Times New Roman"/>
          <w:i/>
          <w:color w:val="000000"/>
          <w:sz w:val="24"/>
          <w:szCs w:val="24"/>
          <w:lang w:eastAsia="ru-RU" w:bidi="ru-RU"/>
        </w:rPr>
        <w:t>Решение Конституционного суда РФ по «делу КПСС».</w:t>
      </w:r>
      <w:r w:rsidRPr="005819CC">
        <w:rPr>
          <w:rFonts w:ascii="Times New Roman" w:eastAsia="Arial Unicode MS" w:hAnsi="Times New Roman" w:cs="Times New Roman"/>
          <w:color w:val="000000"/>
          <w:sz w:val="24"/>
          <w:szCs w:val="24"/>
          <w:lang w:eastAsia="ru-RU" w:bidi="ru-RU"/>
        </w:rPr>
        <w:t xml:space="preserve"> Нарастание политико-конституционного кризиса в условиях ухудшения экономической ситуации. </w:t>
      </w:r>
      <w:r w:rsidRPr="005819CC">
        <w:rPr>
          <w:rFonts w:ascii="Times New Roman" w:eastAsia="Arial Unicode MS" w:hAnsi="Times New Roman" w:cs="Times New Roman"/>
          <w:i/>
          <w:color w:val="000000"/>
          <w:sz w:val="24"/>
          <w:szCs w:val="24"/>
          <w:lang w:eastAsia="ru-RU" w:bidi="ru-RU"/>
        </w:rPr>
        <w:t>Апрельский референдум 1993 г. – попытка правового разрешения политического кризиса.</w:t>
      </w:r>
      <w:r w:rsidRPr="005819CC">
        <w:rPr>
          <w:rFonts w:ascii="Times New Roman" w:eastAsia="Arial Unicode MS" w:hAnsi="Times New Roman" w:cs="Times New Roman"/>
          <w:color w:val="000000"/>
          <w:sz w:val="24"/>
          <w:szCs w:val="24"/>
          <w:lang w:eastAsia="ru-RU" w:bidi="ru-RU"/>
        </w:rPr>
        <w:t xml:space="preserve"> Указ Б.Н. Ельцина № 1400 и его оценка Конституционным судом. </w:t>
      </w:r>
      <w:r w:rsidRPr="005819CC">
        <w:rPr>
          <w:rFonts w:ascii="Times New Roman" w:eastAsia="Arial Unicode MS" w:hAnsi="Times New Roman" w:cs="Times New Roman"/>
          <w:i/>
          <w:color w:val="000000"/>
          <w:sz w:val="24"/>
          <w:szCs w:val="24"/>
          <w:lang w:eastAsia="ru-RU" w:bidi="ru-RU"/>
        </w:rPr>
        <w:t>Возможность мирного выхода из политического кризиса. «Нулевой вариант». Позиция регионов. Посреднические усилия Русской православной церкви.</w:t>
      </w:r>
      <w:r w:rsidRPr="005819CC">
        <w:rPr>
          <w:rFonts w:ascii="Times New Roman" w:eastAsia="Arial Unicode MS" w:hAnsi="Times New Roman" w:cs="Times New Roman"/>
          <w:color w:val="000000"/>
          <w:sz w:val="24"/>
          <w:szCs w:val="24"/>
          <w:lang w:eastAsia="ru-RU" w:bidi="ru-RU"/>
        </w:rPr>
        <w:t xml:space="preserve"> Трагические события осени 1993 г. в Москве. </w:t>
      </w:r>
      <w:r w:rsidRPr="005819CC">
        <w:rPr>
          <w:rFonts w:ascii="Times New Roman" w:eastAsia="Arial Unicode MS" w:hAnsi="Times New Roman" w:cs="Times New Roman"/>
          <w:i/>
          <w:color w:val="000000"/>
          <w:sz w:val="24"/>
          <w:szCs w:val="24"/>
          <w:lang w:eastAsia="ru-RU" w:bidi="ru-RU"/>
        </w:rPr>
        <w:t>Обстрел Белого дома. Последующее решение об амнистии участников октябрьских событий 1993 г.</w:t>
      </w:r>
      <w:r w:rsidRPr="005819CC">
        <w:rPr>
          <w:rFonts w:ascii="Times New Roman" w:eastAsia="Arial Unicode MS" w:hAnsi="Times New Roman" w:cs="Times New Roman"/>
          <w:color w:val="000000"/>
          <w:sz w:val="24"/>
          <w:szCs w:val="24"/>
          <w:lang w:eastAsia="ru-RU" w:bidi="ru-RU"/>
        </w:rPr>
        <w:t xml:space="preserve">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w:t>
      </w:r>
      <w:r w:rsidRPr="005819CC">
        <w:rPr>
          <w:rFonts w:ascii="Times New Roman" w:eastAsia="Arial Unicode MS" w:hAnsi="Times New Roman" w:cs="Times New Roman"/>
          <w:i/>
          <w:color w:val="000000"/>
          <w:sz w:val="24"/>
          <w:szCs w:val="24"/>
          <w:lang w:eastAsia="ru-RU" w:bidi="ru-RU"/>
        </w:rPr>
        <w:t>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w:t>
      </w:r>
      <w:r w:rsidRPr="005819CC">
        <w:rPr>
          <w:rFonts w:ascii="Times New Roman" w:eastAsia="Arial Unicode MS" w:hAnsi="Times New Roman" w:cs="Times New Roman"/>
          <w:i/>
          <w:color w:val="000000"/>
          <w:sz w:val="24"/>
          <w:szCs w:val="24"/>
          <w:lang w:eastAsia="ru-RU" w:bidi="ru-RU"/>
        </w:rPr>
        <w:t>Договор с Татарстаном как способ восстановления федеративных отношений с республикой и восстановления территориальной целостности страны.</w:t>
      </w:r>
      <w:r w:rsidRPr="005819CC">
        <w:rPr>
          <w:rFonts w:ascii="Times New Roman" w:eastAsia="Arial Unicode MS" w:hAnsi="Times New Roman" w:cs="Times New Roman"/>
          <w:color w:val="000000"/>
          <w:sz w:val="24"/>
          <w:szCs w:val="24"/>
          <w:lang w:eastAsia="ru-RU" w:bidi="ru-RU"/>
        </w:rPr>
        <w:t xml:space="preserve"> Взаимоотношения Центра и субъектов Федерации. </w:t>
      </w:r>
      <w:r w:rsidRPr="005819CC">
        <w:rPr>
          <w:rFonts w:ascii="Times New Roman" w:eastAsia="Arial Unicode MS" w:hAnsi="Times New Roman" w:cs="Times New Roman"/>
          <w:i/>
          <w:color w:val="000000"/>
          <w:sz w:val="24"/>
          <w:szCs w:val="24"/>
          <w:lang w:eastAsia="ru-RU" w:bidi="ru-RU"/>
        </w:rPr>
        <w:t>Опасность исламского фундаментализма.</w:t>
      </w:r>
      <w:r w:rsidRPr="005819CC">
        <w:rPr>
          <w:rFonts w:ascii="Times New Roman" w:eastAsia="Arial Unicode MS" w:hAnsi="Times New Roman" w:cs="Times New Roman"/>
          <w:color w:val="000000"/>
          <w:sz w:val="24"/>
          <w:szCs w:val="24"/>
          <w:lang w:eastAsia="ru-RU" w:bidi="ru-RU"/>
        </w:rPr>
        <w:t xml:space="preserve"> Восстановление конституционного порядка в Чеченской Республике. Корректировка курса реформ и попытки стабилизации экономики. </w:t>
      </w:r>
      <w:r w:rsidRPr="005819CC">
        <w:rPr>
          <w:rFonts w:ascii="Times New Roman" w:eastAsia="Arial Unicode MS" w:hAnsi="Times New Roman" w:cs="Times New Roman"/>
          <w:i/>
          <w:color w:val="000000"/>
          <w:sz w:val="24"/>
          <w:szCs w:val="24"/>
          <w:lang w:eastAsia="ru-RU" w:bidi="ru-RU"/>
        </w:rPr>
        <w:t>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w:t>
      </w:r>
      <w:r w:rsidRPr="005819CC">
        <w:rPr>
          <w:rFonts w:ascii="Times New Roman" w:eastAsia="Arial Unicode MS" w:hAnsi="Times New Roman" w:cs="Times New Roman"/>
          <w:color w:val="000000"/>
          <w:sz w:val="24"/>
          <w:szCs w:val="24"/>
          <w:lang w:eastAsia="ru-RU" w:bidi="ru-RU"/>
        </w:rPr>
        <w:t xml:space="preserve"> Ситуация в российском сельском хозяйстве и увеличение зависимости от экспорта продовольствия. Финансовые пирамиды и залоговые аукционы. </w:t>
      </w:r>
      <w:r w:rsidRPr="005819CC">
        <w:rPr>
          <w:rFonts w:ascii="Times New Roman" w:eastAsia="Arial Unicode MS" w:hAnsi="Times New Roman" w:cs="Times New Roman"/>
          <w:i/>
          <w:color w:val="000000"/>
          <w:sz w:val="24"/>
          <w:szCs w:val="24"/>
          <w:lang w:eastAsia="ru-RU" w:bidi="ru-RU"/>
        </w:rPr>
        <w:t>Вывод денежных активов из страны.</w:t>
      </w:r>
      <w:r w:rsidRPr="005819CC">
        <w:rPr>
          <w:rFonts w:ascii="Times New Roman" w:eastAsia="Arial Unicode MS" w:hAnsi="Times New Roman" w:cs="Times New Roman"/>
          <w:color w:val="000000"/>
          <w:sz w:val="24"/>
          <w:szCs w:val="24"/>
          <w:lang w:eastAsia="ru-RU" w:bidi="ru-RU"/>
        </w:rPr>
        <w:t xml:space="preserve"> Дефолт 1998 г. и его последствия. Повседневная жизнь и общественные настроения россиян в условиях реформ. </w:t>
      </w:r>
      <w:r w:rsidRPr="005819CC">
        <w:rPr>
          <w:rFonts w:ascii="Times New Roman" w:eastAsia="Arial Unicode MS" w:hAnsi="Times New Roman" w:cs="Times New Roman"/>
          <w:i/>
          <w:color w:val="000000"/>
          <w:sz w:val="24"/>
          <w:szCs w:val="24"/>
          <w:lang w:eastAsia="ru-RU" w:bidi="ru-RU"/>
        </w:rPr>
        <w:t>Общественные настроения в зеркале социологических исследований. Представления о либерализме и демократии.</w:t>
      </w:r>
      <w:r w:rsidRPr="005819CC">
        <w:rPr>
          <w:rFonts w:ascii="Times New Roman" w:eastAsia="Arial Unicode MS" w:hAnsi="Times New Roman" w:cs="Times New Roman"/>
          <w:color w:val="000000"/>
          <w:sz w:val="24"/>
          <w:szCs w:val="24"/>
          <w:lang w:eastAsia="ru-RU" w:bidi="ru-RU"/>
        </w:rPr>
        <w:t xml:space="preserve"> 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w:t>
      </w:r>
      <w:r w:rsidRPr="005819CC">
        <w:rPr>
          <w:rFonts w:ascii="Times New Roman" w:eastAsia="Arial Unicode MS" w:hAnsi="Times New Roman" w:cs="Times New Roman"/>
          <w:i/>
          <w:color w:val="000000"/>
          <w:sz w:val="24"/>
          <w:szCs w:val="24"/>
          <w:lang w:eastAsia="ru-RU" w:bidi="ru-RU"/>
        </w:rPr>
        <w:t xml:space="preserve">Безработица и детская беспризорность. «Новые русские» и их образ жизни. Решение проблем социально незащищенных слоев. Проблемы русскоязычного населения в бывших республиках СССР.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Российская многопартийность и строительство гражданского общества. </w:t>
      </w:r>
      <w:r w:rsidRPr="005819CC">
        <w:rPr>
          <w:rFonts w:ascii="Times New Roman" w:eastAsia="Arial Unicode MS" w:hAnsi="Times New Roman" w:cs="Times New Roman"/>
          <w:i/>
          <w:color w:val="000000"/>
          <w:sz w:val="24"/>
          <w:szCs w:val="24"/>
          <w:lang w:eastAsia="ru-RU" w:bidi="ru-RU"/>
        </w:rPr>
        <w:t>Основные политические партии и движения 1990-х гг., их лидеры и платформы.</w:t>
      </w:r>
      <w:r w:rsidRPr="005819CC">
        <w:rPr>
          <w:rFonts w:ascii="Times New Roman" w:eastAsia="Arial Unicode MS" w:hAnsi="Times New Roman" w:cs="Times New Roman"/>
          <w:color w:val="000000"/>
          <w:sz w:val="24"/>
          <w:szCs w:val="24"/>
          <w:lang w:eastAsia="ru-RU" w:bidi="ru-RU"/>
        </w:rPr>
        <w:t xml:space="preserve"> Кризис центральной власти. Президентские выборы 1996 г. </w:t>
      </w:r>
      <w:r w:rsidRPr="005819CC">
        <w:rPr>
          <w:rFonts w:ascii="Times New Roman" w:eastAsia="Arial Unicode MS" w:hAnsi="Times New Roman" w:cs="Times New Roman"/>
          <w:i/>
          <w:color w:val="000000"/>
          <w:sz w:val="24"/>
          <w:szCs w:val="24"/>
          <w:lang w:eastAsia="ru-RU" w:bidi="ru-RU"/>
        </w:rPr>
        <w:t xml:space="preserve">Политтехнологии.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«Семибанкирщина». «Олигархический» капитализм. </w:t>
      </w:r>
      <w:r w:rsidRPr="005819CC">
        <w:rPr>
          <w:rFonts w:ascii="Times New Roman" w:eastAsia="Arial Unicode MS" w:hAnsi="Times New Roman" w:cs="Times New Roman"/>
          <w:i/>
          <w:color w:val="000000"/>
          <w:sz w:val="24"/>
          <w:szCs w:val="24"/>
          <w:lang w:eastAsia="ru-RU" w:bidi="ru-RU"/>
        </w:rPr>
        <w:t>Правительства В.С. Черномырдина и Е.М. Примакова.</w:t>
      </w:r>
      <w:r w:rsidRPr="005819CC">
        <w:rPr>
          <w:rFonts w:ascii="Times New Roman" w:eastAsia="Arial Unicode MS" w:hAnsi="Times New Roman" w:cs="Times New Roman"/>
          <w:color w:val="000000"/>
          <w:sz w:val="24"/>
          <w:szCs w:val="24"/>
          <w:lang w:eastAsia="ru-RU" w:bidi="ru-RU"/>
        </w:rPr>
        <w:t xml:space="preserve"> Обострение ситуации на Северном Кавказе. Вторжение террористических группировок с территории Чечни в Дагестан. Выборы в Государственную Думу 1999 г. Добровольная отставка Б.Н. Ельцина.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Б.Н. Ельцин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1992–1999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Россия в 2000-е: вызовы времени и задачи модернизации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w:t>
      </w:r>
      <w:r w:rsidRPr="005819CC">
        <w:rPr>
          <w:rFonts w:ascii="Times New Roman" w:eastAsia="Arial Unicode MS" w:hAnsi="Times New Roman" w:cs="Times New Roman"/>
          <w:i/>
          <w:color w:val="000000"/>
          <w:sz w:val="24"/>
          <w:szCs w:val="24"/>
          <w:lang w:eastAsia="ru-RU" w:bidi="ru-RU"/>
        </w:rPr>
        <w:t>Многопартийность. Политические партии и электорат. Федерализм и сепаратизм.</w:t>
      </w:r>
      <w:r w:rsidRPr="005819CC">
        <w:rPr>
          <w:rFonts w:ascii="Times New Roman" w:eastAsia="Arial Unicode MS" w:hAnsi="Times New Roman" w:cs="Times New Roman"/>
          <w:color w:val="000000"/>
          <w:sz w:val="24"/>
          <w:szCs w:val="24"/>
          <w:lang w:eastAsia="ru-RU" w:bidi="ru-RU"/>
        </w:rPr>
        <w:t xml:space="preserve">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 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w:t>
      </w:r>
      <w:r w:rsidRPr="005819CC">
        <w:rPr>
          <w:rFonts w:ascii="Times New Roman" w:eastAsia="Arial Unicode MS" w:hAnsi="Times New Roman" w:cs="Times New Roman"/>
          <w:i/>
          <w:color w:val="000000"/>
          <w:sz w:val="24"/>
          <w:szCs w:val="24"/>
          <w:lang w:eastAsia="ru-RU" w:bidi="ru-RU"/>
        </w:rPr>
        <w:t>Реформы здравоохранения. Пенсионные реформы. Реформирование образования и науки и его результаты. Особенности развития культуры. Демографическая статистика.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Снижение средней продолжительности жизни и тенденции депопуляции. Государственные программы демографического возрождения России.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Разработка семейной политики и меры по поощрению рождаемости. Пропаганда спорта и здорового образа жизни.</w:t>
      </w:r>
      <w:r w:rsidRPr="005819CC">
        <w:rPr>
          <w:rFonts w:ascii="Times New Roman" w:eastAsia="Arial Unicode MS" w:hAnsi="Times New Roman" w:cs="Times New Roman"/>
          <w:color w:val="000000"/>
          <w:sz w:val="24"/>
          <w:szCs w:val="24"/>
          <w:lang w:eastAsia="ru-RU" w:bidi="ru-RU"/>
        </w:rPr>
        <w:t xml:space="preserve"> Олимпийские и паралимпийские зимние игры 2014 г. в Сочи. </w:t>
      </w:r>
      <w:r w:rsidRPr="005819CC">
        <w:rPr>
          <w:rFonts w:ascii="Times New Roman" w:eastAsia="Arial Unicode MS" w:hAnsi="Times New Roman" w:cs="Times New Roman"/>
          <w:i/>
          <w:color w:val="000000"/>
          <w:sz w:val="24"/>
          <w:szCs w:val="24"/>
          <w:lang w:eastAsia="ru-RU" w:bidi="ru-RU"/>
        </w:rPr>
        <w:t>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Модернизация бытовой сферы. </w:t>
      </w:r>
      <w:r w:rsidRPr="005819CC">
        <w:rPr>
          <w:rFonts w:ascii="Times New Roman" w:eastAsia="Arial Unicode MS" w:hAnsi="Times New Roman" w:cs="Times New Roman"/>
          <w:i/>
          <w:color w:val="000000"/>
          <w:sz w:val="24"/>
          <w:szCs w:val="24"/>
          <w:lang w:eastAsia="ru-RU" w:bidi="ru-RU"/>
        </w:rPr>
        <w:t>Досуг. Россиянин в глобальном информационном пространстве: СМИ, компьютеризация, Интернет. Массовая автомобилизация.</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w:t>
      </w:r>
      <w:r w:rsidRPr="005819CC">
        <w:rPr>
          <w:rFonts w:ascii="Times New Roman" w:eastAsia="Arial Unicode MS" w:hAnsi="Times New Roman" w:cs="Times New Roman"/>
          <w:i/>
          <w:color w:val="000000"/>
          <w:sz w:val="24"/>
          <w:szCs w:val="24"/>
          <w:lang w:eastAsia="ru-RU" w:bidi="ru-RU"/>
        </w:rPr>
        <w:t>Центробежные и партнерские тенденции в СНГ. СНГ и ЕврАзЭС.</w:t>
      </w:r>
      <w:r w:rsidRPr="005819CC">
        <w:rPr>
          <w:rFonts w:ascii="Times New Roman" w:eastAsia="Arial Unicode MS" w:hAnsi="Times New Roman" w:cs="Times New Roman"/>
          <w:color w:val="000000"/>
          <w:sz w:val="24"/>
          <w:szCs w:val="24"/>
          <w:lang w:eastAsia="ru-RU" w:bidi="ru-RU"/>
        </w:rPr>
        <w:t xml:space="preserve"> Отношения с США и Евросоюзом. Вступление России в Совет Европы. </w:t>
      </w:r>
      <w:r w:rsidRPr="005819CC">
        <w:rPr>
          <w:rFonts w:ascii="Times New Roman" w:eastAsia="Arial Unicode MS" w:hAnsi="Times New Roman" w:cs="Times New Roman"/>
          <w:i/>
          <w:color w:val="000000"/>
          <w:sz w:val="24"/>
          <w:szCs w:val="24"/>
          <w:lang w:eastAsia="ru-RU" w:bidi="ru-RU"/>
        </w:rPr>
        <w:t>Деятельность «большой двадцатки». Переговоры о вступлении в ВТО. Дальневосточное и другие направления политики России.</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w:t>
      </w:r>
      <w:r w:rsidRPr="005819CC">
        <w:rPr>
          <w:rFonts w:ascii="Times New Roman" w:eastAsia="Arial Unicode MS" w:hAnsi="Times New Roman" w:cs="Times New Roman"/>
          <w:i/>
          <w:color w:val="000000"/>
          <w:sz w:val="24"/>
          <w:szCs w:val="24"/>
          <w:lang w:eastAsia="ru-RU" w:bidi="ru-RU"/>
        </w:rPr>
        <w:t>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w:t>
      </w:r>
      <w:r w:rsidRPr="005819CC">
        <w:rPr>
          <w:rFonts w:ascii="Times New Roman" w:eastAsia="Arial Unicode MS" w:hAnsi="Times New Roman" w:cs="Times New Roman"/>
          <w:color w:val="000000"/>
          <w:sz w:val="24"/>
          <w:szCs w:val="24"/>
          <w:lang w:eastAsia="ru-RU" w:bidi="ru-RU"/>
        </w:rPr>
        <w:t xml:space="preserve"> Религиозные конфессии и повышение их роли в жизни страны. </w:t>
      </w:r>
      <w:r w:rsidRPr="005819CC">
        <w:rPr>
          <w:rFonts w:ascii="Times New Roman" w:eastAsia="Arial Unicode MS" w:hAnsi="Times New Roman" w:cs="Times New Roman"/>
          <w:i/>
          <w:color w:val="000000"/>
          <w:sz w:val="24"/>
          <w:szCs w:val="24"/>
          <w:lang w:eastAsia="ru-RU" w:bidi="ru-RU"/>
        </w:rPr>
        <w:t>Предоставление церкви налоговых льгот. Передача государством зданий и предметов культа для религиозных нужд.</w:t>
      </w:r>
      <w:r w:rsidRPr="005819CC">
        <w:rPr>
          <w:rFonts w:ascii="Times New Roman" w:eastAsia="Arial Unicode MS" w:hAnsi="Times New Roman" w:cs="Times New Roman"/>
          <w:color w:val="000000"/>
          <w:sz w:val="24"/>
          <w:szCs w:val="24"/>
          <w:lang w:eastAsia="ru-RU" w:bidi="ru-RU"/>
        </w:rPr>
        <w:t xml:space="preserve">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453E8D" w:rsidRPr="00CD22CB" w:rsidRDefault="00204A18" w:rsidP="00826D05">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2000–2012 гг.</w:t>
      </w:r>
    </w:p>
    <w:p w:rsidR="00826D05" w:rsidRPr="00826D05" w:rsidRDefault="00826D05" w:rsidP="00826D05">
      <w:pPr>
        <w:pStyle w:val="3"/>
        <w:spacing w:line="240" w:lineRule="auto"/>
        <w:rPr>
          <w:rFonts w:ascii="Times New Roman" w:hAnsi="Times New Roman" w:cs="Times New Roman"/>
          <w:b/>
          <w:color w:val="auto"/>
        </w:rPr>
      </w:pPr>
      <w:bookmarkStart w:id="75" w:name="_Toc435412715"/>
      <w:bookmarkStart w:id="76" w:name="_Toc453968190"/>
      <w:r w:rsidRPr="00826D05">
        <w:rPr>
          <w:rFonts w:ascii="Times New Roman" w:hAnsi="Times New Roman" w:cs="Times New Roman"/>
          <w:b/>
          <w:color w:val="auto"/>
        </w:rPr>
        <w:t>Химия</w:t>
      </w:r>
      <w:bookmarkEnd w:id="75"/>
      <w:bookmarkEnd w:id="76"/>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 xml:space="preserve">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химической грамотности, необходимой для повседневной жизни, навыков здорового и безопасного для человека и окружающей его среды образа жизни, а также в воспитании экологической культуры, формировании собственной позиции по отношению к химической информации, получаемой из разных источников. </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Успешность изучения учебного предмета связана с овладением основными понятиями химии, научными фактами, законами, теориями, применением полученных знаний при решении практических задач.</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Изучение химии на базовом уровне ориентировано на обеспечение общеобразовательной и общекультурной подготовки выпускников.</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Содержание базового курса позволяет раскрыть ведущие идеи и отдельные положения, важные в познавательном и мировоззренческом отношении: зависимость свойств веществ от состава и строения; обусловленность применения веществ их свойствами; материальное единство неорганических и органических веществ; возрастающая роль химии в создании новых лекарств и материалов, в экономии сырья, охране окружающей среды.</w:t>
      </w:r>
    </w:p>
    <w:p w:rsidR="00826D05" w:rsidRPr="00826D05" w:rsidRDefault="00826D05" w:rsidP="00CD22CB">
      <w:pPr>
        <w:spacing w:after="0" w:line="240" w:lineRule="auto"/>
        <w:rPr>
          <w:rFonts w:ascii="Times New Roman" w:hAnsi="Times New Roman" w:cs="Times New Roman"/>
          <w:sz w:val="24"/>
          <w:szCs w:val="24"/>
        </w:rPr>
      </w:pPr>
      <w:bookmarkStart w:id="77" w:name="h.gjdgxs" w:colFirst="0" w:colLast="0"/>
      <w:bookmarkEnd w:id="77"/>
      <w:r w:rsidRPr="00826D05">
        <w:rPr>
          <w:rFonts w:ascii="Times New Roman" w:hAnsi="Times New Roman" w:cs="Times New Roman"/>
          <w:sz w:val="24"/>
          <w:szCs w:val="24"/>
        </w:rPr>
        <w:t>Изучение предмета «Химия»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rsidR="00826D05" w:rsidRPr="00826D05" w:rsidRDefault="00826D05" w:rsidP="00CD22CB">
      <w:pPr>
        <w:spacing w:after="0" w:line="240" w:lineRule="auto"/>
        <w:rPr>
          <w:rFonts w:ascii="Times New Roman" w:hAnsi="Times New Roman" w:cs="Times New Roman"/>
          <w:sz w:val="24"/>
          <w:szCs w:val="24"/>
        </w:rPr>
      </w:pPr>
      <w:r>
        <w:rPr>
          <w:rFonts w:ascii="Times New Roman" w:hAnsi="Times New Roman" w:cs="Times New Roman"/>
          <w:sz w:val="24"/>
          <w:szCs w:val="24"/>
        </w:rPr>
        <w:t>П</w:t>
      </w:r>
      <w:r w:rsidRPr="00826D05">
        <w:rPr>
          <w:rFonts w:ascii="Times New Roman" w:hAnsi="Times New Roman" w:cs="Times New Roman"/>
          <w:sz w:val="24"/>
          <w:szCs w:val="24"/>
        </w:rPr>
        <w:t xml:space="preserve">рограмма учитывает возможность получения знаний в том числе через практическую деятельность. В программе содержится перечень практических работ. При составлении рабочей программы </w:t>
      </w:r>
      <w:r>
        <w:rPr>
          <w:rFonts w:ascii="Times New Roman" w:hAnsi="Times New Roman" w:cs="Times New Roman"/>
          <w:sz w:val="24"/>
          <w:szCs w:val="24"/>
        </w:rPr>
        <w:t>преподаватель</w:t>
      </w:r>
      <w:r w:rsidRPr="00826D05">
        <w:rPr>
          <w:rFonts w:ascii="Times New Roman" w:hAnsi="Times New Roman" w:cs="Times New Roman"/>
          <w:sz w:val="24"/>
          <w:szCs w:val="24"/>
        </w:rPr>
        <w:t xml:space="preserve"> вправе выбрать из перечня работы, которые считает наиболее целесообразными, с учетом необходимости достижения предметных результатов.</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eastAsia="Times New Roman" w:hAnsi="Times New Roman" w:cs="Times New Roman"/>
          <w:b/>
          <w:sz w:val="24"/>
          <w:szCs w:val="24"/>
        </w:rPr>
        <w:t>Базовый уровень</w:t>
      </w:r>
    </w:p>
    <w:p w:rsidR="00826D05" w:rsidRPr="00826D05" w:rsidRDefault="00826D05" w:rsidP="00CD22CB">
      <w:pPr>
        <w:spacing w:after="0" w:line="240" w:lineRule="auto"/>
        <w:rPr>
          <w:rFonts w:ascii="Times New Roman" w:hAnsi="Times New Roman" w:cs="Times New Roman"/>
          <w:b/>
          <w:sz w:val="24"/>
          <w:szCs w:val="24"/>
        </w:rPr>
      </w:pPr>
      <w:r w:rsidRPr="00826D05">
        <w:rPr>
          <w:rFonts w:ascii="Times New Roman" w:hAnsi="Times New Roman" w:cs="Times New Roman"/>
          <w:b/>
          <w:sz w:val="24"/>
          <w:szCs w:val="24"/>
        </w:rPr>
        <w:t>Основы органической химии</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Появление и развитие органической химии как науки. Предмет органической химии. Место и значение органической химии в системе естественных наук.</w:t>
      </w:r>
    </w:p>
    <w:p w:rsidR="00826D05" w:rsidRPr="00826D05" w:rsidRDefault="00826D05" w:rsidP="00CD22CB">
      <w:pPr>
        <w:spacing w:after="0" w:line="240" w:lineRule="auto"/>
        <w:rPr>
          <w:rFonts w:ascii="Times New Roman" w:hAnsi="Times New Roman" w:cs="Times New Roman"/>
          <w:sz w:val="24"/>
          <w:szCs w:val="24"/>
        </w:rPr>
      </w:pPr>
      <w:r w:rsidRPr="00826D05">
        <w:rPr>
          <w:rFonts w:ascii="Times New Roman" w:hAnsi="Times New Roman" w:cs="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Систематическая международная номенклатура и принципы образования названий органических соединений.</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Алканы. </w:t>
      </w:r>
      <w:r w:rsidRPr="00826D05">
        <w:rPr>
          <w:rFonts w:ascii="Times New Roman" w:hAnsi="Times New Roman" w:cs="Times New Roman"/>
          <w:i/>
          <w:sz w:val="24"/>
          <w:szCs w:val="24"/>
        </w:rPr>
        <w:t>Строение молекулы метана</w:t>
      </w:r>
      <w:r w:rsidRPr="00826D05">
        <w:rPr>
          <w:rFonts w:ascii="Times New Roman" w:hAnsi="Times New Roman" w:cs="Times New Roman"/>
          <w:sz w:val="24"/>
          <w:szCs w:val="24"/>
        </w:rPr>
        <w:t xml:space="preserve">. Гомологический ряд алканов. Гомологи. Номенклатура. Изомерия углеродного скелета. Закономерности изменения физических свойств. Химические свойства (на примере метана и этана): реакции замещения (галогенирование), дегидрирования как способы получения важнейших соединений в органическом синтезе. Горение метана как один из основных источников тепла в промышленности и быту. Нахождение в природе и применение алканов. </w:t>
      </w:r>
      <w:r w:rsidRPr="00826D05">
        <w:rPr>
          <w:rFonts w:ascii="Times New Roman" w:hAnsi="Times New Roman" w:cs="Times New Roman"/>
          <w:i/>
          <w:sz w:val="24"/>
          <w:szCs w:val="24"/>
        </w:rPr>
        <w:t>Понятие о циклоалканах.</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Алкены. </w:t>
      </w:r>
      <w:r w:rsidRPr="00826D05">
        <w:rPr>
          <w:rFonts w:ascii="Times New Roman" w:hAnsi="Times New Roman" w:cs="Times New Roman"/>
          <w:i/>
          <w:sz w:val="24"/>
          <w:szCs w:val="24"/>
        </w:rPr>
        <w:t xml:space="preserve">Строение молекулы этилена. </w:t>
      </w:r>
      <w:r w:rsidRPr="00826D05">
        <w:rPr>
          <w:rFonts w:ascii="Times New Roman" w:hAnsi="Times New Roman" w:cs="Times New Roman"/>
          <w:sz w:val="24"/>
          <w:szCs w:val="24"/>
        </w:rPr>
        <w:t xml:space="preserve">Гомологический ряд алкенов. Номенклатура. Изомерия углеродного скелета и положения кратной связи в молекуле. Химические свойства (на примере этилена): реакции присоединения (галогенирование, </w:t>
      </w:r>
      <w:r w:rsidRPr="00826D05">
        <w:rPr>
          <w:rFonts w:ascii="Times New Roman" w:hAnsi="Times New Roman" w:cs="Times New Roman"/>
          <w:i/>
          <w:sz w:val="24"/>
          <w:szCs w:val="24"/>
        </w:rPr>
        <w:t>гидрирование</w:t>
      </w:r>
      <w:r w:rsidRPr="00826D05">
        <w:rPr>
          <w:rFonts w:ascii="Times New Roman" w:hAnsi="Times New Roman" w:cs="Times New Roman"/>
          <w:sz w:val="24"/>
          <w:szCs w:val="24"/>
        </w:rPr>
        <w:t xml:space="preserve">, гидратация, </w:t>
      </w:r>
      <w:r w:rsidRPr="00826D05">
        <w:rPr>
          <w:rFonts w:ascii="Times New Roman" w:hAnsi="Times New Roman" w:cs="Times New Roman"/>
          <w:i/>
          <w:sz w:val="24"/>
          <w:szCs w:val="24"/>
        </w:rPr>
        <w:t>гидрогалогенирование</w:t>
      </w:r>
      <w:r w:rsidRPr="00826D05">
        <w:rPr>
          <w:rFonts w:ascii="Times New Roman" w:hAnsi="Times New Roman" w:cs="Times New Roman"/>
          <w:sz w:val="24"/>
          <w:szCs w:val="24"/>
        </w:rPr>
        <w:t>) как способ получения функциональных производных углеводородов, горения. Полимеризация этилена как основное направление его использования. Полиэтилен как крупнотоннажный продукт химического производства. Применение этилена.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Алкадиены и каучуки. Понятие об алкадиенах как углеводородах с двумя двойными связями. Полимеризация дивинила (бутадиена-1,3) как способ получения синтетического каучука. Натуральный и синтетический каучуки. Вулканизация каучука. Резина. Применение каучука и резины.</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Алкины. </w:t>
      </w:r>
      <w:r w:rsidRPr="00826D05">
        <w:rPr>
          <w:rFonts w:ascii="Times New Roman" w:hAnsi="Times New Roman" w:cs="Times New Roman"/>
          <w:i/>
          <w:sz w:val="24"/>
          <w:szCs w:val="24"/>
        </w:rPr>
        <w:t xml:space="preserve">Строение молекулы ацетилена. </w:t>
      </w:r>
      <w:r w:rsidRPr="00826D05">
        <w:rPr>
          <w:rFonts w:ascii="Times New Roman" w:hAnsi="Times New Roman" w:cs="Times New Roman"/>
          <w:sz w:val="24"/>
          <w:szCs w:val="24"/>
        </w:rPr>
        <w:t xml:space="preserve">Гомологический ряд алкинов. Номенклатура. Изомерия углеродного скелета и положения кратной связи в молекуле. Химические свойства (на примере ацетилена): реакции присоединения (галогенирование, </w:t>
      </w:r>
      <w:r w:rsidRPr="00826D05">
        <w:rPr>
          <w:rFonts w:ascii="Times New Roman" w:hAnsi="Times New Roman" w:cs="Times New Roman"/>
          <w:i/>
          <w:sz w:val="24"/>
          <w:szCs w:val="24"/>
        </w:rPr>
        <w:t>гидрирование</w:t>
      </w:r>
      <w:r w:rsidRPr="00826D05">
        <w:rPr>
          <w:rFonts w:ascii="Times New Roman" w:hAnsi="Times New Roman" w:cs="Times New Roman"/>
          <w:sz w:val="24"/>
          <w:szCs w:val="24"/>
        </w:rPr>
        <w:t xml:space="preserve">, гидратация, </w:t>
      </w:r>
      <w:r w:rsidRPr="00826D05">
        <w:rPr>
          <w:rFonts w:ascii="Times New Roman" w:hAnsi="Times New Roman" w:cs="Times New Roman"/>
          <w:i/>
          <w:sz w:val="24"/>
          <w:szCs w:val="24"/>
        </w:rPr>
        <w:t>гидрогалогенирование</w:t>
      </w:r>
      <w:r w:rsidRPr="00826D05">
        <w:rPr>
          <w:rFonts w:ascii="Times New Roman" w:hAnsi="Times New Roman" w:cs="Times New Roman"/>
          <w:sz w:val="24"/>
          <w:szCs w:val="24"/>
        </w:rPr>
        <w:t>) как способ получения полимеров и других полезных продуктов. Горение ацетилена как источник высокотемпературного пламени для сварки и резки металлов. Применение ацетилена.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Арены. Бензол как представитель ароматических углеводородов. </w:t>
      </w:r>
      <w:r w:rsidRPr="00826D05">
        <w:rPr>
          <w:rFonts w:ascii="Times New Roman" w:hAnsi="Times New Roman" w:cs="Times New Roman"/>
          <w:i/>
          <w:sz w:val="24"/>
          <w:szCs w:val="24"/>
        </w:rPr>
        <w:t>Строение молекулы бензола.</w:t>
      </w:r>
      <w:r w:rsidRPr="00826D05">
        <w:rPr>
          <w:rFonts w:ascii="Times New Roman" w:hAnsi="Times New Roman" w:cs="Times New Roman"/>
          <w:sz w:val="24"/>
          <w:szCs w:val="24"/>
        </w:rPr>
        <w:t xml:space="preserve"> Химические свойства: реакции замещения (галогенирование) как способ получения химических средств защиты растений, присоединения (гидрирование) как доказательство непредельного характера бензола. Реакция горения. Применение бензола.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Спирты. Классификация, номенклатура, изомерия спиртов. Метанол и этанол как представители предельных одноатомных спиртов. Химические свойства (на примере метанола и этанола): взаимодействие с натрием как способ установления наличия гидроксогруппы, реакция с галогеноводородами как способ получения растворителей, дегидратация как способ получения этилена. Реакция горения: спирты как топливо.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Фенол. Строение молекулы фенола. </w:t>
      </w:r>
      <w:r w:rsidRPr="00826D05">
        <w:rPr>
          <w:rFonts w:ascii="Times New Roman" w:hAnsi="Times New Roman" w:cs="Times New Roman"/>
          <w:i/>
          <w:sz w:val="24"/>
          <w:szCs w:val="24"/>
        </w:rPr>
        <w:t>Взаимное влияние атомов в молекуле фенола. Химические свойства: взаимодействие с натрием, гидроксидом натрия, бромом.</w:t>
      </w:r>
      <w:r w:rsidRPr="00826D05">
        <w:rPr>
          <w:rFonts w:ascii="Times New Roman" w:hAnsi="Times New Roman" w:cs="Times New Roman"/>
          <w:sz w:val="24"/>
          <w:szCs w:val="24"/>
        </w:rPr>
        <w:t xml:space="preserve"> Применение фенола.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Альдегиды. Метаналь (формальдегид) и этаналь (ацетальдегид) как представители предельных альдегидов.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 Токсичность альдегидов. Применение формальдегида и ацетальдегида.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Карбоновые кислоты. Уксусная кислота как представитель предельных одноосновных карбоновых кислот. Химические свойства (на примере уксусной кислоты): реакции с металлами, основными оксидами, основаниями и солями как подтверждение сходства с неорганическими кислотами. Реакция этерификации как способ получения сложных эфиров. Применение уксусной кислоты. Представление о высших карбоновых кислотах.</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Сложные эфиры и жиры. Сложные эфиры как продукты взаимодействия карбоновых кислот со спиртами.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Распознавание растительных жиров на основании их непредельного характера. Применение жиров. Гидролиз или омыление жиров как способ промышленного получения солей высших карбоновых кислот. Мылá как соли высших карбоновых кислот. Моющие свойства мыла.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Углеводы. Классификация углеводов. Нахождение углеводов в природе. Глюкоза как альдегидоспирт. Брожение глюкозы. Сахароза. </w:t>
      </w:r>
      <w:r w:rsidRPr="00826D05">
        <w:rPr>
          <w:rFonts w:ascii="Times New Roman" w:hAnsi="Times New Roman" w:cs="Times New Roman"/>
          <w:i/>
          <w:sz w:val="24"/>
          <w:szCs w:val="24"/>
        </w:rPr>
        <w:t>Гидролиз сахарозы.</w:t>
      </w:r>
      <w:r w:rsidRPr="00826D05">
        <w:rPr>
          <w:rFonts w:ascii="Times New Roman" w:hAnsi="Times New Roman" w:cs="Times New Roman"/>
          <w:sz w:val="24"/>
          <w:szCs w:val="24"/>
        </w:rPr>
        <w:t xml:space="preserve"> Крахмал и целлюлоза как биологические полимеры. Химические свойства крахмала и целлюлозы (гидролиз, качественная реакция с йодом на крахмал и ее применение для обнаружения крахмала в продуктах питания). Применение и биологическая роль углеводов. Понятие об искусственных волокнах на примере ацетатного волокна.</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Идентификация органических соединений.</w:t>
      </w:r>
      <w:r w:rsidRPr="00826D05">
        <w:rPr>
          <w:rFonts w:ascii="Times New Roman" w:hAnsi="Times New Roman" w:cs="Times New Roman"/>
          <w:i/>
          <w:sz w:val="24"/>
          <w:szCs w:val="24"/>
        </w:rPr>
        <w:t xml:space="preserve"> Генетическая связь между классами органических соединений. </w:t>
      </w:r>
      <w:r w:rsidRPr="00826D05">
        <w:rPr>
          <w:rFonts w:ascii="Times New Roman" w:hAnsi="Times New Roman" w:cs="Times New Roman"/>
          <w:sz w:val="24"/>
          <w:szCs w:val="24"/>
        </w:rPr>
        <w:t>Типы химических реакций в органической химии.</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Аминокислоты и белки. Состав и номенклатура. Аминокислоты как амфотерные органические соединения. Пептидная связь. Биологическое значение α-аминокислот. Области применения аминокислот. Белки как природные биополимеры. Состав и строение белков. Химические свойства белков: гидролиз, денатурация. Обнаружение белков при помощи качественных (цветных) реакций. Превращения белков пищи в организме. Биологические функции белков.</w:t>
      </w:r>
    </w:p>
    <w:p w:rsidR="00826D05" w:rsidRPr="00826D05" w:rsidRDefault="00826D05" w:rsidP="00826D05">
      <w:pPr>
        <w:spacing w:line="240" w:lineRule="auto"/>
        <w:rPr>
          <w:rFonts w:ascii="Times New Roman" w:hAnsi="Times New Roman" w:cs="Times New Roman"/>
          <w:b/>
          <w:sz w:val="24"/>
          <w:szCs w:val="24"/>
        </w:rPr>
      </w:pPr>
      <w:r w:rsidRPr="00826D05">
        <w:rPr>
          <w:rFonts w:ascii="Times New Roman" w:hAnsi="Times New Roman" w:cs="Times New Roman"/>
          <w:b/>
          <w:sz w:val="24"/>
          <w:szCs w:val="24"/>
        </w:rPr>
        <w:t>Теоретические основы химии</w:t>
      </w:r>
    </w:p>
    <w:p w:rsidR="00826D05" w:rsidRPr="00826D05" w:rsidRDefault="00826D05" w:rsidP="00CD22CB">
      <w:pPr>
        <w:spacing w:line="240" w:lineRule="auto"/>
        <w:rPr>
          <w:rFonts w:ascii="Times New Roman" w:hAnsi="Times New Roman" w:cs="Times New Roman"/>
          <w:sz w:val="24"/>
          <w:szCs w:val="24"/>
        </w:rPr>
      </w:pPr>
      <w:r w:rsidRPr="00826D05">
        <w:rPr>
          <w:rFonts w:ascii="Times New Roman" w:hAnsi="Times New Roman" w:cs="Times New Roman"/>
          <w:sz w:val="24"/>
          <w:szCs w:val="24"/>
        </w:rPr>
        <w:t xml:space="preserve">Строение вещества. Современная модель строения атома. Электронная конфигурация атома. </w:t>
      </w:r>
      <w:r w:rsidRPr="00826D05">
        <w:rPr>
          <w:rFonts w:ascii="Times New Roman" w:hAnsi="Times New Roman" w:cs="Times New Roman"/>
          <w:i/>
          <w:sz w:val="24"/>
          <w:szCs w:val="24"/>
        </w:rPr>
        <w:t>Основное и возбужденные состояния атомов.</w:t>
      </w:r>
      <w:r w:rsidRPr="00826D05">
        <w:rPr>
          <w:rFonts w:ascii="Times New Roman" w:hAnsi="Times New Roman" w:cs="Times New Roman"/>
          <w:sz w:val="24"/>
          <w:szCs w:val="24"/>
        </w:rPr>
        <w:t xml:space="preserve"> Классификация химических элементов (s-, p-, d-элементы). Особенности строения энергетических уровней атомов d-элементов.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Электронная природа химической связи. Электроотрицательность.</w:t>
      </w:r>
      <w:r w:rsidRPr="00826D05">
        <w:rPr>
          <w:rFonts w:ascii="Times New Roman" w:hAnsi="Times New Roman" w:cs="Times New Roman"/>
          <w:i/>
          <w:sz w:val="24"/>
          <w:szCs w:val="24"/>
        </w:rPr>
        <w:t xml:space="preserve"> </w:t>
      </w:r>
      <w:r w:rsidRPr="00826D05">
        <w:rPr>
          <w:rFonts w:ascii="Times New Roman" w:hAnsi="Times New Roman" w:cs="Times New Roman"/>
          <w:sz w:val="24"/>
          <w:szCs w:val="24"/>
        </w:rPr>
        <w:t xml:space="preserve">Виды химической связи (ковалентная, ионная, металлическая, водородная) и механизмы ее образования. </w:t>
      </w:r>
      <w:r w:rsidRPr="00826D05">
        <w:rPr>
          <w:rFonts w:ascii="Times New Roman" w:hAnsi="Times New Roman" w:cs="Times New Roman"/>
          <w:i/>
          <w:sz w:val="24"/>
          <w:szCs w:val="24"/>
        </w:rPr>
        <w:t xml:space="preserve">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w:t>
      </w:r>
      <w:r w:rsidRPr="00826D05">
        <w:rPr>
          <w:rFonts w:ascii="Times New Roman" w:hAnsi="Times New Roman" w:cs="Times New Roman"/>
          <w:sz w:val="24"/>
          <w:szCs w:val="24"/>
        </w:rPr>
        <w:t>Причины многообразия веществ.</w:t>
      </w:r>
    </w:p>
    <w:p w:rsidR="00826D05" w:rsidRPr="00826D05" w:rsidRDefault="00826D05" w:rsidP="00826D05">
      <w:pPr>
        <w:spacing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 xml:space="preserve">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 Роль катализаторов в природе и промышленном производстве.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 </w:t>
      </w:r>
      <w:r w:rsidRPr="00826D05">
        <w:rPr>
          <w:rFonts w:ascii="Times New Roman" w:hAnsi="Times New Roman" w:cs="Times New Roman"/>
          <w:i/>
          <w:sz w:val="24"/>
          <w:szCs w:val="24"/>
        </w:rPr>
        <w:t xml:space="preserve">Дисперсные системы. Понятие о коллоидах (золи, гели). Истинные растворы. </w:t>
      </w:r>
      <w:r w:rsidRPr="00826D05">
        <w:rPr>
          <w:rFonts w:ascii="Times New Roman" w:hAnsi="Times New Roman" w:cs="Times New Roman"/>
          <w:sz w:val="24"/>
          <w:szCs w:val="24"/>
        </w:rPr>
        <w:t xml:space="preserve">Реакции в растворах электролитов. </w:t>
      </w:r>
      <w:r w:rsidRPr="00826D05">
        <w:rPr>
          <w:rFonts w:ascii="Times New Roman" w:hAnsi="Times New Roman" w:cs="Times New Roman"/>
          <w:i/>
          <w:sz w:val="24"/>
          <w:szCs w:val="24"/>
        </w:rPr>
        <w:t>рH</w:t>
      </w:r>
      <w:r w:rsidRPr="00826D05">
        <w:rPr>
          <w:rFonts w:ascii="Times New Roman" w:hAnsi="Times New Roman" w:cs="Times New Roman"/>
          <w:sz w:val="24"/>
          <w:szCs w:val="24"/>
        </w:rPr>
        <w:t xml:space="preserve"> раствора как показатель кислотности среды. Гидролиз солей. Значение гидролиза в биологических обменных процессах.</w:t>
      </w:r>
      <w:r w:rsidRPr="00826D05">
        <w:rPr>
          <w:rFonts w:ascii="Times New Roman" w:hAnsi="Times New Roman" w:cs="Times New Roman"/>
          <w:i/>
          <w:sz w:val="24"/>
          <w:szCs w:val="24"/>
        </w:rPr>
        <w:t xml:space="preserve"> </w:t>
      </w:r>
      <w:r w:rsidRPr="00826D05">
        <w:rPr>
          <w:rFonts w:ascii="Times New Roman" w:hAnsi="Times New Roman" w:cs="Times New Roman"/>
          <w:sz w:val="24"/>
          <w:szCs w:val="24"/>
        </w:rPr>
        <w:t xml:space="preserve">Окислительно-восстановительные реакции в природе, производственных процессах и жизнедеятельности организмов. 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 Коррозия металлов: виды коррозии, способы защиты металлов от коррозии. </w:t>
      </w:r>
      <w:r w:rsidRPr="00826D05">
        <w:rPr>
          <w:rFonts w:ascii="Times New Roman" w:hAnsi="Times New Roman" w:cs="Times New Roman"/>
          <w:i/>
          <w:sz w:val="24"/>
          <w:szCs w:val="24"/>
        </w:rPr>
        <w:t>Электролиз растворов и расплавов. Применение электролиза в промышленности.</w:t>
      </w:r>
    </w:p>
    <w:p w:rsidR="00826D05" w:rsidRPr="00826D05" w:rsidRDefault="00826D05" w:rsidP="00826D05">
      <w:pPr>
        <w:spacing w:line="240" w:lineRule="auto"/>
        <w:rPr>
          <w:rFonts w:ascii="Times New Roman" w:hAnsi="Times New Roman" w:cs="Times New Roman"/>
          <w:sz w:val="24"/>
          <w:szCs w:val="24"/>
        </w:rPr>
      </w:pPr>
      <w:r w:rsidRPr="00826D05">
        <w:rPr>
          <w:rFonts w:ascii="Times New Roman" w:hAnsi="Times New Roman" w:cs="Times New Roman"/>
          <w:b/>
          <w:sz w:val="24"/>
          <w:szCs w:val="24"/>
        </w:rPr>
        <w:t>Химия и жизнь</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 xml:space="preserve">Научные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w:t>
      </w:r>
      <w:r w:rsidRPr="00826D05">
        <w:rPr>
          <w:rFonts w:ascii="Times New Roman" w:hAnsi="Times New Roman" w:cs="Times New Roman"/>
          <w:i/>
          <w:sz w:val="24"/>
          <w:szCs w:val="24"/>
        </w:rPr>
        <w:t>химический анализ и синтез</w:t>
      </w:r>
      <w:r w:rsidRPr="00826D05">
        <w:rPr>
          <w:rFonts w:ascii="Times New Roman" w:hAnsi="Times New Roman" w:cs="Times New Roman"/>
          <w:sz w:val="24"/>
          <w:szCs w:val="24"/>
        </w:rPr>
        <w:t xml:space="preserve"> как методы научного познания.</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 xml:space="preserve">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w:t>
      </w:r>
      <w:r w:rsidRPr="00826D05">
        <w:rPr>
          <w:rFonts w:ascii="Times New Roman" w:hAnsi="Times New Roman" w:cs="Times New Roman"/>
          <w:i/>
          <w:sz w:val="24"/>
          <w:szCs w:val="24"/>
        </w:rPr>
        <w:t>Пищевые добавки. Основы пищевой химии.</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 xml:space="preserve">Химия в повседневной жизни. Моющие и чистящие средства. </w:t>
      </w:r>
      <w:r w:rsidRPr="00826D05">
        <w:rPr>
          <w:rFonts w:ascii="Times New Roman" w:hAnsi="Times New Roman" w:cs="Times New Roman"/>
          <w:i/>
          <w:sz w:val="24"/>
          <w:szCs w:val="24"/>
        </w:rPr>
        <w:t xml:space="preserve">Средства борьбы с бытовыми насекомыми: репелленты, инсектициды. </w:t>
      </w:r>
      <w:r w:rsidRPr="00826D05">
        <w:rPr>
          <w:rFonts w:ascii="Times New Roman" w:hAnsi="Times New Roman" w:cs="Times New Roman"/>
          <w:sz w:val="24"/>
          <w:szCs w:val="24"/>
        </w:rPr>
        <w:t>Средства личной гигиены и косметики. Правила безопасной работы с едкими, горючими и токсичными веществами, средствами бытовой химии.</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Химия и сельское хозяйство. Минеральные и органические удобрения. Средства защиты растений.</w:t>
      </w:r>
    </w:p>
    <w:p w:rsidR="00826D05" w:rsidRPr="00826D05" w:rsidRDefault="00826D05" w:rsidP="00CD22CB">
      <w:pPr>
        <w:spacing w:after="0" w:line="240" w:lineRule="auto"/>
        <w:ind w:firstLine="720"/>
        <w:rPr>
          <w:rFonts w:ascii="Times New Roman" w:hAnsi="Times New Roman" w:cs="Times New Roman"/>
          <w:sz w:val="24"/>
          <w:szCs w:val="24"/>
        </w:rPr>
      </w:pPr>
      <w:r w:rsidRPr="00826D05">
        <w:rPr>
          <w:rFonts w:ascii="Times New Roman" w:hAnsi="Times New Roman" w:cs="Times New Roman"/>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826D05" w:rsidRPr="00826D05"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Химия в строительстве. Цемент. Бетон.</w:t>
      </w:r>
      <w:r w:rsidRPr="00826D05">
        <w:rPr>
          <w:rFonts w:ascii="Times New Roman" w:hAnsi="Times New Roman" w:cs="Times New Roman"/>
          <w:i/>
          <w:sz w:val="24"/>
          <w:szCs w:val="24"/>
        </w:rPr>
        <w:t xml:space="preserve"> </w:t>
      </w:r>
      <w:r w:rsidRPr="00826D05">
        <w:rPr>
          <w:rFonts w:ascii="Times New Roman" w:hAnsi="Times New Roman" w:cs="Times New Roman"/>
          <w:sz w:val="24"/>
          <w:szCs w:val="24"/>
        </w:rPr>
        <w:t>Подбор оптимальных строительных материалов в практической деятельности человека.</w:t>
      </w:r>
    </w:p>
    <w:p w:rsidR="00453E8D" w:rsidRPr="00CD22CB" w:rsidRDefault="00826D05" w:rsidP="00CD22CB">
      <w:pPr>
        <w:spacing w:after="0" w:line="240" w:lineRule="auto"/>
        <w:ind w:firstLine="700"/>
        <w:rPr>
          <w:rFonts w:ascii="Times New Roman" w:hAnsi="Times New Roman" w:cs="Times New Roman"/>
          <w:sz w:val="24"/>
          <w:szCs w:val="24"/>
        </w:rPr>
      </w:pPr>
      <w:r w:rsidRPr="00826D05">
        <w:rPr>
          <w:rFonts w:ascii="Times New Roman" w:hAnsi="Times New Roman" w:cs="Times New Roman"/>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bookmarkStart w:id="78" w:name="_Toc435412718"/>
      <w:bookmarkStart w:id="79" w:name="_Toc453968193"/>
    </w:p>
    <w:p w:rsidR="00FB4691" w:rsidRDefault="00FB4691"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01906" w:rsidRPr="00453E8D"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Физическая культура</w:t>
      </w:r>
      <w:bookmarkEnd w:id="78"/>
      <w:bookmarkEnd w:id="79"/>
    </w:p>
    <w:p w:rsidR="00601906" w:rsidRPr="005819CC" w:rsidRDefault="00C1711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601906" w:rsidRPr="005819CC">
        <w:rPr>
          <w:rFonts w:ascii="Times New Roman" w:eastAsia="Arial Unicode MS" w:hAnsi="Times New Roman" w:cs="Times New Roman"/>
          <w:color w:val="000000"/>
          <w:sz w:val="24"/>
          <w:szCs w:val="24"/>
          <w:lang w:eastAsia="ru-RU" w:bidi="ru-RU"/>
        </w:rPr>
        <w:t>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 процесса.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Учебный предмет «Физическая культура» должен изучаться на межпредметной основе практически со всеми предметными областями среднего общего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Базовый </w:t>
      </w:r>
      <w:r w:rsidRPr="005819CC">
        <w:rPr>
          <w:rFonts w:ascii="Times New Roman" w:eastAsia="Arial Unicode MS" w:hAnsi="Times New Roman" w:cs="Times New Roman"/>
          <w:b/>
          <w:bCs/>
          <w:color w:val="000000"/>
          <w:sz w:val="24"/>
          <w:szCs w:val="24"/>
          <w:lang w:eastAsia="ru-RU" w:bidi="ru-RU"/>
        </w:rPr>
        <w:t>уровень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Физическая культура и здоровый образ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соревновательной деятельности в массовых видах спорта; правила организации и проведения соревнований, обеспечение безопасности, </w:t>
      </w:r>
      <w:r w:rsidRPr="005819CC">
        <w:rPr>
          <w:rFonts w:ascii="Times New Roman" w:eastAsia="Arial Unicode MS" w:hAnsi="Times New Roman" w:cs="Times New Roman"/>
          <w:i/>
          <w:iCs/>
          <w:color w:val="000000"/>
          <w:sz w:val="24"/>
          <w:szCs w:val="24"/>
          <w:lang w:eastAsia="ru-RU" w:bidi="ru-RU"/>
        </w:rPr>
        <w:t>судейство.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Формы организации занятий физической культурой.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Современное состояние физической культуры и спорта в России.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iCs/>
          <w:color w:val="000000"/>
          <w:sz w:val="24"/>
          <w:szCs w:val="24"/>
          <w:lang w:eastAsia="ru-RU" w:bidi="ru-RU"/>
        </w:rPr>
        <w:t>Основы законодательства Российской Федерации в области физической культуры, спорта, туризма, охраны здоровья.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Физкультурно-оздоровительная деятельность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Оздоровительные системы физического воспитания.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Современные фитнес-программы,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Индивидуально 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оздоровительная ходьба и бег.</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Физическое совершенствование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w:t>
      </w:r>
      <w:r w:rsidRPr="005819CC">
        <w:rPr>
          <w:rFonts w:ascii="Times New Roman" w:eastAsia="Arial Unicode MS" w:hAnsi="Times New Roman" w:cs="Times New Roman"/>
          <w:i/>
          <w:iCs/>
          <w:color w:val="000000"/>
          <w:sz w:val="24"/>
          <w:szCs w:val="24"/>
          <w:lang w:eastAsia="ru-RU" w:bidi="ru-RU"/>
        </w:rPr>
        <w:t>техническая и тактическая подготовка в национальных видах спорта.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Спортивные единоборства: технико-тактические действия самообороны; приемы страховки и самостраховки</w:t>
      </w:r>
      <w:r w:rsidRPr="005819CC">
        <w:rPr>
          <w:rFonts w:ascii="Times New Roman" w:eastAsia="Arial Unicode MS" w:hAnsi="Times New Roman" w:cs="Times New Roman"/>
          <w:i/>
          <w:iCs/>
          <w:color w:val="000000"/>
          <w:sz w:val="24"/>
          <w:szCs w:val="24"/>
          <w:lang w:eastAsia="ru-RU" w:bidi="ru-RU"/>
        </w:rPr>
        <w:t>.</w:t>
      </w:r>
    </w:p>
    <w:p w:rsidR="00453E8D" w:rsidRPr="00CD22CB" w:rsidRDefault="00601906" w:rsidP="005819CC">
      <w:p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Прикладная физическая подготовка: полосы препятствий; </w:t>
      </w:r>
      <w:r w:rsidRPr="005819CC">
        <w:rPr>
          <w:rFonts w:ascii="Times New Roman" w:eastAsia="Arial Unicode MS" w:hAnsi="Times New Roman" w:cs="Times New Roman"/>
          <w:i/>
          <w:iCs/>
          <w:color w:val="000000"/>
          <w:sz w:val="24"/>
          <w:szCs w:val="24"/>
          <w:lang w:eastAsia="ru-RU" w:bidi="ru-RU"/>
        </w:rPr>
        <w:t>кросс по пересеченной местности с элементами спортивного ориентирования; прикладное плавание.</w:t>
      </w:r>
    </w:p>
    <w:p w:rsidR="00FB4691" w:rsidRDefault="00FB4691"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01906" w:rsidRPr="00453E8D"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безопасности жизнедеятельности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Опасные и чрезвычайные ситуации, усиление глобальной конкуренции и напряженности в различных областях межгосударственного и межрегионального взаимодействия требуют формирования у обучающихся компетенции в области личной безопасности в условиях опасных и чрезвычайных ситуаций социально сложного и технически насыщенного окружающего мира, а также готовности к выполнению гражданского долга по защите Отечества.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Целью изучения и освоения программы учебного предмета «Основы безопасности жизнедеятельности» является формирование у выпускника культуры безопасности жизнедеятельности в современном мире, получение им начальных знаний в области обороны и начальная индивидуальная подготовка по основам военной службы в соответствии с требованиями, предъявляемыми ФГОС СОО.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Учебный предмет «Основы безопасности жизнедеятельности» является обязательным для изучения на уровне среднего общего образования, осваивается на базовом уровне и является одной из составляющих предметной области «Физическая культура, экология и основы безопасности жизнедеятельности».</w:t>
      </w:r>
    </w:p>
    <w:p w:rsidR="00601906" w:rsidRPr="005819CC" w:rsidRDefault="00C1711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601906" w:rsidRPr="005819CC">
        <w:rPr>
          <w:rFonts w:ascii="Times New Roman" w:eastAsia="Arial Unicode MS" w:hAnsi="Times New Roman" w:cs="Times New Roman"/>
          <w:color w:val="000000"/>
          <w:sz w:val="24"/>
          <w:szCs w:val="24"/>
          <w:lang w:eastAsia="ru-RU" w:bidi="ru-RU"/>
        </w:rPr>
        <w:t>рограмма определяет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учитывают возможность освоения ими теоретической и практической деятельности, что является важнейшим компонентом развивающего обучения. Содержание представлено в девяти модулях.</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комплексной безопасности» раскрывает вопросы, связанные с экологической безопасностью и охраной окружающей среды, безопасностью на транспорте, явными и скрытыми опасностями в современных молодежных хобби подростков.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«Защита населения Российской Федерации от опасных и чрезвычайных ситуаций» раскрывает вопросы, связанные с защитой населения от опасных и чрезвычайных ситуаций природного, техногенного и социального характера.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противодействия экстремизму, терроризму и наркотизму в Российской Федерации» раскрывает вопросы, связанные с противодействием экстремизму, терроризму и наркотизму.</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здорового образа жизни» раскрывает основы здорового образа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медицинских знаний и оказание первой помощи» раскрывает вопросы, связанные с оказанием первой помощи, санитарно-эпидемиологическим благополучием населения и профилактикой инфекционных заболеваний.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обороны государства» раскрывает вопросы, связанные с</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состоянием и тенденциями развития современного мира и России, а также факторы и источники угроз и основы обороны РФ.</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«Правовые основы военной службы» включает вопросы</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обеспечения прав, определения и соблюдения обязанностей гражданина до призыва, во время призыва и прохождения военной службы, увольнения с военной службы и пребывания в запасе.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«Элементы начальной военной подготовки» раскрывает вопросы строевой, огневой, тактической подготовки.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«Военно-профессиональная деятельность» раскрывает вопросы военно-профессиональной деятельности гражданина.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 составлении рабочих программ в модулях и темах возможны дополнения с учетом местных условий и особенностей образовательной организации.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безопасности жизнедеятельности» как учебный предмет обеспечивает:</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экологического мышления, навыков здорового, безопасного и экологически целесообразного образа жизни, понимание рисков и угроз современного мира;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знание правил и владение навыками поведения в опасных и чрезвычайных ситуациях природного, техногенного и социального характера;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владение умением сохранять эмоциональную устойчивость в опасных и чрезвычайных ситуациях, а также навыками оказания первой помощи пострадавшим;</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умение действовать индивидуально и в группе в опасных и чрезвычайных ситуациях;</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формирование морально-психологических и физических качеств гражданина, необходимых для прохождения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воспитание патриотизма, уважения к историческому и культурному прошлому России и ее Вооруженным Силам;</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гражданами основных положений законодательства Российской Федерации в области обороны государства, воинской обязанности и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приобретение навыков в области гражданской обороны;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основ безопасности военной службы, основ огневой, индивидуальной тактической и строевой подготовки, сохранения здоровья в период прохождения военной службы и элементов медицинской подготовки, вопросов радиационной, химической и биологической защиты войск и населения.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учебного предмета «Основы безопасности жизнедеятельности» предполагает получение знаний через практическую деятельность и способствует формированию у обучающихся умений безопасно использовать различное учебное оборудование, в т. ч. других предметных областей, анализировать полученные результаты, представлять и научно аргументировать полученные выводы.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Межпредметная связь учебного предмета «Основы безопасности жизнедеятельности» с такими предметами, как «Физика», «Химия», «Биология», «География», «Информатика», «История», «Обществознание», «Право», «Экология»,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обучающихся с повседневной жизнью и окружающим миром, усилению развивающей и культурной составляющей программы, а также рациональному использованию учебного времени в рамках выбранного профиля и индивидуальной траектории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комплексной безопасности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Экологическая безопасность и охрана окружающей среды. </w:t>
      </w:r>
      <w:r w:rsidRPr="005819CC">
        <w:rPr>
          <w:rFonts w:ascii="Times New Roman" w:eastAsia="Arial Unicode MS" w:hAnsi="Times New Roman" w:cs="Times New Roman"/>
          <w:i/>
          <w:color w:val="000000"/>
          <w:sz w:val="24"/>
          <w:szCs w:val="24"/>
          <w:lang w:eastAsia="ru-RU" w:bidi="ru-RU"/>
        </w:rPr>
        <w:t xml:space="preserve">Влияние экологической безопасности на национальную безопасность РФ. </w:t>
      </w:r>
      <w:r w:rsidRPr="005819CC">
        <w:rPr>
          <w:rFonts w:ascii="Times New Roman" w:eastAsia="Arial Unicode MS" w:hAnsi="Times New Roman" w:cs="Times New Roman"/>
          <w:color w:val="000000"/>
          <w:sz w:val="24"/>
          <w:szCs w:val="24"/>
          <w:lang w:eastAsia="ru-RU" w:bidi="ru-RU"/>
        </w:rPr>
        <w:t>Права, обязанности и ответственность гражданина в области охраны окружающей среды. Организации, отвечающие за защиту прав потребителей и благополучие человека, природопользование и охрану окружающей среды, и порядок обращения в них. Неблагоприятные районы в месте проживания и факторы экориска. Средства индивидуальной защиты. Предназначение и использование экологических знаков.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Безопасность на транспорте. Правила безопасного поведения в общественном транспорте, в такси и маршрутном такси, на железнодорожном транспорте, на воздушном и водном транспорте. Предназначение и использование сигнальных цветов, знаков безопасности и сигнальной разметки. Виды ответственности за асоциальное поведение на транспорте. Правила безопасности дорожного движения (в части, касающейся пешеходов, пассажиров и водителей транспортных средств: мопедов, мотоциклов, легкового автомобиля). Предназначение и использование дорожных знаков.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Явные и скрытые опасности современных молодежных хобби. Последствия и ответственность.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населения Российской Федерации от опасных и чрезвычайных ситуаций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по организации защиты населения от опасных и чрезвычайных ситуаций. Права, обязанности и ответственность гражданина в области организации защиты населения от опасных и чрезвычайных ситуаций. Составляющие государственной системы по защите населения от опасных и чрезвычайных ситуаций. Основные направления деятельности государства по защите населения от опасных и чрезвычайных ситуаций. Потенциальные опасности природного, техногенного и социального характера, характерные для региона проживания, и опасности и чрезвычайные ситуации, возникающие при ведении военных действий или вследствие этих действий. Правила и рекомендации безопасного поведения в условиях опасных и чрезвычайных ситуаций природного, техногенного и социального характера и в условиях опасностей и чрезвычайных ситуаций, возникающих при ведении военных действий или вследствие этих действий, для обеспечения личной безопасности. Предназначение и использование сигнальных цветов, знаков безопасности, сигнальной разметки и плана эвакуации. Средства индивидуальной, коллективной защиты и приборы индивидуального дозиметрического контроля.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противодействия экстремизму, терроризму и наркотизму в Российской Федерации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Сущность явлений экстремизма, терроризма и наркотизма. Общегосударственная система противодействия экстремизму, терроризму и наркотизму: основы законодательства Российской Федерации в области противодействия экстремизму, терроризму и наркотизму; органы исполнительной власти, осуществляющие противодействие экстремизму, терроризму и наркотизму в Российской Федерации; права и ответственность гражданина в области противодействия экстремизму, терроризму и наркотизму в Российской Федерации.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Способы противодействия вовлечению в экстремистскую и террористическую деятельность, распространению и употреблению наркотических средств. Правила и рекомендации безопасного поведения при установлении уровней террористической опасности и угрозе совершения террористической акции.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здорового образа жизни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области формирования здорового образа жизни. Факторы и привычки, разрушающие здоровье. Репродуктивное здоровье. Индивидуальная модель здорового образа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медицинских знаний и оказание первой помощи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области оказания первой помощи. Права, обязанности и ответственность гражданина при оказании первой помощи. Состояния, требующие проведения первой помощи, мероприятия и способы оказания первой помощи при неотложных состояниях. Правила и способы переноски (транспортировки) пострадавших.</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сфере санитарно-эпидемиологического благополучия населения. Права, обязанности и ответственность гражданина в сфере санитарно-эпидемиологического благополучия населения. Основные инфекционные заболевания и их профилактика. Правила поведения в случае возникновения эпидемии. Предназначение и использование знаков безопасности</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медицинского и санитарного назначения.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обороны государства</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Состояние и тенденции развития современного мира и России. Национальные интересы РФ и стратегические национальные приоритеты. Факторы и источники угроз национальной и военной безопасности, оказывающие негативное влияние на национальные интересы России. Содержание и обеспечение национальной безопасности РФ. Военная политика Российской Федерации в современных условиях. Основные задачи и приоритеты международного сотрудничества РФ в рамках реализации национальных интересов и обеспечения безопасности. Вооруженные Силы Российской Федерации, другие войска, воинские формирования и органы, их предназначение и задачи. История создания ВС РФ. Структура ВС РФ. Виды и рода войск ВС РФ, их предназначение и задачи. Воинские символы, традиции и ритуалы в ВС РФ. </w:t>
      </w:r>
      <w:r w:rsidRPr="005819CC">
        <w:rPr>
          <w:rFonts w:ascii="Times New Roman" w:eastAsia="Arial Unicode MS" w:hAnsi="Times New Roman" w:cs="Times New Roman"/>
          <w:i/>
          <w:color w:val="000000"/>
          <w:sz w:val="24"/>
          <w:szCs w:val="24"/>
          <w:lang w:eastAsia="ru-RU" w:bidi="ru-RU"/>
        </w:rPr>
        <w:t>Основные направления развития и строительства ВС РФ.</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Модернизация вооружения, военной и специальной техники. Техническая оснащенность и ресурсное обеспечение ВС РФ.</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Правовые основы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Воинская обязанность. Подготовка граждан к военной службе. Организация воинского учета. Призыв граждан на военную службу. Поступление на военную службу по контракту. Исполнение обязанностей военной службы. Альтернативная гражданская служба. Срок военной службы для военнослужащих, проходящих военную службу по призыву, по контракту и для проходящих альтернативную гражданскую службу. Воинские должности и звания. Военная форма одежды и знаки различия военнослужащих ВС РФ. Увольнение с военной службы. Запас. Мобилизационный резерв.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начальной военной подготовки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Строи и управление ими. Строевые приемы и движение без оружия. Выполнение воинского приветствия без оружия на месте и в движении, выход из строя и возвращение в строй. Подход к начальнику и отход от него. Строи отделения.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Назначение, боевые свойства и общее устройство автомата Калашникова. </w:t>
      </w:r>
      <w:r w:rsidRPr="005819CC">
        <w:rPr>
          <w:rFonts w:ascii="Times New Roman" w:eastAsia="Arial Unicode MS" w:hAnsi="Times New Roman" w:cs="Times New Roman"/>
          <w:i/>
          <w:color w:val="000000"/>
          <w:sz w:val="24"/>
          <w:szCs w:val="24"/>
          <w:lang w:eastAsia="ru-RU" w:bidi="ru-RU"/>
        </w:rPr>
        <w:t xml:space="preserve">Работа частей и механизмов автомата Калашникова при стрельбе. </w:t>
      </w:r>
      <w:r w:rsidRPr="005819CC">
        <w:rPr>
          <w:rFonts w:ascii="Times New Roman" w:eastAsia="Arial Unicode MS" w:hAnsi="Times New Roman" w:cs="Times New Roman"/>
          <w:color w:val="000000"/>
          <w:sz w:val="24"/>
          <w:szCs w:val="24"/>
          <w:lang w:eastAsia="ru-RU" w:bidi="ru-RU"/>
        </w:rPr>
        <w:t>Неполная разборка и сборка автомата Калашникова для чистки и смазки.</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Хранение автомата Калашникова. Устройство патрона.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Меры безопасности при обращении с автоматом Калашникова и патронами в повседневной жизнедеятельности и при проведении стрельб. Основы и правила стрельбы. Ведение огня из автомата Калашникова. Ручные осколочные гранаты. Меры безопасности при обращении с ручными осколочными гранатами.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Современный общевойсковой бой. Инженерное оборудование позиции солдата. Способы передвижения в бою при действиях в пешем порядке. Элементы военной топографии. Назначение, устройство, комплектность, подбор и правила использования средств индивидуальной защиты (СИЗ) (противогаза, респиратора, общевойскового защитного комплекта (ОЗК) и легкого защитного костюма (Л-1). Действия по сигналам оповещения. Состав и применение аптечки индивидуальной. Оказание первой помощи в бою. Способы выноса раненого с поля боя.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Военно-профессиональная деятельность</w:t>
      </w:r>
    </w:p>
    <w:p w:rsidR="00826D05"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Цели и задачи военно-профессиональной деятельности. Военно-учетные специальности. Профессиональный отбор. Военная служба по призыву как этап профессиональной карьеры. Организация подготовки офицерских кадров для ВС РФ, МВД России, ФСБ России, МЧС России. Основные виды высших военно-учебных заведений ВС РФ и учреждения высшего образования МВД России, ФСБ России, МЧС России. Подготовка офицеров на военных кафедрах образовательных организаций высшего образования. Порядок подготовки и поступления в высшие военно-учебные заведения ВС РФ и учреждения высшего образования МВД России, ФСБ России, МЧС России.</w:t>
      </w:r>
    </w:p>
    <w:p w:rsidR="009750FF" w:rsidRDefault="009750FF"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80" w:name="_Toc453968187"/>
    </w:p>
    <w:p w:rsidR="00826D05" w:rsidRDefault="00826D05"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Астрономия</w:t>
      </w:r>
    </w:p>
    <w:p w:rsidR="00826D05" w:rsidRPr="00453E8D" w:rsidRDefault="00826D05"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Предмет астрономии.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Роль астрономии в развитии цивилизации. Эволюция взглядов человека на Вселенную. Геоцентрическая и гелиоцентрическая системы. Особенности методов познания в астрономии. Практическое применение астрономических исследований.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История развития отечественной космонавтики. Первый искусственный спутник Земли, полёт Ю.А. Гагарина. Достижения современной космонавтики.</w:t>
      </w:r>
    </w:p>
    <w:p w:rsidR="00826D05" w:rsidRPr="005819CC" w:rsidRDefault="00826D05" w:rsidP="00826D05">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Основы практической астрономии.</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Небесная сфера. Особые точки небесной сферы. Небесные координаты.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Звёздная карта, созвездия, использование компьютерных приложений для отображения звёздного неба. Видимая звёздная величина.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Суточное движение светил. Связь видимого расположения объектов на небе и географических координат наблюдателя. Движение Земли вокруг Солнца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Видимое движение и фазы Луны. Солнечные и лунные затмения.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Время и календарь.</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Законы движения небесных тел</w:t>
      </w:r>
      <w:r w:rsidRPr="005819CC">
        <w:rPr>
          <w:rFonts w:ascii="Times New Roman" w:eastAsia="Arial Unicode MS" w:hAnsi="Times New Roman" w:cs="Times New Roman"/>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Геоцентрическая и гелиоцентрическая системы.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Конфигурация и условия видимости планет.</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Структура и масштабы Солнечной системы.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Небесная механика. Законы Кеплера.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Методы определения расстояний до тел Солнечной системы и из размеров. Определение масс небесных тел.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Движение искусственных небесных тел.</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Практическая работа с планом Солнечной системы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Солнечная система</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Происхождение Солнечной системы.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Система Земля- Луна.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Планеты земной группы.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Планеты - гиганты. Спутники и кольца планет.</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Малые тела Солнечной системы. Астероидная опасность.</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Методы астрономических исследований</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Электромагнитное излучение, космические лучи и гравитационные волны как источник информации о природе и свойствах небесных тел. Космические аппараты. Спектральный анализ. Эффект Доплера. Закон смещения Вина. Закон Стефана- Больцмана.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Наземные и космические телескопы, принцип их работы.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Звёзды</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Строение Солнца, солнечной атмосферы. Проявления солнечной активности: пятна, вспышки, протуберанцы. Периодичность солнечной активности. Роль магнитных полей на Солнце. Солнечно - земные связи.</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Звёзды: основные физико-химические характеристики и их взаимосвязь. Разнообразие звёздных характеристик и их закономерности. Определение расстояния до звёзд, параллакс. Двойные и кратные звёзды.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Внесолнечные планеты. Проблема существования жизни во Вселенной. Внутреннее строение и источники энергии звёзд. Происхождение химических элементов.</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Переменные и вспыхивающие звёзды. Коричневые карлики. Эволюция звёзд, её этапы и конечные стадии.</w:t>
      </w:r>
    </w:p>
    <w:p w:rsidR="00826D05" w:rsidRPr="005819CC" w:rsidRDefault="00826D05" w:rsidP="00826D05">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Проверочная работа по материалу 4,5,6 разделов</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Строение и эволюция Вселенной</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Наша Галактика. Млечный путь. Состав и структура Галактики. Звёздные скопления. Межзвёздный газ и пыль. Вращение Галактики. Тёмная материя Галактики.</w:t>
      </w:r>
    </w:p>
    <w:p w:rsidR="00453E8D" w:rsidRPr="00CD22CB" w:rsidRDefault="00826D0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Строение и эволюция Вселенной. Открытие других галактик. Многообразие галактик и их основные характеристики. Сверхмассивные чёрные дыры и активность галактик. Представление о космологии. Красное смещение. Закон Хаббла. Эволюция Вселенной. Большой Взрыв. Реликтовое излучение. Тёмная энергия.</w:t>
      </w:r>
    </w:p>
    <w:p w:rsidR="009750FF" w:rsidRDefault="009750F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917097" w:rsidRPr="00CD22CB"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Математика: алгебра и начала математического анализа, геометрия</w:t>
      </w:r>
      <w:bookmarkEnd w:id="80"/>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«предоставлять каждому обучающемуся возможность достижения уровня математических знаний, необходимого для дальнейшей успешной жизни в обществе»;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 </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основном общем и среднем общем образовании необходимо предусмотреть подготовку обучающихся в соответствии с их запросами к уровню подготовки в сфере математического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Соответственно, выделяются три направления требований к результатам математического образования: </w:t>
      </w:r>
    </w:p>
    <w:p w:rsidR="00601906" w:rsidRPr="005819CC"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практико-ориентированное математическое образование (математика для жизни);</w:t>
      </w:r>
    </w:p>
    <w:p w:rsidR="00601906" w:rsidRPr="005819CC"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математика для использования в профессии;</w:t>
      </w:r>
    </w:p>
    <w:p w:rsidR="00917097" w:rsidRPr="00CD22CB"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Эти направления реализуются в двух блоках требований к результатам математического образования.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углубленном уровне: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Выпускник </w:t>
      </w:r>
      <w:r w:rsidRPr="005819CC">
        <w:rPr>
          <w:rFonts w:ascii="Times New Roman" w:eastAsia="Arial Unicode MS" w:hAnsi="Times New Roman" w:cs="Times New Roman"/>
          <w:b/>
          <w:bCs/>
          <w:color w:val="000000"/>
          <w:sz w:val="24"/>
          <w:szCs w:val="24"/>
          <w:lang w:eastAsia="ru-RU" w:bidi="ru-RU"/>
        </w:rPr>
        <w:t>научится</w:t>
      </w:r>
      <w:r w:rsidRPr="005819CC">
        <w:rPr>
          <w:rFonts w:ascii="Times New Roman" w:eastAsia="Arial Unicode MS" w:hAnsi="Times New Roman" w:cs="Times New Roman"/>
          <w:color w:val="000000"/>
          <w:sz w:val="24"/>
          <w:szCs w:val="24"/>
          <w:lang w:eastAsia="ru-RU" w:bidi="ru-RU"/>
        </w:rPr>
        <w:t xml:space="preserve"> в 10–11-м классах: для успешного продолжения образования по специальностям, связанным с прикладным использованием математики.</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Выпускник </w:t>
      </w:r>
      <w:r w:rsidRPr="005819CC">
        <w:rPr>
          <w:rFonts w:ascii="Times New Roman" w:eastAsia="Arial Unicode MS" w:hAnsi="Times New Roman" w:cs="Times New Roman"/>
          <w:b/>
          <w:bCs/>
          <w:color w:val="000000"/>
          <w:sz w:val="24"/>
          <w:szCs w:val="24"/>
          <w:lang w:eastAsia="ru-RU" w:bidi="ru-RU"/>
        </w:rPr>
        <w:t xml:space="preserve">получит возможность научиться </w:t>
      </w:r>
      <w:r w:rsidRPr="005819CC">
        <w:rPr>
          <w:rFonts w:ascii="Times New Roman" w:eastAsia="Arial Unicode MS" w:hAnsi="Times New Roman" w:cs="Times New Roman"/>
          <w:color w:val="000000"/>
          <w:sz w:val="24"/>
          <w:szCs w:val="24"/>
          <w:lang w:eastAsia="ru-RU" w:bidi="ru-RU"/>
        </w:rPr>
        <w:t>в 10–11-м классах: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Федеральным законом «Об образовании в РФ» (ст. 12 п. 7) организации, осуществляющие образовательную деятельность, реализуют эти требования в образовательном процессе с учетом настоящей основной образовательной программы </w:t>
      </w:r>
      <w:r w:rsidR="00430E58">
        <w:rPr>
          <w:rFonts w:ascii="Times New Roman" w:eastAsia="Arial Unicode MS" w:hAnsi="Times New Roman" w:cs="Times New Roman"/>
          <w:noProof/>
          <w:color w:val="000000"/>
          <w:sz w:val="24"/>
          <w:szCs w:val="24"/>
          <w:lang w:eastAsia="ru-RU"/>
        </w:rPr>
        <w:drawing>
          <wp:inline distT="0" distB="0" distL="0" distR="0">
            <wp:extent cx="7620" cy="7620"/>
            <wp:effectExtent l="0" t="0" r="0" b="0"/>
            <wp:docPr id="1" name="Рисунок 1" descr="cleard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d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19CC">
        <w:rPr>
          <w:rFonts w:ascii="Times New Roman" w:eastAsia="Arial Unicode MS" w:hAnsi="Times New Roman" w:cs="Times New Roman"/>
          <w:color w:val="000000"/>
          <w:sz w:val="24"/>
          <w:szCs w:val="24"/>
          <w:lang w:eastAsia="ru-RU" w:bidi="ru-RU"/>
        </w:rPr>
        <w:t>как на основе учебно-методических комплектов 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w:t>
      </w:r>
      <w:r w:rsidR="00C1711A">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 xml:space="preserve"> содерж</w:t>
      </w:r>
      <w:r w:rsidR="00C1711A">
        <w:rPr>
          <w:rFonts w:ascii="Times New Roman" w:eastAsia="Arial Unicode MS" w:hAnsi="Times New Roman" w:cs="Times New Roman"/>
          <w:color w:val="000000"/>
          <w:sz w:val="24"/>
          <w:szCs w:val="24"/>
          <w:lang w:eastAsia="ru-RU" w:bidi="ru-RU"/>
        </w:rPr>
        <w:t>и</w:t>
      </w:r>
      <w:r w:rsidRPr="005819CC">
        <w:rPr>
          <w:rFonts w:ascii="Times New Roman" w:eastAsia="Arial Unicode MS" w:hAnsi="Times New Roman" w:cs="Times New Roman"/>
          <w:color w:val="000000"/>
          <w:sz w:val="24"/>
          <w:szCs w:val="24"/>
          <w:lang w:eastAsia="ru-RU" w:bidi="ru-RU"/>
        </w:rPr>
        <w:t>т сравнительно новый для российской школы раздел «Вероятность и статистика». К этому разделу относятся также сведения из логики, комбинаторики и теории графов, значительно варьирующиеся в зависимости от типа программы.</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Во всех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 </w:t>
      </w:r>
    </w:p>
    <w:p w:rsidR="00917097" w:rsidRPr="00CD22CB"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 </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Углубленный уровень</w:t>
      </w:r>
    </w:p>
    <w:p w:rsidR="00643DA2" w:rsidRPr="005819CC" w:rsidRDefault="00643DA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Алгебра и начала анализа</w:t>
      </w:r>
    </w:p>
    <w:p w:rsidR="00917097" w:rsidRPr="00CD22CB"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Повторение. Решение</w:t>
      </w:r>
      <w:r w:rsidRPr="005819CC">
        <w:rPr>
          <w:rFonts w:ascii="Times New Roman" w:eastAsia="Arial Unicode MS" w:hAnsi="Times New Roman" w:cs="Times New Roman"/>
          <w:bCs/>
          <w:color w:val="000000"/>
          <w:sz w:val="24"/>
          <w:szCs w:val="24"/>
          <w:lang w:eastAsia="ru-RU" w:bidi="ru-RU"/>
        </w:rPr>
        <w:t xml:space="preserve">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w:t>
      </w:r>
      <w:r w:rsidRPr="005819CC">
        <w:rPr>
          <w:rFonts w:ascii="Times New Roman" w:eastAsia="Arial Unicode MS" w:hAnsi="Times New Roman" w:cs="Times New Roman"/>
          <w:bCs/>
          <w:color w:val="000000"/>
          <w:sz w:val="24"/>
          <w:szCs w:val="24"/>
          <w:lang w:eastAsia="ru-RU" w:bidi="ru-RU"/>
        </w:rPr>
        <w:object w:dxaOrig="7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21pt" o:ole="">
            <v:imagedata r:id="rId10" o:title=""/>
          </v:shape>
          <o:OLEObject Type="Embed" ProgID="Equation.DSMT4" ShapeID="_x0000_i1025" DrawAspect="Content" ObjectID="_1743422376" r:id="rId11"/>
        </w:object>
      </w:r>
      <w:r w:rsidRPr="005819CC">
        <w:rPr>
          <w:rFonts w:ascii="Times New Roman" w:eastAsia="Arial Unicode MS" w:hAnsi="Times New Roman" w:cs="Times New Roman"/>
          <w:bCs/>
          <w:color w:val="000000"/>
          <w:sz w:val="24"/>
          <w:szCs w:val="24"/>
          <w:lang w:eastAsia="ru-RU" w:bidi="ru-RU"/>
        </w:rPr>
        <w:t xml:space="preserve">. Графическое решение уравнений и неравенств. Использование операций над множествами и высказываниями. Использование неравенств и систем неравенств с одной переменной, 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 множества. </w:t>
      </w:r>
    </w:p>
    <w:p w:rsidR="00917097"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Истинные и ложные высказывания, операции над высказываниями. </w:t>
      </w:r>
      <w:r w:rsidRPr="005819CC">
        <w:rPr>
          <w:rFonts w:ascii="Times New Roman" w:eastAsia="Arial Unicode MS" w:hAnsi="Times New Roman" w:cs="Times New Roman"/>
          <w:i/>
          <w:color w:val="000000"/>
          <w:sz w:val="24"/>
          <w:szCs w:val="24"/>
          <w:lang w:eastAsia="ru-RU" w:bidi="ru-RU"/>
        </w:rPr>
        <w:t xml:space="preserve">Алгебра высказываний. </w:t>
      </w:r>
      <w:r w:rsidRPr="005819CC">
        <w:rPr>
          <w:rFonts w:ascii="Times New Roman" w:eastAsia="Arial Unicode MS" w:hAnsi="Times New Roman" w:cs="Times New Roman"/>
          <w:color w:val="000000"/>
          <w:sz w:val="24"/>
          <w:szCs w:val="24"/>
          <w:lang w:eastAsia="ru-RU" w:bidi="ru-RU"/>
        </w:rPr>
        <w:t>Связь высказываний с множествами. Кванторы существования и всеобщности.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Законы логики</w:t>
      </w:r>
      <w:r w:rsidRPr="005819CC">
        <w:rPr>
          <w:rFonts w:ascii="Times New Roman" w:eastAsia="Arial Unicode MS" w:hAnsi="Times New Roman" w:cs="Times New Roman"/>
          <w:i/>
          <w:color w:val="000000"/>
          <w:sz w:val="24"/>
          <w:szCs w:val="24"/>
          <w:lang w:eastAsia="ru-RU" w:bidi="ru-RU"/>
        </w:rPr>
        <w:t xml:space="preserve">. Основные логические правила. </w:t>
      </w:r>
      <w:r w:rsidRPr="005819CC">
        <w:rPr>
          <w:rFonts w:ascii="Times New Roman" w:eastAsia="Arial Unicode MS" w:hAnsi="Times New Roman" w:cs="Times New Roman"/>
          <w:color w:val="000000"/>
          <w:sz w:val="24"/>
          <w:szCs w:val="24"/>
          <w:lang w:eastAsia="ru-RU" w:bidi="ru-RU"/>
        </w:rPr>
        <w:t>Решение логических задач</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с использованием кругов Эйлера, </w:t>
      </w:r>
      <w:r w:rsidRPr="005819CC">
        <w:rPr>
          <w:rFonts w:ascii="Times New Roman" w:eastAsia="Arial Unicode MS" w:hAnsi="Times New Roman" w:cs="Times New Roman"/>
          <w:i/>
          <w:color w:val="000000"/>
          <w:sz w:val="24"/>
          <w:szCs w:val="24"/>
          <w:lang w:eastAsia="ru-RU" w:bidi="ru-RU"/>
        </w:rPr>
        <w:t xml:space="preserve">основных логических правил.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Умозаключения. Обоснования и доказательство в математике. Теоремы. Виды математических утверждений. </w:t>
      </w:r>
      <w:r w:rsidRPr="005819CC">
        <w:rPr>
          <w:rFonts w:ascii="Times New Roman" w:eastAsia="Arial Unicode MS" w:hAnsi="Times New Roman" w:cs="Times New Roman"/>
          <w:i/>
          <w:color w:val="000000"/>
          <w:sz w:val="24"/>
          <w:szCs w:val="24"/>
          <w:lang w:eastAsia="ru-RU" w:bidi="ru-RU"/>
        </w:rPr>
        <w:t>Виды доказательств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Математическая индукция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Утверждения: обратное данному, противоположное, обратное противоположному данному</w:t>
      </w:r>
      <w:r w:rsidRPr="005819CC">
        <w:rPr>
          <w:rFonts w:ascii="Times New Roman" w:eastAsia="Arial Unicode MS" w:hAnsi="Times New Roman" w:cs="Times New Roman"/>
          <w:color w:val="000000"/>
          <w:sz w:val="24"/>
          <w:szCs w:val="24"/>
          <w:lang w:eastAsia="ru-RU" w:bidi="ru-RU"/>
        </w:rPr>
        <w:t>. Признак и свойство, необходимые и достаточные условия.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Основная теорема арифметики. Остатки и сравнения. Алгоритм Евклида. Китайская теорема об остатках. Малая теорема Ферма. </w:t>
      </w:r>
      <w:r w:rsidRPr="005819CC">
        <w:rPr>
          <w:rFonts w:ascii="Times New Roman" w:eastAsia="Arial Unicode MS" w:hAnsi="Times New Roman" w:cs="Times New Roman"/>
          <w:i/>
          <w:color w:val="000000"/>
          <w:sz w:val="24"/>
          <w:szCs w:val="24"/>
          <w:lang w:val="en-US" w:eastAsia="ru-RU" w:bidi="ru-RU"/>
        </w:rPr>
        <w:t>q</w:t>
      </w:r>
      <w:r w:rsidRPr="005819CC">
        <w:rPr>
          <w:rFonts w:ascii="Times New Roman" w:eastAsia="Arial Unicode MS" w:hAnsi="Times New Roman" w:cs="Times New Roman"/>
          <w:i/>
          <w:color w:val="000000"/>
          <w:sz w:val="24"/>
          <w:szCs w:val="24"/>
          <w:lang w:eastAsia="ru-RU" w:bidi="ru-RU"/>
        </w:rPr>
        <w:t xml:space="preserve">-ичные системы счисления. Функция Эйлера, число и сумма делителей натурального числа.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Нули функции, промежутки знакопостоянства, монотонность. Наибольшее и наименьшее значение функции. Периодические функции и наименьший период. Четные и нечетные функции. </w:t>
      </w:r>
      <w:r w:rsidRPr="005819CC">
        <w:rPr>
          <w:rFonts w:ascii="Times New Roman" w:eastAsia="Arial Unicode MS" w:hAnsi="Times New Roman" w:cs="Times New Roman"/>
          <w:i/>
          <w:color w:val="000000"/>
          <w:sz w:val="24"/>
          <w:szCs w:val="24"/>
          <w:lang w:eastAsia="ru-RU" w:bidi="ru-RU"/>
        </w:rPr>
        <w:t xml:space="preserve">Функции «дробная часть числа» </w:t>
      </w:r>
      <w:bookmarkStart w:id="81" w:name="MTBlankEqn"/>
      <w:r w:rsidRPr="005819CC">
        <w:rPr>
          <w:rFonts w:ascii="Times New Roman" w:eastAsia="Arial Unicode MS" w:hAnsi="Times New Roman" w:cs="Times New Roman"/>
          <w:color w:val="000000"/>
          <w:sz w:val="24"/>
          <w:szCs w:val="24"/>
          <w:lang w:eastAsia="ru-RU" w:bidi="ru-RU"/>
        </w:rPr>
        <w:object w:dxaOrig="760" w:dyaOrig="400">
          <v:shape id="_x0000_i1026" type="#_x0000_t75" style="width:38.4pt;height:22.8pt" o:ole="">
            <v:imagedata r:id="rId12" o:title=""/>
          </v:shape>
          <o:OLEObject Type="Embed" ProgID="Equation.DSMT4" ShapeID="_x0000_i1026" DrawAspect="Content" ObjectID="_1743422377" r:id="rId13"/>
        </w:object>
      </w:r>
      <w:bookmarkEnd w:id="81"/>
      <w:r w:rsidRPr="005819CC">
        <w:rPr>
          <w:rFonts w:ascii="Times New Roman" w:eastAsia="Arial Unicode MS" w:hAnsi="Times New Roman" w:cs="Times New Roman"/>
          <w:i/>
          <w:color w:val="000000"/>
          <w:sz w:val="24"/>
          <w:szCs w:val="24"/>
          <w:lang w:eastAsia="ru-RU" w:bidi="ru-RU"/>
        </w:rPr>
        <w:t xml:space="preserve">  и «целая часть числа» </w:t>
      </w:r>
      <w:r w:rsidRPr="005819CC">
        <w:rPr>
          <w:rFonts w:ascii="Times New Roman" w:eastAsia="Arial Unicode MS" w:hAnsi="Times New Roman" w:cs="Times New Roman"/>
          <w:color w:val="000000"/>
          <w:sz w:val="24"/>
          <w:szCs w:val="24"/>
          <w:lang w:eastAsia="ru-RU" w:bidi="ru-RU"/>
        </w:rPr>
        <w:object w:dxaOrig="740" w:dyaOrig="400">
          <v:shape id="_x0000_i1027" type="#_x0000_t75" style="width:36.6pt;height:22.8pt" o:ole="">
            <v:imagedata r:id="rId14" o:title=""/>
          </v:shape>
          <o:OLEObject Type="Embed" ProgID="Equation.DSMT4" ShapeID="_x0000_i1027" DrawAspect="Content" ObjectID="_1743422378" r:id="rId15"/>
        </w:object>
      </w:r>
      <w:r w:rsidRPr="005819CC">
        <w:rPr>
          <w:rFonts w:ascii="Times New Roman" w:eastAsia="Arial Unicode MS" w:hAnsi="Times New Roman" w:cs="Times New Roman"/>
          <w:color w:val="000000"/>
          <w:sz w:val="24"/>
          <w:szCs w:val="24"/>
          <w:lang w:eastAsia="ru-RU" w:bidi="ru-RU"/>
        </w:rPr>
        <w:t>.</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Тригонометрические функции числового аргумента </w:t>
      </w:r>
      <w:r w:rsidRPr="005819CC">
        <w:rPr>
          <w:rFonts w:ascii="Times New Roman" w:eastAsia="Arial Unicode MS" w:hAnsi="Times New Roman" w:cs="Times New Roman"/>
          <w:color w:val="000000"/>
          <w:sz w:val="24"/>
          <w:szCs w:val="24"/>
          <w:lang w:eastAsia="ru-RU" w:bidi="ru-RU"/>
        </w:rPr>
        <w:object w:dxaOrig="920" w:dyaOrig="260">
          <v:shape id="_x0000_i1028" type="#_x0000_t75" style="width:46.8pt;height:13.2pt" o:ole="">
            <v:imagedata r:id="rId16" o:title=""/>
          </v:shape>
          <o:OLEObject Type="Embed" ProgID="Equation.DSMT4" ShapeID="_x0000_i1028" DrawAspect="Content" ObjectID="_1743422379" r:id="rId17"/>
        </w:objec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900" w:dyaOrig="320">
          <v:shape id="_x0000_i1029" type="#_x0000_t75" style="width:46.2pt;height:16.2pt" o:ole="">
            <v:imagedata r:id="rId18" o:title=""/>
          </v:shape>
          <o:OLEObject Type="Embed" ProgID="Equation.DSMT4" ShapeID="_x0000_i1029" DrawAspect="Content" ObjectID="_1743422380" r:id="rId19"/>
        </w:objec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800" w:dyaOrig="300">
          <v:shape id="_x0000_i1030" type="#_x0000_t75" style="width:40.8pt;height:15pt" o:ole="">
            <v:imagedata r:id="rId20" o:title=""/>
          </v:shape>
          <o:OLEObject Type="Embed" ProgID="Equation.DSMT4" ShapeID="_x0000_i1030" DrawAspect="Content" ObjectID="_1743422381" r:id="rId21"/>
        </w:objec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900" w:dyaOrig="300">
          <v:shape id="_x0000_i1031" type="#_x0000_t75" style="width:46.2pt;height:15pt" o:ole="">
            <v:imagedata r:id="rId22" o:title=""/>
          </v:shape>
          <o:OLEObject Type="Embed" ProgID="Equation.DSMT4" ShapeID="_x0000_i1031" DrawAspect="Content" ObjectID="_1743422382" r:id="rId23"/>
        </w:object>
      </w:r>
      <w:r w:rsidRPr="005819CC">
        <w:rPr>
          <w:rFonts w:ascii="Times New Roman" w:eastAsia="Arial Unicode MS" w:hAnsi="Times New Roman" w:cs="Times New Roman"/>
          <w:bCs/>
          <w:color w:val="000000"/>
          <w:sz w:val="24"/>
          <w:szCs w:val="24"/>
          <w:lang w:eastAsia="ru-RU" w:bidi="ru-RU"/>
        </w:rPr>
        <w:t>. Свойства и графики тригонометрических функций.</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Степень с действительным показателем, свойства степени. Простейшие показательные уравнения и неравенства. Показательная функция и ее свойства и график. Число </w:t>
      </w:r>
      <w:r w:rsidRPr="005819CC">
        <w:rPr>
          <w:rFonts w:ascii="Times New Roman" w:eastAsia="Arial Unicode MS" w:hAnsi="Times New Roman" w:cs="Times New Roman"/>
          <w:bCs/>
          <w:color w:val="000000"/>
          <w:sz w:val="24"/>
          <w:szCs w:val="24"/>
          <w:lang w:eastAsia="ru-RU" w:bidi="ru-RU"/>
        </w:rPr>
        <w:object w:dxaOrig="180" w:dyaOrig="220">
          <v:shape id="_x0000_i1032" type="#_x0000_t75" style="width:6.6pt;height:12.6pt" o:ole="">
            <v:imagedata r:id="rId24" o:title=""/>
          </v:shape>
          <o:OLEObject Type="Embed" ProgID="Equation.DSMT4" ShapeID="_x0000_i1032" DrawAspect="Content" ObjectID="_1743422383" r:id="rId25"/>
        </w:object>
      </w:r>
      <w:r w:rsidRPr="005819CC">
        <w:rPr>
          <w:rFonts w:ascii="Times New Roman" w:eastAsia="Arial Unicode MS" w:hAnsi="Times New Roman" w:cs="Times New Roman"/>
          <w:bCs/>
          <w:color w:val="000000"/>
          <w:sz w:val="24"/>
          <w:szCs w:val="24"/>
          <w:lang w:eastAsia="ru-RU" w:bidi="ru-RU"/>
        </w:rPr>
        <w:t xml:space="preserve"> и функция </w:t>
      </w:r>
      <w:r w:rsidRPr="005819CC">
        <w:rPr>
          <w:rFonts w:ascii="Times New Roman" w:eastAsia="Arial Unicode MS" w:hAnsi="Times New Roman" w:cs="Times New Roman"/>
          <w:bCs/>
          <w:color w:val="000000"/>
          <w:sz w:val="24"/>
          <w:szCs w:val="24"/>
          <w:lang w:eastAsia="ru-RU" w:bidi="ru-RU"/>
        </w:rPr>
        <w:object w:dxaOrig="639" w:dyaOrig="360">
          <v:shape id="_x0000_i1033" type="#_x0000_t75" style="width:31.8pt;height:16.8pt" o:ole="">
            <v:imagedata r:id="rId26" o:title=""/>
          </v:shape>
          <o:OLEObject Type="Embed" ProgID="Equation.DSMT4" ShapeID="_x0000_i1033" DrawAspect="Content" ObjectID="_1743422384" r:id="rId27"/>
        </w:object>
      </w:r>
      <w:r w:rsidRPr="005819CC">
        <w:rPr>
          <w:rFonts w:ascii="Times New Roman" w:eastAsia="Arial Unicode MS" w:hAnsi="Times New Roman" w:cs="Times New Roman"/>
          <w:bCs/>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Степенная функция и ее свойства и график. Иррациональные уравнения.</w:t>
      </w:r>
    </w:p>
    <w:p w:rsidR="00643DA2" w:rsidRPr="005819CC" w:rsidRDefault="00643DA2" w:rsidP="005819CC">
      <w:pPr>
        <w:spacing w:after="0" w:line="240" w:lineRule="auto"/>
        <w:contextualSpacing/>
        <w:jc w:val="both"/>
        <w:rPr>
          <w:rFonts w:ascii="Times New Roman" w:eastAsia="Arial Unicode MS" w:hAnsi="Times New Roman" w:cs="Times New Roman"/>
          <w:bCs/>
          <w:iCs/>
          <w:color w:val="000000"/>
          <w:sz w:val="24"/>
          <w:szCs w:val="24"/>
          <w:lang w:eastAsia="ru-RU" w:bidi="ru-RU"/>
        </w:rPr>
      </w:pPr>
      <w:r w:rsidRPr="005819CC">
        <w:rPr>
          <w:rFonts w:ascii="Times New Roman" w:eastAsia="Arial Unicode MS" w:hAnsi="Times New Roman" w:cs="Times New Roman"/>
          <w:bCs/>
          <w:iCs/>
          <w:color w:val="000000"/>
          <w:sz w:val="24"/>
          <w:szCs w:val="24"/>
          <w:lang w:eastAsia="ru-RU" w:bidi="ru-RU"/>
        </w:rPr>
        <w:t xml:space="preserve">Первичные представления о множестве комплексных чисел. </w:t>
      </w:r>
      <w:r w:rsidRPr="005819CC">
        <w:rPr>
          <w:rFonts w:ascii="Times New Roman" w:eastAsia="Arial Unicode MS" w:hAnsi="Times New Roman" w:cs="Times New Roman"/>
          <w:bCs/>
          <w:i/>
          <w:iCs/>
          <w:color w:val="000000"/>
          <w:sz w:val="24"/>
          <w:szCs w:val="24"/>
          <w:lang w:eastAsia="ru-RU" w:bidi="ru-RU"/>
        </w:rPr>
        <w:t>Действия с 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 числах.</w:t>
      </w:r>
      <w:r w:rsidRPr="005819CC">
        <w:rPr>
          <w:rFonts w:ascii="Times New Roman" w:eastAsia="Arial Unicode MS" w:hAnsi="Times New Roman" w:cs="Times New Roman"/>
          <w:bCs/>
          <w:iCs/>
          <w:color w:val="000000"/>
          <w:sz w:val="24"/>
          <w:szCs w:val="24"/>
          <w:lang w:eastAsia="ru-RU" w:bidi="ru-RU"/>
        </w:rPr>
        <w:t xml:space="preserve"> </w:t>
      </w:r>
    </w:p>
    <w:p w:rsidR="00917097" w:rsidRPr="00CD22CB"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Метод интервалов для решения неравенств. Преобразования графиков функций: сдвиг, умножение на число,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Системы показательных, логарифмических и иррациональных уравнений. Системы показательных, логарифмических и иррациональных неравенств.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Взаимно обратные функции. Графики взаимно обратных функций.</w:t>
      </w:r>
    </w:p>
    <w:p w:rsidR="00917097" w:rsidRPr="00CD22CB"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Уравнения, системы уравнений с параметром.</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целозначные многочлены.</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Диофантовы уравнения. Цепные дроби. Теорема Ферма о сумме квадратов.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Суммы и ряды, методы суммирования и признаки сходимости.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Теоремы о приближении действительных чисел рациональными.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Множества на координатной плоскости.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Неравенство Коши–Буняковского, неравенство Йенсена, неравенства о средних.</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Понятие предела функции в точке</w:t>
      </w:r>
      <w:r w:rsidRPr="005819CC">
        <w:rPr>
          <w:rFonts w:ascii="Times New Roman" w:eastAsia="Arial Unicode MS" w:hAnsi="Times New Roman" w:cs="Times New Roman"/>
          <w:i/>
          <w:color w:val="000000"/>
          <w:sz w:val="24"/>
          <w:szCs w:val="24"/>
          <w:lang w:eastAsia="ru-RU" w:bidi="ru-RU"/>
        </w:rPr>
        <w:t>. Понятие предела функции в бесконечности. Асимптоты графика функции. Сравнение бесконечно малых и бесконечно больших</w:t>
      </w:r>
      <w:r w:rsidRPr="005819CC">
        <w:rPr>
          <w:rFonts w:ascii="Times New Roman" w:eastAsia="Arial Unicode MS" w:hAnsi="Times New Roman" w:cs="Times New Roman"/>
          <w:color w:val="000000"/>
          <w:sz w:val="24"/>
          <w:szCs w:val="24"/>
          <w:lang w:eastAsia="ru-RU" w:bidi="ru-RU"/>
        </w:rPr>
        <w:t xml:space="preserve">. Непрерывность функции. </w:t>
      </w:r>
      <w:r w:rsidRPr="005819CC">
        <w:rPr>
          <w:rFonts w:ascii="Times New Roman" w:eastAsia="Arial Unicode MS" w:hAnsi="Times New Roman" w:cs="Times New Roman"/>
          <w:i/>
          <w:color w:val="000000"/>
          <w:sz w:val="24"/>
          <w:szCs w:val="24"/>
          <w:lang w:eastAsia="ru-RU" w:bidi="ru-RU"/>
        </w:rPr>
        <w:t>Свойства непрерывных функций. Теорема Вейерштрасса.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Дифференцируемость функции. Производная функции в точке. Касательная к графику функции. Геометрический и физический смысл производной. </w:t>
      </w:r>
      <w:r w:rsidRPr="005819CC">
        <w:rPr>
          <w:rFonts w:ascii="Times New Roman" w:eastAsia="Arial Unicode MS" w:hAnsi="Times New Roman" w:cs="Times New Roman"/>
          <w:i/>
          <w:color w:val="000000"/>
          <w:sz w:val="24"/>
          <w:szCs w:val="24"/>
          <w:lang w:eastAsia="ru-RU" w:bidi="ru-RU"/>
        </w:rPr>
        <w:t>Применение производной в физике</w:t>
      </w:r>
      <w:r w:rsidRPr="005819CC">
        <w:rPr>
          <w:rFonts w:ascii="Times New Roman" w:eastAsia="Arial Unicode MS" w:hAnsi="Times New Roman" w:cs="Times New Roman"/>
          <w:color w:val="000000"/>
          <w:sz w:val="24"/>
          <w:szCs w:val="24"/>
          <w:lang w:eastAsia="ru-RU" w:bidi="ru-RU"/>
        </w:rPr>
        <w:t>. Производные элементарных функций. Правила дифференцирования.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Вторая производная, ее геометрический и физический смысл.</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sidRPr="005819CC">
        <w:rPr>
          <w:rFonts w:ascii="Times New Roman" w:eastAsia="Arial Unicode MS" w:hAnsi="Times New Roman" w:cs="Times New Roman"/>
          <w:i/>
          <w:color w:val="000000"/>
          <w:sz w:val="24"/>
          <w:szCs w:val="24"/>
          <w:lang w:eastAsia="ru-RU" w:bidi="ru-RU"/>
        </w:rPr>
        <w:t>Построение графиков функций с помощью производных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Применение производной при решении задач. Нахождение экстремумов функций нескольких переменных.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Первообразная. Неопределенный интеграл. Первообразные элементарных функций. Площадь криволинейной трапеции. Формула Ньютона-Лейбница.</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Определенный интеграл. </w:t>
      </w:r>
      <w:r w:rsidRPr="005819CC">
        <w:rPr>
          <w:rFonts w:ascii="Times New Roman" w:eastAsia="Arial Unicode MS" w:hAnsi="Times New Roman" w:cs="Times New Roman"/>
          <w:i/>
          <w:color w:val="000000"/>
          <w:sz w:val="24"/>
          <w:szCs w:val="24"/>
          <w:lang w:eastAsia="ru-RU" w:bidi="ru-RU"/>
        </w:rPr>
        <w:t xml:space="preserve">Вычисление площадей плоских фигур и объемов тел вращения с помощью интеграла.. </w:t>
      </w:r>
    </w:p>
    <w:p w:rsidR="00917097" w:rsidRPr="00CD22CB"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Методы решения функциональных уравнений и неравенств.</w:t>
      </w:r>
    </w:p>
    <w:p w:rsidR="00643DA2" w:rsidRPr="005819CC" w:rsidRDefault="00643DA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Геометрия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Повторение. Решение задач с использованием свойств фигур на плоскости. Решение задач на доказательство и построение контрпримеров. Применение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вычисления длин и площадей. </w:t>
      </w:r>
      <w:r w:rsidRPr="005819CC">
        <w:rPr>
          <w:rFonts w:ascii="Times New Roman" w:eastAsia="Arial Unicode MS" w:hAnsi="Times New Roman" w:cs="Times New Roman"/>
          <w:i/>
          <w:color w:val="000000"/>
          <w:sz w:val="24"/>
          <w:szCs w:val="24"/>
          <w:lang w:eastAsia="ru-RU" w:bidi="ru-RU"/>
        </w:rPr>
        <w:t>Решение задач с помощью векторов и координат.</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Наглядная стереометрия. Призма, параллелепипед, пирамида, тетраэдр.</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Основные понятия геометрии в пространстве. Аксиомы стереометрии и следствия из них. </w:t>
      </w:r>
      <w:r w:rsidRPr="005819CC">
        <w:rPr>
          <w:rFonts w:ascii="Times New Roman" w:eastAsia="Arial Unicode MS" w:hAnsi="Times New Roman" w:cs="Times New Roman"/>
          <w:i/>
          <w:color w:val="000000"/>
          <w:sz w:val="24"/>
          <w:szCs w:val="24"/>
          <w:lang w:eastAsia="ru-RU" w:bidi="ru-RU"/>
        </w:rPr>
        <w:t xml:space="preserve">Понятие об аксиоматическом методе.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Теорема Менелая для тетраэдра</w:t>
      </w:r>
      <w:r w:rsidRPr="005819CC">
        <w:rPr>
          <w:rFonts w:ascii="Times New Roman" w:eastAsia="Arial Unicode MS" w:hAnsi="Times New Roman" w:cs="Times New Roman"/>
          <w:color w:val="000000"/>
          <w:sz w:val="24"/>
          <w:szCs w:val="24"/>
          <w:lang w:eastAsia="ru-RU" w:bidi="ru-RU"/>
        </w:rPr>
        <w:t xml:space="preserve">. Построение сечений многогранников методом следов. Центральное проектирование. Построение сечений многогранников методом проекций.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Скрещивающиеся прямые в пространстве. Угол между ними. </w:t>
      </w:r>
      <w:r w:rsidRPr="005819CC">
        <w:rPr>
          <w:rFonts w:ascii="Times New Roman" w:eastAsia="Arial Unicode MS" w:hAnsi="Times New Roman" w:cs="Times New Roman"/>
          <w:i/>
          <w:color w:val="000000"/>
          <w:sz w:val="24"/>
          <w:szCs w:val="24"/>
          <w:lang w:eastAsia="ru-RU" w:bidi="ru-RU"/>
        </w:rPr>
        <w:t>Методы нахождения расстояний между скрещивающимися прямыми.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Теоремы о параллельности прямых и плоскостей в пространстве. Параллельное проектирование и изображение фигур. </w:t>
      </w:r>
      <w:r w:rsidRPr="005819CC">
        <w:rPr>
          <w:rFonts w:ascii="Times New Roman" w:eastAsia="Arial Unicode MS" w:hAnsi="Times New Roman" w:cs="Times New Roman"/>
          <w:i/>
          <w:color w:val="000000"/>
          <w:sz w:val="24"/>
          <w:szCs w:val="24"/>
          <w:lang w:eastAsia="ru-RU" w:bidi="ru-RU"/>
        </w:rPr>
        <w:t>Геометрические места точек в пространстве.</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Перпендикулярность прямой и плоскости. Ортогональное проектирование. Наклонные и проекции. Теорема о трех перпендикулярах.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Виды тетраэдров. Ортоцентрический тетраэдр, каркасный тетраэдр, равногранный тетраэдр. Прямоугольный тетраэдр. Медианы и бимедианы тетраэдра.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Достраивание тетраэдра до параллелепипеда.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Расстояния между фигурами в пространстве. Общий перпендикуляр двух скрещивающихся прямых.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Углы в пространстве. Перпендикулярные плоскости. </w:t>
      </w:r>
      <w:r w:rsidRPr="005819CC">
        <w:rPr>
          <w:rFonts w:ascii="Times New Roman" w:eastAsia="Arial Unicode MS" w:hAnsi="Times New Roman" w:cs="Times New Roman"/>
          <w:i/>
          <w:color w:val="000000"/>
          <w:sz w:val="24"/>
          <w:szCs w:val="24"/>
          <w:lang w:eastAsia="ru-RU" w:bidi="ru-RU"/>
        </w:rPr>
        <w:t>Площадь ортогональной проекции. Перпендикулярное сечение призмы. 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Виды многогранников. </w:t>
      </w:r>
      <w:r w:rsidRPr="005819CC">
        <w:rPr>
          <w:rFonts w:ascii="Times New Roman" w:eastAsia="Arial Unicode MS" w:hAnsi="Times New Roman" w:cs="Times New Roman"/>
          <w:i/>
          <w:color w:val="000000"/>
          <w:sz w:val="24"/>
          <w:szCs w:val="24"/>
          <w:lang w:eastAsia="ru-RU" w:bidi="ru-RU"/>
        </w:rPr>
        <w:t>Развертки многогранника. Кратчайшие пути на поверхности многогранника.</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Теорема Эйлера.</w:t>
      </w:r>
      <w:r w:rsidRPr="005819CC">
        <w:rPr>
          <w:rFonts w:ascii="Times New Roman" w:eastAsia="Arial Unicode MS" w:hAnsi="Times New Roman" w:cs="Times New Roman"/>
          <w:color w:val="000000"/>
          <w:sz w:val="24"/>
          <w:szCs w:val="24"/>
          <w:lang w:eastAsia="ru-RU" w:bidi="ru-RU"/>
        </w:rPr>
        <w:t xml:space="preserve"> Правильные многогранники. </w:t>
      </w:r>
      <w:r w:rsidRPr="005819CC">
        <w:rPr>
          <w:rFonts w:ascii="Times New Roman" w:eastAsia="Arial Unicode MS" w:hAnsi="Times New Roman" w:cs="Times New Roman"/>
          <w:i/>
          <w:color w:val="000000"/>
          <w:sz w:val="24"/>
          <w:szCs w:val="24"/>
          <w:lang w:eastAsia="ru-RU" w:bidi="ru-RU"/>
        </w:rPr>
        <w:t>Двойственность правильных многогранников.</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Призма. Параллелепипед. Свойства параллелепипеда. Прямоугольный параллелепипед. Наклонные призмы.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Пирамида. Виды пирамид. Элементы правильной пирамиды. Пирамиды с равнонаклоненными ребрами и гранями, их основные свойства.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Площади поверхностей многогранников.</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Тела вращения: цилиндр, конус, шар и сфера. Сечения цилиндра, конуса и шара. Шаровой сегмент, шаровой слой, шаровой сектор (конус).</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Усеченная пирамида и усеченный конус.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Элементы сферической геометрии. Конические сечения.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Касательные прямые и плоскости. Вписанные и описанные сферы. </w:t>
      </w:r>
      <w:r w:rsidRPr="005819CC">
        <w:rPr>
          <w:rFonts w:ascii="Times New Roman" w:eastAsia="Arial Unicode MS" w:hAnsi="Times New Roman" w:cs="Times New Roman"/>
          <w:i/>
          <w:color w:val="000000"/>
          <w:sz w:val="24"/>
          <w:szCs w:val="24"/>
          <w:lang w:eastAsia="ru-RU" w:bidi="ru-RU"/>
        </w:rPr>
        <w:t xml:space="preserve">Касающиеся сферы. Комбинации тел вращения.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Векторы и координаты. Сумма векторов, умножение вектора на число. Угол между векторами. Скалярное произведение.</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Уравнение плоскости. Формула расстояния между точками. Уравнение сферы.</w:t>
      </w:r>
      <w:r w:rsidRPr="005819CC">
        <w:rPr>
          <w:rFonts w:ascii="Times New Roman" w:eastAsia="Arial Unicode MS" w:hAnsi="Times New Roman" w:cs="Times New Roman"/>
          <w:i/>
          <w:color w:val="000000"/>
          <w:sz w:val="24"/>
          <w:szCs w:val="24"/>
          <w:lang w:eastAsia="ru-RU" w:bidi="ru-RU"/>
        </w:rPr>
        <w:t xml:space="preserve"> Формула расстояния от точки до плоскости. Способы задания прямой уравнениями.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Решение задач и доказательство теорем с помощью векторов и методом координат. Элементы геометрии масс.</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Понятие объема. Объемы многогранников. Объемы тел вращения. </w:t>
      </w:r>
      <w:r w:rsidRPr="005819CC">
        <w:rPr>
          <w:rFonts w:ascii="Times New Roman" w:eastAsia="Arial Unicode MS" w:hAnsi="Times New Roman" w:cs="Times New Roman"/>
          <w:i/>
          <w:color w:val="000000"/>
          <w:sz w:val="24"/>
          <w:szCs w:val="24"/>
          <w:lang w:eastAsia="ru-RU" w:bidi="ru-RU"/>
        </w:rPr>
        <w:t>Аксиомы объема. Вывод формул объемов прямоугольного параллелепипеда, призмы и пирамиды. Формулы для нахождения объема тетраэдра. Теоремы об отношениях объемов.</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Приложения интеграла к вычислению объемов и поверхностей тел вращения. Площадь сферического пояса. Объем шарового слоя. Применение объемов при решении задач.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Площадь сферы.</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Развертка цилиндра и конуса.</w:t>
      </w:r>
      <w:r w:rsidRPr="005819CC">
        <w:rPr>
          <w:rFonts w:ascii="Times New Roman" w:eastAsia="Arial Unicode MS" w:hAnsi="Times New Roman" w:cs="Times New Roman"/>
          <w:color w:val="000000"/>
          <w:sz w:val="24"/>
          <w:szCs w:val="24"/>
          <w:lang w:eastAsia="ru-RU" w:bidi="ru-RU"/>
        </w:rPr>
        <w:t xml:space="preserve"> Площадь поверхности цилиндра и конуса.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Комбинации многогранников и тел вращения.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Подобие в пространстве. Отношение объемов и площадей поверхностей подобных фигур.</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Движения в пространстве: параллельный перенос, симметрия относительно плоскости, центральная симметрия, поворот относительно прямой.</w:t>
      </w:r>
    </w:p>
    <w:p w:rsidR="00917097" w:rsidRPr="00CD22CB"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Преобразование подобия, гомотетия. Решение задач на плоскости с использованием стереометрических методов.</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Вероятность и статистика, логика, теория графов и комбинаторика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Повторение. Использование таблиц и диаграмм для представления данных. Решение задач на применение описательных характеристик числовых наборов: средних, наибольшего и наименьшего значения, размаха, дисперсии и стандартного отклонения. Вычисление частот и вероятностей событий. Вычисление вероятностей в опытах с равновозможными элементарными исходами. Использование комбинаторики. Вычисление вероятностей независимых событий. Использование формулы сложения вероятностей, диаграмм Эйлера, дерева вероятностей, формулы Бернулли.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Вероятностное пространство. Аксиомы теории вероятностей</w:t>
      </w:r>
      <w:r w:rsidRPr="005819CC">
        <w:rPr>
          <w:rFonts w:ascii="Times New Roman" w:eastAsia="Arial Unicode MS" w:hAnsi="Times New Roman" w:cs="Times New Roman"/>
          <w:bCs/>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Условная вероятность. Правило умножения вероятностей. Формула полной вероятности. Формула Байеса.</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Дискретные случайные величины и распределения. </w:t>
      </w:r>
      <w:r w:rsidRPr="005819CC">
        <w:rPr>
          <w:rFonts w:ascii="Times New Roman" w:eastAsia="Arial Unicode MS" w:hAnsi="Times New Roman" w:cs="Times New Roman"/>
          <w:color w:val="000000"/>
          <w:sz w:val="24"/>
          <w:szCs w:val="24"/>
          <w:lang w:eastAsia="ru-RU" w:bidi="ru-RU"/>
        </w:rPr>
        <w:t xml:space="preserve">Совместные распределения. </w:t>
      </w:r>
      <w:r w:rsidRPr="005819CC">
        <w:rPr>
          <w:rFonts w:ascii="Times New Roman" w:eastAsia="Arial Unicode MS" w:hAnsi="Times New Roman" w:cs="Times New Roman"/>
          <w:bCs/>
          <w:color w:val="000000"/>
          <w:sz w:val="24"/>
          <w:szCs w:val="24"/>
          <w:lang w:eastAsia="ru-RU" w:bidi="ru-RU"/>
        </w:rPr>
        <w:t xml:space="preserve">Распределение суммы и произведения независимых случайных величин. Математическое ожидание и дисперсия случайной величины. Математическое ожидание и дисперсия суммы случайных величин.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Бинарная случайная величина, распределение Бернулли.</w:t>
      </w:r>
      <w:r w:rsidRPr="005819CC">
        <w:rPr>
          <w:rFonts w:ascii="Times New Roman" w:eastAsia="Arial Unicode MS" w:hAnsi="Times New Roman" w:cs="Times New Roman"/>
          <w:b/>
          <w:bCs/>
          <w:i/>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 xml:space="preserve">Геометрическое распределение. Биномиальное распределение и его свойства. </w:t>
      </w:r>
      <w:r w:rsidRPr="005819CC">
        <w:rPr>
          <w:rFonts w:ascii="Times New Roman" w:eastAsia="Arial Unicode MS" w:hAnsi="Times New Roman" w:cs="Times New Roman"/>
          <w:i/>
          <w:color w:val="000000"/>
          <w:sz w:val="24"/>
          <w:szCs w:val="24"/>
          <w:lang w:eastAsia="ru-RU" w:bidi="ru-RU"/>
        </w:rPr>
        <w:t>Гипергеометрическое распределение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 его свойства.</w:t>
      </w:r>
      <w:r w:rsidRPr="005819CC">
        <w:rPr>
          <w:rFonts w:ascii="Times New Roman" w:eastAsia="Arial Unicode MS" w:hAnsi="Times New Roman" w:cs="Times New Roman"/>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Непрерывные случайные величины. Плотность вероятности. Функция распределения. Равномерное распределение.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Показательное распределение, его параметры.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Распределение Пуассона и его применение</w:t>
      </w:r>
      <w:r w:rsidRPr="005819CC">
        <w:rPr>
          <w:rFonts w:ascii="Times New Roman" w:eastAsia="Arial Unicode MS" w:hAnsi="Times New Roman" w:cs="Times New Roman"/>
          <w:color w:val="000000"/>
          <w:sz w:val="24"/>
          <w:szCs w:val="24"/>
          <w:lang w:eastAsia="ru-RU" w:bidi="ru-RU"/>
        </w:rPr>
        <w:t xml:space="preserve">. Нормальное распределение. Функция Лапласа. Параметры нормального распределения. Примеры случайных величин, подчиненных нормальному закону (погрешность измерений, рост человека). </w:t>
      </w:r>
      <w:r w:rsidRPr="005819CC">
        <w:rPr>
          <w:rFonts w:ascii="Times New Roman" w:eastAsia="Arial Unicode MS" w:hAnsi="Times New Roman" w:cs="Times New Roman"/>
          <w:i/>
          <w:color w:val="000000"/>
          <w:sz w:val="24"/>
          <w:szCs w:val="24"/>
          <w:lang w:eastAsia="ru-RU" w:bidi="ru-RU"/>
        </w:rPr>
        <w:t>Центральная предельная теорема</w:t>
      </w:r>
      <w:r w:rsidRPr="005819CC">
        <w:rPr>
          <w:rFonts w:ascii="Times New Roman" w:eastAsia="Arial Unicode MS" w:hAnsi="Times New Roman" w:cs="Times New Roman"/>
          <w:color w:val="000000"/>
          <w:sz w:val="24"/>
          <w:szCs w:val="24"/>
          <w:lang w:eastAsia="ru-RU" w:bidi="ru-RU"/>
        </w:rPr>
        <w:t>.</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Неравенство Чебышева. Теорема Чебышева и  теорема Бернулли. Закон больших чисел. Выборочный метод измерения вероятностей. Роль закона больших чисел в науке, природе и обществе.</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Ковариация двух случайных величин. Понятие о коэффициенте корреляции.</w:t>
      </w:r>
      <w:r w:rsidRPr="005819CC">
        <w:rPr>
          <w:rFonts w:ascii="Times New Roman" w:eastAsia="Arial Unicode MS" w:hAnsi="Times New Roman" w:cs="Times New Roman"/>
          <w:bCs/>
          <w:color w:val="000000"/>
          <w:sz w:val="24"/>
          <w:szCs w:val="24"/>
          <w:lang w:eastAsia="ru-RU" w:bidi="ru-RU"/>
        </w:rPr>
        <w:t xml:space="preserve"> Совместные наблюдения двух случайных величин. </w:t>
      </w:r>
      <w:r w:rsidRPr="005819CC">
        <w:rPr>
          <w:rFonts w:ascii="Times New Roman" w:eastAsia="Arial Unicode MS" w:hAnsi="Times New Roman" w:cs="Times New Roman"/>
          <w:i/>
          <w:color w:val="000000"/>
          <w:sz w:val="24"/>
          <w:szCs w:val="24"/>
          <w:lang w:eastAsia="ru-RU" w:bidi="ru-RU"/>
        </w:rPr>
        <w:t xml:space="preserve">Выборочный коэффициент корреляции. </w:t>
      </w:r>
      <w:r w:rsidRPr="005819CC">
        <w:rPr>
          <w:rFonts w:ascii="Times New Roman" w:eastAsia="Arial Unicode MS" w:hAnsi="Times New Roman" w:cs="Times New Roman"/>
          <w:bCs/>
          <w:i/>
          <w:color w:val="000000"/>
          <w:sz w:val="24"/>
          <w:szCs w:val="24"/>
          <w:lang w:eastAsia="ru-RU" w:bidi="ru-RU"/>
        </w:rPr>
        <w:t>Линейная регрессия.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Статистическая гипотеза. Статистика критерия и ее уровень значимости. Проверка простейших гипотез. Эмпирические распределения и их связь с теоретическими распределениями. Ранговая корреляция.</w:t>
      </w:r>
    </w:p>
    <w:p w:rsidR="00643DA2" w:rsidRPr="005819CC" w:rsidRDefault="00643DA2" w:rsidP="005819CC">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Построение соответствий. Инъективные и сюръективные соответствия. Биекции. Дискретная непрерывность. Принцип Дирихле.</w:t>
      </w:r>
    </w:p>
    <w:p w:rsidR="00643DA2" w:rsidRPr="005819CC" w:rsidRDefault="00643DA2" w:rsidP="005819CC">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 xml:space="preserve">Кодирование. Двоичная запись. </w:t>
      </w:r>
    </w:p>
    <w:p w:rsidR="00845658" w:rsidRPr="00CD22CB" w:rsidRDefault="00643DA2" w:rsidP="00845658">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 xml:space="preserve">Основные понятия теории графов. Деревья. Двоичное дерево. Связность. Компоненты связности. Пути на графе. Эйлеровы и Гамильтоновы пути. </w:t>
      </w:r>
    </w:p>
    <w:p w:rsidR="009750FF" w:rsidRDefault="009750FF" w:rsidP="00F83839">
      <w:pPr>
        <w:spacing w:after="0" w:line="240" w:lineRule="auto"/>
        <w:rPr>
          <w:rFonts w:ascii="Times New Roman" w:eastAsia="Times New Roman" w:hAnsi="Times New Roman" w:cs="Times New Roman"/>
          <w:b/>
          <w:sz w:val="24"/>
          <w:szCs w:val="24"/>
        </w:rPr>
      </w:pPr>
    </w:p>
    <w:p w:rsidR="00F83839" w:rsidRDefault="00F83839" w:rsidP="00F8383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Информатика</w:t>
      </w:r>
    </w:p>
    <w:p w:rsidR="00CD22CB" w:rsidRPr="00CD22CB" w:rsidRDefault="00CD22CB" w:rsidP="00CD22CB">
      <w:pPr>
        <w:spacing w:after="0"/>
        <w:rPr>
          <w:rFonts w:ascii="Times New Roman" w:hAnsi="Times New Roman" w:cs="Times New Roman"/>
          <w:sz w:val="24"/>
          <w:szCs w:val="24"/>
        </w:rPr>
      </w:pPr>
      <w:r w:rsidRPr="00CD22CB">
        <w:rPr>
          <w:rFonts w:ascii="Times New Roman" w:eastAsia="Times New Roman" w:hAnsi="Times New Roman" w:cs="Times New Roman"/>
          <w:sz w:val="24"/>
          <w:szCs w:val="24"/>
        </w:rPr>
        <w:t>Цель изучения учебного предмета «Информатика» на базовом и углубленном уровнях среднего общего образования – обеспечение дальнейшего развития информационных компетенций выпускника, готового к работе в условиях развивающегося информационного общества и возрастающей конкуренции на рынке труда.</w:t>
      </w:r>
    </w:p>
    <w:p w:rsidR="00F83839" w:rsidRPr="00F83839" w:rsidRDefault="00F83839" w:rsidP="00CD22CB">
      <w:pPr>
        <w:spacing w:after="0" w:line="240" w:lineRule="auto"/>
        <w:rPr>
          <w:rFonts w:ascii="Times New Roman" w:eastAsia="Times New Roman" w:hAnsi="Times New Roman" w:cs="Times New Roman"/>
          <w:b/>
          <w:sz w:val="24"/>
          <w:szCs w:val="24"/>
        </w:rPr>
      </w:pPr>
      <w:r w:rsidRPr="00F83839">
        <w:rPr>
          <w:rFonts w:ascii="Times New Roman" w:eastAsia="Times New Roman" w:hAnsi="Times New Roman" w:cs="Times New Roman"/>
          <w:b/>
          <w:sz w:val="24"/>
          <w:szCs w:val="24"/>
        </w:rPr>
        <w:t>Углубленный уровень</w:t>
      </w:r>
    </w:p>
    <w:p w:rsidR="00F83839" w:rsidRPr="00F83839" w:rsidRDefault="00F83839" w:rsidP="00CD22CB">
      <w:pPr>
        <w:spacing w:after="0" w:line="240" w:lineRule="auto"/>
        <w:rPr>
          <w:rFonts w:ascii="Times New Roman" w:eastAsia="Times New Roman" w:hAnsi="Times New Roman" w:cs="Times New Roman"/>
          <w:b/>
          <w:sz w:val="24"/>
          <w:szCs w:val="24"/>
        </w:rPr>
      </w:pPr>
      <w:r w:rsidRPr="00F83839">
        <w:rPr>
          <w:rFonts w:ascii="Times New Roman" w:eastAsia="Times New Roman" w:hAnsi="Times New Roman" w:cs="Times New Roman"/>
          <w:b/>
          <w:sz w:val="24"/>
          <w:szCs w:val="24"/>
        </w:rPr>
        <w:t>Введение. Информация и информационные процессы. Данные</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hAnsi="Times New Roman" w:cs="Times New Roman"/>
          <w:sz w:val="24"/>
          <w:szCs w:val="24"/>
        </w:rPr>
        <w:t>Способы представления данных. Различия в п</w:t>
      </w:r>
      <w:r w:rsidRPr="00F83839">
        <w:rPr>
          <w:rFonts w:ascii="Times New Roman" w:eastAsia="TimesNewRomanPSMT" w:hAnsi="Times New Roman" w:cs="Times New Roman"/>
          <w:sz w:val="24"/>
          <w:szCs w:val="24"/>
        </w:rPr>
        <w:t xml:space="preserve">редставлении данных, предназначенных для хранения и обработки в автоматизированных компьютерных системах и предназначенных для восприятия человеком.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Системы. Компоненты системы и их взаимодействие.. Информационное взаимодействие в системе, управление. Разомкнутые и замкнутые системы управления.</w:t>
      </w:r>
      <w:r w:rsidRPr="00F83839">
        <w:rPr>
          <w:rFonts w:ascii="Times New Roman" w:hAnsi="Times New Roman" w:cs="Times New Roman"/>
          <w:i/>
          <w:sz w:val="24"/>
          <w:szCs w:val="24"/>
        </w:rPr>
        <w:t xml:space="preserve"> Математическое и компьютерное моделирование систем управления</w:t>
      </w:r>
      <w:r w:rsidRPr="00F83839">
        <w:rPr>
          <w:rFonts w:ascii="Times New Roman" w:hAnsi="Times New Roman" w:cs="Times New Roman"/>
          <w:sz w:val="24"/>
          <w:szCs w:val="24"/>
        </w:rPr>
        <w:t>.</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t>Математические основы информатики</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Тексты и кодирование. Передача данных</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 New Roman" w:hAnsi="Times New Roman" w:cs="Times New Roman"/>
          <w:sz w:val="24"/>
          <w:szCs w:val="24"/>
        </w:rPr>
        <w:t>Знаки, сигналы и символы. Знаковые системы.</w:t>
      </w:r>
      <w:r w:rsidRPr="00F83839">
        <w:rPr>
          <w:rFonts w:ascii="Times New Roman" w:eastAsia="TimesNewRomanPSMT" w:hAnsi="Times New Roman" w:cs="Times New Roman"/>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 xml:space="preserve">Равномерные и неравномерные коды. Префиксные коды. Условие Фано. </w:t>
      </w:r>
      <w:r w:rsidRPr="00F83839">
        <w:rPr>
          <w:rFonts w:ascii="Times New Roman" w:eastAsia="TimesNewRomanPSMT" w:hAnsi="Times New Roman" w:cs="Times New Roman"/>
          <w:i/>
          <w:sz w:val="24"/>
          <w:szCs w:val="24"/>
        </w:rPr>
        <w:t xml:space="preserve">Обратное условие Фано. </w:t>
      </w:r>
      <w:r w:rsidRPr="00F83839">
        <w:rPr>
          <w:rFonts w:ascii="Times New Roman" w:hAnsi="Times New Roman" w:cs="Times New Roman"/>
          <w:sz w:val="24"/>
          <w:szCs w:val="24"/>
        </w:rPr>
        <w:t>Алгоритмы декодирования при использовании префиксных кодов.</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sz w:val="24"/>
          <w:szCs w:val="24"/>
        </w:rPr>
        <w:t xml:space="preserve">Сжатие данных. Учет частотности символов при выборе неравномерного кода. </w:t>
      </w:r>
      <w:r w:rsidRPr="00F83839">
        <w:rPr>
          <w:rFonts w:ascii="Times New Roman" w:hAnsi="Times New Roman" w:cs="Times New Roman"/>
          <w:i/>
          <w:sz w:val="24"/>
          <w:szCs w:val="24"/>
        </w:rPr>
        <w:t>Оптимальное кодирование Хаффмана</w:t>
      </w:r>
      <w:r w:rsidRPr="00F83839">
        <w:rPr>
          <w:rFonts w:ascii="Times New Roman" w:hAnsi="Times New Roman" w:cs="Times New Roman"/>
          <w:sz w:val="24"/>
          <w:szCs w:val="24"/>
        </w:rPr>
        <w:t xml:space="preserve">. Использование программ-архиваторов. </w:t>
      </w:r>
      <w:r w:rsidRPr="00F83839">
        <w:rPr>
          <w:rFonts w:ascii="Times New Roman" w:hAnsi="Times New Roman" w:cs="Times New Roman"/>
          <w:i/>
          <w:sz w:val="24"/>
          <w:szCs w:val="24"/>
        </w:rPr>
        <w:t>Алгоритм LZW.</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Передача данных. Источник, приемник, канал связи, сигнал, кодирующее и декодирующее устройства.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Пропускная способность и помехозащищенность канала связи. Кодирование сообщений в современных средствах передачи данных.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Искажение информации при передаче по каналам связи.</w:t>
      </w:r>
      <w:r w:rsidRPr="00F83839">
        <w:rPr>
          <w:rFonts w:ascii="Times New Roman" w:hAnsi="Times New Roman" w:cs="Times New Roman"/>
          <w:i/>
          <w:sz w:val="24"/>
          <w:szCs w:val="24"/>
        </w:rPr>
        <w:t xml:space="preserve"> </w:t>
      </w:r>
      <w:r w:rsidRPr="00F83839">
        <w:rPr>
          <w:rFonts w:ascii="Times New Roman" w:hAnsi="Times New Roman" w:cs="Times New Roman"/>
          <w:sz w:val="24"/>
          <w:szCs w:val="24"/>
        </w:rPr>
        <w:t xml:space="preserve">Коды с возможностью обнаружения и исправления ошибок.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Способы защиты информации, передаваемой по каналам связи. Криптография (алгоритмы шифрования). Стеганография.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Дискретизация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Измерения и дискретизация. Частота и разрядность измерений. Универсальность дискретного представления информации.</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Дискретное представление звуковых данных. Многоканальная запись. Размер файла, полученного в результате записи звука.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Дискретное представление статической и динамической графической информации.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i/>
          <w:sz w:val="24"/>
          <w:szCs w:val="24"/>
        </w:rPr>
        <w:t>Сжатие данных при хранении графической и звуковой информации</w:t>
      </w:r>
      <w:r w:rsidRPr="00F83839">
        <w:rPr>
          <w:rFonts w:ascii="Times New Roman" w:hAnsi="Times New Roman" w:cs="Times New Roman"/>
          <w:sz w:val="24"/>
          <w:szCs w:val="24"/>
        </w:rPr>
        <w:t>.</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Системы счисления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Свойства позиционной записи числа: количество цифр в записи, признак делимости числа на основание системы счисления.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Алгоритм перевода десятичной записи числа в запись в позиционной системе с заданным основанием. Алгоритмы построения записи числа в позиционной системе счисления с заданным основанием и вычисления числа по строке, содержащей запись этого числа в позиционной системе счисления с заданным основанием.</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Арифметические действия в позиционных системах счисления.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Краткая и развернутая форма записи смешанных чисел в позиционных системах счисления. Перевод смешанного числа в позиционную систему счисления с заданным основанием.</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Представление целых и вещественных чисел в памяти компьютера.</w:t>
      </w:r>
      <w:r w:rsidRPr="00F83839">
        <w:rPr>
          <w:rFonts w:ascii="Times New Roman" w:hAnsi="Times New Roman" w:cs="Times New Roman"/>
          <w:sz w:val="24"/>
          <w:szCs w:val="24"/>
        </w:rPr>
        <w:t xml:space="preserve"> </w:t>
      </w:r>
      <w:r w:rsidRPr="00F83839">
        <w:rPr>
          <w:rFonts w:ascii="Times New Roman" w:hAnsi="Times New Roman" w:cs="Times New Roman"/>
          <w:i/>
          <w:sz w:val="24"/>
          <w:szCs w:val="24"/>
        </w:rPr>
        <w:t>Компьютерная арифметика.</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Элементы комбинаторики, теории множеств и математической логики</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NewRomanPS-ItalicMT" w:hAnsi="Times New Roman" w:cs="Times New Roman"/>
          <w:bCs/>
          <w:iCs/>
          <w:sz w:val="24"/>
          <w:szCs w:val="24"/>
        </w:rPr>
        <w:t xml:space="preserve">Операции «импликация», «эквиваленция». </w:t>
      </w:r>
      <w:r w:rsidRPr="00F83839">
        <w:rPr>
          <w:rFonts w:ascii="Times New Roman" w:hAnsi="Times New Roman" w:cs="Times New Roman"/>
          <w:sz w:val="24"/>
          <w:szCs w:val="24"/>
        </w:rPr>
        <w:t xml:space="preserve">Логические функции.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Законы алгебры логики. </w:t>
      </w:r>
      <w:r w:rsidRPr="00F83839">
        <w:rPr>
          <w:rFonts w:ascii="Times New Roman" w:eastAsia="TimesNewRomanPS-ItalicMT" w:hAnsi="Times New Roman" w:cs="Times New Roman"/>
          <w:bCs/>
          <w:iCs/>
          <w:sz w:val="24"/>
          <w:szCs w:val="24"/>
        </w:rPr>
        <w:t xml:space="preserve">Эквивалентные преобразования логических выражений. </w:t>
      </w:r>
      <w:r w:rsidRPr="00F83839">
        <w:rPr>
          <w:rFonts w:ascii="Times New Roman" w:hAnsi="Times New Roman" w:cs="Times New Roman"/>
          <w:sz w:val="24"/>
          <w:szCs w:val="24"/>
        </w:rPr>
        <w:t>Логические уравнения.</w:t>
      </w:r>
    </w:p>
    <w:p w:rsidR="00F83839" w:rsidRPr="00F83839" w:rsidRDefault="00F83839" w:rsidP="00F83839">
      <w:pPr>
        <w:spacing w:after="0" w:line="240" w:lineRule="auto"/>
        <w:rPr>
          <w:rFonts w:ascii="Times New Roman" w:eastAsia="TimesNewRomanPS-ItalicMT" w:hAnsi="Times New Roman" w:cs="Times New Roman"/>
          <w:bCs/>
          <w:i/>
          <w:iCs/>
          <w:sz w:val="24"/>
          <w:szCs w:val="24"/>
        </w:rPr>
      </w:pPr>
      <w:r w:rsidRPr="00F83839">
        <w:rPr>
          <w:rFonts w:ascii="Times New Roman" w:eastAsia="TimesNewRomanPS-ItalicMT" w:hAnsi="Times New Roman" w:cs="Times New Roman"/>
          <w:bCs/>
          <w:iCs/>
          <w:sz w:val="24"/>
          <w:szCs w:val="24"/>
        </w:rPr>
        <w:t>Построение логического выражения с данной таблицей истинности.</w:t>
      </w:r>
      <w:r w:rsidRPr="00F83839">
        <w:rPr>
          <w:rFonts w:ascii="Times New Roman" w:eastAsia="TimesNewRomanPS-ItalicMT" w:hAnsi="Times New Roman" w:cs="Times New Roman"/>
          <w:bCs/>
          <w:i/>
          <w:iCs/>
          <w:sz w:val="24"/>
          <w:szCs w:val="24"/>
        </w:rPr>
        <w:t xml:space="preserve"> </w:t>
      </w:r>
      <w:r w:rsidRPr="00F83839">
        <w:rPr>
          <w:rFonts w:ascii="Times New Roman" w:eastAsia="TimesNewRomanPS-ItalicMT" w:hAnsi="Times New Roman" w:cs="Times New Roman"/>
          <w:bCs/>
          <w:iCs/>
          <w:sz w:val="24"/>
          <w:szCs w:val="24"/>
        </w:rPr>
        <w:t xml:space="preserve">Дизъюнктивная нормальная форма. </w:t>
      </w:r>
      <w:r w:rsidRPr="00F83839">
        <w:rPr>
          <w:rFonts w:ascii="Times New Roman" w:eastAsia="TimesNewRomanPS-ItalicMT" w:hAnsi="Times New Roman" w:cs="Times New Roman"/>
          <w:bCs/>
          <w:i/>
          <w:iCs/>
          <w:sz w:val="24"/>
          <w:szCs w:val="24"/>
        </w:rPr>
        <w:t xml:space="preserve">Конъюнктивная нормальная форма.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Логические элементы компьютеров. Построение схем из базовых логических элементов.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Дискретные игры двух игроков с полной информацией. Выигрышные стратегии.</w:t>
      </w:r>
    </w:p>
    <w:p w:rsidR="00F83839" w:rsidRPr="00F83839" w:rsidRDefault="00F83839" w:rsidP="00F83839">
      <w:pPr>
        <w:spacing w:after="0" w:line="240" w:lineRule="auto"/>
        <w:rPr>
          <w:rFonts w:ascii="Times New Roman" w:eastAsia="Times New Roman" w:hAnsi="Times New Roman" w:cs="Times New Roman"/>
          <w:b/>
          <w:bCs/>
          <w:iCs/>
          <w:sz w:val="24"/>
          <w:szCs w:val="24"/>
        </w:rPr>
      </w:pPr>
      <w:r w:rsidRPr="00F83839">
        <w:rPr>
          <w:rFonts w:ascii="Times New Roman" w:eastAsia="Times New Roman" w:hAnsi="Times New Roman" w:cs="Times New Roman"/>
          <w:b/>
          <w:bCs/>
          <w:iCs/>
          <w:sz w:val="24"/>
          <w:szCs w:val="24"/>
        </w:rPr>
        <w:t>Дискретные объекты</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 xml:space="preserve">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w:t>
      </w:r>
    </w:p>
    <w:p w:rsidR="00F83839" w:rsidRPr="00F83839" w:rsidRDefault="00F83839" w:rsidP="00F83839">
      <w:pPr>
        <w:spacing w:after="0" w:line="240" w:lineRule="auto"/>
        <w:rPr>
          <w:rFonts w:ascii="Times New Roman" w:hAnsi="Times New Roman" w:cs="Times New Roman"/>
          <w:i/>
          <w:iCs/>
          <w:sz w:val="24"/>
          <w:szCs w:val="24"/>
          <w:shd w:val="clear" w:color="auto" w:fill="FFFFFF"/>
        </w:rPr>
      </w:pPr>
      <w:r w:rsidRPr="00F83839">
        <w:rPr>
          <w:rFonts w:ascii="Times New Roman" w:hAnsi="Times New Roman" w:cs="Times New Roman"/>
          <w:sz w:val="24"/>
          <w:szCs w:val="24"/>
          <w:shd w:val="clear" w:color="auto" w:fill="FFFFFF"/>
        </w:rPr>
        <w:t>Обход узлов дерева в глубину.</w:t>
      </w:r>
      <w:r w:rsidRPr="00F83839">
        <w:rPr>
          <w:rFonts w:ascii="Times New Roman" w:hAnsi="Times New Roman" w:cs="Times New Roman"/>
          <w:i/>
          <w:iCs/>
          <w:sz w:val="24"/>
          <w:szCs w:val="24"/>
          <w:shd w:val="clear" w:color="auto" w:fill="FFFFFF"/>
        </w:rPr>
        <w:t xml:space="preserve"> Упорядоченные деревья (деревья, в которых упорядочены ребра, выходящие из одного узла). </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sz w:val="24"/>
          <w:szCs w:val="24"/>
          <w:shd w:val="clear" w:color="auto" w:fill="FFFFFF"/>
        </w:rPr>
        <w:t xml:space="preserve">Использование деревьев при решении алгоритмических задач (примеры: анализ работы рекурсивных алгоритмов, разбор арифметических и логических выражений). </w:t>
      </w:r>
      <w:r w:rsidRPr="00F83839">
        <w:rPr>
          <w:rFonts w:ascii="Times New Roman" w:eastAsia="Times New Roman" w:hAnsi="Times New Roman" w:cs="Times New Roman"/>
          <w:sz w:val="24"/>
          <w:szCs w:val="24"/>
        </w:rPr>
        <w:t xml:space="preserve">Бинарное дерево. </w:t>
      </w:r>
      <w:r w:rsidRPr="00F83839">
        <w:rPr>
          <w:rFonts w:ascii="Times New Roman" w:eastAsia="Times New Roman" w:hAnsi="Times New Roman" w:cs="Times New Roman"/>
          <w:i/>
          <w:sz w:val="24"/>
          <w:szCs w:val="24"/>
        </w:rPr>
        <w:t>Использование деревьев при хранении данных.</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Использование графов, деревьев, списков при описании объектов и процессов окружающего мира. </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t>Алгоритмы и элементы программирования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Алгоритмы и структуры данных</w:t>
      </w:r>
    </w:p>
    <w:p w:rsidR="00F83839" w:rsidRPr="00F83839" w:rsidRDefault="00F83839" w:rsidP="00F83839">
      <w:pPr>
        <w:spacing w:after="0" w:line="240" w:lineRule="auto"/>
        <w:rPr>
          <w:rFonts w:ascii="Times New Roman" w:hAnsi="Times New Roman" w:cs="Times New Roman"/>
          <w:bCs/>
          <w:sz w:val="24"/>
          <w:szCs w:val="24"/>
        </w:rPr>
      </w:pPr>
      <w:r w:rsidRPr="00F83839">
        <w:rPr>
          <w:rFonts w:ascii="Times New Roman" w:hAnsi="Times New Roman" w:cs="Times New Roman"/>
          <w:bCs/>
          <w:sz w:val="24"/>
          <w:szCs w:val="24"/>
        </w:rPr>
        <w:t xml:space="preserve">Алгоритмы исследования элементарных функций, в частности – точного и приближенного решения квадратного уравнения с целыми и вещественными коэффициентами, определения экстремумов квадратичной функции на отрезке.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анализа и преобразования записей чисел в позиционной системе счисления.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связанные с делимостью целых чисел. Алгоритм Евклида для определения НОД двух натуральных чисел.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линейной (однопроходной) обработки последовательности чисел без использования дополнительной памяти, зависящей от длины последовательности (вычисление максимума, суммы; линейный поиск и т.п.). Обработка элементов последовательности, удовлетворяющих определенному условию (вычисление суммы заданных элементов, их максимума и т.п.).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NewRomanPSMT" w:hAnsi="Times New Roman" w:cs="Times New Roman"/>
          <w:sz w:val="24"/>
          <w:szCs w:val="24"/>
        </w:rPr>
        <w:t>Алгоритмы обработки массивов. П</w:t>
      </w:r>
      <w:r w:rsidRPr="00F83839">
        <w:rPr>
          <w:rFonts w:ascii="Times New Roman" w:hAnsi="Times New Roman" w:cs="Times New Roman"/>
          <w:sz w:val="24"/>
          <w:szCs w:val="24"/>
        </w:rPr>
        <w:t xml:space="preserve">римеры: перестановка элементов данного одномерного массива в обратном порядке; циклический сдвиг элементов массива; заполнение двумерного числового массива по заданным правилам; поиск элемента в двумерном массиве; вычисление максимума и суммы элементов двумерного массива. </w:t>
      </w:r>
      <w:r w:rsidRPr="00F83839">
        <w:rPr>
          <w:rFonts w:ascii="Times New Roman" w:eastAsia="TimesNewRomanPSMT" w:hAnsi="Times New Roman" w:cs="Times New Roman"/>
          <w:i/>
          <w:sz w:val="24"/>
          <w:szCs w:val="24"/>
        </w:rPr>
        <w:t>Вставка и удаление элементов в массиве.</w:t>
      </w:r>
      <w:r w:rsidRPr="00F83839">
        <w:rPr>
          <w:rFonts w:ascii="Times New Roman" w:eastAsia="TimesNewRomanPSMT" w:hAnsi="Times New Roman" w:cs="Times New Roman"/>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Рекурсивные алгоритмы, в частности: </w:t>
      </w:r>
      <w:r w:rsidRPr="00F83839">
        <w:rPr>
          <w:rFonts w:ascii="Times New Roman" w:hAnsi="Times New Roman" w:cs="Times New Roman"/>
          <w:sz w:val="24"/>
          <w:szCs w:val="24"/>
        </w:rPr>
        <w:t>нахождение натуральной и целой степени заданного ненулевого вещественного числа; вычисление факториалов; вычисление n-го элемента рекуррентной последовательности (например, последовательности Фибоначчи).</w:t>
      </w:r>
      <w:r w:rsidRPr="00F83839">
        <w:rPr>
          <w:rFonts w:ascii="Times New Roman" w:eastAsia="TimesNewRomanPSMT" w:hAnsi="Times New Roman" w:cs="Times New Roman"/>
          <w:sz w:val="24"/>
          <w:szCs w:val="24"/>
        </w:rPr>
        <w:t xml:space="preserve"> Построение и анализ дерева рекурсивных вызовов. Возможность записи рекурсивных алгоритмов без явного использования рекурсии.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Сортировка одномерных массивов. Квадратичные алгоритмы сортировки (пример: сортировка пузырьком). Слияние двух отсортированных массивов в один без использования сортировки.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анализа </w:t>
      </w:r>
      <w:r w:rsidRPr="00F83839">
        <w:rPr>
          <w:rFonts w:ascii="Times New Roman" w:hAnsi="Times New Roman" w:cs="Times New Roman"/>
          <w:sz w:val="24"/>
          <w:szCs w:val="24"/>
        </w:rPr>
        <w:t>отсортированных массивов. Р</w:t>
      </w:r>
      <w:r w:rsidRPr="00F83839">
        <w:rPr>
          <w:rFonts w:ascii="Times New Roman" w:eastAsia="TimesNewRomanPSMT" w:hAnsi="Times New Roman" w:cs="Times New Roman"/>
          <w:sz w:val="24"/>
          <w:szCs w:val="24"/>
        </w:rPr>
        <w:t xml:space="preserve">екурсивная реализация сортировки массива на основе слияния двух его отсортированных фрагментов.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Алгоритмы анализа символьных строк, в том числе: </w:t>
      </w:r>
      <w:r w:rsidRPr="00F83839">
        <w:rPr>
          <w:rFonts w:ascii="Times New Roman" w:hAnsi="Times New Roman" w:cs="Times New Roman"/>
          <w:sz w:val="24"/>
          <w:szCs w:val="24"/>
        </w:rPr>
        <w:t>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w:t>
      </w:r>
      <w:r w:rsidRPr="00F83839">
        <w:rPr>
          <w:rFonts w:ascii="Times New Roman" w:eastAsia="TimesNewRomanPSMT" w:hAnsi="Times New Roman" w:cs="Times New Roman"/>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Построение графика функции, заданной формулой, программой или таблицей значений</w:t>
      </w:r>
      <w:r w:rsidRPr="00F83839">
        <w:rPr>
          <w:rFonts w:ascii="Times New Roman" w:eastAsia="TimesNewRomanPSMT" w:hAnsi="Times New Roman" w:cs="Times New Roman"/>
          <w:i/>
          <w:sz w:val="24"/>
          <w:szCs w:val="24"/>
        </w:rPr>
        <w:t xml:space="preserve">. </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 xml:space="preserve">Алгоритмы приближенного решения уравнений на данном отрезке, например, методом деления отрезка пополам. Алгоритмы приближенного вычисления длин и площадей, в том числе: </w:t>
      </w:r>
      <w:r w:rsidRPr="00F83839">
        <w:rPr>
          <w:rFonts w:ascii="Times New Roman" w:hAnsi="Times New Roman" w:cs="Times New Roman"/>
          <w:sz w:val="24"/>
          <w:szCs w:val="24"/>
        </w:rPr>
        <w:t>приближенное вычисление длины плоской кривой путем аппроксимации ее ломаной; приближенный подсчет методом трапеций площади под графиком функции, заданной формулой, программой или таблицей значений</w:t>
      </w:r>
      <w:r w:rsidRPr="00F83839">
        <w:rPr>
          <w:rFonts w:ascii="Times New Roman" w:eastAsia="TimesNewRomanPSMT" w:hAnsi="Times New Roman" w:cs="Times New Roman"/>
          <w:sz w:val="24"/>
          <w:szCs w:val="24"/>
        </w:rPr>
        <w:t xml:space="preserve">. </w:t>
      </w:r>
      <w:r w:rsidRPr="00F83839">
        <w:rPr>
          <w:rFonts w:ascii="Times New Roman" w:eastAsia="TimesNewRomanPSMT" w:hAnsi="Times New Roman" w:cs="Times New Roman"/>
          <w:i/>
          <w:sz w:val="24"/>
          <w:szCs w:val="24"/>
        </w:rPr>
        <w:t>Приближенное вычисление площади фигуры методом Монте-Карло. Построение траекторий, заданных разностными схемами. Решение задач оптимизации</w:t>
      </w:r>
      <w:r w:rsidRPr="00F83839">
        <w:rPr>
          <w:rFonts w:ascii="Times New Roman" w:eastAsia="TimesNewRomanPSMT" w:hAnsi="Times New Roman" w:cs="Times New Roman"/>
          <w:sz w:val="24"/>
          <w:szCs w:val="24"/>
        </w:rPr>
        <w:t xml:space="preserve">. </w:t>
      </w:r>
      <w:r w:rsidRPr="00F83839">
        <w:rPr>
          <w:rFonts w:ascii="Times New Roman" w:eastAsia="TimesNewRomanPSMT" w:hAnsi="Times New Roman" w:cs="Times New Roman"/>
          <w:i/>
          <w:sz w:val="24"/>
          <w:szCs w:val="24"/>
        </w:rPr>
        <w:t xml:space="preserve">Алгоритмы вычислительной геометрии. Вероятностные алгоритмы.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sz w:val="24"/>
          <w:szCs w:val="24"/>
        </w:rPr>
        <w:t>Сохранение и использование промежуточных результатов. Метод динамического программирования.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sz w:val="24"/>
          <w:szCs w:val="24"/>
        </w:rPr>
        <w:t>Представление о структурах данных.</w:t>
      </w:r>
      <w:r w:rsidRPr="00F83839">
        <w:rPr>
          <w:rFonts w:ascii="Times New Roman" w:hAnsi="Times New Roman" w:cs="Times New Roman"/>
          <w:i/>
          <w:sz w:val="24"/>
          <w:szCs w:val="24"/>
        </w:rPr>
        <w:t xml:space="preserve"> </w:t>
      </w:r>
      <w:r w:rsidRPr="00F83839">
        <w:rPr>
          <w:rFonts w:ascii="Times New Roman" w:hAnsi="Times New Roman" w:cs="Times New Roman"/>
          <w:sz w:val="24"/>
          <w:szCs w:val="24"/>
        </w:rPr>
        <w:t>Примеры: списки, словари, деревья, очереди.</w:t>
      </w:r>
      <w:r w:rsidRPr="00F83839">
        <w:rPr>
          <w:rFonts w:ascii="Times New Roman" w:hAnsi="Times New Roman" w:cs="Times New Roman"/>
          <w:i/>
          <w:sz w:val="24"/>
          <w:szCs w:val="24"/>
        </w:rPr>
        <w:t xml:space="preserve"> Хэш-таблицы.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 xml:space="preserve">Языки программирования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Подпрограммы (процедуры, функции). Параметры подпрограмм. Рекурсивные процедуры и функции.</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Логические переменные. Символьные и строковые переменные. Операции над строками.</w:t>
      </w:r>
    </w:p>
    <w:p w:rsidR="00F83839" w:rsidRPr="00F83839" w:rsidRDefault="00F83839" w:rsidP="00F83839">
      <w:pPr>
        <w:spacing w:after="0" w:line="240" w:lineRule="auto"/>
        <w:rPr>
          <w:rFonts w:ascii="Times New Roman" w:eastAsia="TimesNewRomanPSMT" w:hAnsi="Times New Roman" w:cs="Times New Roman"/>
          <w:i/>
          <w:sz w:val="24"/>
          <w:szCs w:val="24"/>
        </w:rPr>
      </w:pPr>
      <w:r w:rsidRPr="00F83839">
        <w:rPr>
          <w:rFonts w:ascii="Times New Roman" w:eastAsia="TimesNewRomanPSMT" w:hAnsi="Times New Roman" w:cs="Times New Roman"/>
          <w:sz w:val="24"/>
          <w:szCs w:val="24"/>
        </w:rPr>
        <w:t xml:space="preserve">Двумерные массивы (матрицы). </w:t>
      </w:r>
      <w:r w:rsidRPr="00F83839">
        <w:rPr>
          <w:rFonts w:ascii="Times New Roman" w:eastAsia="TimesNewRomanPSMT" w:hAnsi="Times New Roman" w:cs="Times New Roman"/>
          <w:i/>
          <w:sz w:val="24"/>
          <w:szCs w:val="24"/>
        </w:rPr>
        <w:t>Многомерные массивы.</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Средства работы с данными во внешней памяти. Файлы.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NewRomanPSMT" w:hAnsi="Times New Roman" w:cs="Times New Roman"/>
          <w:sz w:val="24"/>
          <w:szCs w:val="24"/>
        </w:rPr>
        <w:t>Подробное знакомство с одним из универсальных процедурных языков программирования. Запись алгоритмических</w:t>
      </w:r>
      <w:r w:rsidRPr="00F83839">
        <w:rPr>
          <w:rFonts w:ascii="Times New Roman" w:hAnsi="Times New Roman" w:cs="Times New Roman"/>
          <w:sz w:val="24"/>
          <w:szCs w:val="24"/>
        </w:rPr>
        <w:t xml:space="preserve"> конструкций и структур данных в выбранном языке программирования. Обзор процедурных языков программирования.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Представление о синтаксисе и семантике языка программирования.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Понятие о непроцедурных языках программирования и парадигмах программирования. Изучение второго языка программирования.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 xml:space="preserve">Разработка программ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Этапы решения задач на компьютере.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Структурное программирование. 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Методы проектирования программ «сверху вниз» и «снизу вверх». Разработка программ, использующих подпрограммы.</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Библиотеки подпрограмм и их использование.</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 New Roman" w:hAnsi="Times New Roman" w:cs="Times New Roman"/>
          <w:sz w:val="24"/>
          <w:szCs w:val="24"/>
        </w:rPr>
        <w:t xml:space="preserve">Интегрированная среда разработки программы на выбранном языке программирования. Пользовательский интерфейс интегрированной среды разработки программ.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Понятие об объектно-ориентированном программировании. Объекты и классы. </w:t>
      </w:r>
      <w:r w:rsidRPr="00F83839">
        <w:rPr>
          <w:rFonts w:ascii="Times New Roman" w:hAnsi="Times New Roman" w:cs="Times New Roman"/>
          <w:i/>
          <w:sz w:val="24"/>
          <w:szCs w:val="24"/>
        </w:rPr>
        <w:t>Инкапсуляция, наследование, полиморфизм</w:t>
      </w:r>
      <w:r w:rsidRPr="00F83839">
        <w:rPr>
          <w:rFonts w:ascii="Times New Roman" w:hAnsi="Times New Roman" w:cs="Times New Roman"/>
          <w:sz w:val="24"/>
          <w:szCs w:val="24"/>
        </w:rPr>
        <w:t xml:space="preserve">.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Среды быстрой разработки программ. Графическое проектирование интерфейса пользователя. Использование модулей (компонентов) при разработке программ.</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Элементы теории алгоритмов</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Формализация понятия алгоритма. Машина Тьюринга – пример абстрактной универсальной вычислительной модели. Тезис Чёрча–Тьюринга.</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Другие универсальные вычислительные модели </w:t>
      </w:r>
      <w:r w:rsidRPr="00F83839">
        <w:rPr>
          <w:rFonts w:ascii="Times New Roman" w:hAnsi="Times New Roman" w:cs="Times New Roman"/>
          <w:sz w:val="24"/>
          <w:szCs w:val="24"/>
        </w:rPr>
        <w:t>(</w:t>
      </w:r>
      <w:r w:rsidRPr="00F83839">
        <w:rPr>
          <w:rFonts w:ascii="Times New Roman" w:hAnsi="Times New Roman" w:cs="Times New Roman"/>
          <w:i/>
          <w:sz w:val="24"/>
          <w:szCs w:val="24"/>
        </w:rPr>
        <w:t>пример:</w:t>
      </w:r>
      <w:r w:rsidRPr="00F83839">
        <w:rPr>
          <w:rFonts w:ascii="Times New Roman" w:hAnsi="Times New Roman" w:cs="Times New Roman"/>
          <w:sz w:val="24"/>
          <w:szCs w:val="24"/>
        </w:rPr>
        <w:t xml:space="preserve"> </w:t>
      </w:r>
      <w:r w:rsidRPr="00F83839">
        <w:rPr>
          <w:rFonts w:ascii="Times New Roman" w:hAnsi="Times New Roman" w:cs="Times New Roman"/>
          <w:i/>
          <w:sz w:val="24"/>
          <w:szCs w:val="24"/>
        </w:rPr>
        <w:t>машина Поста). Универсальный алгоритм. Вычислимые и невычислимые функции. Проблема остановки и ее неразрешимость.</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Абстрактные универсальные порождающие модели (пример: грамматики). </w:t>
      </w:r>
    </w:p>
    <w:p w:rsidR="00F83839" w:rsidRPr="00F83839" w:rsidRDefault="00F83839" w:rsidP="00F83839">
      <w:pPr>
        <w:spacing w:after="0" w:line="240" w:lineRule="auto"/>
        <w:rPr>
          <w:rFonts w:ascii="Times New Roman" w:eastAsia="TimesNewRomanPSMT" w:hAnsi="Times New Roman" w:cs="Times New Roman"/>
          <w:sz w:val="24"/>
          <w:szCs w:val="24"/>
        </w:rPr>
      </w:pPr>
      <w:r w:rsidRPr="00F83839">
        <w:rPr>
          <w:rFonts w:ascii="Times New Roman" w:eastAsia="TimesNewRomanPSMT" w:hAnsi="Times New Roman" w:cs="Times New Roman"/>
          <w:sz w:val="24"/>
          <w:szCs w:val="24"/>
        </w:rPr>
        <w:t xml:space="preserve">Сложность вычисления: количество выполненных операций, размер используемой памяти; их зависимость от размера исходных данных. Сложность алгоритма сортировки слиянием (MergeSort).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Примеры задач анализа алгоритмов: определение входных данных, при которых алгоритм дает указанный результат; определение результата алгоритма без его полного пошагового выполнения.</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Доказательство правильности программ.</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Математическое моделирование</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Практическая работа с компьютерной моделью по выбранной теме. Проведение вычислительного эксперимента. Анализ достоверности (правдоподобия) результатов компьютерного эксперимента. </w:t>
      </w:r>
    </w:p>
    <w:p w:rsidR="00F83839" w:rsidRPr="00F83839" w:rsidRDefault="00F83839" w:rsidP="00F83839">
      <w:pPr>
        <w:spacing w:after="0" w:line="240" w:lineRule="auto"/>
        <w:rPr>
          <w:rFonts w:ascii="Times New Roman" w:hAnsi="Times New Roman" w:cs="Times New Roman"/>
          <w:strike/>
          <w:sz w:val="24"/>
          <w:szCs w:val="24"/>
        </w:rPr>
      </w:pPr>
      <w:r w:rsidRPr="00F83839">
        <w:rPr>
          <w:rFonts w:ascii="Times New Roman" w:eastAsia="TimesNewRomanPSMT" w:hAnsi="Times New Roman" w:cs="Times New Roman"/>
          <w:sz w:val="24"/>
          <w:szCs w:val="24"/>
        </w:rPr>
        <w:t xml:space="preserve">Представление результатов моделирования в виде, удобном для восприятия человеком. </w:t>
      </w:r>
      <w:r w:rsidRPr="00F83839">
        <w:rPr>
          <w:rFonts w:ascii="Times New Roman" w:hAnsi="Times New Roman" w:cs="Times New Roman"/>
          <w:sz w:val="24"/>
          <w:szCs w:val="24"/>
        </w:rPr>
        <w:t xml:space="preserve">Графическое представление данных (схемы, таблицы, графики).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Построение математических моделей для решения практических задач.</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rPr>
        <w:t xml:space="preserve">Имитационное моделирование. </w:t>
      </w:r>
      <w:r w:rsidRPr="00F83839">
        <w:rPr>
          <w:rFonts w:ascii="Times New Roman" w:hAnsi="Times New Roman" w:cs="Times New Roman"/>
          <w:i/>
          <w:sz w:val="24"/>
          <w:szCs w:val="24"/>
        </w:rPr>
        <w:t xml:space="preserve">Моделирование систем массового обслуживания. </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i/>
          <w:sz w:val="24"/>
          <w:szCs w:val="24"/>
        </w:rPr>
        <w:t xml:space="preserve">Использование дискретизации и численных методов в математическом моделировании непрерывных процессов. </w:t>
      </w:r>
    </w:p>
    <w:p w:rsidR="00F83839" w:rsidRDefault="00F83839" w:rsidP="00F83839">
      <w:pPr>
        <w:spacing w:after="0" w:line="240" w:lineRule="auto"/>
        <w:rPr>
          <w:rFonts w:ascii="Times New Roman" w:hAnsi="Times New Roman" w:cs="Times New Roman"/>
          <w:i/>
          <w:sz w:val="24"/>
          <w:szCs w:val="24"/>
        </w:rPr>
      </w:pPr>
      <w:r w:rsidRPr="00F83839">
        <w:rPr>
          <w:rFonts w:ascii="Times New Roman" w:hAnsi="Times New Roman" w:cs="Times New Roman"/>
          <w:i/>
          <w:sz w:val="24"/>
          <w:szCs w:val="24"/>
        </w:rPr>
        <w:t xml:space="preserve">Использование сред имитационного моделирования (виртуальных лабораторий) для проведения компьютерного эксперимента в учебной деятельности. </w:t>
      </w:r>
    </w:p>
    <w:p w:rsidR="00F83839" w:rsidRPr="00F83839" w:rsidRDefault="00F83839" w:rsidP="00F83839">
      <w:pPr>
        <w:spacing w:after="0" w:line="240" w:lineRule="auto"/>
        <w:rPr>
          <w:rFonts w:ascii="Times New Roman" w:hAnsi="Times New Roman" w:cs="Times New Roman"/>
          <w:i/>
          <w:sz w:val="24"/>
          <w:szCs w:val="24"/>
        </w:rPr>
      </w:pPr>
      <w:r w:rsidRPr="00F83839">
        <w:rPr>
          <w:rFonts w:ascii="Times New Roman" w:eastAsia="Times New Roman" w:hAnsi="Times New Roman" w:cs="Times New Roman"/>
          <w:i/>
          <w:sz w:val="24"/>
          <w:szCs w:val="24"/>
        </w:rPr>
        <w:t>Компьютерный (виртуальный) и материальный прототипы изделия. Использование учебных систем автоматизированного проектирования.</w:t>
      </w:r>
    </w:p>
    <w:p w:rsidR="00F83839" w:rsidRPr="00F83839" w:rsidRDefault="00F83839" w:rsidP="00F83839">
      <w:pPr>
        <w:spacing w:after="0" w:line="240" w:lineRule="auto"/>
        <w:rPr>
          <w:rFonts w:ascii="Times New Roman" w:eastAsia="Times New Roman" w:hAnsi="Times New Roman" w:cs="Times New Roman"/>
          <w:b/>
          <w:sz w:val="24"/>
          <w:szCs w:val="24"/>
        </w:rPr>
      </w:pPr>
      <w:r w:rsidRPr="00F83839">
        <w:rPr>
          <w:rFonts w:ascii="Times New Roman" w:eastAsia="Times New Roman" w:hAnsi="Times New Roman" w:cs="Times New Roman"/>
          <w:b/>
          <w:sz w:val="24"/>
          <w:szCs w:val="24"/>
        </w:rPr>
        <w:t>Информационно-коммуникационные технологии и их использование для анализа данных</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b/>
          <w:sz w:val="24"/>
          <w:szCs w:val="24"/>
        </w:rPr>
        <w:t>Аппаратное и программное обеспечение компьютера</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Аппаратное обеспечение компьютеров. Персональный компьютер.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Многопроцессорные системы. </w:t>
      </w:r>
      <w:r w:rsidRPr="00F83839">
        <w:rPr>
          <w:rFonts w:ascii="Times New Roman" w:hAnsi="Times New Roman" w:cs="Times New Roman"/>
          <w:i/>
          <w:sz w:val="24"/>
          <w:szCs w:val="24"/>
          <w:shd w:val="clear" w:color="auto" w:fill="FFFFFF"/>
        </w:rPr>
        <w:t>Суперкомпьютеры</w:t>
      </w:r>
      <w:r w:rsidRPr="00F83839">
        <w:rPr>
          <w:rFonts w:ascii="Times New Roman" w:hAnsi="Times New Roman" w:cs="Times New Roman"/>
          <w:sz w:val="24"/>
          <w:szCs w:val="24"/>
          <w:shd w:val="clear" w:color="auto" w:fill="FFFFFF"/>
        </w:rPr>
        <w:t xml:space="preserve">. </w:t>
      </w:r>
      <w:r w:rsidRPr="00F83839">
        <w:rPr>
          <w:rFonts w:ascii="Times New Roman" w:hAnsi="Times New Roman" w:cs="Times New Roman"/>
          <w:i/>
          <w:sz w:val="24"/>
          <w:szCs w:val="24"/>
          <w:shd w:val="clear" w:color="auto" w:fill="FFFFFF"/>
        </w:rPr>
        <w:t xml:space="preserve">Распределенные вычислительные системы и обработка больших данных. </w:t>
      </w:r>
      <w:r w:rsidRPr="00F83839">
        <w:rPr>
          <w:rFonts w:ascii="Times New Roman" w:hAnsi="Times New Roman" w:cs="Times New Roman"/>
          <w:sz w:val="24"/>
          <w:szCs w:val="24"/>
          <w:shd w:val="clear" w:color="auto" w:fill="FFFFFF"/>
        </w:rPr>
        <w:t xml:space="preserve">Мобильные цифровые устройства и их роль в коммуникациях. </w:t>
      </w:r>
      <w:r w:rsidRPr="00F83839">
        <w:rPr>
          <w:rFonts w:ascii="Times New Roman" w:hAnsi="Times New Roman" w:cs="Times New Roman"/>
          <w:i/>
          <w:sz w:val="24"/>
          <w:szCs w:val="24"/>
          <w:shd w:val="clear" w:color="auto" w:fill="FFFFFF"/>
        </w:rPr>
        <w:t xml:space="preserve">Встроенные компьютеры. Микроконтроллеры. Роботизированные производства.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Соответствие конфигурации компьютера решаемым задачам. Тенденции развития аппаратного обеспечения компьютеров.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Программное обеспечение (ПО) компьютеров и компьютерных систем. Классификация программного обеспечения. Многообразие операционных систем, их функции.</w:t>
      </w:r>
      <w:r w:rsidRPr="00F83839" w:rsidDel="00567BC2">
        <w:rPr>
          <w:rFonts w:ascii="Times New Roman" w:hAnsi="Times New Roman" w:cs="Times New Roman"/>
          <w:sz w:val="24"/>
          <w:szCs w:val="24"/>
          <w:shd w:val="clear" w:color="auto" w:fill="FFFFFF"/>
        </w:rPr>
        <w:t xml:space="preserve"> </w:t>
      </w:r>
      <w:r w:rsidRPr="00F83839">
        <w:rPr>
          <w:rFonts w:ascii="Times New Roman" w:hAnsi="Times New Roman" w:cs="Times New Roman"/>
          <w:sz w:val="24"/>
          <w:szCs w:val="24"/>
          <w:shd w:val="clear" w:color="auto" w:fill="FFFFFF"/>
        </w:rPr>
        <w:t>Программное обеспечение мобильных устройств.</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i/>
          <w:sz w:val="24"/>
          <w:szCs w:val="24"/>
        </w:rPr>
        <w:t>Модель информационной системы «клиент–сервер». Распределенные модели построения информационных систем. Использование облачных технологий обработки данных в крупных информационных системах.</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sz w:val="24"/>
          <w:szCs w:val="24"/>
          <w:shd w:val="clear" w:color="auto" w:fill="FFFFFF"/>
        </w:rPr>
        <w:t xml:space="preserve">Инсталляция и деинсталляция программного обеспечения. </w:t>
      </w:r>
      <w:r w:rsidRPr="00F83839">
        <w:rPr>
          <w:rFonts w:ascii="Times New Roman" w:hAnsi="Times New Roman" w:cs="Times New Roman"/>
          <w:i/>
          <w:sz w:val="24"/>
          <w:szCs w:val="24"/>
          <w:shd w:val="clear" w:color="auto" w:fill="FFFFFF"/>
        </w:rPr>
        <w:t>Системное администрирование.</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shd w:val="clear" w:color="auto" w:fill="FFFFFF"/>
        </w:rPr>
        <w:t xml:space="preserve">Тенденции развития компьютеров. </w:t>
      </w:r>
      <w:r w:rsidRPr="00F83839">
        <w:rPr>
          <w:rFonts w:ascii="Times New Roman" w:hAnsi="Times New Roman" w:cs="Times New Roman"/>
          <w:i/>
          <w:sz w:val="24"/>
          <w:szCs w:val="24"/>
          <w:shd w:val="clear" w:color="auto" w:fill="FFFFFF"/>
        </w:rPr>
        <w:t xml:space="preserve">Квантовые вычисления.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Техника безопасности и правила работы на компьютере. Гигиена, эргономика, ресурсосбережение, технологические требования при эксплуатации компьютерного рабочего места. </w:t>
      </w:r>
      <w:r w:rsidRPr="00F83839">
        <w:rPr>
          <w:rFonts w:ascii="Times New Roman" w:hAnsi="Times New Roman" w:cs="Times New Roman"/>
          <w:i/>
          <w:sz w:val="24"/>
          <w:szCs w:val="24"/>
          <w:shd w:val="clear" w:color="auto" w:fill="FFFFFF"/>
        </w:rPr>
        <w:t>Проектирование автоматизированного рабочего места в соответствии с целями его использования.</w:t>
      </w:r>
      <w:r w:rsidRPr="00F83839">
        <w:rPr>
          <w:rFonts w:ascii="Times New Roman" w:hAnsi="Times New Roman" w:cs="Times New Roman"/>
          <w:sz w:val="24"/>
          <w:szCs w:val="24"/>
          <w:shd w:val="clear" w:color="auto" w:fill="FFFFFF"/>
        </w:rPr>
        <w:t xml:space="preserve"> </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i/>
          <w:sz w:val="24"/>
          <w:szCs w:val="24"/>
        </w:rPr>
        <w:t>Применение специализированных программ для обеспечения стабильной работы средств ИКТ. Технология проведения профилактических работ над средствами ИКТ: диагностика неисправностей.</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Подготовка текстов и демонстрационных материалов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Технологии создания текстовых документов. Вставка графических объектов, таблиц. Использование готовых шаблонов и создание собственных.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Средства поиска и замены. Системы проверки орфографии и грамматики. Нумерация страниц. </w:t>
      </w:r>
      <w:r w:rsidRPr="00F83839">
        <w:rPr>
          <w:rFonts w:ascii="Times New Roman" w:eastAsia="Times New Roman" w:hAnsi="Times New Roman" w:cs="Times New Roman"/>
          <w:sz w:val="24"/>
          <w:szCs w:val="24"/>
        </w:rPr>
        <w:t xml:space="preserve">Разработка гипертекстового документа: определение структуры документа, автоматическое формирование списка иллюстраций, сносок и цитат, списка используемой литературы и таблиц. </w:t>
      </w:r>
      <w:r w:rsidRPr="00F83839">
        <w:rPr>
          <w:rFonts w:ascii="Times New Roman" w:hAnsi="Times New Roman" w:cs="Times New Roman"/>
          <w:sz w:val="24"/>
          <w:szCs w:val="24"/>
          <w:shd w:val="clear" w:color="auto" w:fill="FFFFFF"/>
        </w:rPr>
        <w:t>Библиографическое описание документов. Коллективная работа с документами. Рецензирование текста.</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Средства создания и редактирования математических текстов.</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sz w:val="24"/>
          <w:szCs w:val="24"/>
          <w:shd w:val="clear" w:color="auto" w:fill="FFFFFF"/>
        </w:rPr>
        <w:t xml:space="preserve">Технические средства ввода текста. Распознавание текста. </w:t>
      </w:r>
      <w:r w:rsidRPr="00F83839">
        <w:rPr>
          <w:rFonts w:ascii="Times New Roman" w:hAnsi="Times New Roman" w:cs="Times New Roman"/>
          <w:i/>
          <w:sz w:val="24"/>
          <w:szCs w:val="24"/>
          <w:shd w:val="clear" w:color="auto" w:fill="FFFFFF"/>
        </w:rPr>
        <w:t>Распознавание устной речи.</w:t>
      </w:r>
      <w:r w:rsidRPr="00F83839">
        <w:rPr>
          <w:rFonts w:ascii="Times New Roman" w:hAnsi="Times New Roman" w:cs="Times New Roman"/>
          <w:sz w:val="24"/>
          <w:szCs w:val="24"/>
          <w:shd w:val="clear" w:color="auto" w:fill="FFFFFF"/>
        </w:rPr>
        <w:t xml:space="preserve"> </w:t>
      </w:r>
      <w:r w:rsidRPr="00F83839">
        <w:rPr>
          <w:rFonts w:ascii="Times New Roman" w:hAnsi="Times New Roman" w:cs="Times New Roman"/>
          <w:i/>
          <w:sz w:val="24"/>
          <w:szCs w:val="24"/>
          <w:shd w:val="clear" w:color="auto" w:fill="FFFFFF"/>
        </w:rPr>
        <w:t>Компьютерная верстка текста. Настольно-издательские системы.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Работа с аудиовизуальными данными</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Технические средства ввода графических изображений. Кадрирование изображений. Цветовые модели. Коррекция изображений. Работа с многослойными изображениями.</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Работа с векторными графическими объектами. Группировка и трансформация объектов.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Технологии ввода и обработки звуковой и видеоинформации. </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hAnsi="Times New Roman" w:cs="Times New Roman"/>
          <w:i/>
          <w:sz w:val="24"/>
          <w:szCs w:val="24"/>
          <w:shd w:val="clear" w:color="auto" w:fill="FFFFFF"/>
        </w:rPr>
        <w:t>Технологии цифрового моделирования и проектирования новых изделий. Системы автоматизированного проектирования. Разработка простейших чертежей деталей и узлов с использованием примитивов системы автоматизированного проектирования. Аддитивные технологии (3D-печать).</w:t>
      </w:r>
    </w:p>
    <w:p w:rsidR="00F83839" w:rsidRPr="00F83839" w:rsidRDefault="00F83839" w:rsidP="00F83839">
      <w:pPr>
        <w:spacing w:after="0" w:line="240" w:lineRule="auto"/>
        <w:rPr>
          <w:rFonts w:ascii="Times New Roman" w:hAnsi="Times New Roman" w:cs="Times New Roman"/>
          <w:b/>
          <w:sz w:val="24"/>
          <w:szCs w:val="24"/>
          <w:shd w:val="clear" w:color="auto" w:fill="FFFFFF"/>
        </w:rPr>
      </w:pPr>
      <w:r w:rsidRPr="00F83839">
        <w:rPr>
          <w:rFonts w:ascii="Times New Roman" w:hAnsi="Times New Roman" w:cs="Times New Roman"/>
          <w:b/>
          <w:sz w:val="24"/>
          <w:szCs w:val="24"/>
          <w:shd w:val="clear" w:color="auto" w:fill="FFFFFF"/>
        </w:rPr>
        <w:t>Электронные (динамические) таблицы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sz w:val="24"/>
          <w:szCs w:val="24"/>
          <w:shd w:val="clear" w:color="auto" w:fill="FFFFFF"/>
        </w:rPr>
        <w:t xml:space="preserve">Технология обработки числовой информации. Ввод и редактирование данных. Автозаполнение. Форматирование ячеек. Стандартные функции. Виды ссылок в формулах. </w:t>
      </w:r>
      <w:r w:rsidRPr="00F83839">
        <w:rPr>
          <w:rFonts w:ascii="Times New Roman" w:eastAsia="Times New Roman" w:hAnsi="Times New Roman" w:cs="Times New Roman"/>
          <w:sz w:val="24"/>
          <w:szCs w:val="24"/>
        </w:rPr>
        <w:t xml:space="preserve">Фильтрация и сортировка данных в диапазоне или таблице. Коллективная работа с данными. </w:t>
      </w:r>
      <w:r w:rsidRPr="00F83839">
        <w:rPr>
          <w:rFonts w:ascii="Times New Roman" w:eastAsia="Times New Roman" w:hAnsi="Times New Roman" w:cs="Times New Roman"/>
          <w:i/>
          <w:sz w:val="24"/>
          <w:szCs w:val="24"/>
        </w:rPr>
        <w:t>Подключение к внешним данным и их импорт.</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Решение вычислительных задач из различных предметных областей.</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Компьютерные средства представления и анализа данных. Визуализация данных.</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b/>
          <w:sz w:val="24"/>
          <w:szCs w:val="24"/>
          <w:shd w:val="clear" w:color="auto" w:fill="FFFFFF"/>
        </w:rPr>
        <w:t>Базы данных</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Понятие и назначение базы данных (далее – БД). Классификация БД. Системы управления БД (СУБД). Таблицы. Запись и поле. Ключевое поле. Типы данных. Запрос. Типы запросов. Запросы с параметрами. Сортировка. Фильтрация. Вычисляемые поля.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i/>
          <w:sz w:val="24"/>
          <w:szCs w:val="24"/>
          <w:shd w:val="clear" w:color="auto" w:fill="FFFFFF"/>
        </w:rPr>
        <w:t>Формы. Отчеты.</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Многотабличные БД. Связи между таблицами. </w:t>
      </w:r>
      <w:r w:rsidRPr="00F83839">
        <w:rPr>
          <w:rFonts w:ascii="Times New Roman" w:hAnsi="Times New Roman" w:cs="Times New Roman"/>
          <w:i/>
          <w:sz w:val="24"/>
          <w:szCs w:val="24"/>
          <w:shd w:val="clear" w:color="auto" w:fill="FFFFFF"/>
        </w:rPr>
        <w:t>Нормализация</w:t>
      </w:r>
      <w:r w:rsidRPr="00F83839">
        <w:rPr>
          <w:rFonts w:ascii="Times New Roman" w:hAnsi="Times New Roman" w:cs="Times New Roman"/>
          <w:sz w:val="24"/>
          <w:szCs w:val="24"/>
          <w:shd w:val="clear" w:color="auto" w:fill="FFFFFF"/>
        </w:rPr>
        <w:t>.</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b/>
          <w:sz w:val="24"/>
          <w:szCs w:val="24"/>
          <w:shd w:val="clear" w:color="auto" w:fill="FFFFFF"/>
        </w:rPr>
        <w:t>Подготовка и выполнение исследовательского проекта</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Технология выполнения исследовательского проекта: постановка задачи, выбор методов исследования, составление проекта и плана работ, подготовка исходных данных, проведение исследования, формулировка выводов, подготовка отчета. Верификация (проверка надежности и согласованности) исходных данных и валидация (проверка достоверности) результатов исследования.</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Статистическая обработка данных. Обработка результатов эксперимента.</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b/>
          <w:bCs/>
          <w:i/>
          <w:iCs/>
          <w:sz w:val="24"/>
          <w:szCs w:val="24"/>
        </w:rPr>
        <w:t>Системы искусственного интеллекта и машинное обучение</w:t>
      </w:r>
    </w:p>
    <w:p w:rsidR="00F83839" w:rsidRPr="00F83839" w:rsidRDefault="00F83839" w:rsidP="00F83839">
      <w:pPr>
        <w:spacing w:after="0" w:line="240" w:lineRule="auto"/>
        <w:rPr>
          <w:rFonts w:ascii="Times New Roman" w:hAnsi="Times New Roman" w:cs="Times New Roman"/>
          <w:i/>
          <w:sz w:val="24"/>
          <w:szCs w:val="24"/>
          <w:shd w:val="clear" w:color="auto" w:fill="FFFFFF"/>
        </w:rPr>
      </w:pPr>
      <w:r w:rsidRPr="00F83839">
        <w:rPr>
          <w:rFonts w:ascii="Times New Roman" w:eastAsia="Times New Roman" w:hAnsi="Times New Roman" w:cs="Times New Roman"/>
          <w:i/>
          <w:iCs/>
          <w:sz w:val="24"/>
          <w:szCs w:val="24"/>
        </w:rPr>
        <w:t xml:space="preserve">Машинное обучение – решение задач распознавания, классификации и предсказания. Искусственный интеллект. </w:t>
      </w:r>
      <w:r w:rsidRPr="00F83839">
        <w:rPr>
          <w:rFonts w:ascii="Times New Roman" w:hAnsi="Times New Roman" w:cs="Times New Roman"/>
          <w:i/>
          <w:sz w:val="24"/>
          <w:szCs w:val="24"/>
          <w:shd w:val="clear" w:color="auto" w:fill="FFFFFF"/>
        </w:rPr>
        <w:t xml:space="preserve">Анализ данных с применением методов машинного обучения. </w:t>
      </w:r>
      <w:r w:rsidRPr="00F83839">
        <w:rPr>
          <w:rFonts w:ascii="Times New Roman" w:eastAsia="Times New Roman" w:hAnsi="Times New Roman" w:cs="Times New Roman"/>
          <w:i/>
          <w:sz w:val="24"/>
          <w:szCs w:val="24"/>
        </w:rPr>
        <w:t>Экспертные и рекомендательные системы.</w:t>
      </w:r>
    </w:p>
    <w:p w:rsidR="00F83839" w:rsidRPr="00F83839" w:rsidRDefault="00F83839" w:rsidP="00F83839">
      <w:pPr>
        <w:spacing w:after="0" w:line="240" w:lineRule="auto"/>
        <w:rPr>
          <w:rFonts w:ascii="Times New Roman" w:eastAsia="Times New Roman" w:hAnsi="Times New Roman" w:cs="Times New Roman"/>
          <w:i/>
          <w:iCs/>
          <w:sz w:val="24"/>
          <w:szCs w:val="24"/>
        </w:rPr>
      </w:pPr>
      <w:r w:rsidRPr="00F83839">
        <w:rPr>
          <w:rFonts w:ascii="Times New Roman" w:eastAsia="Times New Roman" w:hAnsi="Times New Roman" w:cs="Times New Roman"/>
          <w:i/>
          <w:iCs/>
          <w:sz w:val="24"/>
          <w:szCs w:val="24"/>
        </w:rPr>
        <w:t>Большие данные в природе и технике</w:t>
      </w:r>
      <w:r w:rsidRPr="00F83839">
        <w:rPr>
          <w:rFonts w:ascii="Times New Roman" w:eastAsia="Times New Roman" w:hAnsi="Times New Roman" w:cs="Times New Roman"/>
          <w:sz w:val="24"/>
          <w:szCs w:val="24"/>
        </w:rPr>
        <w:t xml:space="preserve"> </w:t>
      </w:r>
      <w:r w:rsidRPr="00F83839">
        <w:rPr>
          <w:rFonts w:ascii="Times New Roman" w:eastAsia="Times New Roman" w:hAnsi="Times New Roman" w:cs="Times New Roman"/>
          <w:i/>
          <w:iCs/>
          <w:sz w:val="24"/>
          <w:szCs w:val="24"/>
        </w:rPr>
        <w:t xml:space="preserve">(геномные данные, результаты физических экспериментов, интернет-данные, в частности данные социальных сетей). Технологии их обработки и хранения. </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t>Работа в информационном пространстве</w:t>
      </w:r>
    </w:p>
    <w:p w:rsidR="00F83839" w:rsidRPr="00F83839" w:rsidRDefault="00F83839" w:rsidP="00F83839">
      <w:pPr>
        <w:spacing w:after="0" w:line="240" w:lineRule="auto"/>
        <w:rPr>
          <w:rFonts w:ascii="Times New Roman" w:hAnsi="Times New Roman" w:cs="Times New Roman"/>
          <w:b/>
          <w:sz w:val="24"/>
          <w:szCs w:val="24"/>
        </w:rPr>
      </w:pPr>
      <w:r w:rsidRPr="00F83839">
        <w:rPr>
          <w:rFonts w:ascii="Times New Roman" w:hAnsi="Times New Roman" w:cs="Times New Roman"/>
          <w:b/>
          <w:sz w:val="24"/>
          <w:szCs w:val="24"/>
        </w:rPr>
        <w:t>Компьютерные сети</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sz w:val="24"/>
          <w:szCs w:val="24"/>
        </w:rPr>
        <w:t xml:space="preserve">Принципы построения компьютерных сетей. </w:t>
      </w:r>
      <w:r w:rsidRPr="00F83839">
        <w:rPr>
          <w:rFonts w:ascii="Times New Roman" w:eastAsia="Times New Roman" w:hAnsi="Times New Roman" w:cs="Times New Roman"/>
          <w:i/>
          <w:iCs/>
          <w:sz w:val="24"/>
          <w:szCs w:val="24"/>
        </w:rPr>
        <w:t>Аппаратные компоненты компьютерных сетей.</w:t>
      </w:r>
      <w:r w:rsidRPr="00F83839">
        <w:rPr>
          <w:rFonts w:ascii="Times New Roman" w:eastAsia="Times New Roman" w:hAnsi="Times New Roman" w:cs="Times New Roman"/>
          <w:i/>
          <w:sz w:val="24"/>
          <w:szCs w:val="24"/>
        </w:rPr>
        <w:t xml:space="preserve"> Проводные и беспроводные телекоммуникационные каналы.</w:t>
      </w:r>
      <w:r w:rsidRPr="00F83839">
        <w:rPr>
          <w:rFonts w:ascii="Times New Roman" w:eastAsia="Times New Roman" w:hAnsi="Times New Roman" w:cs="Times New Roman"/>
          <w:i/>
          <w:iCs/>
          <w:sz w:val="24"/>
          <w:szCs w:val="24"/>
        </w:rPr>
        <w:t xml:space="preserve"> </w:t>
      </w:r>
      <w:r w:rsidRPr="00F83839">
        <w:rPr>
          <w:rFonts w:ascii="Times New Roman" w:eastAsia="Times New Roman" w:hAnsi="Times New Roman" w:cs="Times New Roman"/>
          <w:sz w:val="24"/>
          <w:szCs w:val="24"/>
        </w:rPr>
        <w:t xml:space="preserve">Сетевые протоколы. Принципы межсетевого взаимодействия. Сетевые операционные системы. </w:t>
      </w:r>
      <w:r w:rsidRPr="00F83839">
        <w:rPr>
          <w:rFonts w:ascii="Times New Roman" w:eastAsia="Times New Roman" w:hAnsi="Times New Roman" w:cs="Times New Roman"/>
          <w:i/>
          <w:sz w:val="24"/>
          <w:szCs w:val="24"/>
        </w:rPr>
        <w:t>Задачи системного администрирования компьютеров и компьютерных сетей.</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sz w:val="24"/>
          <w:szCs w:val="24"/>
        </w:rPr>
        <w:t>Интернет. Адресация в сети Интернет (</w:t>
      </w:r>
      <w:r w:rsidRPr="00F83839">
        <w:rPr>
          <w:rFonts w:ascii="Times New Roman" w:hAnsi="Times New Roman" w:cs="Times New Roman"/>
          <w:sz w:val="24"/>
          <w:szCs w:val="24"/>
          <w:shd w:val="clear" w:color="auto" w:fill="FFFFFF"/>
        </w:rPr>
        <w:t>IP-адреса, маски подсети</w:t>
      </w:r>
      <w:r w:rsidRPr="00F83839">
        <w:rPr>
          <w:rFonts w:ascii="Times New Roman" w:eastAsia="Times New Roman" w:hAnsi="Times New Roman" w:cs="Times New Roman"/>
          <w:sz w:val="24"/>
          <w:szCs w:val="24"/>
        </w:rPr>
        <w:t xml:space="preserve">). Система доменных имен. </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Технология WWW. </w:t>
      </w:r>
      <w:r w:rsidRPr="00F83839">
        <w:rPr>
          <w:rFonts w:ascii="Times New Roman" w:eastAsia="Times New Roman" w:hAnsi="Times New Roman" w:cs="Times New Roman"/>
          <w:sz w:val="24"/>
          <w:szCs w:val="24"/>
        </w:rPr>
        <w:t>Браузеры.</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Веб-сайт. Страница. Взаимодействие веб-страницы с сервером. Язык HTML. Динамические страницы.</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hAnsi="Times New Roman" w:cs="Times New Roman"/>
          <w:sz w:val="24"/>
          <w:szCs w:val="24"/>
          <w:shd w:val="clear" w:color="auto" w:fill="FFFFFF"/>
        </w:rPr>
        <w:t xml:space="preserve">Разработка веб-сайтов. Язык HTML, каскадные таблицы стилей (CSS). </w:t>
      </w:r>
      <w:r w:rsidRPr="00F83839">
        <w:rPr>
          <w:rFonts w:ascii="Times New Roman" w:hAnsi="Times New Roman" w:cs="Times New Roman"/>
          <w:i/>
          <w:sz w:val="24"/>
          <w:szCs w:val="24"/>
          <w:shd w:val="clear" w:color="auto" w:fill="FFFFFF"/>
        </w:rPr>
        <w:t>Динамический HTML. Размещение веб-сайтов.</w:t>
      </w:r>
    </w:p>
    <w:p w:rsidR="00F83839" w:rsidRPr="00F83839" w:rsidRDefault="00F83839" w:rsidP="00F83839">
      <w:pPr>
        <w:spacing w:after="0" w:line="240" w:lineRule="auto"/>
        <w:rPr>
          <w:rFonts w:ascii="Times New Roman" w:eastAsia="Times New Roman" w:hAnsi="Times New Roman" w:cs="Times New Roman"/>
          <w:i/>
          <w:iCs/>
          <w:sz w:val="24"/>
          <w:szCs w:val="24"/>
        </w:rPr>
      </w:pPr>
      <w:r w:rsidRPr="00F83839">
        <w:rPr>
          <w:rFonts w:ascii="Times New Roman" w:eastAsia="Times New Roman" w:hAnsi="Times New Roman" w:cs="Times New Roman"/>
          <w:i/>
          <w:iCs/>
          <w:sz w:val="24"/>
          <w:szCs w:val="24"/>
        </w:rPr>
        <w:t xml:space="preserve">Использование сценариев на языке Javascript. Формы. Понятие о серверных языках программирования. </w:t>
      </w:r>
    </w:p>
    <w:p w:rsidR="00F83839" w:rsidRPr="00F83839" w:rsidRDefault="00F83839" w:rsidP="00F83839">
      <w:pPr>
        <w:spacing w:after="0" w:line="240" w:lineRule="auto"/>
        <w:rPr>
          <w:rFonts w:ascii="Times New Roman" w:eastAsia="Times New Roman" w:hAnsi="Times New Roman" w:cs="Times New Roman"/>
          <w:iCs/>
          <w:sz w:val="24"/>
          <w:szCs w:val="24"/>
        </w:rPr>
      </w:pPr>
      <w:r w:rsidRPr="00F83839">
        <w:rPr>
          <w:rFonts w:ascii="Times New Roman" w:eastAsia="Times New Roman" w:hAnsi="Times New Roman" w:cs="Times New Roman"/>
          <w:sz w:val="24"/>
          <w:szCs w:val="24"/>
        </w:rPr>
        <w:t xml:space="preserve">Сетевое хранение данных. </w:t>
      </w:r>
      <w:r w:rsidRPr="00F83839">
        <w:rPr>
          <w:rFonts w:ascii="Times New Roman" w:eastAsia="Times New Roman" w:hAnsi="Times New Roman" w:cs="Times New Roman"/>
          <w:iCs/>
          <w:sz w:val="24"/>
          <w:szCs w:val="24"/>
        </w:rPr>
        <w:t>Облачные сервисы.</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Деятельность в сети Интернет</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Расширенный поиск информации в сети Интернет. Использование языков построения запросов.</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Другие виды деятельности в сети Интернет. Сервисы Интернета.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Облачные версии прикладных программных систем.</w:t>
      </w:r>
    </w:p>
    <w:p w:rsidR="00F83839" w:rsidRPr="00F83839" w:rsidRDefault="00F83839" w:rsidP="00F83839">
      <w:pPr>
        <w:spacing w:after="0" w:line="240" w:lineRule="auto"/>
        <w:rPr>
          <w:rFonts w:ascii="Times New Roman" w:eastAsia="Times New Roman" w:hAnsi="Times New Roman" w:cs="Times New Roman"/>
          <w:i/>
          <w:sz w:val="24"/>
          <w:szCs w:val="24"/>
        </w:rPr>
      </w:pPr>
      <w:r w:rsidRPr="00F83839">
        <w:rPr>
          <w:rFonts w:ascii="Times New Roman" w:eastAsia="Times New Roman" w:hAnsi="Times New Roman" w:cs="Times New Roman"/>
          <w:sz w:val="24"/>
          <w:szCs w:val="24"/>
        </w:rPr>
        <w:t xml:space="preserve">Новые возможности и перспективы развития Интернета: мобильность, облачные технологии, виртуализация, социальные сервисы, доступность. </w:t>
      </w:r>
      <w:r w:rsidRPr="00F83839">
        <w:rPr>
          <w:rFonts w:ascii="Times New Roman" w:eastAsia="Times New Roman" w:hAnsi="Times New Roman" w:cs="Times New Roman"/>
          <w:i/>
          <w:sz w:val="24"/>
          <w:szCs w:val="24"/>
        </w:rPr>
        <w:t>Технологии «Интернета вещей». Развитие технологий распределенных вычислений.</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hAnsi="Times New Roman" w:cs="Times New Roman"/>
          <w:b/>
          <w:sz w:val="24"/>
          <w:szCs w:val="24"/>
        </w:rPr>
        <w:t>Социальная информатика</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sz w:val="24"/>
          <w:szCs w:val="24"/>
        </w:rPr>
        <w:t xml:space="preserve">Социальные сети – организация коллективного взаимодействия и обмена данными. </w:t>
      </w:r>
      <w:r w:rsidRPr="00F83839">
        <w:rPr>
          <w:rFonts w:ascii="Times New Roman" w:eastAsia="Times New Roman" w:hAnsi="Times New Roman" w:cs="Times New Roman"/>
          <w:iCs/>
          <w:sz w:val="24"/>
          <w:szCs w:val="24"/>
        </w:rPr>
        <w:t xml:space="preserve">Проблема подлинности полученной информации. </w:t>
      </w:r>
      <w:r w:rsidRPr="00F83839">
        <w:rPr>
          <w:rFonts w:ascii="Times New Roman" w:eastAsia="Times New Roman" w:hAnsi="Times New Roman" w:cs="Times New Roman"/>
          <w:i/>
          <w:sz w:val="24"/>
          <w:szCs w:val="24"/>
        </w:rPr>
        <w:t>Государственные электронные сервисы и услуги.</w:t>
      </w:r>
      <w:r w:rsidRPr="00F83839">
        <w:rPr>
          <w:rFonts w:ascii="Times New Roman" w:eastAsia="Times New Roman" w:hAnsi="Times New Roman" w:cs="Times New Roman"/>
          <w:sz w:val="24"/>
          <w:szCs w:val="24"/>
        </w:rPr>
        <w:t xml:space="preserve"> Мобильные приложения. Открытые образовательные ресурсы. Информационная культура. Информационные пространства коллективного взаимодействия. Сетевой этикет: правила поведения в киберпространстве. </w:t>
      </w:r>
    </w:p>
    <w:p w:rsidR="00F83839" w:rsidRPr="00F83839" w:rsidRDefault="00F83839" w:rsidP="00F83839">
      <w:pPr>
        <w:spacing w:after="0" w:line="240" w:lineRule="auto"/>
        <w:rPr>
          <w:rFonts w:ascii="Times New Roman" w:eastAsia="Times New Roman" w:hAnsi="Times New Roman" w:cs="Times New Roman"/>
          <w:i/>
          <w:iCs/>
          <w:sz w:val="24"/>
          <w:szCs w:val="24"/>
        </w:rPr>
      </w:pPr>
      <w:r w:rsidRPr="00F83839">
        <w:rPr>
          <w:rFonts w:ascii="Times New Roman" w:eastAsia="Times New Roman" w:hAnsi="Times New Roman" w:cs="Times New Roman"/>
          <w:i/>
          <w:iCs/>
          <w:sz w:val="24"/>
          <w:szCs w:val="24"/>
        </w:rPr>
        <w:t>Стандартизация и стандарты в сфере информатики и ИКТ докомпьютерной эры (запись чисел, алфавитов национальных языков, библиотечного и издательского дела и др.) и компьютерной эры (языки программирования).</w:t>
      </w:r>
    </w:p>
    <w:p w:rsidR="00F83839" w:rsidRPr="00F83839" w:rsidRDefault="00F83839" w:rsidP="00F83839">
      <w:pPr>
        <w:spacing w:after="0" w:line="240" w:lineRule="auto"/>
        <w:rPr>
          <w:rFonts w:ascii="Times New Roman" w:hAnsi="Times New Roman" w:cs="Times New Roman"/>
          <w:sz w:val="24"/>
          <w:szCs w:val="24"/>
        </w:rPr>
      </w:pPr>
      <w:r w:rsidRPr="00F83839">
        <w:rPr>
          <w:rFonts w:ascii="Times New Roman" w:eastAsia="Times New Roman" w:hAnsi="Times New Roman" w:cs="Times New Roman"/>
          <w:b/>
          <w:sz w:val="24"/>
          <w:szCs w:val="24"/>
        </w:rPr>
        <w:t>Информационная</w:t>
      </w:r>
      <w:r w:rsidRPr="00F83839">
        <w:rPr>
          <w:rFonts w:ascii="Times New Roman" w:hAnsi="Times New Roman" w:cs="Times New Roman"/>
          <w:b/>
          <w:sz w:val="24"/>
          <w:szCs w:val="24"/>
        </w:rPr>
        <w:t xml:space="preserve"> безопасность</w:t>
      </w:r>
    </w:p>
    <w:p w:rsidR="00F83839" w:rsidRPr="00F83839" w:rsidRDefault="00F83839" w:rsidP="00F83839">
      <w:pPr>
        <w:spacing w:after="0" w:line="240" w:lineRule="auto"/>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 xml:space="preserve">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w:t>
      </w:r>
      <w:r w:rsidRPr="00F83839">
        <w:rPr>
          <w:rFonts w:ascii="Times New Roman" w:hAnsi="Times New Roman" w:cs="Times New Roman"/>
          <w:sz w:val="24"/>
          <w:szCs w:val="24"/>
          <w:shd w:val="clear" w:color="auto" w:fill="FFFFFF"/>
        </w:rPr>
        <w:t>Компьютерные вирусы и вредоносные программы. Использование антивирусных средств.</w:t>
      </w:r>
    </w:p>
    <w:p w:rsidR="00F83839" w:rsidRPr="00F83839" w:rsidRDefault="00F83839" w:rsidP="00F83839">
      <w:pPr>
        <w:spacing w:after="0" w:line="240" w:lineRule="auto"/>
        <w:rPr>
          <w:rFonts w:ascii="Times New Roman" w:hAnsi="Times New Roman" w:cs="Times New Roman"/>
          <w:sz w:val="24"/>
          <w:szCs w:val="24"/>
          <w:shd w:val="clear" w:color="auto" w:fill="FFFFFF"/>
        </w:rPr>
      </w:pPr>
      <w:r w:rsidRPr="00F83839">
        <w:rPr>
          <w:rFonts w:ascii="Times New Roman" w:eastAsia="Times New Roman" w:hAnsi="Times New Roman" w:cs="Times New Roman"/>
          <w:sz w:val="24"/>
          <w:szCs w:val="24"/>
        </w:rPr>
        <w:t>Электронная</w:t>
      </w:r>
      <w:r w:rsidRPr="00F83839">
        <w:rPr>
          <w:rFonts w:ascii="Times New Roman" w:eastAsia="Times New Roman" w:hAnsi="Times New Roman" w:cs="Times New Roman"/>
          <w:iCs/>
          <w:sz w:val="24"/>
          <w:szCs w:val="24"/>
        </w:rPr>
        <w:t xml:space="preserve"> подпись, сертифицированные сайты и документы. </w:t>
      </w:r>
      <w:r w:rsidRPr="00F83839">
        <w:rPr>
          <w:rFonts w:ascii="Times New Roman" w:hAnsi="Times New Roman" w:cs="Times New Roman"/>
          <w:sz w:val="24"/>
          <w:szCs w:val="24"/>
          <w:shd w:val="clear" w:color="auto" w:fill="FFFFFF"/>
        </w:rPr>
        <w:t>Правовые нормы использования компьютерных программ и работы в Интернете. Законодательство РФ в области программного обеспечения.</w:t>
      </w:r>
    </w:p>
    <w:p w:rsidR="00F83839" w:rsidRPr="00CD22CB" w:rsidRDefault="00F83839" w:rsidP="00F83839">
      <w:pPr>
        <w:spacing w:after="0" w:line="240" w:lineRule="auto"/>
        <w:contextualSpacing/>
        <w:jc w:val="both"/>
        <w:rPr>
          <w:rFonts w:ascii="Times New Roman" w:eastAsia="Times New Roman" w:hAnsi="Times New Roman" w:cs="Times New Roman"/>
          <w:sz w:val="24"/>
          <w:szCs w:val="24"/>
        </w:rPr>
      </w:pPr>
      <w:r w:rsidRPr="00F83839">
        <w:rPr>
          <w:rFonts w:ascii="Times New Roman" w:eastAsia="Times New Roman" w:hAnsi="Times New Roman" w:cs="Times New Roman"/>
          <w:sz w:val="24"/>
          <w:szCs w:val="24"/>
        </w:rPr>
        <w:t>Техногенные и экономические угрозы, связанные с использованием ИКТ. Правовое обеспечение информационной безопасности</w:t>
      </w:r>
      <w:r>
        <w:rPr>
          <w:rFonts w:ascii="Times New Roman" w:eastAsia="Times New Roman" w:hAnsi="Times New Roman" w:cs="Times New Roman"/>
          <w:sz w:val="24"/>
          <w:szCs w:val="24"/>
        </w:rPr>
        <w:t>.</w:t>
      </w:r>
    </w:p>
    <w:p w:rsidR="007473AC" w:rsidRDefault="007473AC" w:rsidP="00F83839">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45658" w:rsidRDefault="00845658" w:rsidP="00F83839">
      <w:pPr>
        <w:spacing w:after="0" w:line="240" w:lineRule="auto"/>
        <w:contextualSpacing/>
        <w:jc w:val="both"/>
        <w:rPr>
          <w:rFonts w:ascii="Times New Roman" w:eastAsia="Arial Unicode MS" w:hAnsi="Times New Roman" w:cs="Times New Roman"/>
          <w:b/>
          <w:color w:val="000000"/>
          <w:sz w:val="24"/>
          <w:szCs w:val="24"/>
          <w:lang w:eastAsia="ru-RU" w:bidi="ru-RU"/>
        </w:rPr>
      </w:pPr>
      <w:r>
        <w:rPr>
          <w:rFonts w:ascii="Times New Roman" w:eastAsia="Arial Unicode MS" w:hAnsi="Times New Roman" w:cs="Times New Roman"/>
          <w:b/>
          <w:color w:val="000000"/>
          <w:sz w:val="24"/>
          <w:szCs w:val="24"/>
          <w:lang w:eastAsia="ru-RU" w:bidi="ru-RU"/>
        </w:rPr>
        <w:t>Физика</w:t>
      </w:r>
    </w:p>
    <w:p w:rsidR="00845658" w:rsidRPr="00845658" w:rsidRDefault="00845658" w:rsidP="00845658">
      <w:pPr>
        <w:spacing w:after="0" w:line="240" w:lineRule="auto"/>
        <w:rPr>
          <w:rFonts w:ascii="Times New Roman" w:hAnsi="Times New Roman" w:cs="Times New Roman"/>
          <w:sz w:val="24"/>
          <w:szCs w:val="24"/>
        </w:rPr>
      </w:pPr>
      <w:r w:rsidRPr="00845658">
        <w:rPr>
          <w:rFonts w:ascii="Times New Roman" w:hAnsi="Times New Roman" w:cs="Times New Roman"/>
          <w:sz w:val="24"/>
          <w:szCs w:val="24"/>
        </w:rPr>
        <w:t>Программа учебного предмета «Физика» направлена на формирование у обучающихся функциональной грамотности и метапредметных умений через выполнение исследовательской и практической деятельности.</w:t>
      </w:r>
    </w:p>
    <w:p w:rsidR="00845658" w:rsidRPr="00CD22CB" w:rsidRDefault="00845658" w:rsidP="00CD22CB">
      <w:pPr>
        <w:spacing w:after="0" w:line="240" w:lineRule="auto"/>
        <w:rPr>
          <w:rFonts w:ascii="Times New Roman" w:hAnsi="Times New Roman" w:cs="Times New Roman"/>
          <w:sz w:val="24"/>
          <w:szCs w:val="24"/>
        </w:rPr>
      </w:pPr>
      <w:r w:rsidRPr="00845658">
        <w:rPr>
          <w:rFonts w:ascii="Times New Roman" w:hAnsi="Times New Roman" w:cs="Times New Roman"/>
          <w:sz w:val="24"/>
          <w:szCs w:val="24"/>
        </w:rPr>
        <w:t>В системе естественно-научного образования физика как учебный предмет занимает важное место в формировании научного мировоззрения и ознакомления обучающихся с 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источников.Успешность изучения предмета связана с овладением основами учебно-исследовательской деятельности, применением полученных знаний при решении практических и теоретических задач.Изучение физики на углубленном уровне включает расширение предметных результатов и содержание, ориентированное на подготовку к последующему профессиональному образованию. Изучение предмета на углубленном уровне позволяет сформировать у обучающихся физическое мышление, умение систематизировать и обобщать полученные знания, самостоятельно применять полученные знания для решения практических и учебно-исследовательских задач;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использованием источников энергии.</w:t>
      </w:r>
      <w:r w:rsidR="00344835">
        <w:rPr>
          <w:rFonts w:ascii="Times New Roman" w:hAnsi="Times New Roman" w:cs="Times New Roman"/>
          <w:sz w:val="24"/>
          <w:szCs w:val="24"/>
        </w:rPr>
        <w:t xml:space="preserve"> </w:t>
      </w:r>
      <w:r w:rsidRPr="00845658">
        <w:rPr>
          <w:rFonts w:ascii="Times New Roman" w:hAnsi="Times New Roman" w:cs="Times New Roman"/>
          <w:sz w:val="24"/>
          <w:szCs w:val="24"/>
        </w:rPr>
        <w:t>В основу изучения предмета «Физика» на базовом и углубленном уровнях в части формирования у обучающихся научного мировоззрения, освоения общенаучных методов познания, а также практического применения научных знаний заложены межпредметные связи в области естественных, математических и гуманитарных наук.</w:t>
      </w:r>
      <w:r w:rsidR="00344835">
        <w:rPr>
          <w:rFonts w:ascii="Times New Roman" w:hAnsi="Times New Roman" w:cs="Times New Roman"/>
          <w:sz w:val="24"/>
          <w:szCs w:val="24"/>
        </w:rPr>
        <w:t xml:space="preserve"> </w:t>
      </w:r>
      <w:r w:rsidRPr="00845658">
        <w:rPr>
          <w:rFonts w:ascii="Times New Roman" w:hAnsi="Times New Roman" w:cs="Times New Roman"/>
          <w:sz w:val="24"/>
          <w:szCs w:val="24"/>
        </w:rPr>
        <w:t>Программа содержит перечень практических и лабораторных работ. При составлении рабочей программы преподаватель  вправе выбрать из перечня работы, которые считает наиболее целесообразными для достижения предметных результатов</w:t>
      </w:r>
    </w:p>
    <w:p w:rsidR="00845658" w:rsidRPr="00845658" w:rsidRDefault="00845658" w:rsidP="00845658">
      <w:pPr>
        <w:spacing w:after="0"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Углубленный уровень</w:t>
      </w:r>
    </w:p>
    <w:p w:rsidR="00845658" w:rsidRPr="00845658" w:rsidRDefault="00845658" w:rsidP="00845658">
      <w:pPr>
        <w:spacing w:after="0"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 xml:space="preserve">Физика и естественно-научный метод познания природы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Физика – фундаментальная наука о природе. Научный метод познания мира. Взаимосвязь между физикой и другими естественными науками. Методы научного исследования физических явлений. Погрешности измерений физических величин. Моделирование явлений и процессов природы. Закономерность и случайность. Границы применимости физического закона. Физические теории и принцип соответствия</w:t>
      </w:r>
      <w:r w:rsidRPr="00845658">
        <w:rPr>
          <w:rFonts w:ascii="Times New Roman" w:eastAsia="Times New Roman" w:hAnsi="Times New Roman" w:cs="Times New Roman"/>
          <w:color w:val="1F497D"/>
          <w:sz w:val="24"/>
          <w:szCs w:val="24"/>
          <w:lang w:eastAsia="ru-RU"/>
        </w:rPr>
        <w:t>.</w:t>
      </w:r>
      <w:r w:rsidRPr="00845658">
        <w:rPr>
          <w:rFonts w:ascii="Times New Roman" w:eastAsia="Times New Roman" w:hAnsi="Times New Roman" w:cs="Times New Roman"/>
          <w:color w:val="000000"/>
          <w:sz w:val="24"/>
          <w:szCs w:val="24"/>
          <w:lang w:eastAsia="ru-RU"/>
        </w:rPr>
        <w:t xml:space="preserve"> Роль и место физики в формировании современной научной картины мира, в практической деятельности людей. </w:t>
      </w:r>
      <w:r w:rsidRPr="00845658">
        <w:rPr>
          <w:rFonts w:ascii="Times New Roman" w:eastAsia="Times New Roman" w:hAnsi="Times New Roman" w:cs="Times New Roman"/>
          <w:i/>
          <w:iCs/>
          <w:color w:val="000000"/>
          <w:sz w:val="24"/>
          <w:szCs w:val="24"/>
          <w:lang w:eastAsia="ru-RU"/>
        </w:rPr>
        <w:t>Физика и культура.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Механика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Предмет и задачи классической механики. Кинематические характеристики механического движения. Модели тел и движений. Равноускоренное прямолинейное движение, свободное падение. движение тела, брошенного под углом к горизонту. Движение точки по окружности. </w:t>
      </w:r>
      <w:r w:rsidRPr="00845658">
        <w:rPr>
          <w:rFonts w:ascii="Times New Roman" w:eastAsia="Times New Roman" w:hAnsi="Times New Roman" w:cs="Times New Roman"/>
          <w:i/>
          <w:iCs/>
          <w:color w:val="000000"/>
          <w:sz w:val="24"/>
          <w:szCs w:val="24"/>
          <w:lang w:eastAsia="ru-RU"/>
        </w:rPr>
        <w:t>Поступательное и вращательное движение твердого тела.</w:t>
      </w:r>
      <w:r w:rsidR="00344835">
        <w:rPr>
          <w:rFonts w:ascii="Times New Roman" w:eastAsia="Times New Roman" w:hAnsi="Times New Roman" w:cs="Times New Roman"/>
          <w:sz w:val="24"/>
          <w:szCs w:val="24"/>
          <w:lang w:eastAsia="ru-RU"/>
        </w:rPr>
        <w:t xml:space="preserve"> </w:t>
      </w:r>
      <w:r w:rsidRPr="00845658">
        <w:rPr>
          <w:rFonts w:ascii="Times New Roman" w:eastAsia="Times New Roman" w:hAnsi="Times New Roman" w:cs="Times New Roman"/>
          <w:color w:val="000000"/>
          <w:sz w:val="24"/>
          <w:szCs w:val="24"/>
          <w:shd w:val="clear" w:color="auto" w:fill="FFFFFF"/>
          <w:lang w:eastAsia="ru-RU"/>
        </w:rPr>
        <w:t xml:space="preserve">Взаимодействие тел. Принцип суперпозиции сил. Инерциальная система отсчета. Законы механики Ньютона. Законы Всемирного тяготения, Гука, сухого трения. Движение небесных тел и их искусственных спутников. </w:t>
      </w:r>
      <w:r w:rsidRPr="00845658">
        <w:rPr>
          <w:rFonts w:ascii="Times New Roman" w:eastAsia="Times New Roman" w:hAnsi="Times New Roman" w:cs="Times New Roman"/>
          <w:i/>
          <w:iCs/>
          <w:color w:val="000000"/>
          <w:sz w:val="24"/>
          <w:szCs w:val="24"/>
          <w:shd w:val="clear" w:color="auto" w:fill="FFFFFF"/>
          <w:lang w:eastAsia="ru-RU"/>
        </w:rPr>
        <w:t>Явления, наблюдаемые в неинерциальных системах отсчета.</w:t>
      </w:r>
      <w:r w:rsidR="00344835">
        <w:rPr>
          <w:rFonts w:ascii="Times New Roman" w:eastAsia="Times New Roman" w:hAnsi="Times New Roman" w:cs="Times New Roman"/>
          <w:i/>
          <w:iCs/>
          <w:color w:val="000000"/>
          <w:sz w:val="24"/>
          <w:szCs w:val="24"/>
          <w:shd w:val="clear" w:color="auto" w:fill="FFFFFF"/>
          <w:lang w:eastAsia="ru-RU"/>
        </w:rPr>
        <w:t xml:space="preserve"> </w:t>
      </w:r>
      <w:r w:rsidRPr="00845658">
        <w:rPr>
          <w:rFonts w:ascii="Times New Roman" w:eastAsia="Times New Roman" w:hAnsi="Times New Roman" w:cs="Times New Roman"/>
          <w:color w:val="000000"/>
          <w:sz w:val="24"/>
          <w:szCs w:val="24"/>
          <w:lang w:eastAsia="ru-RU"/>
        </w:rPr>
        <w:t>Импульс силы. Закон изменения и сохранения импульса. Работа силы. Закон изменения и сохранения энергии.</w:t>
      </w:r>
      <w:r w:rsidR="00344835">
        <w:rPr>
          <w:rFonts w:ascii="Times New Roman" w:eastAsia="Times New Roman" w:hAnsi="Times New Roman" w:cs="Times New Roman"/>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Равновесие материальной точки и твердого тела. Условия равновесия твердого тела в инерциальной системе отсчета. Момент силы. Равновесие жидкости и газа. Движение жидкостей и газов. </w:t>
      </w:r>
      <w:r w:rsidRPr="00845658">
        <w:rPr>
          <w:rFonts w:ascii="Times New Roman" w:eastAsia="Times New Roman" w:hAnsi="Times New Roman" w:cs="Times New Roman"/>
          <w:i/>
          <w:iCs/>
          <w:color w:val="000000"/>
          <w:sz w:val="24"/>
          <w:szCs w:val="24"/>
          <w:lang w:eastAsia="ru-RU"/>
        </w:rPr>
        <w:t>Закон сохранения энергии в динамике жидкости и газа.</w:t>
      </w:r>
      <w:r w:rsidR="00344835">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Механические колебания и волны. Амплитуда, период, частота, фаза</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колебаний. Превращения энергии при колебаниях. </w:t>
      </w:r>
      <w:r w:rsidRPr="00845658">
        <w:rPr>
          <w:rFonts w:ascii="Times New Roman" w:eastAsia="Times New Roman" w:hAnsi="Times New Roman" w:cs="Times New Roman"/>
          <w:i/>
          <w:iCs/>
          <w:color w:val="000000"/>
          <w:sz w:val="24"/>
          <w:szCs w:val="24"/>
          <w:lang w:eastAsia="ru-RU"/>
        </w:rPr>
        <w:t>Вынужденные колебания, резонанс.</w:t>
      </w:r>
      <w:r w:rsidR="00344835">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Поперечные и продольные волны. Энергия волны. Интерференция и дифракция волн. Звуковые волны.</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Молекулярная физика и термодинамика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Предмет и задачи молекулярно-кинетической теории (МКТ) и термодинамики.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Экспериментальные доказательства МКТ. Абсолютная температура как мера средней кинетической энергии теплового движения частиц вещества. Модель идеального газа. Давление газа. Связь между давлением и средней кинетической энергией поступательного теплового движения молекул идеального газа.</w:t>
      </w:r>
      <w:r w:rsidR="00344835">
        <w:rPr>
          <w:rFonts w:ascii="Times New Roman" w:eastAsia="Times New Roman" w:hAnsi="Times New Roman" w:cs="Times New Roman"/>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Модель идеального газа в термодинамике: уравнение Менделеева–Клапейрона, выражение для внутренней энергии. Закон Дальтона. Газовые законы.</w:t>
      </w:r>
      <w:r w:rsidR="00344835">
        <w:rPr>
          <w:rFonts w:ascii="Times New Roman" w:eastAsia="Times New Roman" w:hAnsi="Times New Roman" w:cs="Times New Roman"/>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Агрегатные состояния вещества. Фазовые переходы. Преобразование энергии в фазовых переходах. Насыщенные и ненасыщенные пары. Влажность воздуха. Модель строения жидкостей.</w:t>
      </w:r>
      <w:r w:rsidRPr="00845658">
        <w:rPr>
          <w:rFonts w:ascii="Times New Roman" w:eastAsia="Times New Roman" w:hAnsi="Times New Roman" w:cs="Times New Roman"/>
          <w:i/>
          <w:iCs/>
          <w:color w:val="000000"/>
          <w:sz w:val="24"/>
          <w:szCs w:val="24"/>
          <w:lang w:eastAsia="ru-RU"/>
        </w:rPr>
        <w:t xml:space="preserve"> Поверхностное натяжение. </w:t>
      </w:r>
      <w:r w:rsidRPr="00845658">
        <w:rPr>
          <w:rFonts w:ascii="Times New Roman" w:eastAsia="Times New Roman" w:hAnsi="Times New Roman" w:cs="Times New Roman"/>
          <w:color w:val="000000"/>
          <w:sz w:val="24"/>
          <w:szCs w:val="24"/>
          <w:lang w:eastAsia="ru-RU"/>
        </w:rPr>
        <w:t>Модель строения твердых тел</w:t>
      </w:r>
      <w:r w:rsidRPr="00845658">
        <w:rPr>
          <w:rFonts w:ascii="Times New Roman" w:eastAsia="Times New Roman" w:hAnsi="Times New Roman" w:cs="Times New Roman"/>
          <w:i/>
          <w:iCs/>
          <w:color w:val="000000"/>
          <w:sz w:val="24"/>
          <w:szCs w:val="24"/>
          <w:lang w:eastAsia="ru-RU"/>
        </w:rPr>
        <w:t>. Механические свойства твердых тел</w:t>
      </w:r>
      <w:r w:rsidRPr="00845658">
        <w:rPr>
          <w:rFonts w:ascii="Times New Roman" w:eastAsia="Times New Roman" w:hAnsi="Times New Roman" w:cs="Times New Roman"/>
          <w:color w:val="000000"/>
          <w:sz w:val="24"/>
          <w:szCs w:val="24"/>
          <w:lang w:eastAsia="ru-RU"/>
        </w:rPr>
        <w:t xml:space="preserve">.Внутренняя энергия. Работа и теплопередача как способы изменения внутренней энергии. Первый закон термодинамики. Адиабатный процесс. </w:t>
      </w:r>
      <w:r w:rsidRPr="00845658">
        <w:rPr>
          <w:rFonts w:ascii="Times New Roman" w:eastAsia="Times New Roman" w:hAnsi="Times New Roman" w:cs="Times New Roman"/>
          <w:i/>
          <w:iCs/>
          <w:color w:val="000000"/>
          <w:sz w:val="24"/>
          <w:szCs w:val="24"/>
          <w:lang w:eastAsia="ru-RU"/>
        </w:rPr>
        <w:t>Второй закон термодинамики.</w:t>
      </w:r>
      <w:r w:rsidR="00344835">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Преобразования энергии в тепловых машинах. КПД тепловой машины. Цикл Карно. Экологические проблемы теплоэнергетики.</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Электродинамика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Предмет и задачи электродинамики. Электрическое взаимодействие. Закон сохранения электрического заряда</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Закон Кулона. Напряженность и потенциал электростатического поля. Принцип суперпозиции электрических полей. Разность потенциалов. Проводники и диэлектрики в электростатическом поле. Электрическая емкость. Конденсатор. Энергия электрического поля.Постоянный электрический ток. Электродвижущая сила (ЭДС). Закон Ома для полной электрической цепи. Электрический ток в металлах, электролитах, полупроводниках, газах и вакууме. Плазма. </w:t>
      </w:r>
      <w:r w:rsidRPr="00845658">
        <w:rPr>
          <w:rFonts w:ascii="Times New Roman" w:eastAsia="Times New Roman" w:hAnsi="Times New Roman" w:cs="Times New Roman"/>
          <w:i/>
          <w:iCs/>
          <w:color w:val="000000"/>
          <w:sz w:val="24"/>
          <w:szCs w:val="24"/>
          <w:lang w:eastAsia="ru-RU"/>
        </w:rPr>
        <w:t>Электролиз.</w:t>
      </w:r>
      <w:r w:rsidRPr="00845658">
        <w:rPr>
          <w:rFonts w:ascii="Times New Roman" w:eastAsia="Times New Roman" w:hAnsi="Times New Roman" w:cs="Times New Roman"/>
          <w:color w:val="000000"/>
          <w:sz w:val="24"/>
          <w:szCs w:val="24"/>
          <w:lang w:eastAsia="ru-RU"/>
        </w:rPr>
        <w:t xml:space="preserve"> Полупроводниковые приборы. </w:t>
      </w:r>
      <w:r w:rsidRPr="00845658">
        <w:rPr>
          <w:rFonts w:ascii="Times New Roman" w:eastAsia="Times New Roman" w:hAnsi="Times New Roman" w:cs="Times New Roman"/>
          <w:i/>
          <w:iCs/>
          <w:color w:val="000000"/>
          <w:sz w:val="24"/>
          <w:szCs w:val="24"/>
          <w:lang w:eastAsia="ru-RU"/>
        </w:rPr>
        <w:t>Сверхпроводимость.</w:t>
      </w:r>
      <w:r w:rsidRPr="00845658">
        <w:rPr>
          <w:rFonts w:ascii="Times New Roman" w:eastAsia="Times New Roman" w:hAnsi="Times New Roman" w:cs="Times New Roman"/>
          <w:color w:val="000000"/>
          <w:sz w:val="24"/>
          <w:szCs w:val="24"/>
          <w:lang w:eastAsia="ru-RU"/>
        </w:rPr>
        <w:t>Магнитное поле. Вектор магнитной индукции. Принцип суперпозиции магнитных полей. Магнитное поле проводника с током. Действие магнитного поля на проводник с током и движущуюся заряженную частицу. Сила Ампера и сила Лоренца.Поток вектора магнитной индукции. Явление электромагнитной индукции. Закон электромагнитной индукции. ЭДС индукции в движущихся проводниках. Правило Ленца. Явление самоиндукции. Индуктивность. Энергия электромагнитного поля</w:t>
      </w:r>
      <w:r w:rsidRPr="00845658">
        <w:rPr>
          <w:rFonts w:ascii="Times New Roman" w:eastAsia="Times New Roman" w:hAnsi="Times New Roman" w:cs="Times New Roman"/>
          <w:i/>
          <w:iCs/>
          <w:color w:val="000000"/>
          <w:sz w:val="24"/>
          <w:szCs w:val="24"/>
          <w:lang w:eastAsia="ru-RU"/>
        </w:rPr>
        <w:t>.</w:t>
      </w:r>
      <w:r w:rsidRPr="00845658">
        <w:rPr>
          <w:rFonts w:ascii="Times New Roman" w:eastAsia="Times New Roman" w:hAnsi="Times New Roman" w:cs="Times New Roman"/>
          <w:color w:val="000000"/>
          <w:sz w:val="24"/>
          <w:szCs w:val="24"/>
          <w:lang w:eastAsia="ru-RU"/>
        </w:rPr>
        <w:t xml:space="preserve"> Магнитные свойства вещества.Электромагнитные колебания. Колебательный контур. Свободные электромагнитные колебания. Вынужденные электромагнитные колебания. Резонанс. Переменный ток. Конденсатор и катушка в цепи переменного тока. Производство, передача и потребление электрической энергии. </w:t>
      </w:r>
      <w:r w:rsidRPr="00845658">
        <w:rPr>
          <w:rFonts w:ascii="Times New Roman" w:eastAsia="Times New Roman" w:hAnsi="Times New Roman" w:cs="Times New Roman"/>
          <w:i/>
          <w:iCs/>
          <w:color w:val="000000"/>
          <w:sz w:val="24"/>
          <w:szCs w:val="24"/>
          <w:lang w:eastAsia="ru-RU"/>
        </w:rPr>
        <w:t>Элементарная теория трансформатора.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Электромагнитное поле</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Вихревое электрическое поле. Электромагнитные волны. Свойства электромагнитных волн. Диапазоны электромагнитных излучений и их практическое применение. Принципы радиосвязи и телевидения.</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Геометрическая оптика. Прямолинейное распространение света в однородной среде. Законы отражения и преломления света. Полное внутреннее отражение. Оптические приборы.</w:t>
      </w:r>
      <w:r w:rsidR="00CD22CB">
        <w:rPr>
          <w:rFonts w:ascii="Times New Roman" w:eastAsia="Times New Roman" w:hAnsi="Times New Roman" w:cs="Times New Roman"/>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Волновые свойства света. Скорость света. Интерференция света. Когерентность. Дифракция света. Поляризация света. Дисперсия света. Практическое применение электромагнитных излучений.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Основы специальной теории относительности</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Инвариантность модуля скорости света в вакууме. Принцип относительности Эйнштейна. </w:t>
      </w:r>
      <w:r w:rsidRPr="00845658">
        <w:rPr>
          <w:rFonts w:ascii="Times New Roman" w:eastAsia="Times New Roman" w:hAnsi="Times New Roman" w:cs="Times New Roman"/>
          <w:i/>
          <w:iCs/>
          <w:color w:val="000000"/>
          <w:sz w:val="24"/>
          <w:szCs w:val="24"/>
          <w:lang w:eastAsia="ru-RU"/>
        </w:rPr>
        <w:t>Пространство и время в специальной теории относительности. Энергия и импульс свободной частицы.</w:t>
      </w:r>
      <w:r w:rsidRPr="00845658">
        <w:rPr>
          <w:rFonts w:ascii="Times New Roman" w:eastAsia="Times New Roman" w:hAnsi="Times New Roman" w:cs="Times New Roman"/>
          <w:color w:val="000000"/>
          <w:sz w:val="24"/>
          <w:szCs w:val="24"/>
          <w:lang w:eastAsia="ru-RU"/>
        </w:rPr>
        <w:t xml:space="preserve"> Связь массы и энергии свободной частицы. Энергия покоя.</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Квантовая физика. Физика атома и атомного ядра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Предмет и задачи квантовой физики. Тепловое излучение. Распределение энергии в спектре абсолютно черного тела. Гипотеза М. Планка о квантах. Фотоэффект. Опыты А.Г. Столетова, законы фотоэффекта. Уравнение А. Эйнштейна для фотоэффекта.</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 xml:space="preserve">Фотон. </w:t>
      </w:r>
      <w:r w:rsidRPr="00845658">
        <w:rPr>
          <w:rFonts w:ascii="Times New Roman" w:eastAsia="Times New Roman" w:hAnsi="Times New Roman" w:cs="Times New Roman"/>
          <w:i/>
          <w:iCs/>
          <w:color w:val="000000"/>
          <w:sz w:val="24"/>
          <w:szCs w:val="24"/>
          <w:lang w:eastAsia="ru-RU"/>
        </w:rPr>
        <w:t>Опыты П.Н. Лебедева и С.И. Вавилова.</w:t>
      </w:r>
      <w:r w:rsidRPr="00845658">
        <w:rPr>
          <w:rFonts w:ascii="Times New Roman" w:eastAsia="Times New Roman" w:hAnsi="Times New Roman" w:cs="Times New Roman"/>
          <w:color w:val="000000"/>
          <w:sz w:val="24"/>
          <w:szCs w:val="24"/>
          <w:lang w:eastAsia="ru-RU"/>
        </w:rPr>
        <w:t xml:space="preserve"> Гипотеза Л. де Бройля о волновых свойствах частиц. Корпускулярно-</w:t>
      </w:r>
      <w:r w:rsidRPr="00845658">
        <w:rPr>
          <w:rFonts w:ascii="Times New Roman" w:eastAsia="Times New Roman" w:hAnsi="Times New Roman" w:cs="Times New Roman"/>
          <w:color w:val="000000"/>
          <w:sz w:val="24"/>
          <w:szCs w:val="24"/>
          <w:lang w:eastAsia="ru-RU"/>
        </w:rPr>
        <w:softHyphen/>
        <w:t xml:space="preserve">волновой дуализм. </w:t>
      </w:r>
      <w:r w:rsidRPr="00845658">
        <w:rPr>
          <w:rFonts w:ascii="Times New Roman" w:eastAsia="Times New Roman" w:hAnsi="Times New Roman" w:cs="Times New Roman"/>
          <w:i/>
          <w:iCs/>
          <w:color w:val="000000"/>
          <w:sz w:val="24"/>
          <w:szCs w:val="24"/>
          <w:lang w:eastAsia="ru-RU"/>
        </w:rPr>
        <w:t>Дифракция электронов.</w:t>
      </w:r>
      <w:r w:rsidRPr="00845658">
        <w:rPr>
          <w:rFonts w:ascii="Times New Roman" w:eastAsia="Times New Roman" w:hAnsi="Times New Roman" w:cs="Times New Roman"/>
          <w:color w:val="000000"/>
          <w:sz w:val="24"/>
          <w:szCs w:val="24"/>
          <w:lang w:eastAsia="ru-RU"/>
        </w:rPr>
        <w:t xml:space="preserve"> Давление света. Соотношение неопределенностей ГейзенбергаМодели строения атома. Объяснение линейчатого спектра водорода на основе квантовых постулатов Н. Бора. Спонтанное и вынужденное излучение света.Состав и строение атомного ядра. Изотопы. Ядерные силы. Дефект массы и энергия связи ядра.Закон радиоактивного распада. Ядерные реакции, реакции деления и синтеза. Цепная реакция деления ядер. Ядерная энергетика. Термоядерный синтез. Элементарные частицы. Фундаментальные взаимодействия. </w:t>
      </w:r>
      <w:r w:rsidRPr="00845658">
        <w:rPr>
          <w:rFonts w:ascii="Times New Roman" w:eastAsia="Times New Roman" w:hAnsi="Times New Roman" w:cs="Times New Roman"/>
          <w:i/>
          <w:iCs/>
          <w:color w:val="000000"/>
          <w:sz w:val="24"/>
          <w:szCs w:val="24"/>
          <w:lang w:eastAsia="ru-RU"/>
        </w:rPr>
        <w:t xml:space="preserve">Ускорители элементарных частиц. </w:t>
      </w:r>
    </w:p>
    <w:p w:rsidR="00845658" w:rsidRPr="00845658"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b/>
          <w:bCs/>
          <w:color w:val="000000"/>
          <w:sz w:val="24"/>
          <w:szCs w:val="24"/>
          <w:lang w:eastAsia="ru-RU"/>
        </w:rPr>
        <w:t>Строение Вселенной</w:t>
      </w:r>
    </w:p>
    <w:p w:rsidR="00845658" w:rsidRPr="00CD22CB" w:rsidRDefault="00845658" w:rsidP="00845658">
      <w:pPr>
        <w:spacing w:line="240" w:lineRule="auto"/>
        <w:contextualSpacing/>
        <w:rPr>
          <w:rFonts w:ascii="Times New Roman" w:eastAsia="Times New Roman" w:hAnsi="Times New Roman" w:cs="Times New Roman"/>
          <w:sz w:val="24"/>
          <w:szCs w:val="24"/>
          <w:lang w:eastAsia="ru-RU"/>
        </w:rPr>
      </w:pPr>
      <w:r w:rsidRPr="00845658">
        <w:rPr>
          <w:rFonts w:ascii="Times New Roman" w:eastAsia="Times New Roman" w:hAnsi="Times New Roman" w:cs="Times New Roman"/>
          <w:color w:val="000000"/>
          <w:sz w:val="24"/>
          <w:szCs w:val="24"/>
          <w:lang w:eastAsia="ru-RU"/>
        </w:rPr>
        <w:t>Применимость законов физики для объяснения природы космических объектов</w:t>
      </w:r>
      <w:r w:rsidRPr="00845658">
        <w:rPr>
          <w:rFonts w:ascii="Times New Roman" w:eastAsia="Times New Roman" w:hAnsi="Times New Roman" w:cs="Times New Roman"/>
          <w:i/>
          <w:iCs/>
          <w:color w:val="000000"/>
          <w:sz w:val="24"/>
          <w:szCs w:val="24"/>
          <w:lang w:eastAsia="ru-RU"/>
        </w:rPr>
        <w:t xml:space="preserve">. </w:t>
      </w:r>
      <w:r w:rsidRPr="00845658">
        <w:rPr>
          <w:rFonts w:ascii="Times New Roman" w:eastAsia="Times New Roman" w:hAnsi="Times New Roman" w:cs="Times New Roman"/>
          <w:color w:val="000000"/>
          <w:sz w:val="24"/>
          <w:szCs w:val="24"/>
          <w:lang w:eastAsia="ru-RU"/>
        </w:rPr>
        <w:t xml:space="preserve">Солнечная система. Звезды и источники их энергии. Классификация звезд. Эволюция Солнца и звезд.Галактика. Другие галактики. Пространственно-временные масштабы наблюдаемой Вселенной. Представление об эволюции Вселенной. </w:t>
      </w:r>
      <w:r w:rsidRPr="00845658">
        <w:rPr>
          <w:rFonts w:ascii="Times New Roman" w:eastAsia="Times New Roman" w:hAnsi="Times New Roman" w:cs="Times New Roman"/>
          <w:i/>
          <w:iCs/>
          <w:color w:val="000000"/>
          <w:sz w:val="24"/>
          <w:szCs w:val="24"/>
          <w:lang w:eastAsia="ru-RU"/>
        </w:rPr>
        <w:t xml:space="preserve">Темная материя и темная энергия. </w:t>
      </w:r>
    </w:p>
    <w:p w:rsidR="00845658" w:rsidRPr="00845658" w:rsidRDefault="00845658" w:rsidP="00845658">
      <w:pPr>
        <w:spacing w:line="240" w:lineRule="auto"/>
        <w:contextualSpacing/>
        <w:rPr>
          <w:rFonts w:ascii="Times New Roman" w:hAnsi="Times New Roman" w:cs="Times New Roman"/>
          <w:sz w:val="24"/>
          <w:szCs w:val="24"/>
        </w:rPr>
      </w:pPr>
      <w:r w:rsidRPr="00845658">
        <w:rPr>
          <w:rFonts w:ascii="Times New Roman" w:eastAsia="Times New Roman" w:hAnsi="Times New Roman" w:cs="Times New Roman"/>
          <w:b/>
          <w:sz w:val="24"/>
          <w:szCs w:val="24"/>
        </w:rPr>
        <w:t xml:space="preserve">Перечень практических и лабораторных работ (на выбор </w:t>
      </w:r>
      <w:r>
        <w:rPr>
          <w:rFonts w:ascii="Times New Roman" w:eastAsia="Times New Roman" w:hAnsi="Times New Roman" w:cs="Times New Roman"/>
          <w:b/>
          <w:sz w:val="24"/>
          <w:szCs w:val="24"/>
        </w:rPr>
        <w:t>преподавателя</w:t>
      </w:r>
      <w:r w:rsidRPr="00845658">
        <w:rPr>
          <w:rFonts w:ascii="Times New Roman" w:eastAsia="Times New Roman" w:hAnsi="Times New Roman" w:cs="Times New Roman"/>
          <w:b/>
          <w:sz w:val="24"/>
          <w:szCs w:val="24"/>
        </w:rPr>
        <w:t xml:space="preserve">) </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Прямые измерения: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 xml:space="preserve">измерение мгновенной скорости с использованием секундомера или компьютера с датчиками; </w:t>
      </w:r>
    </w:p>
    <w:p w:rsidR="00845658" w:rsidRPr="00845658" w:rsidRDefault="00845658" w:rsidP="00344835">
      <w:pPr>
        <w:pStyle w:val="a"/>
        <w:spacing w:line="240" w:lineRule="auto"/>
        <w:ind w:left="-567" w:firstLine="141"/>
        <w:contextualSpacing/>
        <w:rPr>
          <w:sz w:val="24"/>
          <w:szCs w:val="24"/>
        </w:rPr>
      </w:pPr>
      <w:r w:rsidRPr="00845658">
        <w:rPr>
          <w:sz w:val="24"/>
          <w:szCs w:val="24"/>
        </w:rPr>
        <w:t>сравнение масс (по взаимодействию);</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сил в механике;</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температуры жидкостными и цифровыми термометрами;</w:t>
      </w:r>
    </w:p>
    <w:p w:rsidR="00845658" w:rsidRPr="00845658" w:rsidRDefault="00845658" w:rsidP="00344835">
      <w:pPr>
        <w:pStyle w:val="a"/>
        <w:spacing w:line="240" w:lineRule="auto"/>
        <w:ind w:left="-567" w:firstLine="141"/>
        <w:contextualSpacing/>
        <w:rPr>
          <w:sz w:val="24"/>
          <w:szCs w:val="24"/>
        </w:rPr>
      </w:pPr>
      <w:r w:rsidRPr="00845658">
        <w:rPr>
          <w:sz w:val="24"/>
          <w:szCs w:val="24"/>
        </w:rPr>
        <w:t>оценка сил взаимодействия молекул (методом отрыва капель);</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термодинамических параметров газа;</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ЭДС источника тока;</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силы взаимодействия катушки с током и магнита помощью электронных весов;</w:t>
      </w:r>
    </w:p>
    <w:p w:rsidR="00845658" w:rsidRPr="00CD22CB" w:rsidRDefault="00845658" w:rsidP="00344835">
      <w:pPr>
        <w:pStyle w:val="a"/>
        <w:spacing w:line="240" w:lineRule="auto"/>
        <w:ind w:left="-567" w:firstLine="141"/>
        <w:contextualSpacing/>
        <w:rPr>
          <w:sz w:val="24"/>
          <w:szCs w:val="24"/>
        </w:rPr>
      </w:pPr>
      <w:r w:rsidRPr="00845658">
        <w:rPr>
          <w:sz w:val="24"/>
          <w:szCs w:val="24"/>
        </w:rPr>
        <w:t>определение периода обращения двойных звезд (печатные материалы).</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Косвенные измерения: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ускорения;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ускорения свободного падения;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определение энергии и импульса по тормозному пути;</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удельной теплоты плавления льда;</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напряженности вихревого электрического поля (при наблюдении электромагнитной индукции);</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внутреннего сопротивления источника тока;</w:t>
      </w:r>
    </w:p>
    <w:p w:rsidR="00845658" w:rsidRPr="00845658" w:rsidRDefault="00845658" w:rsidP="00344835">
      <w:pPr>
        <w:pStyle w:val="a"/>
        <w:spacing w:line="240" w:lineRule="auto"/>
        <w:ind w:left="-567" w:firstLine="141"/>
        <w:contextualSpacing/>
        <w:rPr>
          <w:sz w:val="24"/>
          <w:szCs w:val="24"/>
        </w:rPr>
      </w:pPr>
      <w:r w:rsidRPr="00845658">
        <w:rPr>
          <w:sz w:val="24"/>
          <w:szCs w:val="24"/>
        </w:rPr>
        <w:t>определение показателя преломления среды;</w:t>
      </w:r>
    </w:p>
    <w:p w:rsidR="00845658" w:rsidRPr="00845658" w:rsidRDefault="00845658" w:rsidP="00344835">
      <w:pPr>
        <w:pStyle w:val="a"/>
        <w:spacing w:line="240" w:lineRule="auto"/>
        <w:ind w:left="-567" w:firstLine="141"/>
        <w:contextualSpacing/>
        <w:rPr>
          <w:sz w:val="24"/>
          <w:szCs w:val="24"/>
        </w:rPr>
      </w:pPr>
      <w:r w:rsidRPr="00845658">
        <w:rPr>
          <w:sz w:val="24"/>
          <w:szCs w:val="24"/>
        </w:rPr>
        <w:t>измерение фокусного расстояния собирающей и рассеивающей линз;</w:t>
      </w:r>
    </w:p>
    <w:p w:rsidR="00845658" w:rsidRPr="00845658" w:rsidRDefault="00845658" w:rsidP="00344835">
      <w:pPr>
        <w:pStyle w:val="a"/>
        <w:spacing w:line="240" w:lineRule="auto"/>
        <w:ind w:left="-567" w:firstLine="141"/>
        <w:contextualSpacing/>
        <w:rPr>
          <w:sz w:val="24"/>
          <w:szCs w:val="24"/>
        </w:rPr>
      </w:pPr>
      <w:r w:rsidRPr="00845658">
        <w:rPr>
          <w:sz w:val="24"/>
          <w:szCs w:val="24"/>
        </w:rPr>
        <w:t>определение длины световой волны;</w:t>
      </w:r>
    </w:p>
    <w:p w:rsidR="00845658" w:rsidRPr="00CD22CB" w:rsidRDefault="00845658" w:rsidP="00344835">
      <w:pPr>
        <w:pStyle w:val="a"/>
        <w:spacing w:line="240" w:lineRule="auto"/>
        <w:ind w:left="-567" w:firstLine="141"/>
        <w:contextualSpacing/>
        <w:rPr>
          <w:sz w:val="24"/>
          <w:szCs w:val="24"/>
        </w:rPr>
      </w:pPr>
      <w:r w:rsidRPr="00845658">
        <w:rPr>
          <w:sz w:val="24"/>
          <w:szCs w:val="24"/>
        </w:rPr>
        <w:t>определение импульса и энергии частицы при движении в магнитном поле (по фотографиям).</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Наблюдение явлений:</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механических явлений в инерциальных и неинерциальных системах отсчета;</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вынужденных колебаний и резонанса;</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диффузии;</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явления электромагнитной индукции;</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волновых свойств света: дифракция, интерференция, поляризация;</w:t>
      </w:r>
    </w:p>
    <w:p w:rsidR="00845658" w:rsidRPr="00845658" w:rsidRDefault="00845658" w:rsidP="00344835">
      <w:pPr>
        <w:pStyle w:val="a"/>
        <w:spacing w:line="240" w:lineRule="auto"/>
        <w:ind w:left="-567" w:firstLine="141"/>
        <w:contextualSpacing/>
        <w:rPr>
          <w:sz w:val="24"/>
          <w:szCs w:val="24"/>
        </w:rPr>
      </w:pPr>
      <w:r w:rsidRPr="00845658">
        <w:rPr>
          <w:sz w:val="24"/>
          <w:szCs w:val="24"/>
        </w:rPr>
        <w:t>наблюдение спектров;</w:t>
      </w:r>
    </w:p>
    <w:p w:rsidR="00845658" w:rsidRPr="00CD22CB" w:rsidRDefault="00845658" w:rsidP="00344835">
      <w:pPr>
        <w:pStyle w:val="a"/>
        <w:spacing w:line="240" w:lineRule="auto"/>
        <w:ind w:left="-567" w:firstLine="141"/>
        <w:contextualSpacing/>
        <w:rPr>
          <w:sz w:val="24"/>
          <w:szCs w:val="24"/>
        </w:rPr>
      </w:pPr>
      <w:r w:rsidRPr="00845658">
        <w:rPr>
          <w:sz w:val="24"/>
          <w:szCs w:val="24"/>
        </w:rPr>
        <w:t>вечерние наблюдения звезд, Луны и планет в телескоп или бинокль.</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Исследования: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равноускоренного движения с использованием электронного секундомера или компьютера с датчиками;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движения тела, брошенного горизонтально;</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центрального удара;</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качения цилиндра по наклонной плоскости;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движения броуновской частицы (по трекам Перрена);</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изопроцессов;</w:t>
      </w:r>
    </w:p>
    <w:p w:rsidR="00845658" w:rsidRPr="00845658" w:rsidRDefault="00845658" w:rsidP="00344835">
      <w:pPr>
        <w:pStyle w:val="a"/>
        <w:spacing w:line="240" w:lineRule="auto"/>
        <w:ind w:left="-567" w:firstLine="141"/>
        <w:contextualSpacing/>
        <w:rPr>
          <w:sz w:val="24"/>
          <w:szCs w:val="24"/>
        </w:rPr>
      </w:pPr>
      <w:r w:rsidRPr="00845658">
        <w:rPr>
          <w:sz w:val="24"/>
          <w:szCs w:val="24"/>
        </w:rPr>
        <w:t xml:space="preserve">исследование изохорного процесса и оценка абсолютного нуля; </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остывания воды;</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зависимости напряжения на полюсах источника тока от силы тока в цепи;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зависимости силы тока через лампочку от напряжения на ней;</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нагревания воды нагревателем небольшой мощности;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явления электромагнитной индукции;</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зависимости угла преломления от угла падения;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зависимости расстояния от линзы до изображения от расстояния от линзы до предмета;</w:t>
      </w:r>
    </w:p>
    <w:p w:rsidR="00845658" w:rsidRPr="00845658" w:rsidRDefault="00845658" w:rsidP="00344835">
      <w:pPr>
        <w:pStyle w:val="a"/>
        <w:spacing w:line="240" w:lineRule="auto"/>
        <w:ind w:left="-567" w:firstLine="141"/>
        <w:contextualSpacing/>
        <w:rPr>
          <w:sz w:val="24"/>
          <w:szCs w:val="24"/>
        </w:rPr>
      </w:pPr>
      <w:r w:rsidRPr="00845658">
        <w:rPr>
          <w:sz w:val="24"/>
          <w:szCs w:val="24"/>
        </w:rPr>
        <w:t>исследование спектра водорода;</w:t>
      </w:r>
    </w:p>
    <w:p w:rsidR="00845658" w:rsidRPr="00CD22CB" w:rsidRDefault="00845658" w:rsidP="00344835">
      <w:pPr>
        <w:pStyle w:val="a"/>
        <w:spacing w:line="240" w:lineRule="auto"/>
        <w:ind w:left="-567" w:firstLine="141"/>
        <w:contextualSpacing/>
        <w:rPr>
          <w:sz w:val="24"/>
          <w:szCs w:val="24"/>
        </w:rPr>
      </w:pPr>
      <w:r w:rsidRPr="00845658">
        <w:rPr>
          <w:sz w:val="24"/>
          <w:szCs w:val="24"/>
        </w:rPr>
        <w:t>исследование движения двойных звезд (по печатным материалам).</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Проверка гипотез (в том числе имеются неверные):</w:t>
      </w:r>
    </w:p>
    <w:p w:rsidR="00845658" w:rsidRPr="00845658" w:rsidRDefault="00845658" w:rsidP="00344835">
      <w:pPr>
        <w:pStyle w:val="a"/>
        <w:spacing w:line="240" w:lineRule="auto"/>
        <w:ind w:left="-567" w:firstLine="141"/>
        <w:contextualSpacing/>
        <w:rPr>
          <w:sz w:val="24"/>
          <w:szCs w:val="24"/>
        </w:rPr>
      </w:pPr>
      <w:r w:rsidRPr="00845658">
        <w:rPr>
          <w:sz w:val="24"/>
          <w:szCs w:val="24"/>
        </w:rPr>
        <w:t>при движении бруска по наклонной плоскости время перемещения на определенное расстояния тем больше, чем больше масса бруска;</w:t>
      </w:r>
    </w:p>
    <w:p w:rsidR="00845658" w:rsidRPr="00845658" w:rsidRDefault="00845658" w:rsidP="00344835">
      <w:pPr>
        <w:pStyle w:val="a"/>
        <w:spacing w:line="240" w:lineRule="auto"/>
        <w:ind w:left="-567" w:firstLine="141"/>
        <w:contextualSpacing/>
        <w:rPr>
          <w:sz w:val="24"/>
          <w:szCs w:val="24"/>
        </w:rPr>
      </w:pPr>
      <w:r w:rsidRPr="00845658">
        <w:rPr>
          <w:sz w:val="24"/>
          <w:szCs w:val="24"/>
        </w:rPr>
        <w:t>при движении бруска по наклонной плоскости скорость прямо пропорциональна пути;</w:t>
      </w:r>
    </w:p>
    <w:p w:rsidR="00845658" w:rsidRPr="00845658" w:rsidRDefault="00845658" w:rsidP="00344835">
      <w:pPr>
        <w:pStyle w:val="a"/>
        <w:spacing w:line="240" w:lineRule="auto"/>
        <w:ind w:left="-567" w:firstLine="141"/>
        <w:contextualSpacing/>
        <w:rPr>
          <w:sz w:val="24"/>
          <w:szCs w:val="24"/>
        </w:rPr>
      </w:pPr>
      <w:r w:rsidRPr="00845658">
        <w:rPr>
          <w:sz w:val="24"/>
          <w:szCs w:val="24"/>
        </w:rPr>
        <w:t>при затухании колебаний амплитуда обратно пропорциональна времени;</w:t>
      </w:r>
    </w:p>
    <w:p w:rsidR="00845658" w:rsidRPr="00845658" w:rsidRDefault="00845658" w:rsidP="00344835">
      <w:pPr>
        <w:pStyle w:val="a"/>
        <w:spacing w:line="240" w:lineRule="auto"/>
        <w:ind w:left="-567" w:firstLine="141"/>
        <w:contextualSpacing/>
        <w:rPr>
          <w:sz w:val="24"/>
          <w:szCs w:val="24"/>
        </w:rPr>
      </w:pPr>
      <w:r w:rsidRPr="00845658">
        <w:rPr>
          <w:sz w:val="24"/>
          <w:szCs w:val="24"/>
        </w:rPr>
        <w:t>квадрат среднего перемещения броуновской частицы прямо пропорционален времени наблюдения (по трекам Перрена);</w:t>
      </w:r>
    </w:p>
    <w:p w:rsidR="00845658" w:rsidRPr="00845658" w:rsidRDefault="00845658" w:rsidP="00344835">
      <w:pPr>
        <w:pStyle w:val="a"/>
        <w:spacing w:line="240" w:lineRule="auto"/>
        <w:ind w:left="-567" w:firstLine="141"/>
        <w:contextualSpacing/>
        <w:rPr>
          <w:sz w:val="24"/>
          <w:szCs w:val="24"/>
        </w:rPr>
      </w:pPr>
      <w:r w:rsidRPr="00845658">
        <w:rPr>
          <w:sz w:val="24"/>
          <w:szCs w:val="24"/>
        </w:rPr>
        <w:t>скорость остывания воды линейно зависит от времени остывания;</w:t>
      </w:r>
    </w:p>
    <w:p w:rsidR="00845658" w:rsidRPr="00845658" w:rsidRDefault="00845658" w:rsidP="00344835">
      <w:pPr>
        <w:pStyle w:val="a"/>
        <w:spacing w:line="240" w:lineRule="auto"/>
        <w:ind w:left="-567" w:firstLine="141"/>
        <w:contextualSpacing/>
        <w:rPr>
          <w:sz w:val="24"/>
          <w:szCs w:val="24"/>
        </w:rPr>
      </w:pPr>
      <w:r w:rsidRPr="00845658">
        <w:rPr>
          <w:sz w:val="24"/>
          <w:szCs w:val="24"/>
        </w:rPr>
        <w:t>напряжение при последовательном включении лампочки и резистора не равно сумме напряжений на лампочке и резисторе;</w:t>
      </w:r>
    </w:p>
    <w:p w:rsidR="00845658" w:rsidRPr="00845658" w:rsidRDefault="00845658" w:rsidP="00344835">
      <w:pPr>
        <w:pStyle w:val="a"/>
        <w:spacing w:line="240" w:lineRule="auto"/>
        <w:ind w:left="-567" w:firstLine="141"/>
        <w:contextualSpacing/>
        <w:rPr>
          <w:sz w:val="24"/>
          <w:szCs w:val="24"/>
        </w:rPr>
      </w:pPr>
      <w:r w:rsidRPr="00845658">
        <w:rPr>
          <w:sz w:val="24"/>
          <w:szCs w:val="24"/>
        </w:rPr>
        <w:t>угол преломления прямо пропорционален углу падения;</w:t>
      </w:r>
    </w:p>
    <w:p w:rsidR="00845658" w:rsidRPr="00CD22CB" w:rsidRDefault="00845658" w:rsidP="00344835">
      <w:pPr>
        <w:pStyle w:val="a"/>
        <w:spacing w:line="240" w:lineRule="auto"/>
        <w:ind w:left="-567" w:firstLine="141"/>
        <w:contextualSpacing/>
        <w:rPr>
          <w:sz w:val="24"/>
          <w:szCs w:val="24"/>
        </w:rPr>
      </w:pPr>
      <w:r w:rsidRPr="00845658">
        <w:rPr>
          <w:sz w:val="24"/>
          <w:szCs w:val="24"/>
        </w:rPr>
        <w:t>при плотном сложении двух линз оптические силы складываются;</w:t>
      </w:r>
    </w:p>
    <w:p w:rsidR="00845658" w:rsidRPr="00845658" w:rsidRDefault="00845658" w:rsidP="00344835">
      <w:pPr>
        <w:spacing w:after="0" w:line="240" w:lineRule="auto"/>
        <w:ind w:left="-567" w:firstLine="141"/>
        <w:contextualSpacing/>
        <w:rPr>
          <w:rFonts w:ascii="Times New Roman" w:eastAsia="Times New Roman" w:hAnsi="Times New Roman" w:cs="Times New Roman"/>
          <w:sz w:val="24"/>
          <w:szCs w:val="24"/>
        </w:rPr>
      </w:pPr>
      <w:r w:rsidRPr="00845658">
        <w:rPr>
          <w:rFonts w:ascii="Times New Roman" w:eastAsia="Times New Roman" w:hAnsi="Times New Roman" w:cs="Times New Roman"/>
          <w:sz w:val="24"/>
          <w:szCs w:val="24"/>
        </w:rPr>
        <w:t>Конструирование технических устройств:</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наклонной плоскости с заданным КПД;</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рычажных весов;</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наклонной плоскости, по которой брусок движется с заданным ускорением;</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электродвигателя;</w:t>
      </w:r>
    </w:p>
    <w:p w:rsidR="00845658" w:rsidRPr="00845658" w:rsidRDefault="00845658" w:rsidP="00344835">
      <w:pPr>
        <w:pStyle w:val="a"/>
        <w:spacing w:line="240" w:lineRule="auto"/>
        <w:ind w:left="-567" w:firstLine="141"/>
        <w:contextualSpacing/>
        <w:rPr>
          <w:sz w:val="24"/>
          <w:szCs w:val="24"/>
        </w:rPr>
      </w:pPr>
      <w:r w:rsidRPr="00845658">
        <w:rPr>
          <w:sz w:val="24"/>
          <w:szCs w:val="24"/>
        </w:rPr>
        <w:t>конструирование трансформатора;</w:t>
      </w:r>
    </w:p>
    <w:p w:rsidR="00845658" w:rsidRPr="00845658" w:rsidRDefault="00845658" w:rsidP="00344835">
      <w:pPr>
        <w:pStyle w:val="a"/>
        <w:spacing w:line="240" w:lineRule="auto"/>
        <w:ind w:left="-567" w:firstLine="141"/>
        <w:contextualSpacing/>
        <w:rPr>
          <w:sz w:val="24"/>
          <w:szCs w:val="24"/>
        </w:rPr>
      </w:pPr>
      <w:r w:rsidRPr="00845658">
        <w:rPr>
          <w:sz w:val="24"/>
          <w:szCs w:val="24"/>
        </w:rPr>
        <w:t xml:space="preserve">конструирование модели телескопа или микроскопа. </w:t>
      </w:r>
    </w:p>
    <w:p w:rsidR="00917097" w:rsidRDefault="00917097" w:rsidP="00CD22CB">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 Программа воспитания и социализации обучающихся при получении среднего общего образования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Программа воспитания и социализации обучающихся 1-2 курсов ГАПОУ «ТПТ» создана на основе социокультурных, духовно-нравственных общечеловеческих ценностей и принятых в обществе правил и норм поведения в интересах человека, семьи, общества и государства и направлена на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и в соответствии с Воспитательной системой техникума.</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Программа обеспечивает:</w:t>
      </w:r>
    </w:p>
    <w:p w:rsidR="006A2501" w:rsidRPr="006A2501" w:rsidRDefault="006A2501" w:rsidP="006A2501">
      <w:pPr>
        <w:numPr>
          <w:ilvl w:val="0"/>
          <w:numId w:val="30"/>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достижение обучающимися личностных результатов освоения образовательной программы среднего общего образования в соответствии с требованиями ФГОС СОО;</w:t>
      </w:r>
    </w:p>
    <w:p w:rsidR="006A2501" w:rsidRPr="006A2501" w:rsidRDefault="006A2501" w:rsidP="006A2501">
      <w:pPr>
        <w:numPr>
          <w:ilvl w:val="0"/>
          <w:numId w:val="30"/>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формирование уклада жизни ПОО, учитывающего историко-культурную и этническую специфику нашего региона, а также потребности и индивидуальные социальные инициативы обучающихся, особенности их социального взаимодействия вне техникума, характера профессиональных предпочтений.</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keepNext/>
        <w:keepLines/>
        <w:suppressAutoHyphens/>
        <w:spacing w:after="0" w:line="240" w:lineRule="auto"/>
        <w:contextualSpacing/>
        <w:jc w:val="both"/>
        <w:outlineLvl w:val="2"/>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 Цель и задачи духовно-нравственного развития, воспитания и позитивной социализации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Целью духовно-нравственного развития, воспитания и позитивной социализации обучающихся является воспитание высоконравственного, творческого, компетентного гражданина России, принимающего судьбу своей страны как свою личную, осознающего ответственность за ее настоящее и будущее, укорененного в духовных и культурных традициях многонационального народа Российской Федерации, подготовленного к жизненному самоопределению и реализации своего созидательного потенциала в условиях современного общества.</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Задачи духовно-нравственного развития, воспитания и позитивной социализации обучающихся: </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освоение обучающимися ценностно-нормативного и деятельностно-практического аспекта отношений «человек - человек», «патриот - Родина», «гражданин - правовое государство - гражданское общество», «человек – природа», «человек – искусство» и т.д.;</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вовлечение обучающихся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овладение обучающимся социальными, регулятивными и коммуникативными компетенциями, обеспечивающими ему индивидуальную успешность в общении с окружающими, результативность в социальных практиках, в процессе сотрудничества с разновозрастной аудиторией.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uppressAutoHyphens/>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3.2 Основные направления и ценностные основы духовно-нравственного развития, воспитания и позитивной социализации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Основные направления духовно-нравственного развития, воспитания и позитивной социализации на уровне среднего общего образования реализуются в сферах:</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России как к Родине (Отечеству);</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с окружающими людьми;</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семье и родителям;</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закону, государству и к гражданскому обществу;</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себе, своему здоровью, к познанию себя, самоопределению и самосовершенствованию;</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отношения обучающихся к окружающему миру, к живой природе, художественной культуре; </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трудовых и социально-экономических отношений. </w:t>
      </w:r>
    </w:p>
    <w:p w:rsidR="006A2501" w:rsidRPr="006A2501" w:rsidRDefault="006A2501" w:rsidP="006A2501">
      <w:pPr>
        <w:spacing w:after="0" w:line="240" w:lineRule="auto"/>
        <w:ind w:left="644"/>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Ценностные основы духовно-нравственного развития, воспитания и позитивной социализации обучающихся</w:t>
      </w:r>
      <w:r w:rsidRPr="006A2501">
        <w:rPr>
          <w:rFonts w:ascii="Times New Roman" w:eastAsia="Calibri" w:hAnsi="Times New Roman" w:cs="Times New Roman"/>
          <w:sz w:val="24"/>
          <w:szCs w:val="24"/>
        </w:rPr>
        <w:t xml:space="preserve"> на уровне среднего общего образования – базовые национальные ценности российского общества, сформулированные в Конституции Российской Федерации, в Федеральном законе от 29 декабря 2012 г. № 273-ФЗ «Об образовании в Российской Федерации», в тексте ФГОС СОО.</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Базовые национальные ценности российского общества определяются положениями Конституции Российской Федерации: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«Российская Федерация — Россия есть демократическое федеративное правовое государство с республиканской формой правления» (Гл. </w:t>
      </w:r>
      <w:r w:rsidRPr="006A2501">
        <w:rPr>
          <w:rFonts w:ascii="Times New Roman" w:eastAsia="Calibri" w:hAnsi="Times New Roman" w:cs="Times New Roman"/>
          <w:sz w:val="24"/>
          <w:szCs w:val="24"/>
          <w:lang w:val="en-US"/>
        </w:rPr>
        <w:t>I</w:t>
      </w:r>
      <w:r w:rsidRPr="006A2501">
        <w:rPr>
          <w:rFonts w:ascii="Times New Roman" w:eastAsia="Calibri" w:hAnsi="Times New Roman" w:cs="Times New Roman"/>
          <w:sz w:val="24"/>
          <w:szCs w:val="24"/>
        </w:rPr>
        <w:t>, ст. 1);</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«Человек, его права и свободы являются высшей ценностью» (Гл. </w:t>
      </w:r>
      <w:r w:rsidRPr="006A2501">
        <w:rPr>
          <w:rFonts w:ascii="Times New Roman" w:eastAsia="Calibri" w:hAnsi="Times New Roman" w:cs="Times New Roman"/>
          <w:sz w:val="24"/>
          <w:szCs w:val="24"/>
          <w:lang w:val="en-US"/>
        </w:rPr>
        <w:t>I</w:t>
      </w:r>
      <w:r w:rsidRPr="006A2501">
        <w:rPr>
          <w:rFonts w:ascii="Times New Roman" w:eastAsia="Calibri" w:hAnsi="Times New Roman" w:cs="Times New Roman"/>
          <w:sz w:val="24"/>
          <w:szCs w:val="24"/>
        </w:rPr>
        <w:t>, ст. 2);</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 Российской Федерации признаются и защищаются равным образом частная, государственная, муниципальная и иные формы собственности» (Гл. I, ст. 8);</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Базовые национальные ценности российского общества применительно к системе образования определены положениями Федерального закона от 29 декабря 2012 г. № 273-ФЗ «Об образовании в Российской Федерации»: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8"/>
        </w:rPr>
      </w:pPr>
      <w:r w:rsidRPr="006A2501">
        <w:rPr>
          <w:rFonts w:ascii="Times New Roman" w:eastAsia="Calibri" w:hAnsi="Times New Roman" w:cs="Times New Roman"/>
          <w:sz w:val="24"/>
          <w:szCs w:val="24"/>
        </w:rPr>
        <w:t xml:space="preserve">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r w:rsidRPr="006A2501">
        <w:rPr>
          <w:rFonts w:ascii="Times New Roman" w:eastAsia="Calibri" w:hAnsi="Times New Roman" w:cs="Times New Roman"/>
          <w:sz w:val="28"/>
        </w:rPr>
        <w:t xml:space="preserve">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8"/>
        </w:rPr>
        <w:t>«</w:t>
      </w:r>
      <w:r w:rsidRPr="006A2501">
        <w:rPr>
          <w:rFonts w:ascii="Times New Roman" w:eastAsia="Calibri" w:hAnsi="Times New Roman" w:cs="Times New Roman"/>
          <w:sz w:val="24"/>
          <w:szCs w:val="24"/>
        </w:rPr>
        <w:t xml:space="preserve">…демократический характер управления образованием, обеспечение прав педагогических работников, обучающихся, родителей </w:t>
      </w:r>
      <w:hyperlink r:id="rId28">
        <w:r w:rsidRPr="006A2501">
          <w:rPr>
            <w:rFonts w:ascii="Times New Roman" w:eastAsia="Calibri" w:hAnsi="Times New Roman" w:cs="Times New Roman"/>
            <w:color w:val="0000FF"/>
            <w:sz w:val="24"/>
            <w:szCs w:val="24"/>
            <w:u w:val="single"/>
          </w:rPr>
          <w:t>(законных представителей)</w:t>
        </w:r>
      </w:hyperlink>
      <w:r w:rsidRPr="006A2501">
        <w:rPr>
          <w:rFonts w:ascii="Times New Roman" w:eastAsia="Calibri" w:hAnsi="Times New Roman" w:cs="Times New Roman"/>
          <w:sz w:val="24"/>
          <w:szCs w:val="24"/>
        </w:rPr>
        <w:t xml:space="preserve"> несовершеннолетних обучающихся на участие в управлении образовательными организациями.»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 тексте «Стратегии развития воспитания в Российской Федерации на период до 2025 года» (утверждена распоряжением Правительства Российской Федерации от 29 мая 2015 г. № 996-р) отмечается: «Стратегия опирается на систему духовно-нравственных ценностей, сложившихся в процессе культурного развития России, таких, как человеколюбие, справедливость, честь, совесть, воля, личное достоинство, вера в добро и стремление к исполнению нравственного долга перед самим собой, своей семьей и своим Отечеством».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ФГОС СОО определяет базовые национальные ценности российского общества в формулировке личностных результатов освоения основной образовательной программы среднего общего образования: «Усвоение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w:t>
      </w: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3.3 Содержание, виды деятельности и формы занятий с обучающимися по каждому из направлений духовно-нравственного развития, воспитания и позитивной социализации обучающихся</w:t>
      </w:r>
    </w:p>
    <w:tbl>
      <w:tblPr>
        <w:tblStyle w:val="a5"/>
        <w:tblW w:w="0" w:type="auto"/>
        <w:tblLayout w:type="fixed"/>
        <w:tblLook w:val="04A0" w:firstRow="1" w:lastRow="0" w:firstColumn="1" w:lastColumn="0" w:noHBand="0" w:noVBand="1"/>
      </w:tblPr>
      <w:tblGrid>
        <w:gridCol w:w="2093"/>
        <w:gridCol w:w="3544"/>
        <w:gridCol w:w="3934"/>
      </w:tblGrid>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 xml:space="preserve">Основные направления </w:t>
            </w:r>
          </w:p>
        </w:tc>
        <w:tc>
          <w:tcPr>
            <w:tcW w:w="354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Содержание деятельности</w:t>
            </w:r>
          </w:p>
        </w:tc>
        <w:tc>
          <w:tcPr>
            <w:tcW w:w="393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Виды и формы занятий с обучающимися</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1.</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обучающихся к России как к Родине (Отечеству)</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Воспитание патриотизма, чувства гордости за свой регион, за свою Родину, прошлое и настоящее народов Российской Федерации, ответственности за будущее России, уважения к своему народу, народам России, уважения государственных символов (герба, флага, гимна); готовности к защите интересов Отечества.</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Воспитание уважения к культуре, языкам, традициям и обычаям народов, проживающих в Российской Федерации;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взаимодействие с библиотеками, приобщение к сокровищнице мировой и отечественной культуры, в том числе с использованием информационных технологий;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обеспечение доступности музейной и театральной культуры для детей, развитие музейной и театральной педагогики.</w:t>
            </w:r>
          </w:p>
          <w:p w:rsidR="006A2501" w:rsidRPr="006A2501" w:rsidRDefault="006A2501" w:rsidP="006A2501">
            <w:pPr>
              <w:spacing w:after="160" w:line="259" w:lineRule="auto"/>
              <w:contextualSpacing/>
              <w:jc w:val="both"/>
              <w:rPr>
                <w:rFonts w:ascii="Times New Roman" w:hAnsi="Times New Roman"/>
                <w:b/>
                <w:sz w:val="24"/>
                <w:szCs w:val="24"/>
              </w:rPr>
            </w:pP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туристско-краеведческая</w:t>
            </w:r>
            <w:r w:rsidRPr="006A2501">
              <w:rPr>
                <w:rFonts w:ascii="Times New Roman" w:hAnsi="Times New Roman"/>
                <w:sz w:val="24"/>
                <w:szCs w:val="24"/>
              </w:rPr>
              <w:t xml:space="preserve"> (экскурсионно-туристическая деятельность, туристическая полоса, краеведческие экспедиции, посещение краеведческого музея, соревнования по мини-футболу с участием региональных команд  и другие виды деятельности),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-художественно-эстетическая</w:t>
            </w:r>
            <w:r w:rsidRPr="006A2501">
              <w:rPr>
                <w:rFonts w:ascii="Times New Roman" w:hAnsi="Times New Roman"/>
                <w:sz w:val="24"/>
                <w:szCs w:val="24"/>
              </w:rPr>
              <w:t xml:space="preserve"> (посещение театров и музеев Оренбургской области, творческое объединение «Сцена», литературный клуб «Между строк», кружок «Творческая мастерская», подготовка и проведение отчетного гала-концерта «Наши имена», участие в творческих конкурсах и другие виды деятельности),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спортивная</w:t>
            </w:r>
            <w:r w:rsidRPr="006A2501">
              <w:rPr>
                <w:rFonts w:ascii="Times New Roman" w:hAnsi="Times New Roman"/>
                <w:sz w:val="24"/>
                <w:szCs w:val="24"/>
              </w:rPr>
              <w:t xml:space="preserve"> (спартакиада по мини-футболу, спортивные соревнования, товарищеские встречи по волейболу, просмотр спортивных соревнований с участием сборной России, Оренбургской области),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познавательная</w:t>
            </w:r>
            <w:r w:rsidRPr="006A2501">
              <w:rPr>
                <w:rFonts w:ascii="Times New Roman" w:hAnsi="Times New Roman"/>
                <w:sz w:val="24"/>
                <w:szCs w:val="24"/>
              </w:rPr>
              <w:t xml:space="preserve"> (интеллектуальные игры, квесты, предметные недели, студенческое научное общество, кружок «</w:t>
            </w:r>
            <w:r w:rsidRPr="006A2501">
              <w:rPr>
                <w:rFonts w:ascii="Times New Roman" w:hAnsi="Times New Roman"/>
                <w:sz w:val="24"/>
                <w:szCs w:val="24"/>
                <w:lang w:val="en-US"/>
              </w:rPr>
              <w:t>Ex</w:t>
            </w:r>
            <w:r w:rsidRPr="006A2501">
              <w:rPr>
                <w:rFonts w:ascii="Times New Roman" w:hAnsi="Times New Roman"/>
                <w:sz w:val="24"/>
                <w:szCs w:val="24"/>
              </w:rPr>
              <w:t>с</w:t>
            </w:r>
            <w:r w:rsidRPr="006A2501">
              <w:rPr>
                <w:rFonts w:ascii="Times New Roman" w:hAnsi="Times New Roman"/>
                <w:sz w:val="24"/>
                <w:szCs w:val="24"/>
                <w:lang w:val="en-US"/>
              </w:rPr>
              <w:t>el</w:t>
            </w:r>
            <w:r w:rsidRPr="006A2501">
              <w:rPr>
                <w:rFonts w:ascii="Times New Roman" w:hAnsi="Times New Roman"/>
                <w:sz w:val="24"/>
                <w:szCs w:val="24"/>
              </w:rPr>
              <w:t xml:space="preserve"> в помощь профессионалу», кружок «Бизнесмен», проектная и другие виды деятельности);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-общегосударственные, региональные и ритуалы</w:t>
            </w:r>
            <w:r w:rsidRPr="006A2501">
              <w:rPr>
                <w:rFonts w:ascii="Times New Roman" w:hAnsi="Times New Roman"/>
                <w:sz w:val="24"/>
                <w:szCs w:val="24"/>
              </w:rPr>
              <w:t xml:space="preserve"> техникума (Парад Победы, акция «Бессмертный полк», Дни воинской славы, акция «Вальс Победы», акция «Свеча памяти», просмотр кинофильмов исторического и патриотического содержания; участие в патриотических акциях,</w:t>
            </w:r>
            <w:r w:rsidRPr="006A2501">
              <w:rPr>
                <w:rFonts w:ascii="Times New Roman" w:hAnsi="Times New Roman"/>
                <w:sz w:val="28"/>
              </w:rPr>
              <w:t xml:space="preserve"> </w:t>
            </w:r>
            <w:r w:rsidRPr="006A2501">
              <w:rPr>
                <w:rFonts w:ascii="Times New Roman" w:hAnsi="Times New Roman"/>
                <w:sz w:val="24"/>
                <w:szCs w:val="24"/>
              </w:rPr>
              <w:t>развитие у подрастающего поколения уважения к историческим символам и памятникам Отечества; посвящение в студенты);</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«Русский язык и литература», «Общественные науки», обеспечивающих ориентациию обучающихся в современных общественно-политических процессах, происходящих в России и мире;</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этнические культурные традиции и народное творчество</w:t>
            </w:r>
            <w:r w:rsidRPr="006A2501">
              <w:rPr>
                <w:rFonts w:ascii="Times New Roman" w:hAnsi="Times New Roman"/>
                <w:sz w:val="24"/>
                <w:szCs w:val="24"/>
              </w:rPr>
              <w:t xml:space="preserve"> (театрализованные представления, календарные праздники, творческие конкурсы, детская литература «Живая классика», «Оренбургская мозаика» и другие виды деятельности).</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2.Отношение обучающихся к семье и родителям, с окружающими людьми</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Воспитание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способностей к сопереживанию и формированию позитивного отношения к людям, в том числе к лицам с ограниченными возможностями здоровья и инвалидам; способности к сознательному выбору добра, нравственного сознания и поведения на основе усвоения общечеловеческих ценностей и нравственных чувств;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развитие культуры межнационального общения</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развитие ответственности, принципов коллективизма и социальной солидарности.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уважительного отношения к родителям; ответственного отношения к созданию и сохранению семьи на основе осознанного принятия ценностей семейной жизни.</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добровольческая, коммуникативная, познавательная, игровая, рефлексивно-оценочная, художественно-эстетическая</w:t>
            </w:r>
            <w:r w:rsidRPr="006A2501">
              <w:rPr>
                <w:rFonts w:ascii="Times New Roman" w:hAnsi="Times New Roman"/>
                <w:sz w:val="24"/>
                <w:szCs w:val="24"/>
              </w:rPr>
              <w:t xml:space="preserve"> и другие виды деятельности (беседы, дискуссии, просмотр и обсуждение фильмов и театральных спектаклей творческое объединение «Сцена», литературный клуб «Между строк»»,  разыгрывание ситуаций для решения моральных дилемм и осуществления нравственного выбора; день семьи (выставки семейного творчества) «день Матери», «День Отца», благотворительные акции «Кулич в каждый дом», «Вещам вторая жизнь», выпуск стенгазет, День пожилых людей, социальные проекты, творческие конкурсы, совместная организация коллективно-творческих дел</w:t>
            </w:r>
            <w:r w:rsidRPr="006A2501">
              <w:rPr>
                <w:rFonts w:ascii="Times New Roman" w:hAnsi="Times New Roman"/>
                <w:sz w:val="28"/>
              </w:rPr>
              <w:t xml:space="preserve"> </w:t>
            </w:r>
            <w:r w:rsidRPr="006A2501">
              <w:rPr>
                <w:rFonts w:ascii="Times New Roman" w:hAnsi="Times New Roman"/>
                <w:sz w:val="24"/>
                <w:szCs w:val="24"/>
              </w:rPr>
              <w:t xml:space="preserve">взаимодействие с библиотеками, приобщение к сокровищнице мировой и отечественной культуры, в том числе с использованием информационных технологий, сотрудничество с ветеранами войны и участниками локальных воин;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«Русский язык и литература» и «Общественные науки», обеспечивающих ориентацию обучающихся в сфере отношений с окружающими людьми; сотрудничество с традиционными религиозными общинами. </w:t>
            </w:r>
          </w:p>
          <w:p w:rsidR="006A2501" w:rsidRPr="006A2501" w:rsidRDefault="006A2501" w:rsidP="006A2501">
            <w:pPr>
              <w:spacing w:after="160" w:line="259" w:lineRule="auto"/>
              <w:contextualSpacing/>
              <w:jc w:val="both"/>
              <w:rPr>
                <w:rFonts w:ascii="Times New Roman" w:hAnsi="Times New Roman"/>
                <w:sz w:val="24"/>
                <w:szCs w:val="24"/>
              </w:rPr>
            </w:pP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3.</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к закону, государству и гражданскому обществу</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Развитие правовой и политической культуры детей, расширение конструктивного участия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r w:rsidRPr="006A2501">
              <w:rPr>
                <w:rFonts w:ascii="Times New Roman" w:hAnsi="Times New Roman"/>
                <w:sz w:val="28"/>
              </w:rPr>
              <w:t xml:space="preserve"> </w:t>
            </w:r>
            <w:r w:rsidRPr="006A2501">
              <w:rPr>
                <w:rFonts w:ascii="Times New Roman" w:hAnsi="Times New Roman"/>
                <w:sz w:val="24"/>
                <w:szCs w:val="24"/>
              </w:rPr>
              <w:t xml:space="preserve">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развитие в детской среде ответственности, принципов коллективизма и социальной солидарности; воспитание уважительного отношения к национальному достоинству людей, их чувствам, религиозным убеждениям формирование установок личности, позволяющих противостоять идеологии экстремизма, коррупции, национализма и другим негативным социальным явлениям. </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 рамках </w:t>
            </w:r>
            <w:r w:rsidRPr="006A2501">
              <w:rPr>
                <w:rFonts w:ascii="Times New Roman" w:hAnsi="Times New Roman"/>
                <w:sz w:val="24"/>
                <w:szCs w:val="24"/>
                <w:u w:val="single"/>
              </w:rPr>
              <w:t>общественной</w:t>
            </w:r>
            <w:r w:rsidRPr="006A2501">
              <w:rPr>
                <w:rFonts w:ascii="Times New Roman" w:hAnsi="Times New Roman"/>
                <w:sz w:val="24"/>
                <w:szCs w:val="24"/>
              </w:rPr>
              <w:t xml:space="preserve"> (участие в самоуправлении – Студенческий совет, совет общежития, дни самоуправления, учеба актива),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проектной, добровольческой, игровой, коммуникативной</w:t>
            </w:r>
            <w:r w:rsidRPr="006A2501">
              <w:rPr>
                <w:rFonts w:ascii="Times New Roman" w:hAnsi="Times New Roman"/>
                <w:sz w:val="24"/>
                <w:szCs w:val="24"/>
              </w:rPr>
              <w:t xml:space="preserve"> и других видов деятельности (деловые игры, месячник правовых знаний, социальные проекты, профилактические беседы специалистов, КТД, тренинги, день правовой помощи, месячник патриотического воспитания, День Конституции;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использование потенциала учебных предметов</w:t>
            </w:r>
            <w:r w:rsidRPr="006A2501">
              <w:rPr>
                <w:rFonts w:ascii="Times New Roman" w:hAnsi="Times New Roman"/>
                <w:sz w:val="24"/>
                <w:szCs w:val="24"/>
              </w:rPr>
              <w:t xml:space="preserve"> предметной области «Общественные науки», обеспечивающих ориентацию обучающихся в сфере отношений к закону, государству и гражданскому обществу.</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4</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обучающихся к себе, своему здоровью, познанию себя, обеспечение самоопределения, самосовершенствования</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Воспитание здоровой, счастливой, свободной личности, формирование способности ставить цели и строить жизненные планы; реализация обучающимися практик саморазвития и самовоспитания в соответствии с общечеловеческими ценностями и идеалами гражданского общества; формирование у обучающихся готовности и способности к образованию, в том числе самообразованию, на протяжении всей жизни;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формирование у подрастающего поколения ответственного отношения к своему здоровью и потребности в здоровом образе жизни, занятиях спортивно-оздоровительной деятельностью; развитие культуры безопасной жизнедеятельности, профилактика употребления ПАВ; развитие культуры здорового питания.</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проектная</w:t>
            </w:r>
            <w:r w:rsidRPr="006A2501">
              <w:rPr>
                <w:rFonts w:ascii="Times New Roman" w:hAnsi="Times New Roman"/>
                <w:sz w:val="24"/>
                <w:szCs w:val="24"/>
              </w:rPr>
              <w:t xml:space="preserve"> (индивидуальные и коллективные проекты), </w:t>
            </w:r>
            <w:r w:rsidRPr="006A2501">
              <w:rPr>
                <w:rFonts w:ascii="Times New Roman" w:hAnsi="Times New Roman"/>
                <w:sz w:val="24"/>
                <w:szCs w:val="24"/>
                <w:u w:val="single"/>
              </w:rPr>
              <w:t>учебно-познавательная, рефлексивно-оценочная, коммуникативная, физкультурно-оздоровительная</w:t>
            </w:r>
            <w:r w:rsidRPr="006A2501">
              <w:rPr>
                <w:rFonts w:ascii="Times New Roman" w:hAnsi="Times New Roman"/>
                <w:sz w:val="24"/>
                <w:szCs w:val="24"/>
              </w:rPr>
              <w:t xml:space="preserve"> и другие виды деятельности (индивидуальные проекты самосовершенствования, читательские конференции, дискуссии, просветительские беседы, встречи с экспертами (психологами, врачами, людьми, получившими общественное признание), массовые физкультурно-спортивные мероприятия «Вместе мы сила», «Спорт-это жизнь»; неделя здоровья,  отчетный гала-концерт «Наши имена», агитбригады, просмотр и обсуждение фильмов, неделя психологии, месячник профилактики употребления ПАВ.</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w:t>
            </w:r>
            <w:r w:rsidRPr="006A2501">
              <w:rPr>
                <w:rFonts w:ascii="Times New Roman" w:hAnsi="Times New Roman"/>
                <w:sz w:val="24"/>
                <w:szCs w:val="24"/>
              </w:rPr>
              <w:t xml:space="preserve"> </w:t>
            </w:r>
            <w:r w:rsidRPr="006A2501">
              <w:rPr>
                <w:rFonts w:ascii="Times New Roman" w:hAnsi="Times New Roman"/>
                <w:sz w:val="24"/>
                <w:szCs w:val="24"/>
                <w:u w:val="single"/>
              </w:rPr>
              <w:t>предметов</w:t>
            </w:r>
            <w:r w:rsidRPr="006A2501">
              <w:rPr>
                <w:rFonts w:ascii="Times New Roman" w:hAnsi="Times New Roman"/>
                <w:sz w:val="24"/>
                <w:szCs w:val="24"/>
              </w:rPr>
              <w:t xml:space="preserve"> предметных областей «Русский язык и литература»,  «Общественные науки», «Физическая культура, естествознание и основы безопасности жизнедеятельности», обеспечивающих ориентацию обучающихся в сфере отношения Человека к себе, к своему здоровью, к познанию себя. </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5</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к окружающему миру, к живой природе, художественной культуре</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Формирование мировоззрения, соответствующего современному уровню развития науки; развитие у обучающихся экологической культуры, 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действиям, приносящим вред экологии; приобретение опыта эколого-направленной деятельности; воспитание эстетического отношения к миру, включая эстетику быта, научного и технического творчества, спорта, общественных отношений.</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художественно-эстетическая</w:t>
            </w:r>
            <w:r w:rsidRPr="006A2501">
              <w:rPr>
                <w:rFonts w:ascii="Times New Roman" w:hAnsi="Times New Roman"/>
                <w:sz w:val="24"/>
                <w:szCs w:val="24"/>
              </w:rPr>
              <w:t xml:space="preserve"> (в том числе продуктивная), </w:t>
            </w:r>
            <w:r w:rsidRPr="006A2501">
              <w:rPr>
                <w:rFonts w:ascii="Times New Roman" w:hAnsi="Times New Roman"/>
                <w:sz w:val="24"/>
                <w:szCs w:val="24"/>
                <w:u w:val="single"/>
              </w:rPr>
              <w:t>научно-исследовательская, проектная, природоохранная, коммуникативная</w:t>
            </w:r>
            <w:r w:rsidRPr="006A2501">
              <w:rPr>
                <w:rFonts w:ascii="Times New Roman" w:hAnsi="Times New Roman"/>
                <w:sz w:val="24"/>
                <w:szCs w:val="24"/>
              </w:rPr>
              <w:t xml:space="preserve"> и другие виды деятельности (экскурсии в музеи, на выставки, творческие конкурсы и выставки, благоустройство и оформление техникума, экологические акции («Зеленая Россия», «Посади дерево»), экологическая тропа, «Ярмарка эко вакансий», видеоурок «Озеро Байкал», другие формы занятий;</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«Общественные науки», «Физическая культура, естествознание и основы безопасности жизнедеятельности»,  «Русский язык и литература», «Иностранные языки», обеспечивающий ориентацию обучающихся в сфере отношения к окружающему миру, живой природе, художественной культуре.</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6</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Трудовые и социально-экономические отношения</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Осознанный выбор будущей профессии и возможностей реализации собственных жизненных планов; формирование отношения к профессиональной деятельности как возможности участия в решении личных, общественных, государственных, общенациональных проблем; формирование умений и навыков самообслуживания, потребности трудиться, добросовестно, ответственно и творчески относиться к разным видам трудовой деятельности.</w:t>
            </w:r>
          </w:p>
          <w:p w:rsidR="006A2501" w:rsidRPr="006A2501" w:rsidRDefault="006A2501" w:rsidP="006A2501">
            <w:pPr>
              <w:spacing w:after="160" w:line="259" w:lineRule="auto"/>
              <w:contextualSpacing/>
              <w:jc w:val="both"/>
              <w:rPr>
                <w:rFonts w:ascii="Times New Roman" w:hAnsi="Times New Roman"/>
                <w:b/>
                <w:sz w:val="24"/>
                <w:szCs w:val="24"/>
              </w:rPr>
            </w:pP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познавательная, игровая, предметно-практическая, коммуникативная</w:t>
            </w:r>
            <w:r w:rsidRPr="006A2501">
              <w:rPr>
                <w:rFonts w:ascii="Times New Roman" w:hAnsi="Times New Roman"/>
                <w:sz w:val="24"/>
                <w:szCs w:val="24"/>
              </w:rPr>
              <w:t xml:space="preserve"> и другие виды деятельности (профориентационное тестирование и консультирование, дни открытых дверей, экскурсии на производство и в образовательные организации, встречи с представителями различных профессий, виртуальные экскурсии,  деловые игры;онлайн уроки «ПроеКТОриЯ», «День </w:t>
            </w:r>
            <w:r w:rsidRPr="006A2501">
              <w:rPr>
                <w:rFonts w:ascii="Times New Roman" w:hAnsi="Times New Roman"/>
                <w:sz w:val="24"/>
                <w:szCs w:val="24"/>
                <w:lang w:val="en-US"/>
              </w:rPr>
              <w:t>IT</w:t>
            </w:r>
            <w:r w:rsidRPr="006A2501">
              <w:rPr>
                <w:rFonts w:ascii="Times New Roman" w:hAnsi="Times New Roman"/>
                <w:sz w:val="24"/>
                <w:szCs w:val="24"/>
              </w:rPr>
              <w:t xml:space="preserve"> знаний», чемпионатное движение </w:t>
            </w:r>
            <w:r w:rsidRPr="006A2501">
              <w:rPr>
                <w:rFonts w:ascii="Times New Roman" w:hAnsi="Times New Roman"/>
                <w:sz w:val="24"/>
                <w:szCs w:val="24"/>
                <w:lang w:val="en-US"/>
              </w:rPr>
              <w:t>WorldSkillc</w:t>
            </w:r>
            <w:r w:rsidRPr="006A2501">
              <w:rPr>
                <w:rFonts w:ascii="Times New Roman" w:hAnsi="Times New Roman"/>
                <w:sz w:val="24"/>
                <w:szCs w:val="24"/>
              </w:rPr>
              <w:t xml:space="preserve"> </w:t>
            </w:r>
            <w:r w:rsidRPr="006A2501">
              <w:rPr>
                <w:rFonts w:ascii="Times New Roman" w:hAnsi="Times New Roman"/>
                <w:sz w:val="24"/>
                <w:szCs w:val="24"/>
                <w:lang w:val="en-US"/>
              </w:rPr>
              <w:t>Russia</w:t>
            </w:r>
            <w:r w:rsidRPr="006A2501">
              <w:rPr>
                <w:rFonts w:ascii="Times New Roman" w:hAnsi="Times New Roman"/>
                <w:sz w:val="24"/>
                <w:szCs w:val="24"/>
              </w:rPr>
              <w:t>», «Билет в будущее», олимпиады по предметам (предметным областям),  предметные недели, «Неделя психологии», «Неделя предпринимательства»  «Декада иностранного языка», «Неделя здоровья», День защитника Отечества, Дни самоуправления; студенческое научное общество, трудоустройство в летний каникулярный период;</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предметной области «Общественные науки», обеспечивающей ориентацию обучающихся в сфере трудовых и социально-экономических отношений. </w:t>
            </w:r>
          </w:p>
        </w:tc>
      </w:tr>
    </w:tbl>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uppressAutoHyphens/>
        <w:spacing w:after="0" w:line="240" w:lineRule="auto"/>
        <w:ind w:left="360"/>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3.4 Модель организации работы по духовно-нравственному развитию, воспитанию и социализации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Определяющим способом деятельности по духовно-нравственному развитию, воспитанию и социализации обучающихся ГАПОУ «ТПТ» является формирование уклада  жизни техникума: </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обеспечивающего создание социальной среды развития обучающихся;</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включающего урочную и внеурочную деятельность (общественно значимую работу, систему воспитательных мероприятий, культурных и социальных практик);</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основанного на системе базовых национальных ценностей российского общества;</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учитывающего историко-культурную и этническую специфику нашего региона, потребности обучающихся и их родителей (законных представителей).</w:t>
      </w:r>
    </w:p>
    <w:p w:rsidR="006A2501" w:rsidRPr="006A2501" w:rsidRDefault="006A2501" w:rsidP="006A2501">
      <w:pPr>
        <w:suppressAutoHyphens/>
        <w:spacing w:after="0" w:line="240" w:lineRule="auto"/>
        <w:ind w:left="720"/>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ind w:firstLine="426"/>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 формировании уклада жизни организации, осуществляющей образовательную деятельность, определяющую роль призвана играть общность участников образовательных отношений: обучающихся, ученических коллективов, педагогического коллектива школы, администрации, учредителя образовательной организации, родительского сообщества, общественности. 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организации, осуществляющей образовательную деятельность, элементов коллективной жизнедеятельности, обеспечивающих реализацию ценностей и целей</w:t>
      </w:r>
    </w:p>
    <w:p w:rsidR="006A2501" w:rsidRPr="006A2501" w:rsidRDefault="006A2501" w:rsidP="006A2501">
      <w:pPr>
        <w:suppressAutoHyphens/>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3.5 Описание форм и методов организации социально значимой деятельности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Приобретение опыта общественной деятельности обучающихся осуществляется через:</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деятельность в органах студенческого самоуправления (студенческий Совет обучающихся техникума, совет общежития, актив группы);</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сотрудничество с социальными партнерами (Управление образования, школы района, предприятия и организация Ташлинского района: ООО МПЗ «Ташлинский», ЗАО «им. Калинина», ГБУ «Ташлинская РБ», «Ташлинская ЦРБ», ГБУ СО «КЦСОН» и др.) и местными СМИ (районная газета «Маяк», газета «Взгляд на студенческую жизнь», официальный сайт техникума, официальная группа ГАПОУ «ТПТ» в </w:t>
      </w:r>
      <w:r w:rsidRPr="006A2501">
        <w:rPr>
          <w:rFonts w:ascii="Times New Roman" w:eastAsia="Calibri" w:hAnsi="Times New Roman" w:cs="Times New Roman"/>
          <w:sz w:val="24"/>
          <w:szCs w:val="24"/>
          <w:lang w:val="en-US"/>
        </w:rPr>
        <w:t>VK</w:t>
      </w:r>
      <w:r w:rsidRPr="006A2501">
        <w:rPr>
          <w:rFonts w:ascii="Times New Roman" w:eastAsia="Calibri" w:hAnsi="Times New Roman" w:cs="Times New Roman"/>
          <w:sz w:val="24"/>
          <w:szCs w:val="24"/>
        </w:rPr>
        <w:t>,» и др.);</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подготовка и проведение социальных опросов по различным актуальным темам;</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участие в подготовке и проведении внеурочных мероприятий (тематических праздников, тематических линеек, конкурсов, диспутов, соревнований, интеллектуальных игр, выставок и пр.);</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участие в шефской деятельности над обучающимися младших классов;</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участие в работе клубов по интересам (военно-патриотический «Доблесть», литературный «Между строк», «Юзабилити </w:t>
      </w:r>
      <w:r w:rsidRPr="006A2501">
        <w:rPr>
          <w:rFonts w:ascii="Times New Roman" w:eastAsia="Calibri" w:hAnsi="Times New Roman" w:cs="Times New Roman"/>
          <w:sz w:val="24"/>
          <w:szCs w:val="24"/>
          <w:lang w:val="en-US"/>
        </w:rPr>
        <w:t>IT</w:t>
      </w:r>
      <w:r w:rsidRPr="006A2501">
        <w:rPr>
          <w:rFonts w:ascii="Times New Roman" w:eastAsia="Calibri" w:hAnsi="Times New Roman" w:cs="Times New Roman"/>
          <w:sz w:val="24"/>
          <w:szCs w:val="24"/>
        </w:rPr>
        <w:t>-клуб,  волонтерский клуб «Милосердие», спортивный «Олимп»);</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участие в проектном движении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участие в социальных акциях (Всероссийских, региональных, внутритехникумовских), в экологических и трудовых десантах («Посади дерево», «Чистое село», «Зеленая Россия»);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организация и участие в благотворительных программах и акциях на различном уровне, участие в волонтерском движении («Подарок ветерану», «Письмо солдату», «Кулич в каждый дом», «Бессмертный полк», «Вальс Победы», «Вещам - вторую жизнь», др.).</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uppressAutoHyphens/>
        <w:spacing w:after="0" w:line="240" w:lineRule="auto"/>
        <w:ind w:left="360"/>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3.6 Описание основных технологий взаимодействия и сотрудничества субъектов воспитательного процесса и социальных институтов</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 ГАПОУ «ТПТ» технологии взаимодействия субъектов воспитательного процесса и социальных институтов реализуются в рамках двух парадигм: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1) </w:t>
      </w:r>
      <w:r w:rsidRPr="006A2501">
        <w:rPr>
          <w:rFonts w:ascii="Times New Roman" w:eastAsia="Calibri" w:hAnsi="Times New Roman" w:cs="Times New Roman"/>
          <w:b/>
          <w:sz w:val="24"/>
          <w:szCs w:val="24"/>
        </w:rPr>
        <w:t>Парадигма традиционного содружества</w:t>
      </w:r>
      <w:r w:rsidRPr="006A2501">
        <w:rPr>
          <w:rFonts w:ascii="Times New Roman" w:eastAsia="Calibri" w:hAnsi="Times New Roman" w:cs="Times New Roman"/>
          <w:sz w:val="24"/>
          <w:szCs w:val="24"/>
        </w:rPr>
        <w:t xml:space="preserve"> субъектов воспитательного процесса и социальных институтов строится на представлении о единстве взглядов и интересов участников (соглашения, совместные планы работы), чьи взаимоотношения имеют бескорыстный характер, основаны на доверии, искренности. (Шефство настоятеля Ильинского храма Пророка Ильи над техникумом, шефство техникума над МАОУ ДОУ детский сад «Дарование», детским отделением ГБУ «Ташлинская РБ»). Технологии разовых благотворительных акций (экскурсии, концерты, поздравления) и дружеского общения могут реализовываться во взаимодействии родительского сообщества и сообщества обучающихся, роль классного руководителя будет состоять в формировании положительных социальных ожиданий, стимулировании доверия и искренности.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2) </w:t>
      </w:r>
      <w:r w:rsidRPr="006A2501">
        <w:rPr>
          <w:rFonts w:ascii="Times New Roman" w:eastAsia="Calibri" w:hAnsi="Times New Roman" w:cs="Times New Roman"/>
          <w:b/>
          <w:sz w:val="24"/>
          <w:szCs w:val="24"/>
        </w:rPr>
        <w:t>Парадигма взаимовыгодного партнерства</w:t>
      </w:r>
      <w:r w:rsidRPr="006A2501">
        <w:rPr>
          <w:rFonts w:ascii="Times New Roman" w:eastAsia="Calibri" w:hAnsi="Times New Roman" w:cs="Times New Roman"/>
          <w:sz w:val="24"/>
          <w:szCs w:val="24"/>
        </w:rPr>
        <w:t xml:space="preserve"> предусматривает признание неполного совпадения взглядов и интересов участников отношений (социальные проекты, взаимодействие между педагогическими работниками и семьей обучающегося). </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3.7 Описание методов и форм профессиональной ориентации в ГАПОУ «ТПТ»</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профконсультирования</w:t>
      </w:r>
      <w:r w:rsidRPr="006A2501">
        <w:rPr>
          <w:rFonts w:ascii="Times New Roman" w:eastAsia="Calibri" w:hAnsi="Times New Roman" w:cs="Times New Roman"/>
          <w:sz w:val="24"/>
          <w:szCs w:val="24"/>
        </w:rPr>
        <w:t xml:space="preserve"> обучающихся – организация коммуникации относительно позиционирования обучающегося в профессионально-трудовой области.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исследования</w:t>
      </w:r>
      <w:r w:rsidRPr="006A2501">
        <w:rPr>
          <w:rFonts w:ascii="Times New Roman" w:eastAsia="Calibri" w:hAnsi="Times New Roman" w:cs="Times New Roman"/>
          <w:sz w:val="24"/>
          <w:szCs w:val="24"/>
        </w:rPr>
        <w:t xml:space="preserve"> обучающимся профессионально-трудовой области и себя как потенциального участника этих отношений (активное познание).</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предъявления обучающемуся сведений о профессиях, специфике труда</w:t>
      </w:r>
      <w:r w:rsidRPr="006A2501">
        <w:rPr>
          <w:rFonts w:ascii="Times New Roman" w:eastAsia="Calibri" w:hAnsi="Times New Roman" w:cs="Times New Roman"/>
          <w:sz w:val="24"/>
          <w:szCs w:val="24"/>
        </w:rPr>
        <w:t>. (конкурсы профессионального мастерства, «Дни открытых дверей», экскурсии на предприятия (посещение производства), тематические экспозиции, виртуальные экскурсии).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публичной демонстрации</w:t>
      </w:r>
      <w:r w:rsidRPr="006A2501">
        <w:rPr>
          <w:rFonts w:ascii="Times New Roman" w:eastAsia="Calibri" w:hAnsi="Times New Roman" w:cs="Times New Roman"/>
          <w:sz w:val="24"/>
          <w:szCs w:val="24"/>
        </w:rPr>
        <w:t xml:space="preserve"> (предметные недели «Неделя ООД», , профессиональные фестивали и чемпионаты (</w:t>
      </w:r>
      <w:r w:rsidRPr="006A2501">
        <w:rPr>
          <w:rFonts w:ascii="Times New Roman" w:eastAsia="Calibri" w:hAnsi="Times New Roman" w:cs="Times New Roman"/>
          <w:sz w:val="24"/>
          <w:szCs w:val="24"/>
          <w:lang w:val="en-US"/>
        </w:rPr>
        <w:t>WorldSkills</w:t>
      </w:r>
      <w:r w:rsidRPr="006A2501">
        <w:rPr>
          <w:rFonts w:ascii="Times New Roman" w:eastAsia="Calibri" w:hAnsi="Times New Roman" w:cs="Times New Roman"/>
          <w:sz w:val="24"/>
          <w:szCs w:val="24"/>
        </w:rPr>
        <w:t xml:space="preserve">, фестиваль «Молока» и др.), профессиональные конкурсы  («Город мастеров»), «Неделя психологии», День  открытых дверей, День защитника Отечества, Дни самоуправления).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моделирования условий труда и имитации обучающимся решения производственных задач</w:t>
      </w:r>
      <w:r w:rsidRPr="006A2501">
        <w:rPr>
          <w:rFonts w:ascii="Times New Roman" w:eastAsia="Calibri" w:hAnsi="Times New Roman" w:cs="Times New Roman"/>
          <w:sz w:val="24"/>
          <w:szCs w:val="24"/>
        </w:rPr>
        <w:t xml:space="preserve"> (деловые игры, военно-спортивные игры, Дни самоуправления, олимпиады по предметам (предметным областям).</w:t>
      </w: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3.8. 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рациональной организации</w:t>
      </w:r>
      <w:r w:rsidRPr="006A2501">
        <w:rPr>
          <w:rFonts w:ascii="Times New Roman" w:eastAsia="Calibri" w:hAnsi="Times New Roman" w:cs="Times New Roman"/>
          <w:sz w:val="24"/>
          <w:szCs w:val="24"/>
        </w:rPr>
        <w:t xml:space="preserve"> урочной и внеурочной деятельности</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предусматривают объединение участников образовательных отношений в практиках общественно-профессиональной экспертизы образовательной среды отдельной учебной группы, где роль координатора призван сыграть классный руководитель. Сферами рационализации урочной и внеурочной деятельности являются: организация учебных занятий; обеспечение использования различных каналов восприятия информации; учет зоны работоспособности обучающихся; распределение интенсивности умственной деятельности; использование здоровьесберегающих технологий.</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Мероприятия формируют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организации физкультурно-спортивной и оздоровительной работы</w:t>
      </w:r>
      <w:r w:rsidRPr="006A2501">
        <w:rPr>
          <w:rFonts w:ascii="Times New Roman" w:eastAsia="Calibri" w:hAnsi="Times New Roman" w:cs="Times New Roman"/>
          <w:sz w:val="24"/>
          <w:szCs w:val="24"/>
        </w:rPr>
        <w:t xml:space="preserve"> предполагают формирование групп обучающихся на основе их интересов в сфере физической культуры и спорта (творческое объединение «Футбол спортивный клуб «Олимп» (баскетбол, волейбол) , военно-патриотический клуб «Доблесть»), проведение регулярных оздоровительных процедур и периодических акций, подготовку и проведение спортивных соревнований. Формами физкультурно-спортивной и оздоровительной работы являются: спартакиада, спортивная эстафета, спортивный праздник, КТД «Спортивные надежды».</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профилактической работы</w:t>
      </w:r>
      <w:r w:rsidRPr="006A2501">
        <w:rPr>
          <w:rFonts w:ascii="Times New Roman" w:eastAsia="Calibri" w:hAnsi="Times New Roman" w:cs="Times New Roman"/>
          <w:sz w:val="24"/>
          <w:szCs w:val="24"/>
        </w:rPr>
        <w:t xml:space="preserve"> предусматривают определение «зон риска» (выявление обучающихся, вызывающих наибольшее опасение; выявление источников опасений – групп и лиц, объектов с помощью социально – психологического тестирования, анкетирования, личных бесед, тренингов и др. методик), разработку и реализацию комплекса адресных мер; использование возможностей профильных организаций – медицинских, правоохранительных, социальных и др. Профилактика чаще всего связана с предупреждением употребления психоактивных веществ обучающимися, а также с проблемами детского дорожно-транспортного травматизма. В учебной группе профилактическую работу организует классный руководитель.</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просветительской и методической работы</w:t>
      </w:r>
      <w:r w:rsidRPr="006A2501">
        <w:rPr>
          <w:rFonts w:ascii="Times New Roman" w:eastAsia="Calibri" w:hAnsi="Times New Roman" w:cs="Times New Roman"/>
          <w:sz w:val="24"/>
          <w:szCs w:val="24"/>
        </w:rPr>
        <w:t xml:space="preserve"> с участниками образовательных отношений реализуются в следующих формах: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внешней (привлечение возможностей других учреждений и организаций – спортивной школы, ГБУ «Ташлинская РБ», стадиона, Ташлинской районной библиотеки и др.);</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внутренней (получение информации организуется в техникуме, при этом один коллектив обучающихся выступает источником информации для другого коллектива – инструктажи, выступления агитбригады учебных групп);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программной (системной, органически вписанной в образовательную деятельность, служит раскрытию ценностных аспектов здорового и безопасного образа жизни, обеспечивает межпредметные связи);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стихийной (осуществляется ситуативно как ответ на возникающие в жизни техникума, студенческого сообщества проблемные ситуации, вопросы, затруднения, несовпадение мнений и т.д.; может быть организована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Просвещение осуществляется через лекции, беседы, диспуты, экскурсионные программы, выступления агитбригады.</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Мероприятия</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 xml:space="preserve">формируют у обучающихся: представление о необходимой и достаточной двигательной активности, элементах и правилах закаливания, о выборе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Мероприятия формируют у обучающихся: представление о рациональном питании как важной составляющей части здорового образа жизни; знание о правилах питания, способствующих сохранению и укреплению здоровья; готовность соблюдать правила рационального питания. </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3.9 Описание форм и методов повышения педагогической культуры родителей (законных представителей)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Формами и методами</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повышения педагогической культуры родителей (законных представителей) обучающихся являются:</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вовлечение родителей в управление образовательной деятельностью, участие в решении и анализе проблем, принятии решений и даже их реализации в той или иной форме через Управляющий Совет ГАПОУ «ТПТ», Совет родителей (законных представителей) обучающихся техникума, советы родителей (законных представителей) обучающихся учебных групп, участие в конференциях (с представлением публичного отчета о деятельности образовательной организации);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переговоры педагогов с родителями на основе взаимоуважения и конструктивного общения; использование педагогами по отношению к родителям методов требования и убеждения как исключительно крайней меры;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психолого-педагогическое просвещение родителей (законных представителей) обучающихся через родительские всеобучи, участие в педагогических советах и круглых столах, консультирование педагогическими работниками родителей (с учетом запроса со стороны родителей (законных представителей) обучающихся).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3.10. 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позитивной социализация </w:t>
      </w:r>
      <w:r w:rsidRPr="006A2501">
        <w:rPr>
          <w:rFonts w:ascii="Times New Roman" w:eastAsia="Calibri" w:hAnsi="Times New Roman" w:cs="Times New Roman"/>
          <w:b/>
          <w:sz w:val="24"/>
          <w:szCs w:val="24"/>
        </w:rPr>
        <w:t>в сфере отношения обучающихся к себе, своему здоровью, познанию себя:</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ориентация обучающихся на достижение личного счастья, реализацию позитивных жизненных перспектив, готовность и способность к личностному самоопределению, способность ставить цели и строить жизненные планы;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готовность и способность обучающихся к саморазвитию и самовоспитанию в соответствии с общечеловеческими ценностями и идеалами гражданского общества; </w:t>
      </w:r>
    </w:p>
    <w:p w:rsidR="006A2501" w:rsidRPr="006A2501" w:rsidRDefault="006A2501" w:rsidP="006A2501">
      <w:pPr>
        <w:numPr>
          <w:ilvl w:val="0"/>
          <w:numId w:val="23"/>
        </w:numPr>
        <w:ind w:left="0" w:firstLine="0"/>
        <w:contextualSpacing/>
        <w:rPr>
          <w:rFonts w:ascii="Times New Roman" w:eastAsia="Calibri" w:hAnsi="Times New Roman" w:cs="Times New Roman"/>
          <w:sz w:val="24"/>
          <w:szCs w:val="24"/>
        </w:rPr>
      </w:pPr>
      <w:r w:rsidRPr="006A2501">
        <w:rPr>
          <w:rFonts w:ascii="Times New Roman" w:eastAsia="Calibri" w:hAnsi="Times New Roman" w:cs="Times New Roman"/>
          <w:sz w:val="24"/>
          <w:szCs w:val="24"/>
        </w:rPr>
        <w:t>неприятие вредных привычек: курения, употребления алкоголя, наркотиков;</w:t>
      </w:r>
    </w:p>
    <w:p w:rsidR="006A2501" w:rsidRPr="006A2501" w:rsidRDefault="006A2501" w:rsidP="006A2501">
      <w:pPr>
        <w:numPr>
          <w:ilvl w:val="0"/>
          <w:numId w:val="23"/>
        </w:numPr>
        <w:ind w:left="0" w:firstLine="0"/>
        <w:contextualSpacing/>
        <w:rPr>
          <w:rFonts w:ascii="Times New Roman" w:eastAsia="Calibri" w:hAnsi="Times New Roman" w:cs="Times New Roman"/>
          <w:sz w:val="24"/>
          <w:szCs w:val="24"/>
        </w:rPr>
      </w:pPr>
      <w:r w:rsidRPr="006A2501">
        <w:rPr>
          <w:rFonts w:ascii="Times New Roman" w:eastAsia="Calibri" w:hAnsi="Times New Roman" w:cs="Times New Roman"/>
          <w:sz w:val="24"/>
          <w:szCs w:val="24"/>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u w:val="single"/>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сфере отношения обучающихся к России как к Родине (Отечеству):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уважение к своему народу, гордости за свой край, свою Родину, уважение к государственным символам (гербу, флагу, гимну);</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воспитание уважения к культуре, языкам, традициям и обычаям народов, проживающих в Российской Федерации.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w:t>
      </w:r>
      <w:r w:rsidRPr="006A2501">
        <w:rPr>
          <w:rFonts w:ascii="Times New Roman" w:eastAsia="Calibri" w:hAnsi="Times New Roman" w:cs="Times New Roman"/>
          <w:b/>
          <w:bCs/>
          <w:sz w:val="24"/>
          <w:szCs w:val="24"/>
        </w:rPr>
        <w:t>сфере отношения обучающихся к закону, государству и к гражданскому обществу</w:t>
      </w:r>
      <w:r w:rsidRPr="006A2501">
        <w:rPr>
          <w:rFonts w:ascii="Times New Roman" w:eastAsia="Calibri" w:hAnsi="Times New Roman" w:cs="Times New Roman"/>
          <w:b/>
          <w:sz w:val="24"/>
          <w:szCs w:val="24"/>
        </w:rPr>
        <w:t xml:space="preserve">: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 правовая и политическая грамотность;</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w:t>
      </w:r>
      <w:r w:rsidRPr="006A2501">
        <w:rPr>
          <w:rFonts w:ascii="Times New Roman" w:eastAsia="Calibri" w:hAnsi="Times New Roman" w:cs="Times New Roman"/>
          <w:sz w:val="28"/>
        </w:rPr>
        <w:t xml:space="preserve"> </w:t>
      </w:r>
      <w:r w:rsidRPr="006A2501">
        <w:rPr>
          <w:rFonts w:ascii="Times New Roman" w:eastAsia="Calibri" w:hAnsi="Times New Roman" w:cs="Times New Roman"/>
          <w:sz w:val="24"/>
          <w:szCs w:val="24"/>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в сфере отношений обучающихся с окружающими людьми:</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нравственное сознание и поведение на основе усвоения общечеловеческих ценностей,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формирование выраженной в поведении нравственной позиции, в том числе способности к сознательному выбору добра; формирование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компетенция сотрудничества со сверстниками, детьми младшего возраста и взрослыми в образовательной, общественно полезной, учебно-исследовательской, проектной и других видах деятельности.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w:t>
      </w:r>
      <w:r w:rsidRPr="006A2501">
        <w:rPr>
          <w:rFonts w:ascii="Times New Roman" w:eastAsia="Calibri" w:hAnsi="Times New Roman" w:cs="Times New Roman"/>
          <w:b/>
          <w:bCs/>
          <w:sz w:val="24"/>
          <w:szCs w:val="24"/>
        </w:rPr>
        <w:t>сфере отношения обучающихся к окружающему миру, к живой природе, художественной культуре</w:t>
      </w:r>
      <w:r w:rsidRPr="006A2501">
        <w:rPr>
          <w:rFonts w:ascii="Times New Roman" w:eastAsia="Calibri" w:hAnsi="Times New Roman" w:cs="Times New Roman"/>
          <w:b/>
          <w:sz w:val="24"/>
          <w:szCs w:val="24"/>
        </w:rPr>
        <w:t>,</w:t>
      </w:r>
      <w:r w:rsidRPr="006A2501">
        <w:rPr>
          <w:rFonts w:ascii="Times New Roman" w:eastAsia="Calibri" w:hAnsi="Times New Roman" w:cs="Times New Roman"/>
          <w:sz w:val="24"/>
          <w:szCs w:val="24"/>
        </w:rPr>
        <w:t xml:space="preserve"> в том числе формирование у обучающихся научного мировоззрения, эстетических представлений:</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мировоззрение, соответствующее современному уровню развития науки, осознание значимости науки, владение достоверной информацией о передовых достижениях и открытиях мировой и отечественной науки;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экологическая культура, бережное отношение к родной земле, природным богатствам России и мира, понимание влияния социально-экономических процессов на состояние природной и социальной среды; приобретение опыта экологически направленной деятельности;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эстетическое отношение к миру, готовность к эстетическому обустройству собственного быта.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 духовно-нравственного развития, воспитания и социализации </w:t>
      </w:r>
      <w:r w:rsidRPr="006A2501">
        <w:rPr>
          <w:rFonts w:ascii="Times New Roman" w:eastAsia="Calibri" w:hAnsi="Times New Roman" w:cs="Times New Roman"/>
          <w:b/>
          <w:sz w:val="24"/>
          <w:szCs w:val="24"/>
        </w:rPr>
        <w:t>в сфере отношения обучающихся к семье и родителям:</w:t>
      </w:r>
    </w:p>
    <w:p w:rsidR="006A2501" w:rsidRPr="006A2501" w:rsidRDefault="006A2501" w:rsidP="006A2501">
      <w:pPr>
        <w:numPr>
          <w:ilvl w:val="0"/>
          <w:numId w:val="29"/>
        </w:numPr>
        <w:suppressAutoHyphens/>
        <w:spacing w:after="0" w:line="240" w:lineRule="auto"/>
        <w:ind w:left="0" w:firstLine="709"/>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ответственное отношение к созданию семьи на основе осознанного принятия ценностей семейной жизни.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u w:val="single"/>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обучающихся </w:t>
      </w:r>
      <w:r w:rsidRPr="006A2501">
        <w:rPr>
          <w:rFonts w:ascii="Times New Roman" w:eastAsia="Calibri" w:hAnsi="Times New Roman" w:cs="Times New Roman"/>
          <w:b/>
          <w:sz w:val="24"/>
          <w:szCs w:val="24"/>
        </w:rPr>
        <w:t>в сфере трудовых и социально-экономических отношений:</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осознанный выбор будущей профессии как путь и способ реализации собственных жизненных планов;</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Результат духовно-нравственного развития, воспитания и социализации обучающихся </w:t>
      </w:r>
      <w:r w:rsidRPr="006A2501">
        <w:rPr>
          <w:rFonts w:ascii="Times New Roman" w:eastAsia="Calibri" w:hAnsi="Times New Roman" w:cs="Times New Roman"/>
          <w:b/>
          <w:sz w:val="24"/>
          <w:szCs w:val="24"/>
        </w:rPr>
        <w:t>в сфере физического, психологического, социального и академического благополучия обучающихся</w:t>
      </w:r>
      <w:r w:rsidRPr="006A2501">
        <w:rPr>
          <w:rFonts w:ascii="Times New Roman" w:eastAsia="Calibri" w:hAnsi="Times New Roman" w:cs="Times New Roman"/>
          <w:sz w:val="24"/>
          <w:szCs w:val="24"/>
        </w:rPr>
        <w:t>:</w:t>
      </w:r>
    </w:p>
    <w:p w:rsidR="006A2501" w:rsidRPr="006A2501" w:rsidRDefault="006A2501" w:rsidP="006A2501">
      <w:pPr>
        <w:numPr>
          <w:ilvl w:val="0"/>
          <w:numId w:val="26"/>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физическое, эмоционально-психологическое, социальное благополучие обучающихся в жизни техникума, ощущение детьми безопасности и психологического комфорта, информационной безопасности.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3.11 Критерии и показатели эффективности деятельности ГАПОУ «ТПТ» по обеспечению воспитания и позитивной социализации обучающихся</w:t>
      </w:r>
    </w:p>
    <w:tbl>
      <w:tblPr>
        <w:tblStyle w:val="a5"/>
        <w:tblW w:w="0" w:type="auto"/>
        <w:tblLayout w:type="fixed"/>
        <w:tblLook w:val="04A0" w:firstRow="1" w:lastRow="0" w:firstColumn="1" w:lastColumn="0" w:noHBand="0" w:noVBand="1"/>
      </w:tblPr>
      <w:tblGrid>
        <w:gridCol w:w="3227"/>
        <w:gridCol w:w="6344"/>
      </w:tblGrid>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Критерии</w:t>
            </w:r>
          </w:p>
        </w:tc>
        <w:tc>
          <w:tcPr>
            <w:tcW w:w="634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Показатели эффективности</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Уровень обеспечения сохранения и укрепления физического, психологического здоровья и социального благополучия обучающихся</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уровень безопасности среды образовательной организации для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реалистичность количества и достаточность мероприятий по формированию у обучающихся осознанного отношения к собственному здоровью, устойчивых представлений о здоровье и здоровом образе жизни;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согласованность мероприятий, обеспечивающих жизнь и здоровье обучающихся, формирование здорового и безопасного образа жизни с участием медиков и родителей обучающихся, привлечение профильных организаций, родителей, общественности и других к организации мероприятий;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степень состояния межличностных отношений в сообществах обучающихся;</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реалистичность количества и достаточность мероприятий, обеспечивающих позитивные межличностные отношения, атмосферу снисходительности, терпимости друг к другу, в том числе поддержку лидеров студенческих сообществ, недопущение притеснения одними обучающихся других, между обучающимися и преподавателями;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согласованность с психологом мероприятий, обеспечивающих позитивные межличностные отношения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уровень поддержки позитивной динамики достижений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обеспечение условий защиты детей от информации, причиняющей вред их здоровью и психическому развитию</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Степень реализации задачи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реалистичность количества и достаточность мероприятий по формированию у обучающихся гражданственности и патриотизма;</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степень вовлеченности обучающихся в общественную самоорганизацию жизни образовательной организации (тематика, форма и содержание которых адекватны задачам патриотического, гражданского, трудового, экологического воспитания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степень обеспечения в деятельности педагогов решения задач педагогической поддержки обучающихся, содействия обучающимся в самопознании, самоопределении, самосовершенствовании;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интенсивность взаимодействия с социальными институтами, социальными организациями, отдельными лицами – субъектами актуальных социальных практик; </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привлечение к организации мероприятий профильных организаций, родителей, общественности и др.</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xml:space="preserve">Степень реализации задач развития у обучающегося самостоятельности, формирования готовности к жизненному самоопределению </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Уровень сформированности у обучающихся компетенции обоснованного выбора в условиях возможного негативного воздействия информационных ресурсов. </w:t>
            </w:r>
          </w:p>
          <w:p w:rsidR="006A2501" w:rsidRPr="006A2501" w:rsidRDefault="006A2501" w:rsidP="006A2501">
            <w:pPr>
              <w:spacing w:after="160" w:line="259" w:lineRule="auto"/>
              <w:contextualSpacing/>
              <w:jc w:val="both"/>
              <w:rPr>
                <w:rFonts w:ascii="Times New Roman" w:hAnsi="Times New Roman"/>
                <w:b/>
                <w:sz w:val="24"/>
                <w:szCs w:val="24"/>
              </w:rPr>
            </w:pP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Степень реальности достижений техникума в воспитании и социализации подростков</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Доля выпускников техникума, которые продемонстрировали результативность в решении задач продолжения образования, трудоустройства, успехи в профессиональной деятельности.</w:t>
            </w:r>
          </w:p>
        </w:tc>
      </w:tr>
    </w:tbl>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pacing w:after="0" w:line="240" w:lineRule="auto"/>
        <w:ind w:left="709"/>
        <w:contextualSpacing/>
        <w:jc w:val="both"/>
        <w:rPr>
          <w:rFonts w:ascii="Times New Roman" w:eastAsia="Calibri" w:hAnsi="Times New Roman" w:cs="Times New Roman"/>
          <w:color w:val="FF0000"/>
          <w:sz w:val="24"/>
          <w:szCs w:val="24"/>
        </w:rPr>
      </w:pPr>
    </w:p>
    <w:p w:rsidR="006A2501" w:rsidRPr="006A2501" w:rsidRDefault="006A2501" w:rsidP="006A2501">
      <w:pPr>
        <w:keepNext/>
        <w:keepLines/>
        <w:tabs>
          <w:tab w:val="left" w:pos="142"/>
        </w:tabs>
        <w:suppressAutoHyphens/>
        <w:spacing w:after="0" w:line="240" w:lineRule="auto"/>
        <w:ind w:firstLine="709"/>
        <w:contextualSpacing/>
        <w:jc w:val="both"/>
        <w:outlineLvl w:val="1"/>
        <w:rPr>
          <w:rFonts w:ascii="Times New Roman" w:eastAsia="Times New Roman" w:hAnsi="Times New Roman" w:cs="Times New Roman"/>
          <w:b/>
          <w:sz w:val="24"/>
          <w:szCs w:val="24"/>
          <w:lang w:eastAsia="ru-RU"/>
        </w:rPr>
      </w:pPr>
      <w:r w:rsidRPr="006A2501">
        <w:rPr>
          <w:rFonts w:ascii="Times New Roman" w:eastAsia="Times New Roman" w:hAnsi="Times New Roman" w:cs="Times New Roman"/>
          <w:b/>
          <w:sz w:val="24"/>
          <w:szCs w:val="24"/>
        </w:rPr>
        <w:t>II.4.</w:t>
      </w:r>
      <w:r w:rsidRPr="006A2501">
        <w:rPr>
          <w:rFonts w:ascii="Times New Roman" w:eastAsia="Times New Roman" w:hAnsi="Times New Roman" w:cs="Times New Roman"/>
          <w:b/>
          <w:sz w:val="24"/>
          <w:szCs w:val="24"/>
          <w:lang w:eastAsia="ru-RU"/>
        </w:rPr>
        <w:t>  Программа коррекционной работы</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6A2501">
        <w:rPr>
          <w:rFonts w:ascii="Times New Roman" w:eastAsia="Calibri" w:hAnsi="Times New Roman" w:cs="Times New Roman"/>
          <w:sz w:val="24"/>
          <w:szCs w:val="24"/>
          <w:shd w:val="clear" w:color="auto" w:fill="FFFFFF"/>
          <w:lang w:eastAsia="ru-RU" w:bidi="ru-RU"/>
        </w:rPr>
        <w:t xml:space="preserve"> 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6A2501">
        <w:rPr>
          <w:rFonts w:ascii="Times New Roman" w:eastAsia="Calibri" w:hAnsi="Times New Roman" w:cs="Times New Roman"/>
          <w:sz w:val="24"/>
          <w:szCs w:val="24"/>
          <w:shd w:val="clear" w:color="auto" w:fill="FFFFFF"/>
          <w:lang w:eastAsia="ru-RU" w:bidi="ru-RU"/>
        </w:rPr>
        <w:t xml:space="preserve">Обучающийся с ограниченными возможностями здоровья (ОВЗ) — физическое лицо, имеющее недостатки в физическом и (или) психологическом развитии, подтвержденные психолого-медико-педагогической комиссией </w:t>
      </w:r>
      <w:r w:rsidRPr="006A2501">
        <w:rPr>
          <w:rFonts w:ascii="Times New Roman" w:eastAsia="Calibri" w:hAnsi="Times New Roman" w:cs="Times New Roman"/>
          <w:sz w:val="24"/>
          <w:szCs w:val="24"/>
          <w:lang w:eastAsia="ru-RU"/>
        </w:rPr>
        <w:t>(ПМПК)</w:t>
      </w:r>
      <w:r w:rsidRPr="006A2501">
        <w:rPr>
          <w:rFonts w:ascii="Times New Roman" w:eastAsia="Calibri" w:hAnsi="Times New Roman" w:cs="Times New Roman"/>
          <w:sz w:val="24"/>
          <w:szCs w:val="24"/>
          <w:shd w:val="clear" w:color="auto" w:fill="FFFFFF"/>
          <w:lang w:eastAsia="ru-RU" w:bidi="ru-RU"/>
        </w:rPr>
        <w:t xml:space="preserve"> и препятствующие получению образования без создания специальных условий. Содержание образования и условия организации обучения и воспитания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6A2501">
        <w:rPr>
          <w:rFonts w:ascii="Times New Roman" w:eastAsia="Calibri" w:hAnsi="Times New Roman" w:cs="Times New Roman"/>
          <w:sz w:val="24"/>
          <w:szCs w:val="24"/>
          <w:shd w:val="clear" w:color="auto" w:fill="FFFFFF"/>
          <w:lang w:eastAsia="ru-RU" w:bidi="ru-RU"/>
        </w:rPr>
        <w:t>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деятельность.</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Программа коррекционной работы </w:t>
      </w:r>
      <w:r w:rsidRPr="006A2501">
        <w:rPr>
          <w:rFonts w:ascii="Times New Roman" w:eastAsia="Calibri" w:hAnsi="Times New Roman" w:cs="Times New Roman"/>
          <w:iCs/>
          <w:spacing w:val="-6"/>
          <w:sz w:val="24"/>
          <w:szCs w:val="24"/>
          <w:lang w:eastAsia="ru-RU"/>
        </w:rPr>
        <w:t>на уровне среднего общего</w:t>
      </w:r>
      <w:r w:rsidRPr="006A2501">
        <w:rPr>
          <w:rFonts w:ascii="Times New Roman" w:eastAsia="Calibri" w:hAnsi="Times New Roman" w:cs="Times New Roman"/>
          <w:sz w:val="24"/>
          <w:szCs w:val="24"/>
          <w:lang w:eastAsia="ru-RU"/>
        </w:rPr>
        <w:t xml:space="preserve">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Times New Roman" w:hAnsi="Times New Roman" w:cs="Times New Roman"/>
          <w:b/>
          <w:sz w:val="24"/>
          <w:szCs w:val="24"/>
        </w:rPr>
        <w:t>II.4.1</w:t>
      </w:r>
      <w:r w:rsidRPr="006A2501">
        <w:rPr>
          <w:rFonts w:ascii="Times New Roman" w:eastAsia="Times New Roman" w:hAnsi="Times New Roman" w:cs="Times New Roman"/>
          <w:b/>
          <w:sz w:val="24"/>
          <w:szCs w:val="24"/>
          <w:lang w:eastAsia="ru-RU"/>
        </w:rPr>
        <w:t xml:space="preserve">  </w:t>
      </w:r>
      <w:r w:rsidRPr="006A2501">
        <w:rPr>
          <w:rFonts w:ascii="Times New Roman" w:eastAsia="Calibri" w:hAnsi="Times New Roman" w:cs="Times New Roman"/>
          <w:b/>
          <w:sz w:val="24"/>
          <w:szCs w:val="24"/>
          <w:lang w:eastAsia="ru-RU"/>
        </w:rPr>
        <w:t xml:space="preserve">Цель программы коррекционной работы </w:t>
      </w:r>
      <w:r w:rsidRPr="006A2501">
        <w:rPr>
          <w:rFonts w:ascii="Times New Roman" w:eastAsia="Calibri" w:hAnsi="Times New Roman" w:cs="Times New Roman"/>
          <w:sz w:val="24"/>
          <w:szCs w:val="24"/>
          <w:lang w:eastAsia="ru-RU"/>
        </w:rPr>
        <w:t xml:space="preserve">— разработать систему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программы, профессионального самоопределения, социализации, обеспечения психологической устойчивости старшеклассников.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Цель определяет </w:t>
      </w:r>
      <w:r w:rsidRPr="006A2501">
        <w:rPr>
          <w:rFonts w:ascii="Times New Roman" w:eastAsia="Calibri" w:hAnsi="Times New Roman" w:cs="Times New Roman"/>
          <w:b/>
          <w:sz w:val="24"/>
          <w:szCs w:val="24"/>
          <w:lang w:eastAsia="ru-RU"/>
        </w:rPr>
        <w:t>задачи</w:t>
      </w:r>
      <w:r w:rsidRPr="006A2501">
        <w:rPr>
          <w:rFonts w:ascii="Times New Roman" w:eastAsia="Calibri" w:hAnsi="Times New Roman" w:cs="Times New Roman"/>
          <w:sz w:val="24"/>
          <w:szCs w:val="24"/>
          <w:lang w:eastAsia="ru-RU"/>
        </w:rPr>
        <w:t xml:space="preserve">: </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выявление особых образовательных потребностей обучающихся с ОВЗ, инвалидов, а также подростков, попавших в трудную жизненную ситуацию;</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xml:space="preserve">- создание условий для успешного освоения программы (ее элементов) и прохождения итоговой аттестации; </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коррекция (минимизация) имеющихся нарушений (личностных, регулятивных, когнитивных, коммуникативных);</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обеспечение непрерывной коррекционно-развивающей работы в единстве урочной и внеурочной деятельности;</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xml:space="preserve">- осуществление консультативной работы с педагогами, родителями, социальными работниками, а также потенциальными работодателями; </w:t>
      </w:r>
    </w:p>
    <w:p w:rsidR="006A2501" w:rsidRPr="00AD6228" w:rsidRDefault="006A2501" w:rsidP="00AD6228">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проведение информационно-просветительских мероприятий.</w:t>
      </w:r>
    </w:p>
    <w:p w:rsidR="00F54F1D" w:rsidRPr="005819CC" w:rsidRDefault="00F54F1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w:t>
      </w:r>
    </w:p>
    <w:p w:rsidR="00F54F1D" w:rsidRPr="005819CC" w:rsidRDefault="00F54F1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677F77" w:rsidRPr="005819CC" w:rsidRDefault="00677F77"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2" w:name="_Toc435412735"/>
      <w:bookmarkStart w:id="83" w:name="_Toc453968210"/>
      <w:r w:rsidRPr="005819CC">
        <w:rPr>
          <w:rFonts w:ascii="Times New Roman" w:eastAsia="Calibri" w:hAnsi="Times New Roman" w:cs="Times New Roman"/>
          <w:b/>
          <w:sz w:val="24"/>
          <w:szCs w:val="24"/>
        </w:rPr>
        <w:t>II.4.2. 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bookmarkEnd w:id="82"/>
      <w:bookmarkEnd w:id="83"/>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 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образовательной организации.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Характеристика содержания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Диагностическое направление работы</w:t>
      </w:r>
      <w:r w:rsidRPr="005819CC">
        <w:rPr>
          <w:rFonts w:ascii="Times New Roman" w:eastAsia="Calibri" w:hAnsi="Times New Roman" w:cs="Times New Roman"/>
          <w:sz w:val="24"/>
          <w:szCs w:val="24"/>
          <w:lang w:eastAsia="ru-RU"/>
        </w:rPr>
        <w:t xml:space="preserve"> 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Диагностическое</w:t>
      </w:r>
      <w:r w:rsidRPr="005819CC">
        <w:rPr>
          <w:rFonts w:ascii="Times New Roman" w:eastAsia="Calibri" w:hAnsi="Times New Roman" w:cs="Times New Roman"/>
          <w:b/>
          <w:sz w:val="24"/>
          <w:szCs w:val="24"/>
          <w:lang w:eastAsia="ru-RU"/>
        </w:rPr>
        <w:t xml:space="preserve"> </w:t>
      </w:r>
      <w:r w:rsidRPr="005819CC">
        <w:rPr>
          <w:rFonts w:ascii="Times New Roman" w:eastAsia="Calibri" w:hAnsi="Times New Roman" w:cs="Times New Roman"/>
          <w:sz w:val="24"/>
          <w:szCs w:val="24"/>
          <w:lang w:eastAsia="ru-RU"/>
        </w:rPr>
        <w:t xml:space="preserve">направление коррекционной работы в образовательной организации проводят </w:t>
      </w:r>
      <w:r w:rsidR="009908D3" w:rsidRPr="005819CC">
        <w:rPr>
          <w:rFonts w:ascii="Times New Roman" w:eastAsia="Calibri" w:hAnsi="Times New Roman" w:cs="Times New Roman"/>
          <w:sz w:val="24"/>
          <w:szCs w:val="24"/>
          <w:lang w:eastAsia="ru-RU"/>
        </w:rPr>
        <w:t>преподаватели</w:t>
      </w:r>
      <w:r w:rsidRPr="005819CC">
        <w:rPr>
          <w:rFonts w:ascii="Times New Roman" w:eastAsia="Calibri" w:hAnsi="Times New Roman" w:cs="Times New Roman"/>
          <w:sz w:val="24"/>
          <w:szCs w:val="24"/>
          <w:lang w:eastAsia="ru-RU"/>
        </w:rPr>
        <w:t xml:space="preserve"> и все специалисты (психолог, с</w:t>
      </w:r>
      <w:r w:rsidR="009908D3" w:rsidRPr="005819CC">
        <w:rPr>
          <w:rFonts w:ascii="Times New Roman" w:eastAsia="Calibri" w:hAnsi="Times New Roman" w:cs="Times New Roman"/>
          <w:sz w:val="24"/>
          <w:szCs w:val="24"/>
          <w:lang w:eastAsia="ru-RU"/>
        </w:rPr>
        <w:t>оциальный педагог</w:t>
      </w:r>
      <w:r w:rsidRPr="005819CC">
        <w:rPr>
          <w:rFonts w:ascii="Times New Roman" w:eastAsia="Calibri" w:hAnsi="Times New Roman" w:cs="Times New Roman"/>
          <w:sz w:val="24"/>
          <w:szCs w:val="24"/>
          <w:lang w:eastAsia="ru-RU"/>
        </w:rPr>
        <w:t>).</w:t>
      </w:r>
    </w:p>
    <w:p w:rsidR="00677F77" w:rsidRPr="005819CC" w:rsidRDefault="009908D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Преподаватели</w:t>
      </w:r>
      <w:r w:rsidR="00677F77" w:rsidRPr="005819CC">
        <w:rPr>
          <w:rFonts w:ascii="Times New Roman" w:eastAsia="Calibri" w:hAnsi="Times New Roman" w:cs="Times New Roman"/>
          <w:sz w:val="24"/>
          <w:szCs w:val="24"/>
          <w:lang w:eastAsia="ru-RU"/>
        </w:rPr>
        <w:t xml:space="preserve"> осуществляют аттестацию обучающихся, в том числе с ОВЗ, по учебным предметам в начале и конце учебного года, определяют динамику освоения ими основной образовательной программы, основные трудности.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Специалисты проводят диагностику нарушений и дифференцированное определение особ</w:t>
      </w:r>
      <w:r w:rsidR="0033746D" w:rsidRPr="005819CC">
        <w:rPr>
          <w:rFonts w:ascii="Times New Roman" w:eastAsia="Calibri" w:hAnsi="Times New Roman" w:cs="Times New Roman"/>
          <w:sz w:val="24"/>
          <w:szCs w:val="24"/>
          <w:lang w:eastAsia="ru-RU"/>
        </w:rPr>
        <w:t xml:space="preserve">ых образовательных потребностей </w:t>
      </w:r>
      <w:r w:rsidR="009908D3"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Коррекционно-развивающее направление работы</w:t>
      </w:r>
      <w:r w:rsidRPr="005819CC">
        <w:rPr>
          <w:rFonts w:ascii="Times New Roman" w:eastAsia="Calibri" w:hAnsi="Times New Roman" w:cs="Times New Roman"/>
          <w:sz w:val="24"/>
          <w:szCs w:val="24"/>
          <w:lang w:eastAsia="ru-RU"/>
        </w:rPr>
        <w:t xml:space="preserve"> 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 поликультурном обществе. Для этого различ</w:t>
      </w:r>
      <w:r w:rsidR="0033746D" w:rsidRPr="005819CC">
        <w:rPr>
          <w:rFonts w:ascii="Times New Roman" w:eastAsia="Calibri" w:hAnsi="Times New Roman" w:cs="Times New Roman"/>
          <w:sz w:val="24"/>
          <w:szCs w:val="24"/>
          <w:lang w:eastAsia="ru-RU"/>
        </w:rPr>
        <w:t>ными специалистами (психологом, социальным педагогом</w:t>
      </w:r>
      <w:r w:rsidRPr="005819CC">
        <w:rPr>
          <w:rFonts w:ascii="Times New Roman" w:eastAsia="Calibri" w:hAnsi="Times New Roman" w:cs="Times New Roman"/>
          <w:sz w:val="24"/>
          <w:szCs w:val="24"/>
          <w:lang w:eastAsia="ru-RU"/>
        </w:rPr>
        <w:t>) разрабатываются индивидуально ориентированные рабочие коррекционные программы. Эти программы создаются на дискретные, более короткие сроки (четверть, триместр,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Коррекционное направление ПКР осуществляется в единстве урочной и внеурочной деятельности.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урочной деятельности эта работа проводится частично </w:t>
      </w:r>
      <w:r w:rsidR="001E5150" w:rsidRPr="005819CC">
        <w:rPr>
          <w:rFonts w:ascii="Times New Roman" w:eastAsia="Calibri" w:hAnsi="Times New Roman" w:cs="Times New Roman"/>
          <w:sz w:val="24"/>
          <w:szCs w:val="24"/>
          <w:lang w:eastAsia="ru-RU"/>
        </w:rPr>
        <w:t>преподавателями</w:t>
      </w:r>
      <w:r w:rsidRPr="005819CC">
        <w:rPr>
          <w:rFonts w:ascii="Times New Roman" w:eastAsia="Calibri" w:hAnsi="Times New Roman" w:cs="Times New Roman"/>
          <w:sz w:val="24"/>
          <w:szCs w:val="24"/>
          <w:lang w:eastAsia="ru-RU"/>
        </w:rPr>
        <w:t>. Целенаправленная реализация данного направления проводится гр</w:t>
      </w:r>
      <w:r w:rsidR="001E5150" w:rsidRPr="005819CC">
        <w:rPr>
          <w:rFonts w:ascii="Times New Roman" w:eastAsia="Calibri" w:hAnsi="Times New Roman" w:cs="Times New Roman"/>
          <w:sz w:val="24"/>
          <w:szCs w:val="24"/>
          <w:lang w:eastAsia="ru-RU"/>
        </w:rPr>
        <w:t xml:space="preserve">уппой специалистов организации. </w:t>
      </w:r>
      <w:r w:rsidRPr="005819CC">
        <w:rPr>
          <w:rFonts w:ascii="Times New Roman" w:eastAsia="Calibri" w:hAnsi="Times New Roman" w:cs="Times New Roman"/>
          <w:sz w:val="24"/>
          <w:szCs w:val="24"/>
          <w:lang w:eastAsia="ru-RU"/>
        </w:rPr>
        <w:t>Специалисты, как правило, проводят коррекционную работу во внеурочной деятельности. Вместе с тем в случае необходимости они присутствуют и оказывают помощь</w:t>
      </w:r>
      <w:r w:rsidR="003B0DDC" w:rsidRPr="005819CC">
        <w:rPr>
          <w:rFonts w:ascii="Times New Roman" w:eastAsia="Calibri" w:hAnsi="Times New Roman" w:cs="Times New Roman"/>
          <w:sz w:val="24"/>
          <w:szCs w:val="24"/>
          <w:lang w:eastAsia="ru-RU"/>
        </w:rPr>
        <w:t xml:space="preserve"> на уроке</w:t>
      </w:r>
      <w:r w:rsidRPr="005819CC">
        <w:rPr>
          <w:rFonts w:ascii="Times New Roman" w:eastAsia="Calibri" w:hAnsi="Times New Roman" w:cs="Times New Roman"/>
          <w:sz w:val="24"/>
          <w:szCs w:val="24"/>
          <w:lang w:eastAsia="ru-RU"/>
        </w:rPr>
        <w:t xml:space="preserve">. В </w:t>
      </w:r>
      <w:r w:rsidR="003B0DDC" w:rsidRPr="005819CC">
        <w:rPr>
          <w:rFonts w:ascii="Times New Roman" w:eastAsia="Calibri" w:hAnsi="Times New Roman" w:cs="Times New Roman"/>
          <w:sz w:val="24"/>
          <w:szCs w:val="24"/>
          <w:lang w:eastAsia="ru-RU"/>
        </w:rPr>
        <w:t>техникуме</w:t>
      </w:r>
      <w:r w:rsidRPr="005819CC">
        <w:rPr>
          <w:rFonts w:ascii="Times New Roman" w:eastAsia="Calibri" w:hAnsi="Times New Roman" w:cs="Times New Roman"/>
          <w:sz w:val="24"/>
          <w:szCs w:val="24"/>
          <w:lang w:eastAsia="ru-RU"/>
        </w:rPr>
        <w:t xml:space="preserve"> роль тьюторов могут выполнять однок</w:t>
      </w:r>
      <w:r w:rsidR="003B0DDC" w:rsidRPr="005819CC">
        <w:rPr>
          <w:rFonts w:ascii="Times New Roman" w:eastAsia="Calibri" w:hAnsi="Times New Roman" w:cs="Times New Roman"/>
          <w:sz w:val="24"/>
          <w:szCs w:val="24"/>
          <w:lang w:eastAsia="ru-RU"/>
        </w:rPr>
        <w:t>урсники</w:t>
      </w:r>
      <w:r w:rsidRPr="005819CC">
        <w:rPr>
          <w:rFonts w:ascii="Times New Roman" w:eastAsia="Calibri" w:hAnsi="Times New Roman" w:cs="Times New Roman"/>
          <w:sz w:val="24"/>
          <w:szCs w:val="24"/>
          <w:lang w:eastAsia="ru-RU"/>
        </w:rPr>
        <w:t xml:space="preserve"> подростков с особыми образовательными потребностями, помогая в передвижении по зданию и кабинетам. Эта деятельность может осуществляться на основе волонтерства.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Коррекционная работа с обучающимися с нарушениями речи, слуха, опорно-двигательного аппарата, с задержкой психического развития, с аутистическими проявлениями включа</w:t>
      </w:r>
      <w:r w:rsidR="005B0301" w:rsidRPr="005819CC">
        <w:rPr>
          <w:rFonts w:ascii="Times New Roman" w:eastAsia="Calibri" w:hAnsi="Times New Roman" w:cs="Times New Roman"/>
          <w:sz w:val="24"/>
          <w:szCs w:val="24"/>
          <w:lang w:eastAsia="ru-RU"/>
        </w:rPr>
        <w:t>ет</w:t>
      </w:r>
      <w:r w:rsidRPr="005819CC">
        <w:rPr>
          <w:rFonts w:ascii="Times New Roman" w:eastAsia="Calibri" w:hAnsi="Times New Roman" w:cs="Times New Roman"/>
          <w:sz w:val="24"/>
          <w:szCs w:val="24"/>
          <w:lang w:eastAsia="ru-RU"/>
        </w:rPr>
        <w:t xml:space="preserve"> следующие направления индивидуальных и подгрупповых коррекционных занятий: «Развитие устной и письменной речи, коммуникации», «Социально-бытовая ориентировка», «Ритмика», «Развитие эмоционально-волевой сферы».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Для слабослышащих подростков, кроме перечисленных занятий, обязательны индивидуальные занятия по развитию слуха и формированию произношения.</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Для слабовидящих учеников необходимо проведение индивидуальной и подгрупповой коррекционной работы по развитию зрительного восприятия и охране зрения.</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Подросткам, попавшим в трудную жизненную ситуацию, рекомендованы занятия с психологом (как с общим, так и со специальным – при необходимости)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Залогом успешной реализации программы коррекционной работы является тесное сотрудничество всех специалистов и </w:t>
      </w:r>
      <w:r w:rsidR="00A25EC1" w:rsidRPr="005819CC">
        <w:rPr>
          <w:rFonts w:ascii="Times New Roman" w:eastAsia="Calibri" w:hAnsi="Times New Roman" w:cs="Times New Roman"/>
          <w:sz w:val="24"/>
          <w:szCs w:val="24"/>
          <w:lang w:eastAsia="ru-RU"/>
        </w:rPr>
        <w:t>прподавателей</w:t>
      </w:r>
      <w:r w:rsidRPr="005819CC">
        <w:rPr>
          <w:rFonts w:ascii="Times New Roman" w:eastAsia="Calibri" w:hAnsi="Times New Roman" w:cs="Times New Roman"/>
          <w:sz w:val="24"/>
          <w:szCs w:val="24"/>
          <w:lang w:eastAsia="ru-RU"/>
        </w:rPr>
        <w:t>, а также родителей, представителей администрации, органов опеки и попечительства и других социальных институтов.</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Спорные воп</w:t>
      </w:r>
      <w:r w:rsidR="00A25EC1" w:rsidRPr="005819CC">
        <w:rPr>
          <w:rFonts w:ascii="Times New Roman" w:eastAsia="Calibri" w:hAnsi="Times New Roman" w:cs="Times New Roman"/>
          <w:sz w:val="24"/>
          <w:szCs w:val="24"/>
          <w:lang w:eastAsia="ru-RU"/>
        </w:rPr>
        <w:t>росы, касающиеся успеваемости обучающихся</w:t>
      </w:r>
      <w:r w:rsidRPr="005819CC">
        <w:rPr>
          <w:rFonts w:ascii="Times New Roman" w:eastAsia="Calibri" w:hAnsi="Times New Roman" w:cs="Times New Roman"/>
          <w:sz w:val="24"/>
          <w:szCs w:val="24"/>
          <w:lang w:eastAsia="ru-RU"/>
        </w:rPr>
        <w:t xml:space="preserve"> с ОВЗ, их поведения, динамики </w:t>
      </w:r>
      <w:r w:rsidRPr="005819CC">
        <w:rPr>
          <w:rFonts w:ascii="Times New Roman" w:eastAsia="Calibri" w:hAnsi="Times New Roman" w:cs="Times New Roman"/>
          <w:color w:val="222222"/>
          <w:sz w:val="24"/>
          <w:szCs w:val="24"/>
          <w:shd w:val="clear" w:color="auto" w:fill="FFFFFF"/>
        </w:rPr>
        <w:t>продвижения в рамках освоения основной программы обучения</w:t>
      </w:r>
      <w:r w:rsidRPr="005819CC">
        <w:rPr>
          <w:rFonts w:ascii="Times New Roman" w:eastAsia="Calibri" w:hAnsi="Times New Roman" w:cs="Times New Roman"/>
          <w:sz w:val="24"/>
          <w:szCs w:val="24"/>
          <w:lang w:eastAsia="ru-RU"/>
        </w:rPr>
        <w:t xml:space="preserve"> (как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Консультативное направление работы</w:t>
      </w:r>
      <w:r w:rsidRPr="005819CC">
        <w:rPr>
          <w:rFonts w:ascii="Times New Roman" w:eastAsia="Calibri" w:hAnsi="Times New Roman" w:cs="Times New Roman"/>
          <w:sz w:val="24"/>
          <w:szCs w:val="24"/>
          <w:lang w:eastAsia="ru-RU"/>
        </w:rPr>
        <w:t xml:space="preserve"> решает задачи конструктивного взаимодействия </w:t>
      </w:r>
      <w:r w:rsidR="00077550" w:rsidRPr="005819CC">
        <w:rPr>
          <w:rFonts w:ascii="Times New Roman" w:eastAsia="Calibri" w:hAnsi="Times New Roman" w:cs="Times New Roman"/>
          <w:sz w:val="24"/>
          <w:szCs w:val="24"/>
          <w:lang w:eastAsia="ru-RU"/>
        </w:rPr>
        <w:t>преподавателей</w:t>
      </w:r>
      <w:r w:rsidRPr="005819CC">
        <w:rPr>
          <w:rFonts w:ascii="Times New Roman" w:eastAsia="Calibri" w:hAnsi="Times New Roman" w:cs="Times New Roman"/>
          <w:sz w:val="24"/>
          <w:szCs w:val="24"/>
          <w:lang w:eastAsia="ru-RU"/>
        </w:rPr>
        <w:t xml:space="preserve"> и специалистов по созданию благоприятных условий для обучения и компенсации недостатков </w:t>
      </w:r>
      <w:r w:rsidR="00077550" w:rsidRPr="005819CC">
        <w:rPr>
          <w:rFonts w:ascii="Times New Roman" w:eastAsia="Calibri" w:hAnsi="Times New Roman" w:cs="Times New Roman"/>
          <w:sz w:val="24"/>
          <w:szCs w:val="24"/>
          <w:lang w:eastAsia="ru-RU"/>
        </w:rPr>
        <w:t xml:space="preserve">подростков </w:t>
      </w:r>
      <w:r w:rsidRPr="005819CC">
        <w:rPr>
          <w:rFonts w:ascii="Times New Roman" w:eastAsia="Calibri" w:hAnsi="Times New Roman" w:cs="Times New Roman"/>
          <w:sz w:val="24"/>
          <w:szCs w:val="24"/>
          <w:lang w:eastAsia="ru-RU"/>
        </w:rPr>
        <w:t>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w:t>
      </w:r>
      <w:r w:rsidR="00077550" w:rsidRPr="005819CC">
        <w:rPr>
          <w:rFonts w:ascii="Times New Roman" w:eastAsia="Calibri" w:hAnsi="Times New Roman" w:cs="Times New Roman"/>
          <w:sz w:val="24"/>
          <w:szCs w:val="24"/>
          <w:lang w:eastAsia="ru-RU"/>
        </w:rPr>
        <w:t>во с педагогами и специалистами.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Консультативное направление программы коррекционной работы</w:t>
      </w:r>
      <w:r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 xml:space="preserve">осуществляется во внеурочной и внеучебной деятельности </w:t>
      </w:r>
      <w:r w:rsidR="00591B1C" w:rsidRPr="005819CC">
        <w:rPr>
          <w:rFonts w:ascii="Times New Roman" w:eastAsia="Calibri" w:hAnsi="Times New Roman" w:cs="Times New Roman"/>
          <w:sz w:val="24"/>
          <w:szCs w:val="24"/>
          <w:u w:color="000000"/>
          <w:bdr w:val="nil"/>
          <w:lang w:eastAsia="ru-RU"/>
        </w:rPr>
        <w:t>классным руководителем группы</w:t>
      </w:r>
      <w:r w:rsidRPr="005819CC">
        <w:rPr>
          <w:rFonts w:ascii="Times New Roman" w:eastAsia="Calibri" w:hAnsi="Times New Roman" w:cs="Times New Roman"/>
          <w:sz w:val="24"/>
          <w:szCs w:val="24"/>
          <w:u w:color="000000"/>
          <w:bdr w:val="nil"/>
          <w:lang w:eastAsia="ru-RU"/>
        </w:rPr>
        <w:t xml:space="preserve"> и г</w:t>
      </w:r>
      <w:r w:rsidR="00591B1C" w:rsidRPr="005819CC">
        <w:rPr>
          <w:rFonts w:ascii="Times New Roman" w:eastAsia="Calibri" w:hAnsi="Times New Roman" w:cs="Times New Roman"/>
          <w:sz w:val="24"/>
          <w:szCs w:val="24"/>
          <w:u w:color="000000"/>
          <w:bdr w:val="nil"/>
          <w:lang w:eastAsia="ru-RU"/>
        </w:rPr>
        <w:t xml:space="preserve">руппой специалистов: </w:t>
      </w:r>
      <w:r w:rsidRPr="005819CC">
        <w:rPr>
          <w:rFonts w:ascii="Times New Roman" w:eastAsia="Calibri" w:hAnsi="Times New Roman" w:cs="Times New Roman"/>
          <w:sz w:val="24"/>
          <w:szCs w:val="24"/>
          <w:u w:color="000000"/>
          <w:bdr w:val="nil"/>
          <w:lang w:eastAsia="ru-RU"/>
        </w:rPr>
        <w:t>психологом, социальным педагогом.</w:t>
      </w:r>
    </w:p>
    <w:p w:rsidR="00677F77" w:rsidRPr="005819CC" w:rsidRDefault="000F4254"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Классный руководитель группы </w:t>
      </w:r>
      <w:r w:rsidR="00677F77" w:rsidRPr="005819CC">
        <w:rPr>
          <w:rFonts w:ascii="Times New Roman" w:eastAsia="Calibri" w:hAnsi="Times New Roman" w:cs="Times New Roman"/>
          <w:sz w:val="24"/>
          <w:szCs w:val="24"/>
          <w:u w:color="000000"/>
          <w:bdr w:val="nil"/>
          <w:lang w:eastAsia="ru-RU"/>
        </w:rPr>
        <w:t xml:space="preserve">проводит консультативную работу с родителями </w:t>
      </w:r>
      <w:r w:rsidRPr="005819CC">
        <w:rPr>
          <w:rFonts w:ascii="Times New Roman" w:eastAsia="Calibri" w:hAnsi="Times New Roman" w:cs="Times New Roman"/>
          <w:sz w:val="24"/>
          <w:szCs w:val="24"/>
          <w:u w:color="000000"/>
          <w:bdr w:val="nil"/>
          <w:lang w:eastAsia="ru-RU"/>
        </w:rPr>
        <w:t>обучающихся</w:t>
      </w:r>
      <w:r w:rsidR="00677F77" w:rsidRPr="005819CC">
        <w:rPr>
          <w:rFonts w:ascii="Times New Roman" w:eastAsia="Calibri" w:hAnsi="Times New Roman" w:cs="Times New Roman"/>
          <w:sz w:val="24"/>
          <w:szCs w:val="24"/>
          <w:u w:color="000000"/>
          <w:bdr w:val="nil"/>
          <w:lang w:eastAsia="ru-RU"/>
        </w:rPr>
        <w:t xml:space="preserve">.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w:t>
      </w:r>
      <w:r w:rsidR="009F4394" w:rsidRPr="005819CC">
        <w:rPr>
          <w:rFonts w:ascii="Times New Roman" w:eastAsia="Calibri" w:hAnsi="Times New Roman" w:cs="Times New Roman"/>
          <w:sz w:val="24"/>
          <w:szCs w:val="24"/>
          <w:u w:color="000000"/>
          <w:bdr w:val="nil"/>
          <w:lang w:eastAsia="ru-RU"/>
        </w:rPr>
        <w:t>преподаватель</w:t>
      </w:r>
      <w:r w:rsidR="00677F77" w:rsidRPr="005819CC">
        <w:rPr>
          <w:rFonts w:ascii="Times New Roman" w:eastAsia="Calibri" w:hAnsi="Times New Roman" w:cs="Times New Roman"/>
          <w:sz w:val="24"/>
          <w:szCs w:val="24"/>
          <w:u w:color="000000"/>
          <w:bdr w:val="nil"/>
          <w:lang w:eastAsia="ru-RU"/>
        </w:rPr>
        <w:t xml:space="preserve"> может предложить методическую консультацию в виде рекомендаций (по изучению отдельных разделов программы).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Психолог пров</w:t>
      </w:r>
      <w:r w:rsidR="009F4394" w:rsidRPr="005819CC">
        <w:rPr>
          <w:rFonts w:ascii="Times New Roman" w:eastAsia="Calibri" w:hAnsi="Times New Roman" w:cs="Times New Roman"/>
          <w:sz w:val="24"/>
          <w:szCs w:val="24"/>
          <w:u w:color="000000"/>
          <w:bdr w:val="nil"/>
          <w:lang w:eastAsia="ru-RU"/>
        </w:rPr>
        <w:t>одит консультативную работу с преподавателями</w:t>
      </w:r>
      <w:r w:rsidRPr="005819CC">
        <w:rPr>
          <w:rFonts w:ascii="Times New Roman" w:eastAsia="Calibri" w:hAnsi="Times New Roman" w:cs="Times New Roman"/>
          <w:sz w:val="24"/>
          <w:szCs w:val="24"/>
          <w:u w:color="000000"/>
          <w:bdr w:val="nil"/>
          <w:lang w:eastAsia="ru-RU"/>
        </w:rPr>
        <w:t xml:space="preserve">, администрацией </w:t>
      </w:r>
      <w:r w:rsidR="009F4394" w:rsidRPr="005819CC">
        <w:rPr>
          <w:rFonts w:ascii="Times New Roman" w:eastAsia="Calibri" w:hAnsi="Times New Roman" w:cs="Times New Roman"/>
          <w:sz w:val="24"/>
          <w:szCs w:val="24"/>
          <w:u w:color="000000"/>
          <w:bdr w:val="nil"/>
          <w:lang w:eastAsia="ru-RU"/>
        </w:rPr>
        <w:t>техникума</w:t>
      </w:r>
      <w:r w:rsidRPr="005819CC">
        <w:rPr>
          <w:rFonts w:ascii="Times New Roman" w:eastAsia="Calibri" w:hAnsi="Times New Roman" w:cs="Times New Roman"/>
          <w:sz w:val="24"/>
          <w:szCs w:val="24"/>
          <w:u w:color="000000"/>
          <w:bdr w:val="nil"/>
          <w:lang w:eastAsia="ru-RU"/>
        </w:rPr>
        <w:t xml:space="preserve"> и родителями. Работа с п</w:t>
      </w:r>
      <w:r w:rsidR="009F4394"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касается обсуждения проблемных ситуаций и стратегий взаимодействия. Работа психолога со администрацией </w:t>
      </w:r>
      <w:r w:rsidR="009F4394" w:rsidRPr="005819CC">
        <w:rPr>
          <w:rFonts w:ascii="Times New Roman" w:eastAsia="Calibri" w:hAnsi="Times New Roman" w:cs="Times New Roman"/>
          <w:sz w:val="24"/>
          <w:szCs w:val="24"/>
          <w:u w:color="000000"/>
          <w:bdr w:val="nil"/>
          <w:lang w:eastAsia="ru-RU"/>
        </w:rPr>
        <w:t xml:space="preserve">техникума </w:t>
      </w:r>
      <w:r w:rsidRPr="005819CC">
        <w:rPr>
          <w:rFonts w:ascii="Times New Roman" w:eastAsia="Calibri" w:hAnsi="Times New Roman" w:cs="Times New Roman"/>
          <w:sz w:val="24"/>
          <w:szCs w:val="24"/>
          <w:u w:color="000000"/>
          <w:bdr w:val="nil"/>
          <w:lang w:eastAsia="ru-RU"/>
        </w:rPr>
        <w:t xml:space="preserve">включает просветительскую и консультативную деятельность.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Работа психолога с родителями ориентирована на выявление и коррекцию имеющихся у </w:t>
      </w:r>
      <w:r w:rsidR="00B83C78" w:rsidRPr="005819CC">
        <w:rPr>
          <w:rFonts w:ascii="Times New Roman" w:eastAsia="Calibri" w:hAnsi="Times New Roman" w:cs="Times New Roman"/>
          <w:sz w:val="24"/>
          <w:szCs w:val="24"/>
          <w:u w:color="000000"/>
          <w:bdr w:val="nil"/>
          <w:lang w:eastAsia="ru-RU"/>
        </w:rPr>
        <w:t xml:space="preserve">подростков </w:t>
      </w:r>
      <w:r w:rsidRPr="005819CC">
        <w:rPr>
          <w:rFonts w:ascii="Times New Roman" w:eastAsia="Calibri" w:hAnsi="Times New Roman" w:cs="Times New Roman"/>
          <w:sz w:val="24"/>
          <w:szCs w:val="24"/>
          <w:u w:color="000000"/>
          <w:bdr w:val="nil"/>
          <w:lang w:eastAsia="ru-RU"/>
        </w:rPr>
        <w:t xml:space="preserve">проблем — академических и личностных. Кроме того, психолог принимает активное участие в работе по профессиональному самоопределению </w:t>
      </w:r>
      <w:r w:rsidR="00B83C78"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xml:space="preserve"> с особыми образовательными потребностями.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Логопед</w:t>
      </w:r>
      <w:r w:rsidRPr="005819CC">
        <w:rPr>
          <w:rFonts w:ascii="Times New Roman" w:eastAsia="Calibri" w:hAnsi="Times New Roman" w:cs="Times New Roman"/>
          <w:b/>
          <w:sz w:val="24"/>
          <w:szCs w:val="24"/>
          <w:u w:color="000000"/>
          <w:bdr w:val="nil"/>
          <w:lang w:eastAsia="ru-RU"/>
        </w:rPr>
        <w:t xml:space="preserve"> </w:t>
      </w:r>
      <w:r w:rsidR="009D3F7E" w:rsidRPr="005819CC">
        <w:rPr>
          <w:rFonts w:ascii="Times New Roman" w:eastAsia="Calibri" w:hAnsi="Times New Roman" w:cs="Times New Roman"/>
          <w:sz w:val="24"/>
          <w:szCs w:val="24"/>
          <w:u w:color="000000"/>
          <w:bdr w:val="nil"/>
          <w:lang w:eastAsia="ru-RU"/>
        </w:rPr>
        <w:t>(привлеченный на основе ГПД)</w:t>
      </w:r>
      <w:r w:rsidR="009D3F7E"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реализует консультативное направление ПКР в работе с подростками с нарушениями речи, их родителями, п</w:t>
      </w:r>
      <w:r w:rsidR="009D3F7E"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со администрацией</w:t>
      </w:r>
      <w:r w:rsidR="009D3F7E" w:rsidRPr="005819CC">
        <w:rPr>
          <w:rFonts w:ascii="Times New Roman" w:eastAsia="Calibri" w:hAnsi="Times New Roman" w:cs="Times New Roman"/>
          <w:sz w:val="24"/>
          <w:szCs w:val="24"/>
          <w:u w:color="000000"/>
          <w:bdr w:val="nil"/>
          <w:lang w:eastAsia="ru-RU"/>
        </w:rPr>
        <w:t xml:space="preserve"> техникума</w:t>
      </w:r>
      <w:r w:rsidRPr="005819CC">
        <w:rPr>
          <w:rFonts w:ascii="Times New Roman" w:eastAsia="Calibri" w:hAnsi="Times New Roman" w:cs="Times New Roman"/>
          <w:sz w:val="24"/>
          <w:szCs w:val="24"/>
          <w:u w:color="000000"/>
          <w:bdr w:val="nil"/>
          <w:lang w:eastAsia="ru-RU"/>
        </w:rPr>
        <w:t xml:space="preserve"> (по запросу).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В ходе консультаций с подростками с нарушениями речи и родителями специалист информирует их об основных направлениях логопедической работы, ее результатах; рассказывает о динамике речевого развития </w:t>
      </w:r>
      <w:r w:rsidR="007D02C4"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их затруднениях и предлагает рекомендации по преодолению речевых недостатков.</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Консультативная работа логопеда с п</w:t>
      </w:r>
      <w:r w:rsidR="007D02C4"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включает: обсуждение динамики развития устной и письменной речи </w:t>
      </w:r>
      <w:r w:rsidR="007D02C4" w:rsidRPr="005819CC">
        <w:rPr>
          <w:rFonts w:ascii="Times New Roman" w:eastAsia="Calibri" w:hAnsi="Times New Roman" w:cs="Times New Roman"/>
          <w:sz w:val="24"/>
          <w:szCs w:val="24"/>
          <w:u w:color="000000"/>
          <w:bdr w:val="nil"/>
          <w:lang w:eastAsia="ru-RU"/>
        </w:rPr>
        <w:t>обучающихся группы</w:t>
      </w:r>
      <w:r w:rsidRPr="005819CC">
        <w:rPr>
          <w:rFonts w:ascii="Times New Roman" w:eastAsia="Calibri" w:hAnsi="Times New Roman" w:cs="Times New Roman"/>
          <w:sz w:val="24"/>
          <w:szCs w:val="24"/>
          <w:u w:color="000000"/>
          <w:bdr w:val="nil"/>
          <w:lang w:eastAsia="ru-RU"/>
        </w:rPr>
        <w:t xml:space="preserve">, их коммуникации, в том числе речевой; выработку общих стратегий взаимодействия с </w:t>
      </w:r>
      <w:r w:rsidR="00DD49EE" w:rsidRPr="005819CC">
        <w:rPr>
          <w:rFonts w:ascii="Times New Roman" w:eastAsia="Calibri" w:hAnsi="Times New Roman" w:cs="Times New Roman"/>
          <w:sz w:val="24"/>
          <w:szCs w:val="24"/>
          <w:u w:color="000000"/>
          <w:bdr w:val="nil"/>
          <w:lang w:eastAsia="ru-RU"/>
        </w:rPr>
        <w:t>преподавателями</w:t>
      </w:r>
      <w:r w:rsidRPr="005819CC">
        <w:rPr>
          <w:rFonts w:ascii="Times New Roman" w:eastAsia="Calibri" w:hAnsi="Times New Roman" w:cs="Times New Roman"/>
          <w:sz w:val="24"/>
          <w:szCs w:val="24"/>
          <w:u w:color="000000"/>
          <w:bdr w:val="nil"/>
          <w:lang w:eastAsia="ru-RU"/>
        </w:rPr>
        <w:t xml:space="preserve"> и 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Консультативная работа с администрацией </w:t>
      </w:r>
      <w:r w:rsidR="00DD49EE" w:rsidRPr="005819CC">
        <w:rPr>
          <w:rFonts w:ascii="Times New Roman" w:eastAsia="Calibri" w:hAnsi="Times New Roman" w:cs="Times New Roman"/>
          <w:sz w:val="24"/>
          <w:szCs w:val="24"/>
          <w:u w:color="000000"/>
          <w:bdr w:val="nil"/>
          <w:lang w:eastAsia="ru-RU"/>
        </w:rPr>
        <w:t>техникума</w:t>
      </w:r>
      <w:r w:rsidRPr="005819CC">
        <w:rPr>
          <w:rFonts w:ascii="Times New Roman" w:eastAsia="Calibri" w:hAnsi="Times New Roman" w:cs="Times New Roman"/>
          <w:sz w:val="24"/>
          <w:szCs w:val="24"/>
          <w:u w:color="000000"/>
          <w:bdr w:val="nil"/>
          <w:lang w:eastAsia="ru-RU"/>
        </w:rPr>
        <w:t xml:space="preserve"> проводится при возникающих вопросах теоретического и практического характера о специфике образования и воспитания подростков с ОВЗ.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Дефектолог</w:t>
      </w:r>
      <w:r w:rsidRPr="005819CC">
        <w:rPr>
          <w:rFonts w:ascii="Times New Roman" w:eastAsia="Calibri" w:hAnsi="Times New Roman" w:cs="Times New Roman"/>
          <w:b/>
          <w:sz w:val="24"/>
          <w:szCs w:val="24"/>
          <w:u w:color="000000"/>
          <w:bdr w:val="nil"/>
          <w:lang w:eastAsia="ru-RU"/>
        </w:rPr>
        <w:t xml:space="preserve"> </w:t>
      </w:r>
      <w:r w:rsidR="00DD49EE" w:rsidRPr="005819CC">
        <w:rPr>
          <w:rFonts w:ascii="Times New Roman" w:eastAsia="Calibri" w:hAnsi="Times New Roman" w:cs="Times New Roman"/>
          <w:sz w:val="24"/>
          <w:szCs w:val="24"/>
          <w:u w:color="000000"/>
          <w:bdr w:val="nil"/>
          <w:lang w:eastAsia="ru-RU"/>
        </w:rPr>
        <w:t>(привлеченный на основе ГПД)</w:t>
      </w:r>
      <w:r w:rsidR="00DD49EE"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 xml:space="preserve">реализует консультативную деятельность в работе с родителями, </w:t>
      </w:r>
      <w:r w:rsidR="004F0A6C" w:rsidRPr="005819CC">
        <w:rPr>
          <w:rFonts w:ascii="Times New Roman" w:eastAsia="Calibri" w:hAnsi="Times New Roman" w:cs="Times New Roman"/>
          <w:sz w:val="24"/>
          <w:szCs w:val="24"/>
          <w:u w:color="000000"/>
          <w:bdr w:val="nil"/>
          <w:lang w:eastAsia="ru-RU"/>
        </w:rPr>
        <w:t>преподавателями</w:t>
      </w:r>
      <w:r w:rsidRPr="005819CC">
        <w:rPr>
          <w:rFonts w:ascii="Times New Roman" w:eastAsia="Calibri" w:hAnsi="Times New Roman" w:cs="Times New Roman"/>
          <w:sz w:val="24"/>
          <w:szCs w:val="24"/>
          <w:u w:color="000000"/>
          <w:bdr w:val="nil"/>
          <w:lang w:eastAsia="ru-RU"/>
        </w:rPr>
        <w:t xml:space="preserve">, </w:t>
      </w:r>
      <w:r w:rsidR="004F0A6C" w:rsidRPr="005819CC">
        <w:rPr>
          <w:rFonts w:ascii="Times New Roman" w:eastAsia="Calibri" w:hAnsi="Times New Roman" w:cs="Times New Roman"/>
          <w:sz w:val="24"/>
          <w:szCs w:val="24"/>
          <w:u w:color="000000"/>
          <w:bdr w:val="nil"/>
          <w:lang w:eastAsia="ru-RU"/>
        </w:rPr>
        <w:t>психологом, логопедом и</w:t>
      </w:r>
      <w:r w:rsidRPr="005819CC">
        <w:rPr>
          <w:rFonts w:ascii="Times New Roman" w:eastAsia="Calibri" w:hAnsi="Times New Roman" w:cs="Times New Roman"/>
          <w:sz w:val="24"/>
          <w:szCs w:val="24"/>
          <w:u w:color="000000"/>
          <w:bdr w:val="nil"/>
          <w:lang w:eastAsia="ru-RU"/>
        </w:rPr>
        <w:t xml:space="preserve"> администрацией по вопросам обучения и воспитания подростков с сенсорными (слуховыми, зрительными) и познавательными нарушениями. В работе с родителями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w:t>
      </w:r>
      <w:r w:rsidR="004F0A6C"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xml:space="preserve"> с ОВЗ (как положительная, так и отрицательная).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Специалист может выбирать и рекомендовать родителям к использованию дополнительные пособия, учебные и дидактические средства обучения. Консультативное направление работы с п</w:t>
      </w:r>
      <w:r w:rsidR="004F0A6C"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может касаться вопросов модификации и адаптации программного материала. </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Информационно-просветительское направление работы 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Направления коррекционной работы реализуются в урочной и внеурочной деятельности. </w:t>
      </w:r>
    </w:p>
    <w:p w:rsidR="00972DFC" w:rsidRPr="005819CC" w:rsidRDefault="00972DFC"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4" w:name="_Toc435412736"/>
      <w:bookmarkStart w:id="85" w:name="_Toc453968211"/>
      <w:r w:rsidRPr="005819CC">
        <w:rPr>
          <w:rFonts w:ascii="Times New Roman" w:eastAsia="Calibri" w:hAnsi="Times New Roman" w:cs="Times New Roman"/>
          <w:b/>
          <w:sz w:val="24"/>
          <w:szCs w:val="24"/>
        </w:rPr>
        <w:t>II.4.3.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bookmarkEnd w:id="84"/>
      <w:bookmarkEnd w:id="85"/>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Для реализации требований к ПКР, обозначенных в ФГОС, </w:t>
      </w:r>
      <w:r w:rsidR="00C505FA"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создана рабочая группа, в которую наряду с основными </w:t>
      </w:r>
      <w:r w:rsidR="00C505FA" w:rsidRPr="005819CC">
        <w:rPr>
          <w:rFonts w:ascii="Times New Roman" w:eastAsia="Calibri" w:hAnsi="Times New Roman" w:cs="Times New Roman"/>
          <w:sz w:val="24"/>
          <w:szCs w:val="24"/>
          <w:shd w:val="clear" w:color="auto" w:fill="FFFFFF"/>
          <w:lang w:eastAsia="ru-RU" w:bidi="ru-RU"/>
        </w:rPr>
        <w:t xml:space="preserve">преподавателями </w:t>
      </w:r>
      <w:r w:rsidRPr="005819CC">
        <w:rPr>
          <w:rFonts w:ascii="Times New Roman" w:eastAsia="Calibri" w:hAnsi="Times New Roman" w:cs="Times New Roman"/>
          <w:sz w:val="24"/>
          <w:szCs w:val="24"/>
          <w:shd w:val="clear" w:color="auto" w:fill="FFFFFF"/>
          <w:lang w:eastAsia="ru-RU" w:bidi="ru-RU"/>
        </w:rPr>
        <w:t>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ПКР </w:t>
      </w:r>
      <w:r w:rsidR="006D02A7" w:rsidRPr="005819CC">
        <w:rPr>
          <w:rFonts w:ascii="Times New Roman" w:eastAsia="Calibri" w:hAnsi="Times New Roman" w:cs="Times New Roman"/>
          <w:sz w:val="24"/>
          <w:szCs w:val="24"/>
          <w:shd w:val="clear" w:color="auto" w:fill="FFFFFF"/>
          <w:lang w:eastAsia="ru-RU" w:bidi="ru-RU"/>
        </w:rPr>
        <w:t xml:space="preserve">будет </w:t>
      </w:r>
      <w:r w:rsidRPr="005819CC">
        <w:rPr>
          <w:rFonts w:ascii="Times New Roman" w:eastAsia="Calibri" w:hAnsi="Times New Roman" w:cs="Times New Roman"/>
          <w:sz w:val="24"/>
          <w:szCs w:val="24"/>
          <w:shd w:val="clear" w:color="auto" w:fill="FFFFFF"/>
          <w:lang w:eastAsia="ru-RU" w:bidi="ru-RU"/>
        </w:rPr>
        <w:t xml:space="preserve">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обучающихся с ОВЗ в образовательной организации </w:t>
      </w:r>
      <w:r w:rsidRPr="005819CC">
        <w:rPr>
          <w:rFonts w:ascii="Times New Roman" w:eastAsia="Times New Roman" w:hAnsi="Times New Roman" w:cs="Times New Roman"/>
          <w:color w:val="000000"/>
          <w:sz w:val="24"/>
          <w:szCs w:val="24"/>
          <w:lang w:eastAsia="ru-RU"/>
        </w:rPr>
        <w:t xml:space="preserve">(в том числе – инвалидов,  также </w:t>
      </w:r>
      <w:r w:rsidR="006D02A7" w:rsidRPr="005819CC">
        <w:rPr>
          <w:rFonts w:ascii="Times New Roman" w:eastAsia="Times New Roman" w:hAnsi="Times New Roman" w:cs="Times New Roman"/>
          <w:color w:val="000000"/>
          <w:sz w:val="24"/>
          <w:szCs w:val="24"/>
          <w:lang w:eastAsia="ru-RU"/>
        </w:rPr>
        <w:t>обучающихся</w:t>
      </w:r>
      <w:r w:rsidRPr="005819CC">
        <w:rPr>
          <w:rFonts w:ascii="Times New Roman" w:eastAsia="Times New Roman" w:hAnsi="Times New Roman" w:cs="Times New Roman"/>
          <w:color w:val="000000"/>
          <w:sz w:val="24"/>
          <w:szCs w:val="24"/>
          <w:lang w:eastAsia="ru-RU"/>
        </w:rPr>
        <w:t>, попавших в сложную жизненную ситуацию)</w:t>
      </w:r>
      <w:r w:rsidRPr="005819CC">
        <w:rPr>
          <w:rFonts w:ascii="Times New Roman" w:eastAsia="Calibri" w:hAnsi="Times New Roman" w:cs="Times New Roman"/>
          <w:sz w:val="24"/>
          <w:szCs w:val="24"/>
          <w:shd w:val="clear" w:color="auto" w:fill="FFFFFF"/>
          <w:lang w:eastAsia="ru-RU" w:bidi="ru-RU"/>
        </w:rPr>
        <w:t>, их особые образовательные потребности; сопоставляются результаты обучения этих подростков на предыдущем уровне образования; создается (систематизируется, дополняется) фонд методических рекомендаций по обучению данных категорий обучающихся с ОВЗ, инвалидов, а также со школьниками, попавшими в сложную жизненную ситуацию.</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На основном этапе разрабатываются общая стратегия обучения и воспитания обучающихся с ограниченными возможностями здоровья,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консилиумах, методических объединениях групп п</w:t>
      </w:r>
      <w:r w:rsidR="003E4CFA" w:rsidRPr="005819CC">
        <w:rPr>
          <w:rFonts w:ascii="Times New Roman" w:eastAsia="Calibri" w:hAnsi="Times New Roman" w:cs="Times New Roman"/>
          <w:sz w:val="24"/>
          <w:szCs w:val="24"/>
          <w:shd w:val="clear" w:color="auto" w:fill="FFFFFF"/>
          <w:lang w:eastAsia="ru-RU" w:bidi="ru-RU"/>
        </w:rPr>
        <w:t>реподавателей</w:t>
      </w:r>
      <w:r w:rsidRPr="005819CC">
        <w:rPr>
          <w:rFonts w:ascii="Times New Roman" w:eastAsia="Calibri" w:hAnsi="Times New Roman" w:cs="Times New Roman"/>
          <w:sz w:val="24"/>
          <w:szCs w:val="24"/>
          <w:shd w:val="clear" w:color="auto" w:fill="FFFFFF"/>
          <w:lang w:eastAsia="ru-RU" w:bidi="ru-RU"/>
        </w:rPr>
        <w:t xml:space="preserve"> и специалистов, работающих с подростками с ОВЗ; принимается итоговое решение.</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pacing w:val="4"/>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Для реализации ПКР</w:t>
      </w:r>
      <w:r w:rsidR="00361C51" w:rsidRPr="005819CC">
        <w:rPr>
          <w:rFonts w:ascii="Times New Roman" w:eastAsia="Calibri" w:hAnsi="Times New Roman" w:cs="Times New Roman"/>
          <w:sz w:val="24"/>
          <w:szCs w:val="24"/>
          <w:shd w:val="clear" w:color="auto" w:fill="FFFFFF"/>
          <w:lang w:eastAsia="ru-RU" w:bidi="ru-RU"/>
        </w:rPr>
        <w:t xml:space="preserve"> в образовательной организации будет</w:t>
      </w:r>
      <w:r w:rsidRPr="005819CC">
        <w:rPr>
          <w:rFonts w:ascii="Times New Roman" w:eastAsia="Calibri" w:hAnsi="Times New Roman" w:cs="Times New Roman"/>
          <w:sz w:val="24"/>
          <w:szCs w:val="24"/>
          <w:shd w:val="clear" w:color="auto" w:fill="FFFFFF"/>
          <w:lang w:eastAsia="ru-RU" w:bidi="ru-RU"/>
        </w:rPr>
        <w:t xml:space="preserve"> создан</w:t>
      </w:r>
      <w:r w:rsidR="00361C51" w:rsidRPr="005819CC">
        <w:rPr>
          <w:rFonts w:ascii="Times New Roman" w:eastAsia="Calibri" w:hAnsi="Times New Roman" w:cs="Times New Roman"/>
          <w:sz w:val="24"/>
          <w:szCs w:val="24"/>
          <w:shd w:val="clear" w:color="auto" w:fill="FFFFFF"/>
          <w:lang w:eastAsia="ru-RU" w:bidi="ru-RU"/>
        </w:rPr>
        <w:t>ы</w:t>
      </w:r>
      <w:r w:rsidRPr="005819CC">
        <w:rPr>
          <w:rFonts w:ascii="Times New Roman" w:eastAsia="Calibri" w:hAnsi="Times New Roman" w:cs="Times New Roman"/>
          <w:sz w:val="24"/>
          <w:szCs w:val="24"/>
          <w:shd w:val="clear" w:color="auto" w:fill="FFFFFF"/>
          <w:lang w:eastAsia="ru-RU" w:bidi="ru-RU"/>
        </w:rPr>
        <w:t xml:space="preserve"> службы комплексного психолого-медико-социального сопровождения и поддержки обучающихся с ограниченными возможностями здоровья.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 деятельности.</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Тесное взаимодействие специалистов при участии п</w:t>
      </w:r>
      <w:r w:rsidR="001E3845" w:rsidRPr="005819CC">
        <w:rPr>
          <w:rFonts w:ascii="Times New Roman" w:eastAsia="Calibri" w:hAnsi="Times New Roman" w:cs="Times New Roman"/>
          <w:sz w:val="24"/>
          <w:szCs w:val="24"/>
          <w:shd w:val="clear" w:color="auto" w:fill="FFFFFF"/>
          <w:lang w:eastAsia="ru-RU" w:bidi="ru-RU"/>
        </w:rPr>
        <w:t>реподавателей</w:t>
      </w:r>
      <w:r w:rsidRPr="005819CC">
        <w:rPr>
          <w:rFonts w:ascii="Times New Roman" w:eastAsia="Calibri" w:hAnsi="Times New Roman" w:cs="Times New Roman"/>
          <w:sz w:val="24"/>
          <w:szCs w:val="24"/>
          <w:shd w:val="clear" w:color="auto" w:fill="FFFFFF"/>
          <w:lang w:eastAsia="ru-RU" w:bidi="ru-RU"/>
        </w:rPr>
        <w:t xml:space="preserve"> образовательной организации,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Медицинская поддержка и сопровождение обучающихся с ограниченными возможностями здоровья в образовательной организации осуществляются медицинским работником (врачом, медицинской сестрой) на регулярной основе. </w:t>
      </w:r>
      <w:r w:rsidR="003B39EF" w:rsidRPr="005819CC">
        <w:rPr>
          <w:rFonts w:ascii="Times New Roman" w:eastAsia="Calibri" w:hAnsi="Times New Roman" w:cs="Times New Roman"/>
          <w:sz w:val="24"/>
          <w:szCs w:val="24"/>
          <w:shd w:val="clear" w:color="auto" w:fill="FFFFFF"/>
          <w:lang w:eastAsia="ru-RU" w:bidi="ru-RU"/>
        </w:rPr>
        <w:t>Администрация техникума</w:t>
      </w:r>
      <w:r w:rsidR="00D15F41" w:rsidRPr="005819CC">
        <w:rPr>
          <w:rFonts w:ascii="Times New Roman" w:eastAsia="Calibri" w:hAnsi="Times New Roman" w:cs="Times New Roman"/>
          <w:sz w:val="24"/>
          <w:szCs w:val="24"/>
          <w:shd w:val="clear" w:color="auto" w:fill="FFFFFF"/>
          <w:lang w:eastAsia="ru-RU" w:bidi="ru-RU"/>
        </w:rPr>
        <w:t xml:space="preserve"> </w:t>
      </w:r>
      <w:r w:rsidRPr="005819CC">
        <w:rPr>
          <w:rFonts w:ascii="Times New Roman" w:eastAsia="Calibri" w:hAnsi="Times New Roman" w:cs="Times New Roman"/>
          <w:sz w:val="24"/>
          <w:szCs w:val="24"/>
          <w:shd w:val="clear" w:color="auto" w:fill="FFFFFF"/>
          <w:lang w:eastAsia="ru-RU" w:bidi="ru-RU"/>
        </w:rPr>
        <w:t>заключ</w:t>
      </w:r>
      <w:r w:rsidR="00D15F41" w:rsidRPr="005819CC">
        <w:rPr>
          <w:rFonts w:ascii="Times New Roman" w:eastAsia="Calibri" w:hAnsi="Times New Roman" w:cs="Times New Roman"/>
          <w:sz w:val="24"/>
          <w:szCs w:val="24"/>
          <w:shd w:val="clear" w:color="auto" w:fill="FFFFFF"/>
          <w:lang w:eastAsia="ru-RU" w:bidi="ru-RU"/>
        </w:rPr>
        <w:t>ит</w:t>
      </w:r>
      <w:r w:rsidRPr="005819CC">
        <w:rPr>
          <w:rFonts w:ascii="Times New Roman" w:eastAsia="Calibri" w:hAnsi="Times New Roman" w:cs="Times New Roman"/>
          <w:sz w:val="24"/>
          <w:szCs w:val="24"/>
          <w:shd w:val="clear" w:color="auto" w:fill="FFFFFF"/>
          <w:lang w:eastAsia="ru-RU" w:bidi="ru-RU"/>
        </w:rPr>
        <w:t xml:space="preserve"> с медицинским учреждением договор на оказание медицинских услуг.</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Социально-педагогическое сопровождение </w:t>
      </w:r>
      <w:r w:rsidR="00D15F41"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xml:space="preserve"> с ограниченными возможностями здоровья в общеобразовательной организации осуществляет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w:t>
      </w:r>
      <w:r w:rsidR="00D15F41"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xml:space="preserve"> комфортной и безопасной образовательной среды. Целесообразно участие социального педагога в проведении профилактической и информационно-просветительской работы</w:t>
      </w:r>
      <w:r w:rsidRPr="005819CC">
        <w:rPr>
          <w:rFonts w:ascii="Times New Roman" w:eastAsia="Calibri" w:hAnsi="Times New Roman" w:cs="Times New Roman"/>
          <w:b/>
          <w:bCs/>
          <w:spacing w:val="4"/>
          <w:sz w:val="24"/>
          <w:szCs w:val="24"/>
        </w:rPr>
        <w:t xml:space="preserve"> </w:t>
      </w:r>
      <w:r w:rsidRPr="005819CC">
        <w:rPr>
          <w:rFonts w:ascii="Times New Roman" w:eastAsia="Calibri" w:hAnsi="Times New Roman" w:cs="Times New Roman"/>
          <w:sz w:val="24"/>
          <w:szCs w:val="24"/>
          <w:shd w:val="clear" w:color="auto" w:fill="FFFFFF"/>
          <w:lang w:eastAsia="ru-RU" w:bidi="ru-RU"/>
        </w:rPr>
        <w:t xml:space="preserve">по защите прав и интересов </w:t>
      </w:r>
      <w:r w:rsidR="00E8034C" w:rsidRPr="005819CC">
        <w:rPr>
          <w:rFonts w:ascii="Times New Roman" w:eastAsia="Calibri" w:hAnsi="Times New Roman" w:cs="Times New Roman"/>
          <w:sz w:val="24"/>
          <w:szCs w:val="24"/>
          <w:shd w:val="clear" w:color="auto" w:fill="FFFFFF"/>
          <w:lang w:eastAsia="ru-RU" w:bidi="ru-RU"/>
        </w:rPr>
        <w:t>подростков</w:t>
      </w:r>
      <w:r w:rsidRPr="005819CC">
        <w:rPr>
          <w:rFonts w:ascii="Times New Roman" w:eastAsia="Calibri" w:hAnsi="Times New Roman" w:cs="Times New Roman"/>
          <w:sz w:val="24"/>
          <w:szCs w:val="24"/>
          <w:shd w:val="clear" w:color="auto" w:fill="FFFFFF"/>
          <w:lang w:eastAsia="ru-RU" w:bidi="ru-RU"/>
        </w:rPr>
        <w:t xml:space="preserve"> с ОВЗ, в выборе профессиональных склонностей и интересов. Социальный педагог взаимодействует со специалистами организации, с </w:t>
      </w:r>
      <w:r w:rsidR="00E8034C" w:rsidRPr="005819CC">
        <w:rPr>
          <w:rFonts w:ascii="Times New Roman" w:eastAsia="Calibri" w:hAnsi="Times New Roman" w:cs="Times New Roman"/>
          <w:sz w:val="24"/>
          <w:szCs w:val="24"/>
          <w:shd w:val="clear" w:color="auto" w:fill="FFFFFF"/>
          <w:lang w:eastAsia="ru-RU" w:bidi="ru-RU"/>
        </w:rPr>
        <w:t>классным руководителем группы</w:t>
      </w:r>
      <w:r w:rsidRPr="005819CC">
        <w:rPr>
          <w:rFonts w:ascii="Times New Roman" w:eastAsia="Calibri" w:hAnsi="Times New Roman" w:cs="Times New Roman"/>
          <w:sz w:val="24"/>
          <w:szCs w:val="24"/>
          <w:shd w:val="clear" w:color="auto" w:fill="FFFFFF"/>
          <w:lang w:eastAsia="ru-RU" w:bidi="ru-RU"/>
        </w:rPr>
        <w:t>,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Психологическое сопровождение обучающихся с ограниченными возможностями здоровья </w:t>
      </w:r>
      <w:r w:rsidR="00810CE8"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осуществляться в рамках реализации основных направлений психологической службы </w:t>
      </w:r>
      <w:r w:rsidR="00810CE8"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Педагогу-психологу рекомендуется проводить занятия по комплексному изучению и развитию личности </w:t>
      </w:r>
      <w:r w:rsidR="00810CE8" w:rsidRPr="005819CC">
        <w:rPr>
          <w:rFonts w:ascii="Times New Roman" w:eastAsia="Calibri" w:hAnsi="Times New Roman" w:cs="Times New Roman"/>
          <w:sz w:val="24"/>
          <w:szCs w:val="24"/>
          <w:shd w:val="clear" w:color="auto" w:fill="FFFFFF"/>
          <w:lang w:eastAsia="ru-RU" w:bidi="ru-RU"/>
        </w:rPr>
        <w:t>обучающегося</w:t>
      </w:r>
      <w:r w:rsidRPr="005819CC">
        <w:rPr>
          <w:rFonts w:ascii="Times New Roman" w:eastAsia="Calibri" w:hAnsi="Times New Roman" w:cs="Times New Roman"/>
          <w:sz w:val="24"/>
          <w:szCs w:val="24"/>
          <w:shd w:val="clear" w:color="auto" w:fill="FFFFFF"/>
          <w:lang w:eastAsia="ru-RU" w:bidi="ru-RU"/>
        </w:rPr>
        <w:t xml:space="preserve">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w:t>
      </w:r>
      <w:r w:rsidR="00810CE8" w:rsidRPr="005819CC">
        <w:rPr>
          <w:rFonts w:ascii="Times New Roman" w:eastAsia="Calibri" w:hAnsi="Times New Roman" w:cs="Times New Roman"/>
          <w:sz w:val="24"/>
          <w:szCs w:val="24"/>
          <w:shd w:val="clear" w:color="auto" w:fill="FFFFFF"/>
          <w:lang w:eastAsia="ru-RU" w:bidi="ru-RU"/>
        </w:rPr>
        <w:t>подросков</w:t>
      </w:r>
      <w:r w:rsidRPr="005819CC">
        <w:rPr>
          <w:rFonts w:ascii="Times New Roman" w:eastAsia="Calibri" w:hAnsi="Times New Roman" w:cs="Times New Roman"/>
          <w:sz w:val="24"/>
          <w:szCs w:val="24"/>
          <w:shd w:val="clear" w:color="auto" w:fill="FFFFFF"/>
          <w:lang w:eastAsia="ru-RU" w:bidi="ru-RU"/>
        </w:rPr>
        <w:t xml:space="preserve"> к прохождению итоговой аттестации.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Работа </w:t>
      </w:r>
      <w:r w:rsidR="00E51B0E"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организована фронтально, индивидуально и в мини-группах. Основные направления деятельности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Помимо работы </w:t>
      </w:r>
      <w:r w:rsidR="00E51B0E" w:rsidRPr="005819CC">
        <w:rPr>
          <w:rFonts w:ascii="Times New Roman" w:eastAsia="Calibri" w:hAnsi="Times New Roman" w:cs="Times New Roman"/>
          <w:sz w:val="24"/>
          <w:szCs w:val="24"/>
          <w:shd w:val="clear" w:color="auto" w:fill="FFFFFF"/>
          <w:lang w:eastAsia="ru-RU" w:bidi="ru-RU"/>
        </w:rPr>
        <w:t xml:space="preserve">с обучающимися </w:t>
      </w:r>
      <w:r w:rsidRPr="005819CC">
        <w:rPr>
          <w:rFonts w:ascii="Times New Roman" w:eastAsia="Calibri" w:hAnsi="Times New Roman" w:cs="Times New Roman"/>
          <w:sz w:val="24"/>
          <w:szCs w:val="24"/>
          <w:shd w:val="clear" w:color="auto" w:fill="FFFFFF"/>
          <w:lang w:eastAsia="ru-RU" w:bidi="ru-RU"/>
        </w:rPr>
        <w:t xml:space="preserve">педагог-психолог может проводить консультативную работу с педагогами, администрацией </w:t>
      </w:r>
      <w:r w:rsidR="00E51B0E"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и родителями по вопросам, связанным с обучением и воспитанием обучающихся.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Значительная роль в организации психолого-педагогического сопровождения обучающихся с ОВЗ принадлежит психолого-педагогическому консилиуму </w:t>
      </w:r>
      <w:r w:rsidR="00F31080"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(ППк).</w:t>
      </w:r>
      <w:r w:rsidRPr="005819CC">
        <w:rPr>
          <w:rFonts w:ascii="Times New Roman" w:eastAsia="Calibri" w:hAnsi="Times New Roman" w:cs="Times New Roman"/>
          <w:b/>
          <w:bCs/>
          <w:spacing w:val="4"/>
          <w:sz w:val="24"/>
          <w:szCs w:val="24"/>
        </w:rPr>
        <w:t xml:space="preserve"> </w:t>
      </w:r>
      <w:r w:rsidRPr="005819CC">
        <w:rPr>
          <w:rFonts w:ascii="Times New Roman" w:eastAsia="Calibri" w:hAnsi="Times New Roman" w:cs="Times New Roman"/>
          <w:sz w:val="24"/>
          <w:szCs w:val="24"/>
          <w:shd w:val="clear" w:color="auto" w:fill="FFFFFF"/>
          <w:lang w:eastAsia="ru-RU" w:bidi="ru-RU"/>
        </w:rPr>
        <w:t xml:space="preserve">Его цель – уточнение особых образовательных потребностей обучающихся с ОВЗ и </w:t>
      </w:r>
      <w:r w:rsidR="00F31080" w:rsidRPr="005819CC">
        <w:rPr>
          <w:rFonts w:ascii="Times New Roman" w:eastAsia="Calibri" w:hAnsi="Times New Roman" w:cs="Times New Roman"/>
          <w:sz w:val="24"/>
          <w:szCs w:val="24"/>
          <w:shd w:val="clear" w:color="auto" w:fill="FFFFFF"/>
          <w:lang w:eastAsia="ru-RU" w:bidi="ru-RU"/>
        </w:rPr>
        <w:t>студентов</w:t>
      </w:r>
      <w:r w:rsidRPr="005819CC">
        <w:rPr>
          <w:rFonts w:ascii="Times New Roman" w:eastAsia="Calibri" w:hAnsi="Times New Roman" w:cs="Times New Roman"/>
          <w:sz w:val="24"/>
          <w:szCs w:val="24"/>
          <w:shd w:val="clear" w:color="auto" w:fill="FFFFFF"/>
          <w:lang w:eastAsia="ru-RU" w:bidi="ru-RU"/>
        </w:rPr>
        <w:t xml:space="preserve">, попавших в сложную жизненную ситуацию,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w:t>
      </w:r>
      <w:r w:rsidRPr="005819CC">
        <w:rPr>
          <w:rFonts w:ascii="Times New Roman" w:eastAsia="Calibri" w:hAnsi="Times New Roman" w:cs="Times New Roman"/>
          <w:color w:val="222222"/>
          <w:sz w:val="24"/>
          <w:szCs w:val="24"/>
          <w:shd w:val="clear" w:color="auto" w:fill="FFFFFF"/>
        </w:rPr>
        <w:t xml:space="preserve">продвижения </w:t>
      </w:r>
      <w:r w:rsidRPr="005819CC">
        <w:rPr>
          <w:rFonts w:ascii="Times New Roman" w:eastAsia="Calibri" w:hAnsi="Times New Roman" w:cs="Times New Roman"/>
          <w:sz w:val="24"/>
          <w:szCs w:val="24"/>
          <w:shd w:val="clear" w:color="auto" w:fill="FFFFFF"/>
          <w:lang w:eastAsia="ru-RU" w:bidi="ru-RU"/>
        </w:rPr>
        <w:t xml:space="preserve">школьников </w:t>
      </w:r>
      <w:r w:rsidRPr="005819CC">
        <w:rPr>
          <w:rFonts w:ascii="Times New Roman" w:eastAsia="Calibri" w:hAnsi="Times New Roman" w:cs="Times New Roman"/>
          <w:color w:val="222222"/>
          <w:sz w:val="24"/>
          <w:szCs w:val="24"/>
          <w:shd w:val="clear" w:color="auto" w:fill="FFFFFF"/>
        </w:rPr>
        <w:t xml:space="preserve">в рамках освоения основной программы обучения </w:t>
      </w:r>
      <w:r w:rsidRPr="005819CC">
        <w:rPr>
          <w:rFonts w:ascii="Times New Roman" w:eastAsia="Calibri" w:hAnsi="Times New Roman" w:cs="Times New Roman"/>
          <w:sz w:val="24"/>
          <w:szCs w:val="24"/>
          <w:shd w:val="clear" w:color="auto" w:fill="FFFFFF"/>
          <w:lang w:eastAsia="ru-RU" w:bidi="ru-RU"/>
        </w:rPr>
        <w:t xml:space="preserve">и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w:t>
      </w:r>
      <w:r w:rsidR="00F31080" w:rsidRPr="005819CC">
        <w:rPr>
          <w:rFonts w:ascii="Times New Roman" w:eastAsia="Calibri" w:hAnsi="Times New Roman" w:cs="Times New Roman"/>
          <w:sz w:val="24"/>
          <w:szCs w:val="24"/>
          <w:shd w:val="clear" w:color="auto" w:fill="FFFFFF"/>
          <w:lang w:eastAsia="ru-RU" w:bidi="ru-RU"/>
        </w:rPr>
        <w:t>обучающегося</w:t>
      </w:r>
      <w:r w:rsidRPr="005819CC">
        <w:rPr>
          <w:rFonts w:ascii="Times New Roman" w:eastAsia="Calibri" w:hAnsi="Times New Roman" w:cs="Times New Roman"/>
          <w:sz w:val="24"/>
          <w:szCs w:val="24"/>
          <w:shd w:val="clear" w:color="auto" w:fill="FFFFFF"/>
          <w:lang w:eastAsia="ru-RU" w:bidi="ru-RU"/>
        </w:rPr>
        <w:t xml:space="preserve"> (</w:t>
      </w:r>
      <w:r w:rsidR="00F31080"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дополнительных дидактических и учебных пособий.</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состав ППк входят: психолог, п</w:t>
      </w:r>
      <w:r w:rsidR="0060714C" w:rsidRPr="005819CC">
        <w:rPr>
          <w:rFonts w:ascii="Times New Roman" w:eastAsia="Calibri" w:hAnsi="Times New Roman" w:cs="Times New Roman"/>
          <w:sz w:val="24"/>
          <w:szCs w:val="24"/>
          <w:lang w:eastAsia="ru-RU"/>
        </w:rPr>
        <w:t>реподаватели, социальный педагог</w:t>
      </w:r>
      <w:r w:rsidRPr="005819CC">
        <w:rPr>
          <w:rFonts w:ascii="Times New Roman" w:eastAsia="Calibri" w:hAnsi="Times New Roman" w:cs="Times New Roman"/>
          <w:sz w:val="24"/>
          <w:szCs w:val="24"/>
          <w:lang w:eastAsia="ru-RU"/>
        </w:rPr>
        <w:t xml:space="preserve"> и </w:t>
      </w:r>
      <w:r w:rsidR="0060714C" w:rsidRPr="005819CC">
        <w:rPr>
          <w:rFonts w:ascii="Times New Roman" w:eastAsia="Calibri" w:hAnsi="Times New Roman" w:cs="Times New Roman"/>
          <w:sz w:val="24"/>
          <w:szCs w:val="24"/>
          <w:lang w:eastAsia="ru-RU"/>
        </w:rPr>
        <w:t>заместитель директора по УВР</w:t>
      </w:r>
      <w:r w:rsidRPr="005819CC">
        <w:rPr>
          <w:rFonts w:ascii="Times New Roman" w:eastAsia="Calibri" w:hAnsi="Times New Roman" w:cs="Times New Roman"/>
          <w:sz w:val="24"/>
          <w:szCs w:val="24"/>
          <w:lang w:eastAsia="ru-RU"/>
        </w:rPr>
        <w:t>. Родители уведомляются о проведении ППк.</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Психолого-педагогический консилиум ор</w:t>
      </w:r>
      <w:r w:rsidR="001A47C0" w:rsidRPr="005819CC">
        <w:rPr>
          <w:rFonts w:ascii="Times New Roman" w:eastAsia="Calibri" w:hAnsi="Times New Roman" w:cs="Times New Roman"/>
          <w:sz w:val="24"/>
          <w:szCs w:val="24"/>
          <w:lang w:eastAsia="ru-RU"/>
        </w:rPr>
        <w:t>г</w:t>
      </w:r>
      <w:r w:rsidRPr="005819CC">
        <w:rPr>
          <w:rFonts w:ascii="Times New Roman" w:eastAsia="Calibri" w:hAnsi="Times New Roman" w:cs="Times New Roman"/>
          <w:sz w:val="24"/>
          <w:szCs w:val="24"/>
          <w:lang w:eastAsia="ru-RU"/>
        </w:rPr>
        <w:t xml:space="preserve">анизации собирается не реже </w:t>
      </w:r>
      <w:r w:rsidR="002E3B13" w:rsidRPr="005819CC">
        <w:rPr>
          <w:rFonts w:ascii="Times New Roman" w:eastAsia="Calibri" w:hAnsi="Times New Roman" w:cs="Times New Roman"/>
          <w:sz w:val="24"/>
          <w:szCs w:val="24"/>
          <w:lang w:eastAsia="ru-RU"/>
        </w:rPr>
        <w:t>одного раза в полугодии</w:t>
      </w:r>
      <w:r w:rsidRPr="005819CC">
        <w:rPr>
          <w:rFonts w:ascii="Times New Roman" w:eastAsia="Calibri" w:hAnsi="Times New Roman" w:cs="Times New Roman"/>
          <w:sz w:val="24"/>
          <w:szCs w:val="24"/>
          <w:lang w:eastAsia="ru-RU"/>
        </w:rPr>
        <w:t xml:space="preserve">. На заседаниях консилиума проводится комплексное обследование </w:t>
      </w:r>
      <w:r w:rsidR="0060714C"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в следующих случаях: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первичного обследования (осуществляется сразу после поступления </w:t>
      </w:r>
      <w:r w:rsidR="001A47C0" w:rsidRPr="005819CC">
        <w:rPr>
          <w:rFonts w:ascii="Times New Roman" w:eastAsia="Calibri" w:hAnsi="Times New Roman" w:cs="Times New Roman"/>
          <w:sz w:val="24"/>
          <w:szCs w:val="24"/>
          <w:u w:color="000000"/>
          <w:bdr w:val="nil"/>
          <w:lang w:eastAsia="ru-RU"/>
        </w:rPr>
        <w:t>студента</w:t>
      </w:r>
      <w:r w:rsidRPr="005819CC">
        <w:rPr>
          <w:rFonts w:ascii="Times New Roman" w:eastAsia="Calibri" w:hAnsi="Times New Roman" w:cs="Times New Roman"/>
          <w:sz w:val="24"/>
          <w:szCs w:val="24"/>
          <w:u w:color="000000"/>
          <w:bdr w:val="nil"/>
          <w:lang w:eastAsia="ru-RU"/>
        </w:rPr>
        <w:t xml:space="preserve"> с ОВЗ в </w:t>
      </w:r>
      <w:r w:rsidR="00DF2850" w:rsidRPr="005819CC">
        <w:rPr>
          <w:rFonts w:ascii="Times New Roman" w:eastAsia="Calibri" w:hAnsi="Times New Roman" w:cs="Times New Roman"/>
          <w:sz w:val="24"/>
          <w:szCs w:val="24"/>
          <w:u w:color="000000"/>
          <w:bdr w:val="nil"/>
          <w:lang w:eastAsia="ru-RU"/>
        </w:rPr>
        <w:t>техникум</w:t>
      </w:r>
      <w:r w:rsidRPr="005819CC">
        <w:rPr>
          <w:rFonts w:ascii="Times New Roman" w:eastAsia="Calibri" w:hAnsi="Times New Roman" w:cs="Times New Roman"/>
          <w:sz w:val="24"/>
          <w:szCs w:val="24"/>
          <w:u w:color="000000"/>
          <w:bdr w:val="nil"/>
          <w:lang w:eastAsia="ru-RU"/>
        </w:rPr>
        <w:t xml:space="preserve"> для уточнения диагноза и выработки общего плана работы, в том числе разработки рабочей программы коррекционной работы);</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диагностики в течение года (диагно</w:t>
      </w:r>
      <w:r w:rsidR="00DF2850" w:rsidRPr="005819CC">
        <w:rPr>
          <w:rFonts w:ascii="Times New Roman" w:eastAsia="Calibri" w:hAnsi="Times New Roman" w:cs="Times New Roman"/>
          <w:sz w:val="24"/>
          <w:szCs w:val="24"/>
          <w:u w:color="000000"/>
          <w:bdr w:val="nil"/>
          <w:lang w:eastAsia="ru-RU"/>
        </w:rPr>
        <w:t>стика проводится по запросу классного руководителя</w:t>
      </w:r>
      <w:r w:rsidRPr="005819CC">
        <w:rPr>
          <w:rFonts w:ascii="Times New Roman" w:eastAsia="Calibri" w:hAnsi="Times New Roman" w:cs="Times New Roman"/>
          <w:sz w:val="24"/>
          <w:szCs w:val="24"/>
          <w:u w:color="000000"/>
          <w:bdr w:val="nil"/>
          <w:lang w:eastAsia="ru-RU"/>
        </w:rPr>
        <w:t xml:space="preserve"> и (или) родителей по поводу имеющихся и возникающих у </w:t>
      </w:r>
      <w:r w:rsidR="00DF2850" w:rsidRPr="005819CC">
        <w:rPr>
          <w:rFonts w:ascii="Times New Roman" w:eastAsia="Calibri" w:hAnsi="Times New Roman" w:cs="Times New Roman"/>
          <w:sz w:val="24"/>
          <w:szCs w:val="24"/>
          <w:u w:color="000000"/>
          <w:bdr w:val="nil"/>
          <w:lang w:eastAsia="ru-RU"/>
        </w:rPr>
        <w:t>обучающегося</w:t>
      </w:r>
      <w:r w:rsidRPr="005819CC">
        <w:rPr>
          <w:rFonts w:ascii="Times New Roman" w:eastAsia="Calibri" w:hAnsi="Times New Roman" w:cs="Times New Roman"/>
          <w:sz w:val="24"/>
          <w:szCs w:val="24"/>
          <w:u w:color="000000"/>
          <w:bdr w:val="nil"/>
          <w:lang w:eastAsia="ru-RU"/>
        </w:rPr>
        <w:t xml:space="preserve"> академических и поведенческих проблем с целью их устранения);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диагностики по окончании </w:t>
      </w:r>
      <w:r w:rsidR="00BF58CA" w:rsidRPr="005819CC">
        <w:rPr>
          <w:rFonts w:ascii="Times New Roman" w:eastAsia="Calibri" w:hAnsi="Times New Roman" w:cs="Times New Roman"/>
          <w:sz w:val="24"/>
          <w:szCs w:val="24"/>
          <w:u w:color="000000"/>
          <w:bdr w:val="nil"/>
          <w:lang w:eastAsia="ru-RU"/>
        </w:rPr>
        <w:t>семестра</w:t>
      </w:r>
      <w:r w:rsidRPr="005819CC">
        <w:rPr>
          <w:rFonts w:ascii="Times New Roman" w:eastAsia="Calibri" w:hAnsi="Times New Roman" w:cs="Times New Roman"/>
          <w:sz w:val="24"/>
          <w:szCs w:val="24"/>
          <w:u w:color="000000"/>
          <w:bdr w:val="nil"/>
          <w:lang w:eastAsia="ru-RU"/>
        </w:rPr>
        <w:t xml:space="preserve"> и учебного года с целью мониторинга динамики </w:t>
      </w:r>
      <w:r w:rsidR="00BF58CA" w:rsidRPr="005819CC">
        <w:rPr>
          <w:rFonts w:ascii="Times New Roman" w:eastAsia="Calibri" w:hAnsi="Times New Roman" w:cs="Times New Roman"/>
          <w:sz w:val="24"/>
          <w:szCs w:val="24"/>
          <w:u w:color="000000"/>
          <w:bdr w:val="nil"/>
          <w:lang w:eastAsia="ru-RU"/>
        </w:rPr>
        <w:t>обучающегося</w:t>
      </w:r>
      <w:r w:rsidRPr="005819CC">
        <w:rPr>
          <w:rFonts w:ascii="Times New Roman" w:eastAsia="Calibri" w:hAnsi="Times New Roman" w:cs="Times New Roman"/>
          <w:sz w:val="24"/>
          <w:szCs w:val="24"/>
          <w:u w:color="000000"/>
          <w:bdr w:val="nil"/>
          <w:lang w:eastAsia="ru-RU"/>
        </w:rPr>
        <w:t xml:space="preserve"> и выработки рекомендаций по дальнейшему обучению;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диагностики в нештатных (конфликтных) случаях.</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 xml:space="preserve">Формы обследования </w:t>
      </w:r>
      <w:r w:rsidR="00BF58CA" w:rsidRPr="005819CC">
        <w:rPr>
          <w:rFonts w:ascii="Times New Roman" w:eastAsia="Calibri" w:hAnsi="Times New Roman" w:cs="Times New Roman"/>
          <w:sz w:val="24"/>
          <w:szCs w:val="24"/>
        </w:rPr>
        <w:t>студентов</w:t>
      </w:r>
      <w:r w:rsidRPr="005819CC">
        <w:rPr>
          <w:rFonts w:ascii="Times New Roman" w:eastAsia="Calibri" w:hAnsi="Times New Roman" w:cs="Times New Roman"/>
          <w:sz w:val="24"/>
          <w:szCs w:val="24"/>
        </w:rPr>
        <w:t xml:space="preserve"> могут варьироваться: групповая, подгрупповая, индивидуальная.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 xml:space="preserve">Ориентируясь на заключения ПМПК, результаты диагностики ППк и обследования конкретными специалистами и </w:t>
      </w:r>
      <w:r w:rsidR="002A434A" w:rsidRPr="005819CC">
        <w:rPr>
          <w:rFonts w:ascii="Times New Roman" w:eastAsia="Calibri" w:hAnsi="Times New Roman" w:cs="Times New Roman"/>
          <w:sz w:val="24"/>
          <w:szCs w:val="24"/>
        </w:rPr>
        <w:t>преподавателями</w:t>
      </w:r>
      <w:r w:rsidRPr="005819CC">
        <w:rPr>
          <w:rFonts w:ascii="Times New Roman" w:eastAsia="Calibri" w:hAnsi="Times New Roman" w:cs="Times New Roman"/>
          <w:sz w:val="24"/>
          <w:szCs w:val="24"/>
        </w:rPr>
        <w:t xml:space="preserve"> </w:t>
      </w:r>
      <w:r w:rsidR="002A434A" w:rsidRPr="005819CC">
        <w:rPr>
          <w:rFonts w:ascii="Times New Roman" w:eastAsia="Calibri" w:hAnsi="Times New Roman" w:cs="Times New Roman"/>
          <w:sz w:val="24"/>
          <w:szCs w:val="24"/>
        </w:rPr>
        <w:t>техникума</w:t>
      </w:r>
      <w:r w:rsidRPr="005819CC">
        <w:rPr>
          <w:rFonts w:ascii="Times New Roman" w:eastAsia="Calibri" w:hAnsi="Times New Roman" w:cs="Times New Roman"/>
          <w:sz w:val="24"/>
          <w:szCs w:val="24"/>
        </w:rPr>
        <w:t>,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bidi="ru-RU"/>
        </w:rP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972DFC" w:rsidRPr="005819CC" w:rsidRDefault="00717EE2"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bidi="ru-RU"/>
        </w:rPr>
      </w:pPr>
      <w:r w:rsidRPr="005819CC">
        <w:rPr>
          <w:rFonts w:ascii="Times New Roman" w:eastAsia="Calibri" w:hAnsi="Times New Roman" w:cs="Times New Roman"/>
          <w:sz w:val="24"/>
          <w:szCs w:val="24"/>
          <w:shd w:val="clear" w:color="auto" w:fill="FFFFFF"/>
          <w:lang w:bidi="ru-RU"/>
        </w:rPr>
        <w:t>Техникум будет</w:t>
      </w:r>
      <w:r w:rsidR="00972DFC" w:rsidRPr="005819CC">
        <w:rPr>
          <w:rFonts w:ascii="Times New Roman" w:eastAsia="Calibri" w:hAnsi="Times New Roman" w:cs="Times New Roman"/>
          <w:sz w:val="24"/>
          <w:szCs w:val="24"/>
          <w:shd w:val="clear" w:color="auto" w:fill="FFFFFF"/>
          <w:lang w:bidi="ru-RU"/>
        </w:rPr>
        <w:t xml:space="preserve"> осуществлять деятельность службы комплексного психолого-медико-социального сопровождения и поддержки обучающихся с ограниченными возможностями здоровья на основе сетевого взаимодействия с различными организаци</w:t>
      </w:r>
      <w:r w:rsidRPr="005819CC">
        <w:rPr>
          <w:rFonts w:ascii="Times New Roman" w:eastAsia="Calibri" w:hAnsi="Times New Roman" w:cs="Times New Roman"/>
          <w:sz w:val="24"/>
          <w:szCs w:val="24"/>
          <w:shd w:val="clear" w:color="auto" w:fill="FFFFFF"/>
          <w:lang w:bidi="ru-RU"/>
        </w:rPr>
        <w:t xml:space="preserve">ями: медицинскими учреждениями; </w:t>
      </w:r>
      <w:r w:rsidR="00972DFC" w:rsidRPr="005819CC">
        <w:rPr>
          <w:rFonts w:ascii="Times New Roman" w:eastAsia="Calibri" w:hAnsi="Times New Roman" w:cs="Times New Roman"/>
          <w:sz w:val="24"/>
          <w:szCs w:val="24"/>
          <w:shd w:val="clear" w:color="auto" w:fill="FFFFFF"/>
          <w:lang w:bidi="ru-RU"/>
        </w:rPr>
        <w:t>образовательными организациями, реализующими адаптированные основные образовательные программы, и др.</w:t>
      </w:r>
    </w:p>
    <w:p w:rsidR="007452E9" w:rsidRPr="005819CC" w:rsidRDefault="007452E9"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6" w:name="_Toc435412737"/>
      <w:bookmarkStart w:id="87" w:name="_Toc453968212"/>
      <w:r w:rsidRPr="005819CC">
        <w:rPr>
          <w:rFonts w:ascii="Times New Roman" w:eastAsia="Calibri" w:hAnsi="Times New Roman" w:cs="Times New Roman"/>
          <w:b/>
          <w:sz w:val="24"/>
          <w:szCs w:val="24"/>
        </w:rPr>
        <w:t>II.4.4. 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bookmarkEnd w:id="86"/>
      <w:bookmarkEnd w:id="87"/>
      <w:r w:rsidRPr="005819CC">
        <w:rPr>
          <w:rFonts w:ascii="Times New Roman" w:eastAsia="Calibri" w:hAnsi="Times New Roman" w:cs="Times New Roman"/>
          <w:b/>
          <w:sz w:val="24"/>
          <w:szCs w:val="24"/>
        </w:rPr>
        <w:t xml:space="preserve"> </w:t>
      </w:r>
    </w:p>
    <w:p w:rsidR="007452E9" w:rsidRPr="005819CC" w:rsidRDefault="007452E9" w:rsidP="005819CC">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sidRPr="005819CC">
        <w:rPr>
          <w:rFonts w:ascii="Times New Roman" w:eastAsia="Calibri" w:hAnsi="Times New Roman" w:cs="Times New Roman"/>
          <w:sz w:val="24"/>
          <w:szCs w:val="24"/>
          <w:lang w:eastAsia="ru-RU"/>
        </w:rPr>
        <w:t>Механизм взаимодействия раскрывается в учебном плане, во взаимосвязи ПКР и рабочих коррекционных программ, во взаимодействии педагогов различного профиля (</w:t>
      </w:r>
      <w:r w:rsidR="004E0C22" w:rsidRPr="005819CC">
        <w:rPr>
          <w:rFonts w:ascii="Times New Roman" w:eastAsia="Calibri" w:hAnsi="Times New Roman" w:cs="Times New Roman"/>
          <w:sz w:val="24"/>
          <w:szCs w:val="24"/>
          <w:lang w:eastAsia="ru-RU"/>
        </w:rPr>
        <w:t>преподавателей</w:t>
      </w:r>
      <w:r w:rsidRPr="005819CC">
        <w:rPr>
          <w:rFonts w:ascii="Times New Roman" w:eastAsia="Calibri" w:hAnsi="Times New Roman" w:cs="Times New Roman"/>
          <w:sz w:val="24"/>
          <w:szCs w:val="24"/>
          <w:lang w:eastAsia="ru-RU"/>
        </w:rPr>
        <w:t xml:space="preserve">, социальных педагогов, педагогов дополнительного образования и др.) и специалистов: дефектологов (логопеда, олигофренопедагога, тифлопедагога, сурдопедагога), психологов, медицинских работников внутри организаций, осуществляющих образовательную деятельность; </w:t>
      </w:r>
      <w:r w:rsidRPr="005819CC">
        <w:rPr>
          <w:rFonts w:ascii="Times New Roman" w:eastAsia="Times New Roman" w:hAnsi="Times New Roman" w:cs="Times New Roman"/>
          <w:color w:val="000000"/>
          <w:sz w:val="24"/>
          <w:szCs w:val="24"/>
          <w:lang w:eastAsia="ru-RU"/>
        </w:rPr>
        <w:t xml:space="preserve">в сетевом взаимодействии специалистов различного профиля  (в том числе – в образовательных холдингах);  в сетевом взаимодействии педагогов и специалистов с организациями, реализующими адаптированные программы обучения,  с ПМПК, с Центрами психолого-педагогической, медицинской и социальной помощи; с семьей; </w:t>
      </w:r>
      <w:r w:rsidRPr="005819CC">
        <w:rPr>
          <w:rFonts w:ascii="Times New Roman" w:eastAsia="Times New Roman" w:hAnsi="Times New Roman" w:cs="Times New Roman"/>
          <w:sz w:val="24"/>
          <w:szCs w:val="24"/>
          <w:lang w:eastAsia="ru-RU"/>
        </w:rPr>
        <w:t>с</w:t>
      </w:r>
      <w:r w:rsidRPr="005819CC">
        <w:rPr>
          <w:rFonts w:ascii="Times New Roman" w:eastAsia="Times New Roman" w:hAnsi="Times New Roman" w:cs="Times New Roman"/>
          <w:color w:val="000000"/>
          <w:sz w:val="24"/>
          <w:szCs w:val="24"/>
          <w:lang w:eastAsia="ru-RU"/>
        </w:rPr>
        <w:t xml:space="preserve"> другими институтами общества (профессиональными образовательными организациями, образовательными организациями высшего образования; организациями дополнительного образования)</w:t>
      </w:r>
      <w:r w:rsidRPr="005819CC">
        <w:rPr>
          <w:rFonts w:ascii="Times New Roman" w:eastAsia="Calibri" w:hAnsi="Times New Roman" w:cs="Times New Roman"/>
          <w:sz w:val="24"/>
          <w:szCs w:val="24"/>
          <w:lang w:eastAsia="ru-RU"/>
        </w:rPr>
        <w:t>.</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Программа коррекционной работы </w:t>
      </w:r>
      <w:r w:rsidR="00740916" w:rsidRPr="005819CC">
        <w:rPr>
          <w:rFonts w:ascii="Times New Roman" w:eastAsia="Calibri" w:hAnsi="Times New Roman" w:cs="Times New Roman"/>
          <w:sz w:val="24"/>
          <w:szCs w:val="24"/>
          <w:lang w:eastAsia="ru-RU"/>
        </w:rPr>
        <w:t>будет</w:t>
      </w:r>
      <w:r w:rsidRPr="005819CC">
        <w:rPr>
          <w:rFonts w:ascii="Times New Roman" w:eastAsia="Calibri" w:hAnsi="Times New Roman" w:cs="Times New Roman"/>
          <w:sz w:val="24"/>
          <w:szCs w:val="24"/>
          <w:lang w:eastAsia="ru-RU"/>
        </w:rPr>
        <w:t xml:space="preserve"> отражена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обязательной части учебного плана коррекционная работа реализуется при освоении содержания основной образовательной программы в учебной урочной деятельности. </w:t>
      </w:r>
      <w:r w:rsidR="00740916" w:rsidRPr="005819CC">
        <w:rPr>
          <w:rFonts w:ascii="Times New Roman" w:eastAsia="Calibri" w:hAnsi="Times New Roman" w:cs="Times New Roman"/>
          <w:sz w:val="24"/>
          <w:szCs w:val="24"/>
          <w:lang w:eastAsia="ru-RU"/>
        </w:rPr>
        <w:t>Преподватель</w:t>
      </w:r>
      <w:r w:rsidRPr="005819CC">
        <w:rPr>
          <w:rFonts w:ascii="Times New Roman" w:eastAsia="Calibri" w:hAnsi="Times New Roman" w:cs="Times New Roman"/>
          <w:sz w:val="24"/>
          <w:szCs w:val="24"/>
          <w:lang w:eastAsia="ru-RU"/>
        </w:rPr>
        <w:t xml:space="preserve"> должен ставить и решать коррекционно-развивающие задачи на каждом уроке, с помощью специалистов осуществлять отбор содержания учебного материала (с обязательным учетом особых образовательных потребностей обучающихся с ОВЗ), использовать специальные методы и приемы.</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части, формируемой участниками образовательных отношений, реализация коррекционной работы </w:t>
      </w:r>
      <w:r w:rsidRPr="005819CC">
        <w:rPr>
          <w:rFonts w:ascii="Times New Roman" w:eastAsia="Calibri" w:hAnsi="Times New Roman" w:cs="Times New Roman"/>
          <w:iCs/>
          <w:sz w:val="24"/>
          <w:szCs w:val="24"/>
          <w:lang w:eastAsia="ru-RU"/>
        </w:rPr>
        <w:t>в учебной урочной деятельности</w:t>
      </w:r>
      <w:r w:rsidRPr="005819CC">
        <w:rPr>
          <w:rFonts w:ascii="Times New Roman" w:eastAsia="Calibri" w:hAnsi="Times New Roman" w:cs="Times New Roman"/>
          <w:sz w:val="24"/>
          <w:szCs w:val="24"/>
          <w:lang w:eastAsia="ru-RU"/>
        </w:rPr>
        <w:t xml:space="preserve"> может осуществляться при наличии нелинейного расписания, позволяющего проводить уроки с обучающимися со сходными нарушениями из разных </w:t>
      </w:r>
      <w:r w:rsidR="00190498" w:rsidRPr="005819CC">
        <w:rPr>
          <w:rFonts w:ascii="Times New Roman" w:eastAsia="Calibri" w:hAnsi="Times New Roman" w:cs="Times New Roman"/>
          <w:sz w:val="24"/>
          <w:szCs w:val="24"/>
          <w:lang w:eastAsia="ru-RU"/>
        </w:rPr>
        <w:t>групп</w:t>
      </w:r>
      <w:r w:rsidRPr="005819CC">
        <w:rPr>
          <w:rFonts w:ascii="Times New Roman" w:eastAsia="Calibri" w:hAnsi="Times New Roman" w:cs="Times New Roman"/>
          <w:sz w:val="24"/>
          <w:szCs w:val="24"/>
          <w:lang w:eastAsia="ru-RU"/>
        </w:rPr>
        <w:t>.</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lang w:eastAsia="ru-RU"/>
        </w:rPr>
        <w:t xml:space="preserve">Эта работа также проводится </w:t>
      </w:r>
      <w:r w:rsidRPr="005819CC">
        <w:rPr>
          <w:rFonts w:ascii="Times New Roman" w:eastAsia="Calibri" w:hAnsi="Times New Roman" w:cs="Times New Roman"/>
          <w:iCs/>
          <w:sz w:val="24"/>
          <w:szCs w:val="24"/>
          <w:lang w:eastAsia="ru-RU"/>
        </w:rPr>
        <w:t>в учебной внеурочной деятельности</w:t>
      </w:r>
      <w:r w:rsidRPr="005819CC">
        <w:rPr>
          <w:rFonts w:ascii="Times New Roman" w:eastAsia="Calibri" w:hAnsi="Times New Roman" w:cs="Times New Roman"/>
          <w:sz w:val="24"/>
          <w:szCs w:val="24"/>
          <w:lang w:eastAsia="ru-RU"/>
        </w:rPr>
        <w:t xml:space="preserve"> в различных группах</w:t>
      </w:r>
      <w:r w:rsidR="00967239" w:rsidRPr="005819CC">
        <w:rPr>
          <w:rFonts w:ascii="Times New Roman" w:eastAsia="Calibri" w:hAnsi="Times New Roman" w:cs="Times New Roman"/>
          <w:sz w:val="24"/>
          <w:szCs w:val="24"/>
          <w:lang w:eastAsia="ru-RU"/>
        </w:rPr>
        <w:t xml:space="preserve">.  </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спортивно-оздоровительная деятельность, туристско-краеведческая деятельность), опосредованно стимулирующих и корригирующих развитие с</w:t>
      </w:r>
      <w:r w:rsidR="00967239" w:rsidRPr="005819CC">
        <w:rPr>
          <w:rFonts w:ascii="Times New Roman" w:eastAsia="Calibri" w:hAnsi="Times New Roman" w:cs="Times New Roman"/>
          <w:sz w:val="24"/>
          <w:szCs w:val="24"/>
          <w:lang w:eastAsia="ru-RU"/>
        </w:rPr>
        <w:t>тудентов</w:t>
      </w:r>
      <w:r w:rsidRPr="005819CC">
        <w:rPr>
          <w:rFonts w:ascii="Times New Roman" w:eastAsia="Calibri" w:hAnsi="Times New Roman" w:cs="Times New Roman"/>
          <w:sz w:val="24"/>
          <w:szCs w:val="24"/>
          <w:lang w:eastAsia="ru-RU"/>
        </w:rPr>
        <w:t xml:space="preserve"> с ОВЗ.</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w:t>
      </w:r>
      <w:r w:rsidR="0066568F"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88" w:name="_Toc435412738"/>
      <w:bookmarkStart w:id="89" w:name="_Toc453968213"/>
      <w:r w:rsidRPr="005819CC">
        <w:rPr>
          <w:rFonts w:ascii="Times New Roman" w:eastAsia="Calibri" w:hAnsi="Times New Roman" w:cs="Times New Roman"/>
          <w:b/>
          <w:sz w:val="24"/>
          <w:szCs w:val="24"/>
          <w:lang w:eastAsia="ru-RU"/>
        </w:rPr>
        <w:t>II.4.5.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bookmarkEnd w:id="88"/>
      <w:bookmarkEnd w:id="89"/>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итоге проведения коррекционной работы обучающиеся с ОВЗ в достаточной мере осваивают основную образовательную программу ФГОС СОО.</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Результаты обучающихся с особыми образовательными потребностями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w:t>
      </w:r>
      <w:r w:rsidR="00906BA9" w:rsidRPr="005819CC">
        <w:rPr>
          <w:rFonts w:ascii="Times New Roman" w:eastAsia="Calibri" w:hAnsi="Times New Roman" w:cs="Times New Roman"/>
          <w:sz w:val="24"/>
          <w:szCs w:val="24"/>
          <w:lang w:eastAsia="ru-RU"/>
        </w:rPr>
        <w:t>обучающимся</w:t>
      </w:r>
      <w:r w:rsidR="00DF2F27"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Личностные результаты:</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сформированная мотивация к труду;</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ответственное отношение к выполнению заданий;</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адекватная самооценка и оценка окружающих людей;</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сформированный самоконтроль на основе развития эмоциональных и волевых качеств;</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умение вести диалог с разными людьми, достигать в нем взаимопонимания, находить общие цели и сотрудничать для их достижения;</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понимание и неприятие вредных привычек (курения, употребления алкоголя, наркотиков);</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осознанный выбор профессии и адекватная оценка собственных возможностей по реализации жизненных планов;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ответственное отношение к созданию семьи на основе осмысленного принятия ценностей семейной жизни.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Метапредметные результаты:</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овладение навыками познавательной, учебно-исследовательской и проектной деятельности, навыками разрешения проблем;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самостоятельное (при необходимости – с помощью) нахождение способов решения практических задач, применения различных методов познания;</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w:t>
      </w:r>
    </w:p>
    <w:p w:rsidR="0066568F" w:rsidRPr="005819CC" w:rsidRDefault="00DB26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66568F" w:rsidRPr="005819CC" w:rsidRDefault="00DB26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определение назначения и функций различных социальных институтов.</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Предметные результаты освоения основной образовательной программы</w:t>
      </w:r>
      <w:r w:rsidRPr="005819CC">
        <w:rPr>
          <w:rFonts w:ascii="Times New Roman" w:eastAsia="Calibri" w:hAnsi="Times New Roman" w:cs="Times New Roman"/>
          <w:sz w:val="24"/>
          <w:szCs w:val="24"/>
          <w:lang w:eastAsia="ru-RU"/>
        </w:rPr>
        <w:t xml:space="preserve"> </w:t>
      </w:r>
      <w:r w:rsidR="00DB263B" w:rsidRPr="005819CC">
        <w:rPr>
          <w:rFonts w:ascii="Times New Roman" w:eastAsia="Calibri" w:hAnsi="Times New Roman" w:cs="Times New Roman"/>
          <w:sz w:val="24"/>
          <w:szCs w:val="24"/>
          <w:lang w:eastAsia="ru-RU"/>
        </w:rPr>
        <w:t>обеспечивают</w:t>
      </w:r>
      <w:r w:rsidRPr="005819CC">
        <w:rPr>
          <w:rFonts w:ascii="Times New Roman" w:eastAsia="Calibri" w:hAnsi="Times New Roman" w:cs="Times New Roman"/>
          <w:sz w:val="24"/>
          <w:szCs w:val="24"/>
          <w:lang w:eastAsia="ru-RU"/>
        </w:rPr>
        <w:t xml:space="preserve"> возможность дальнейшего успешного профессионального обучения и/или профессиональной деятельности</w:t>
      </w:r>
      <w:r w:rsidR="00DB263B" w:rsidRPr="005819CC">
        <w:rPr>
          <w:rFonts w:ascii="Times New Roman" w:eastAsia="Calibri" w:hAnsi="Times New Roman" w:cs="Times New Roman"/>
          <w:sz w:val="24"/>
          <w:szCs w:val="24"/>
          <w:lang w:eastAsia="ru-RU"/>
        </w:rPr>
        <w:t xml:space="preserve"> обучающихся</w:t>
      </w:r>
      <w:r w:rsidRPr="005819CC">
        <w:rPr>
          <w:rFonts w:ascii="Times New Roman" w:eastAsia="Calibri" w:hAnsi="Times New Roman" w:cs="Times New Roman"/>
          <w:sz w:val="24"/>
          <w:szCs w:val="24"/>
          <w:lang w:eastAsia="ru-RU"/>
        </w:rPr>
        <w:t xml:space="preserve"> с ОВЗ.</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bCs/>
          <w:sz w:val="24"/>
          <w:szCs w:val="24"/>
          <w:lang w:eastAsia="ru-RU"/>
        </w:rPr>
        <w:t>На базовом уровне</w:t>
      </w:r>
      <w:r w:rsidRPr="005819CC">
        <w:rPr>
          <w:rFonts w:ascii="Times New Roman" w:eastAsia="Calibri" w:hAnsi="Times New Roman" w:cs="Times New Roman"/>
          <w:sz w:val="24"/>
          <w:szCs w:val="24"/>
          <w:lang w:eastAsia="ru-RU"/>
        </w:rPr>
        <w:t xml:space="preserve"> обучающиеся с ОВЗ овладевают общеобразовательными и общекультурными компетенциями в рамках предметных областей ООП СОО.</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bCs/>
          <w:sz w:val="24"/>
          <w:szCs w:val="24"/>
          <w:lang w:eastAsia="ru-RU"/>
        </w:rPr>
        <w:t>На углубленном уровне</w:t>
      </w:r>
      <w:r w:rsidRPr="005819CC">
        <w:rPr>
          <w:rFonts w:ascii="Times New Roman" w:eastAsia="Calibri" w:hAnsi="Times New Roman" w:cs="Times New Roman"/>
          <w:bCs/>
          <w:sz w:val="24"/>
          <w:szCs w:val="24"/>
          <w:lang w:eastAsia="ru-RU"/>
        </w:rPr>
        <w:t xml:space="preserve">, </w:t>
      </w:r>
      <w:r w:rsidRPr="005819CC">
        <w:rPr>
          <w:rFonts w:ascii="Times New Roman" w:eastAsia="Calibri" w:hAnsi="Times New Roman" w:cs="Times New Roman"/>
          <w:sz w:val="24"/>
          <w:szCs w:val="24"/>
          <w:lang w:eastAsia="ru-RU"/>
        </w:rPr>
        <w:t xml:space="preserve">ориентированном преимущественно на подготовку к последующему профессиональному образованию, </w:t>
      </w:r>
      <w:r w:rsidR="00DB263B" w:rsidRPr="005819CC">
        <w:rPr>
          <w:rFonts w:ascii="Times New Roman" w:eastAsia="Calibri" w:hAnsi="Times New Roman" w:cs="Times New Roman"/>
          <w:sz w:val="24"/>
          <w:szCs w:val="24"/>
          <w:lang w:eastAsia="ru-RU"/>
        </w:rPr>
        <w:t>студенты</w:t>
      </w:r>
      <w:r w:rsidRPr="005819CC">
        <w:rPr>
          <w:rFonts w:ascii="Times New Roman" w:eastAsia="Calibri" w:hAnsi="Times New Roman" w:cs="Times New Roman"/>
          <w:sz w:val="24"/>
          <w:szCs w:val="24"/>
          <w:lang w:eastAsia="ru-RU"/>
        </w:rPr>
        <w:t xml:space="preserve">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(предметам).</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Cs/>
          <w:sz w:val="24"/>
          <w:szCs w:val="24"/>
          <w:lang w:eastAsia="ru-RU"/>
        </w:rPr>
        <w:t>Предметные результаты</w:t>
      </w:r>
      <w:r w:rsidRPr="005819CC">
        <w:rPr>
          <w:rFonts w:ascii="Times New Roman" w:eastAsia="Calibri" w:hAnsi="Times New Roman" w:cs="Times New Roman"/>
          <w:sz w:val="24"/>
          <w:szCs w:val="24"/>
          <w:lang w:eastAsia="ru-RU"/>
        </w:rPr>
        <w:t xml:space="preserve">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Предметные результаты:</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 </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 </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Итоговая аттестация является логическим завершением освоения обучающимися с ОВЗ образовательных программ среднего общего образования. </w:t>
      </w:r>
      <w:r w:rsidR="00EB30B8" w:rsidRPr="005819CC">
        <w:rPr>
          <w:rFonts w:ascii="Times New Roman" w:eastAsia="Calibri" w:hAnsi="Times New Roman" w:cs="Times New Roman"/>
          <w:sz w:val="24"/>
          <w:szCs w:val="24"/>
          <w:lang w:eastAsia="ru-RU"/>
        </w:rPr>
        <w:t xml:space="preserve">Обучающиеся </w:t>
      </w:r>
      <w:r w:rsidRPr="005819CC">
        <w:rPr>
          <w:rFonts w:ascii="Times New Roman" w:eastAsia="Calibri" w:hAnsi="Times New Roman" w:cs="Times New Roman"/>
          <w:sz w:val="24"/>
          <w:szCs w:val="24"/>
          <w:lang w:eastAsia="ru-RU"/>
        </w:rPr>
        <w:t>с ОВЗ имеют право добровольно выбрать формат выпускных испытаний — единый государственный экзамен или государственный выпускной экзамен</w:t>
      </w:r>
      <w:r w:rsidR="00EB30B8" w:rsidRPr="005819CC">
        <w:rPr>
          <w:rFonts w:ascii="Times New Roman" w:eastAsia="Calibri" w:hAnsi="Times New Roman" w:cs="Times New Roman"/>
          <w:sz w:val="24"/>
          <w:szCs w:val="24"/>
          <w:lang w:eastAsia="ru-RU"/>
        </w:rPr>
        <w:t>. Кроме этого, студенты</w:t>
      </w:r>
      <w:r w:rsidRPr="005819CC">
        <w:rPr>
          <w:rFonts w:ascii="Times New Roman" w:eastAsia="Calibri" w:hAnsi="Times New Roman" w:cs="Times New Roman"/>
          <w:sz w:val="24"/>
          <w:szCs w:val="24"/>
          <w:lang w:eastAsia="ru-RU"/>
        </w:rPr>
        <w:t>, имеющие статус «ограниченные возможности здоровья» или инвалидность, имеют право на прохождение итоговой аттестации в специально созданных условиях.</w:t>
      </w:r>
    </w:p>
    <w:p w:rsidR="00B92EDC" w:rsidRPr="006C4802" w:rsidRDefault="0066568F" w:rsidP="006C4802">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Обучающиеся, не прошедшие итоговую аттестацию или получившие на итоговой аттестации неудовлетворительные результаты, а также </w:t>
      </w:r>
      <w:r w:rsidR="00E83DEA"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разработанному образовательной организацией.</w:t>
      </w:r>
      <w:bookmarkStart w:id="90" w:name="_Toc453968214"/>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 Организационный раздел примерной основной образовательной программы среднего общего образования</w:t>
      </w:r>
      <w:bookmarkEnd w:id="90"/>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1" w:name="_Toc453968215"/>
      <w:r w:rsidRPr="005819CC">
        <w:rPr>
          <w:rFonts w:ascii="Times New Roman" w:eastAsia="Calibri" w:hAnsi="Times New Roman" w:cs="Times New Roman"/>
          <w:b/>
          <w:sz w:val="24"/>
          <w:szCs w:val="24"/>
          <w:lang w:eastAsia="ru-RU"/>
        </w:rPr>
        <w:t>III.1. </w:t>
      </w:r>
      <w:r w:rsidR="00BD6320">
        <w:rPr>
          <w:rFonts w:ascii="Times New Roman" w:eastAsia="Calibri" w:hAnsi="Times New Roman" w:cs="Times New Roman"/>
          <w:b/>
          <w:sz w:val="24"/>
          <w:szCs w:val="24"/>
          <w:lang w:eastAsia="ru-RU"/>
        </w:rPr>
        <w:t>У</w:t>
      </w:r>
      <w:r w:rsidRPr="005819CC">
        <w:rPr>
          <w:rFonts w:ascii="Times New Roman" w:eastAsia="Calibri" w:hAnsi="Times New Roman" w:cs="Times New Roman"/>
          <w:b/>
          <w:sz w:val="24"/>
          <w:szCs w:val="24"/>
          <w:lang w:eastAsia="ru-RU"/>
        </w:rPr>
        <w:t>чебный план</w:t>
      </w:r>
      <w:bookmarkEnd w:id="91"/>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Учебный план </w:t>
      </w:r>
      <w:r w:rsidR="00344835">
        <w:rPr>
          <w:rFonts w:ascii="Times New Roman" w:eastAsia="Calibri" w:hAnsi="Times New Roman" w:cs="Times New Roman"/>
          <w:sz w:val="24"/>
          <w:szCs w:val="24"/>
          <w:lang w:eastAsia="ru-RU"/>
        </w:rPr>
        <w:t>техникума по профессии</w:t>
      </w:r>
      <w:r w:rsidR="00B92EDC" w:rsidRPr="005819CC">
        <w:rPr>
          <w:rFonts w:ascii="Times New Roman" w:eastAsia="Calibri" w:hAnsi="Times New Roman" w:cs="Times New Roman"/>
          <w:sz w:val="24"/>
          <w:szCs w:val="24"/>
          <w:lang w:eastAsia="ru-RU"/>
        </w:rPr>
        <w:t xml:space="preserve"> </w:t>
      </w:r>
      <w:r w:rsidR="00445821" w:rsidRPr="005819CC">
        <w:rPr>
          <w:rFonts w:ascii="Times New Roman" w:eastAsia="Calibri" w:hAnsi="Times New Roman" w:cs="Times New Roman"/>
          <w:sz w:val="24"/>
          <w:szCs w:val="24"/>
          <w:lang w:eastAsia="ru-RU"/>
        </w:rPr>
        <w:t>«</w:t>
      </w:r>
      <w:r w:rsidR="00344835">
        <w:rPr>
          <w:rFonts w:ascii="Times New Roman" w:eastAsia="Calibri" w:hAnsi="Times New Roman" w:cs="Times New Roman"/>
          <w:sz w:val="24"/>
          <w:szCs w:val="24"/>
          <w:lang w:eastAsia="ru-RU"/>
        </w:rPr>
        <w:t>Мастер по ремонту и обслуживанию автомобиля</w:t>
      </w:r>
      <w:r w:rsidR="00445821"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eastAsia="ru-RU"/>
        </w:rPr>
        <w:t xml:space="preserve">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СОО, организации образовательной деятельности, а также учебный план определяет состав и объем учебных предметов, курсов и их распределение по </w:t>
      </w:r>
      <w:r w:rsidR="00094C03" w:rsidRPr="005819CC">
        <w:rPr>
          <w:rFonts w:ascii="Times New Roman" w:eastAsia="Calibri" w:hAnsi="Times New Roman" w:cs="Times New Roman"/>
          <w:sz w:val="24"/>
          <w:szCs w:val="24"/>
          <w:lang w:eastAsia="ru-RU"/>
        </w:rPr>
        <w:t>семестрам</w:t>
      </w:r>
      <w:r w:rsidRPr="005819CC">
        <w:rPr>
          <w:rFonts w:ascii="Times New Roman" w:eastAsia="Calibri" w:hAnsi="Times New Roman" w:cs="Times New Roman"/>
          <w:sz w:val="24"/>
          <w:szCs w:val="24"/>
          <w:lang w:eastAsia="ru-RU"/>
        </w:rPr>
        <w:t xml:space="preserve">. Количество часов учебных занятий </w:t>
      </w:r>
      <w:r w:rsidR="00094C03" w:rsidRPr="005819CC">
        <w:rPr>
          <w:rFonts w:ascii="Times New Roman" w:eastAsia="Calibri" w:hAnsi="Times New Roman" w:cs="Times New Roman"/>
          <w:sz w:val="24"/>
          <w:szCs w:val="24"/>
          <w:lang w:eastAsia="ru-RU"/>
        </w:rPr>
        <w:t>опреде</w:t>
      </w:r>
      <w:r w:rsidR="00506C2E" w:rsidRPr="005819CC">
        <w:rPr>
          <w:rFonts w:ascii="Times New Roman" w:eastAsia="Calibri" w:hAnsi="Times New Roman" w:cs="Times New Roman"/>
          <w:sz w:val="24"/>
          <w:szCs w:val="24"/>
          <w:lang w:eastAsia="ru-RU"/>
        </w:rPr>
        <w:t>ле</w:t>
      </w:r>
      <w:r w:rsidR="00094C03" w:rsidRPr="005819CC">
        <w:rPr>
          <w:rFonts w:ascii="Times New Roman" w:eastAsia="Calibri" w:hAnsi="Times New Roman" w:cs="Times New Roman"/>
          <w:sz w:val="24"/>
          <w:szCs w:val="24"/>
          <w:lang w:eastAsia="ru-RU"/>
        </w:rPr>
        <w:t>но</w:t>
      </w:r>
      <w:r w:rsidRPr="005819CC">
        <w:rPr>
          <w:rFonts w:ascii="Times New Roman" w:eastAsia="Calibri" w:hAnsi="Times New Roman" w:cs="Times New Roman"/>
          <w:sz w:val="24"/>
          <w:szCs w:val="24"/>
          <w:lang w:eastAsia="ru-RU"/>
        </w:rPr>
        <w:t xml:space="preserve"> после отбора содержания и составления тематического планирования.</w:t>
      </w:r>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 (п. 22 ст. 2 Федерального закона от 29.12.2012 г. № 273-ФЗ «Об образовании в Российской Федерации»).</w:t>
      </w:r>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 (п. 23 ст. 2 Федерального закона от 29.12.2012 г. № 273-ФЗ «Об образовании в Российской Федерации»).</w:t>
      </w:r>
    </w:p>
    <w:p w:rsidR="00506C2E" w:rsidRPr="005819CC" w:rsidRDefault="009D11F6"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Общеобразовательный цикл представлен 12 предметами, три из которых изучаются на углубленном уровне. </w:t>
      </w:r>
      <w:r w:rsidR="00F35473" w:rsidRPr="005819CC">
        <w:rPr>
          <w:rFonts w:ascii="Times New Roman" w:eastAsia="Calibri" w:hAnsi="Times New Roman" w:cs="Times New Roman"/>
          <w:sz w:val="24"/>
          <w:szCs w:val="24"/>
          <w:lang w:eastAsia="ru-RU"/>
        </w:rPr>
        <w:t xml:space="preserve">Индивидуальный учебный проект выполняется всеми обучающимися в рамках </w:t>
      </w:r>
      <w:r w:rsidR="00344835">
        <w:rPr>
          <w:rFonts w:ascii="Times New Roman" w:eastAsia="Calibri" w:hAnsi="Times New Roman" w:cs="Times New Roman"/>
          <w:sz w:val="24"/>
          <w:szCs w:val="24"/>
          <w:lang w:eastAsia="ru-RU"/>
        </w:rPr>
        <w:t xml:space="preserve">учебной дисциплины «Физика» </w:t>
      </w:r>
      <w:r w:rsidR="009059E4" w:rsidRPr="005819CC">
        <w:rPr>
          <w:rFonts w:ascii="Times New Roman" w:eastAsia="Calibri" w:hAnsi="Times New Roman" w:cs="Times New Roman"/>
          <w:sz w:val="24"/>
          <w:szCs w:val="24"/>
          <w:lang w:eastAsia="ru-RU"/>
        </w:rPr>
        <w:t>в объеме 34 часа.</w:t>
      </w:r>
      <w:r w:rsidR="0067162E" w:rsidRPr="005819CC">
        <w:rPr>
          <w:rFonts w:ascii="Times New Roman" w:eastAsia="Calibri" w:hAnsi="Times New Roman" w:cs="Times New Roman"/>
          <w:sz w:val="24"/>
          <w:szCs w:val="24"/>
          <w:lang w:eastAsia="ru-RU"/>
        </w:rPr>
        <w:t xml:space="preserve"> Отведенное врем</w:t>
      </w:r>
      <w:r w:rsidR="000E23EA" w:rsidRPr="005819CC">
        <w:rPr>
          <w:rFonts w:ascii="Times New Roman" w:eastAsia="Calibri" w:hAnsi="Times New Roman" w:cs="Times New Roman"/>
          <w:sz w:val="24"/>
          <w:szCs w:val="24"/>
          <w:lang w:eastAsia="ru-RU"/>
        </w:rPr>
        <w:t xml:space="preserve">я </w:t>
      </w:r>
      <w:r w:rsidR="0067162E" w:rsidRPr="005819CC">
        <w:rPr>
          <w:rFonts w:ascii="Times New Roman" w:eastAsia="Calibri" w:hAnsi="Times New Roman" w:cs="Times New Roman"/>
          <w:sz w:val="24"/>
          <w:szCs w:val="24"/>
          <w:lang w:eastAsia="ru-RU"/>
        </w:rPr>
        <w:t>будет использовано</w:t>
      </w:r>
      <w:r w:rsidR="000E23EA" w:rsidRPr="005819CC">
        <w:rPr>
          <w:rFonts w:ascii="Times New Roman" w:eastAsia="Calibri" w:hAnsi="Times New Roman" w:cs="Times New Roman"/>
          <w:sz w:val="24"/>
          <w:szCs w:val="24"/>
          <w:lang w:eastAsia="ru-RU"/>
        </w:rPr>
        <w:t xml:space="preserve"> </w:t>
      </w:r>
      <w:r w:rsidR="0067162E" w:rsidRPr="005819CC">
        <w:rPr>
          <w:rFonts w:ascii="Times New Roman" w:eastAsia="Calibri" w:hAnsi="Times New Roman" w:cs="Times New Roman"/>
          <w:sz w:val="24"/>
          <w:szCs w:val="24"/>
          <w:lang w:eastAsia="ru-RU"/>
        </w:rPr>
        <w:t>в первую очередь на конструирование выбора обучающегося, его самоопределение и педагогическое сопровождение этих процессов</w:t>
      </w:r>
      <w:r w:rsidR="00674C2B" w:rsidRPr="005819CC">
        <w:rPr>
          <w:rFonts w:ascii="Times New Roman" w:eastAsia="Calibri" w:hAnsi="Times New Roman" w:cs="Times New Roman"/>
          <w:sz w:val="24"/>
          <w:szCs w:val="24"/>
          <w:lang w:eastAsia="ru-RU"/>
        </w:rPr>
        <w:t xml:space="preserve">, </w:t>
      </w:r>
      <w:r w:rsidR="0067162E" w:rsidRPr="005819CC">
        <w:rPr>
          <w:rFonts w:ascii="Times New Roman" w:eastAsia="Calibri" w:hAnsi="Times New Roman" w:cs="Times New Roman"/>
          <w:sz w:val="24"/>
          <w:szCs w:val="24"/>
          <w:lang w:eastAsia="ru-RU"/>
        </w:rPr>
        <w:t>консультирование с тьютором</w:t>
      </w:r>
      <w:r w:rsidR="00674C2B" w:rsidRPr="005819CC">
        <w:rPr>
          <w:rFonts w:ascii="Times New Roman" w:eastAsia="Calibri" w:hAnsi="Times New Roman" w:cs="Times New Roman"/>
          <w:sz w:val="24"/>
          <w:szCs w:val="24"/>
          <w:lang w:eastAsia="ru-RU"/>
        </w:rPr>
        <w:t>.</w:t>
      </w:r>
      <w:r w:rsidR="00F71E5B" w:rsidRPr="005819CC">
        <w:rPr>
          <w:rFonts w:ascii="Times New Roman" w:eastAsia="Calibri" w:hAnsi="Times New Roman" w:cs="Times New Roman"/>
          <w:sz w:val="24"/>
          <w:szCs w:val="24"/>
          <w:lang w:eastAsia="ru-RU"/>
        </w:rPr>
        <w:t xml:space="preserve"> </w:t>
      </w:r>
      <w:r w:rsidR="00BD020A" w:rsidRPr="005819CC">
        <w:rPr>
          <w:rFonts w:ascii="Times New Roman" w:eastAsia="Calibri" w:hAnsi="Times New Roman" w:cs="Times New Roman"/>
          <w:sz w:val="24"/>
          <w:szCs w:val="24"/>
          <w:lang w:eastAsia="ru-RU"/>
        </w:rPr>
        <w:t xml:space="preserve">Изучение </w:t>
      </w:r>
      <w:r w:rsidR="00506C2E" w:rsidRPr="005819CC">
        <w:rPr>
          <w:rFonts w:ascii="Times New Roman" w:eastAsia="Calibri" w:hAnsi="Times New Roman" w:cs="Times New Roman"/>
          <w:sz w:val="24"/>
          <w:szCs w:val="24"/>
          <w:lang w:eastAsia="ru-RU"/>
        </w:rPr>
        <w:t>дисциплин общеобра</w:t>
      </w:r>
      <w:r w:rsidR="00BD020A" w:rsidRPr="005819CC">
        <w:rPr>
          <w:rFonts w:ascii="Times New Roman" w:eastAsia="Calibri" w:hAnsi="Times New Roman" w:cs="Times New Roman"/>
          <w:sz w:val="24"/>
          <w:szCs w:val="24"/>
          <w:lang w:eastAsia="ru-RU"/>
        </w:rPr>
        <w:t xml:space="preserve">зовательного цикла </w:t>
      </w:r>
      <w:r w:rsidR="00506C2E" w:rsidRPr="005819CC">
        <w:rPr>
          <w:rFonts w:ascii="Times New Roman" w:eastAsia="Calibri" w:hAnsi="Times New Roman" w:cs="Times New Roman"/>
          <w:sz w:val="24"/>
          <w:szCs w:val="24"/>
          <w:lang w:eastAsia="ru-RU"/>
        </w:rPr>
        <w:t>ведется на 1</w:t>
      </w:r>
      <w:r w:rsidR="005F79F5">
        <w:rPr>
          <w:rFonts w:ascii="Times New Roman" w:eastAsia="Calibri" w:hAnsi="Times New Roman" w:cs="Times New Roman"/>
          <w:sz w:val="24"/>
          <w:szCs w:val="24"/>
          <w:lang w:eastAsia="ru-RU"/>
        </w:rPr>
        <w:t>-2</w:t>
      </w:r>
      <w:r w:rsidR="00506C2E" w:rsidRPr="005819CC">
        <w:rPr>
          <w:rFonts w:ascii="Times New Roman" w:eastAsia="Calibri" w:hAnsi="Times New Roman" w:cs="Times New Roman"/>
          <w:sz w:val="24"/>
          <w:szCs w:val="24"/>
          <w:lang w:eastAsia="ru-RU"/>
        </w:rPr>
        <w:t xml:space="preserve"> курс</w:t>
      </w:r>
      <w:r w:rsidR="005F79F5">
        <w:rPr>
          <w:rFonts w:ascii="Times New Roman" w:eastAsia="Calibri" w:hAnsi="Times New Roman" w:cs="Times New Roman"/>
          <w:sz w:val="24"/>
          <w:szCs w:val="24"/>
          <w:lang w:eastAsia="ru-RU"/>
        </w:rPr>
        <w:t>ах</w:t>
      </w:r>
      <w:r w:rsidR="00506C2E" w:rsidRPr="005819CC">
        <w:rPr>
          <w:rFonts w:ascii="Times New Roman" w:eastAsia="Calibri" w:hAnsi="Times New Roman" w:cs="Times New Roman"/>
          <w:sz w:val="24"/>
          <w:szCs w:val="24"/>
          <w:lang w:eastAsia="ru-RU"/>
        </w:rPr>
        <w:t xml:space="preserve"> обучения</w:t>
      </w:r>
      <w:r w:rsidR="008C07DB" w:rsidRPr="005819CC">
        <w:rPr>
          <w:rFonts w:ascii="Times New Roman" w:eastAsia="Calibri" w:hAnsi="Times New Roman" w:cs="Times New Roman"/>
          <w:sz w:val="24"/>
          <w:szCs w:val="24"/>
          <w:lang w:eastAsia="ru-RU"/>
        </w:rPr>
        <w:t xml:space="preserve"> в соответствии с</w:t>
      </w:r>
      <w:r w:rsidR="00506C2E" w:rsidRPr="005819CC">
        <w:rPr>
          <w:rFonts w:ascii="Times New Roman" w:eastAsia="Calibri" w:hAnsi="Times New Roman" w:cs="Times New Roman"/>
          <w:sz w:val="24"/>
          <w:szCs w:val="24"/>
          <w:lang w:eastAsia="ru-RU"/>
        </w:rPr>
        <w:t xml:space="preserve"> приказом Минобрнауки России от 14 июня 2013 г. N 464.</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Качество освоения общеобразовательных дисциплин оценивается в процессе текущего контроля и промежуточной аттестации. Текущий контроль по дисциплинам общеобразовательного цикла проводится в пределах учебного времени, отведенного на соответствующую учебную дисциплину, традиционными и инновационными методами. </w:t>
      </w:r>
    </w:p>
    <w:p w:rsidR="00506C2E" w:rsidRPr="005819CC" w:rsidRDefault="00366DA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По предметам «Русский </w:t>
      </w:r>
      <w:r w:rsidR="00506C2E" w:rsidRPr="005819CC">
        <w:rPr>
          <w:rFonts w:ascii="Times New Roman" w:eastAsia="Calibri" w:hAnsi="Times New Roman" w:cs="Times New Roman"/>
          <w:sz w:val="24"/>
          <w:szCs w:val="24"/>
          <w:lang w:eastAsia="ru-RU"/>
        </w:rPr>
        <w:t>язык», «Математика</w:t>
      </w:r>
      <w:r w:rsidR="00564261" w:rsidRPr="005819CC">
        <w:rPr>
          <w:rFonts w:ascii="Times New Roman" w:eastAsia="Calibri" w:hAnsi="Times New Roman" w:cs="Times New Roman"/>
          <w:sz w:val="24"/>
          <w:szCs w:val="24"/>
          <w:lang w:eastAsia="ru-RU"/>
        </w:rPr>
        <w:t>: алгебра и начала анализа, геометрия</w:t>
      </w:r>
      <w:r w:rsidR="00506C2E" w:rsidRPr="005819CC">
        <w:rPr>
          <w:rFonts w:ascii="Times New Roman" w:eastAsia="Calibri" w:hAnsi="Times New Roman" w:cs="Times New Roman"/>
          <w:sz w:val="24"/>
          <w:szCs w:val="24"/>
          <w:lang w:eastAsia="ru-RU"/>
        </w:rPr>
        <w:t>» и «</w:t>
      </w:r>
      <w:r w:rsidR="006C4802">
        <w:rPr>
          <w:rFonts w:ascii="Times New Roman" w:eastAsia="Calibri" w:hAnsi="Times New Roman" w:cs="Times New Roman"/>
          <w:sz w:val="24"/>
          <w:szCs w:val="24"/>
          <w:lang w:eastAsia="ru-RU"/>
        </w:rPr>
        <w:t>Физика</w:t>
      </w:r>
      <w:r w:rsidR="00506C2E" w:rsidRPr="005819CC">
        <w:rPr>
          <w:rFonts w:ascii="Times New Roman" w:eastAsia="Calibri" w:hAnsi="Times New Roman" w:cs="Times New Roman"/>
          <w:sz w:val="24"/>
          <w:szCs w:val="24"/>
          <w:lang w:eastAsia="ru-RU"/>
        </w:rPr>
        <w:t>» проводятся экзамены</w:t>
      </w:r>
      <w:r w:rsidR="00497040" w:rsidRPr="005819CC">
        <w:rPr>
          <w:rFonts w:ascii="Times New Roman" w:eastAsia="Calibri" w:hAnsi="Times New Roman" w:cs="Times New Roman"/>
          <w:sz w:val="24"/>
          <w:szCs w:val="24"/>
          <w:lang w:eastAsia="ru-RU"/>
        </w:rPr>
        <w:t>,</w:t>
      </w:r>
      <w:r w:rsidR="0035002F" w:rsidRPr="005819CC">
        <w:rPr>
          <w:rFonts w:ascii="Times New Roman" w:eastAsia="Calibri" w:hAnsi="Times New Roman" w:cs="Times New Roman"/>
          <w:sz w:val="24"/>
          <w:szCs w:val="24"/>
          <w:lang w:eastAsia="ru-RU"/>
        </w:rPr>
        <w:t xml:space="preserve"> </w:t>
      </w:r>
      <w:r w:rsidR="00886A33" w:rsidRPr="005819CC">
        <w:rPr>
          <w:rFonts w:ascii="Times New Roman" w:eastAsia="Calibri" w:hAnsi="Times New Roman" w:cs="Times New Roman"/>
          <w:sz w:val="24"/>
          <w:szCs w:val="24"/>
          <w:lang w:eastAsia="ru-RU"/>
        </w:rPr>
        <w:t>форм</w:t>
      </w:r>
      <w:r w:rsidRPr="005819CC">
        <w:rPr>
          <w:rFonts w:ascii="Times New Roman" w:eastAsia="Calibri" w:hAnsi="Times New Roman" w:cs="Times New Roman"/>
          <w:sz w:val="24"/>
          <w:szCs w:val="24"/>
          <w:lang w:eastAsia="ru-RU"/>
        </w:rPr>
        <w:t>а</w:t>
      </w:r>
      <w:r w:rsidR="00886A33" w:rsidRPr="005819CC">
        <w:rPr>
          <w:rFonts w:ascii="Times New Roman" w:eastAsia="Calibri" w:hAnsi="Times New Roman" w:cs="Times New Roman"/>
          <w:sz w:val="24"/>
          <w:szCs w:val="24"/>
          <w:lang w:eastAsia="ru-RU"/>
        </w:rPr>
        <w:t>, структур</w:t>
      </w:r>
      <w:r w:rsidRPr="005819CC">
        <w:rPr>
          <w:rFonts w:ascii="Times New Roman" w:eastAsia="Calibri" w:hAnsi="Times New Roman" w:cs="Times New Roman"/>
          <w:sz w:val="24"/>
          <w:szCs w:val="24"/>
          <w:lang w:eastAsia="ru-RU"/>
        </w:rPr>
        <w:t>а</w:t>
      </w:r>
      <w:r w:rsidR="00886A33" w:rsidRPr="005819CC">
        <w:rPr>
          <w:rFonts w:ascii="Times New Roman" w:eastAsia="Calibri" w:hAnsi="Times New Roman" w:cs="Times New Roman"/>
          <w:sz w:val="24"/>
          <w:szCs w:val="24"/>
          <w:lang w:eastAsia="ru-RU"/>
        </w:rPr>
        <w:t xml:space="preserve"> и сод</w:t>
      </w:r>
      <w:r w:rsidRPr="005819CC">
        <w:rPr>
          <w:rFonts w:ascii="Times New Roman" w:eastAsia="Calibri" w:hAnsi="Times New Roman" w:cs="Times New Roman"/>
          <w:sz w:val="24"/>
          <w:szCs w:val="24"/>
          <w:lang w:eastAsia="ru-RU"/>
        </w:rPr>
        <w:t>е</w:t>
      </w:r>
      <w:r w:rsidR="00886A33" w:rsidRPr="005819CC">
        <w:rPr>
          <w:rFonts w:ascii="Times New Roman" w:eastAsia="Calibri" w:hAnsi="Times New Roman" w:cs="Times New Roman"/>
          <w:sz w:val="24"/>
          <w:szCs w:val="24"/>
          <w:lang w:eastAsia="ru-RU"/>
        </w:rPr>
        <w:t xml:space="preserve">ржание </w:t>
      </w:r>
      <w:r w:rsidRPr="005819CC">
        <w:rPr>
          <w:rFonts w:ascii="Times New Roman" w:eastAsia="Calibri" w:hAnsi="Times New Roman" w:cs="Times New Roman"/>
          <w:sz w:val="24"/>
          <w:szCs w:val="24"/>
          <w:lang w:eastAsia="ru-RU"/>
        </w:rPr>
        <w:t>котор</w:t>
      </w:r>
      <w:r w:rsidR="00497040" w:rsidRPr="005819CC">
        <w:rPr>
          <w:rFonts w:ascii="Times New Roman" w:eastAsia="Calibri" w:hAnsi="Times New Roman" w:cs="Times New Roman"/>
          <w:sz w:val="24"/>
          <w:szCs w:val="24"/>
          <w:lang w:eastAsia="ru-RU"/>
        </w:rPr>
        <w:t>ых</w:t>
      </w:r>
      <w:r w:rsidRPr="005819CC">
        <w:rPr>
          <w:rFonts w:ascii="Times New Roman" w:eastAsia="Calibri" w:hAnsi="Times New Roman" w:cs="Times New Roman"/>
          <w:sz w:val="24"/>
          <w:szCs w:val="24"/>
          <w:lang w:eastAsia="ru-RU"/>
        </w:rPr>
        <w:t xml:space="preserve"> определена</w:t>
      </w:r>
      <w:r w:rsidR="00886A33" w:rsidRPr="005819CC">
        <w:rPr>
          <w:rFonts w:ascii="Times New Roman" w:eastAsia="Calibri" w:hAnsi="Times New Roman" w:cs="Times New Roman"/>
          <w:sz w:val="24"/>
          <w:szCs w:val="24"/>
          <w:lang w:eastAsia="ru-RU"/>
        </w:rPr>
        <w:t xml:space="preserve"> преподавателем, ут</w:t>
      </w:r>
      <w:r w:rsidRPr="005819CC">
        <w:rPr>
          <w:rFonts w:ascii="Times New Roman" w:eastAsia="Calibri" w:hAnsi="Times New Roman" w:cs="Times New Roman"/>
          <w:sz w:val="24"/>
          <w:szCs w:val="24"/>
          <w:lang w:eastAsia="ru-RU"/>
        </w:rPr>
        <w:t>в</w:t>
      </w:r>
      <w:r w:rsidR="00886A33" w:rsidRPr="005819CC">
        <w:rPr>
          <w:rFonts w:ascii="Times New Roman" w:eastAsia="Calibri" w:hAnsi="Times New Roman" w:cs="Times New Roman"/>
          <w:sz w:val="24"/>
          <w:szCs w:val="24"/>
          <w:lang w:eastAsia="ru-RU"/>
        </w:rPr>
        <w:t>е</w:t>
      </w:r>
      <w:r w:rsidRPr="005819CC">
        <w:rPr>
          <w:rFonts w:ascii="Times New Roman" w:eastAsia="Calibri" w:hAnsi="Times New Roman" w:cs="Times New Roman"/>
          <w:sz w:val="24"/>
          <w:szCs w:val="24"/>
          <w:lang w:eastAsia="ru-RU"/>
        </w:rPr>
        <w:t>рждена</w:t>
      </w:r>
      <w:r w:rsidR="00886A33" w:rsidRPr="005819CC">
        <w:rPr>
          <w:rFonts w:ascii="Times New Roman" w:eastAsia="Calibri" w:hAnsi="Times New Roman" w:cs="Times New Roman"/>
          <w:sz w:val="24"/>
          <w:szCs w:val="24"/>
          <w:lang w:eastAsia="ru-RU"/>
        </w:rPr>
        <w:t xml:space="preserve"> директором техникума</w:t>
      </w:r>
      <w:r w:rsidRPr="005819CC">
        <w:rPr>
          <w:rFonts w:ascii="Times New Roman" w:eastAsia="Calibri" w:hAnsi="Times New Roman" w:cs="Times New Roman"/>
          <w:sz w:val="24"/>
          <w:szCs w:val="24"/>
          <w:lang w:eastAsia="ru-RU"/>
        </w:rPr>
        <w:t>.</w:t>
      </w:r>
      <w:r w:rsidR="00506C2E" w:rsidRPr="005819CC">
        <w:rPr>
          <w:rFonts w:ascii="Times New Roman" w:eastAsia="Calibri" w:hAnsi="Times New Roman" w:cs="Times New Roman"/>
          <w:sz w:val="24"/>
          <w:szCs w:val="24"/>
          <w:lang w:eastAsia="ru-RU"/>
        </w:rPr>
        <w:t xml:space="preserve"> </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 остальным предметам пр</w:t>
      </w:r>
      <w:r w:rsidR="00925141" w:rsidRPr="005819CC">
        <w:rPr>
          <w:rFonts w:ascii="Times New Roman" w:eastAsia="Calibri" w:hAnsi="Times New Roman" w:cs="Times New Roman"/>
          <w:sz w:val="24"/>
          <w:szCs w:val="24"/>
          <w:lang w:eastAsia="ru-RU"/>
        </w:rPr>
        <w:t>омежуточная аттестация проходит</w:t>
      </w:r>
      <w:r w:rsidR="0039669B" w:rsidRPr="005819CC">
        <w:rPr>
          <w:rFonts w:ascii="Times New Roman" w:eastAsia="Calibri" w:hAnsi="Times New Roman" w:cs="Times New Roman"/>
          <w:sz w:val="24"/>
          <w:szCs w:val="24"/>
          <w:lang w:eastAsia="ru-RU"/>
        </w:rPr>
        <w:t xml:space="preserve"> в форме</w:t>
      </w:r>
      <w:r w:rsidRPr="005819CC">
        <w:rPr>
          <w:rFonts w:ascii="Times New Roman" w:eastAsia="Calibri" w:hAnsi="Times New Roman" w:cs="Times New Roman"/>
          <w:sz w:val="24"/>
          <w:szCs w:val="24"/>
          <w:lang w:eastAsia="ru-RU"/>
        </w:rPr>
        <w:t xml:space="preserve"> диф</w:t>
      </w:r>
      <w:r w:rsidR="00925141" w:rsidRPr="005819CC">
        <w:rPr>
          <w:rFonts w:ascii="Times New Roman" w:eastAsia="Calibri" w:hAnsi="Times New Roman" w:cs="Times New Roman"/>
          <w:sz w:val="24"/>
          <w:szCs w:val="24"/>
          <w:lang w:eastAsia="ru-RU"/>
        </w:rPr>
        <w:t>ференцированных зачетов</w:t>
      </w:r>
      <w:r w:rsidRPr="005819CC">
        <w:rPr>
          <w:rFonts w:ascii="Times New Roman" w:eastAsia="Calibri" w:hAnsi="Times New Roman" w:cs="Times New Roman"/>
          <w:sz w:val="24"/>
          <w:szCs w:val="24"/>
          <w:lang w:eastAsia="ru-RU"/>
        </w:rPr>
        <w:t>.</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Cs/>
          <w:sz w:val="24"/>
          <w:szCs w:val="24"/>
          <w:lang w:eastAsia="ru-RU"/>
        </w:rPr>
        <w:t>На основании изменений внесенных в федеральный компонент государственных образовательных стандарто</w:t>
      </w:r>
      <w:r w:rsidR="0009551A" w:rsidRPr="005819CC">
        <w:rPr>
          <w:rFonts w:ascii="Times New Roman" w:eastAsia="Calibri" w:hAnsi="Times New Roman" w:cs="Times New Roman"/>
          <w:bCs/>
          <w:sz w:val="24"/>
          <w:szCs w:val="24"/>
          <w:lang w:eastAsia="ru-RU"/>
        </w:rPr>
        <w:t>в начального общего и среднего полного</w:t>
      </w:r>
      <w:r w:rsidRPr="005819CC">
        <w:rPr>
          <w:rFonts w:ascii="Times New Roman" w:eastAsia="Calibri" w:hAnsi="Times New Roman" w:cs="Times New Roman"/>
          <w:bCs/>
          <w:sz w:val="24"/>
          <w:szCs w:val="24"/>
          <w:lang w:eastAsia="ru-RU"/>
        </w:rPr>
        <w:t xml:space="preserve"> общего образования утв. приказом Минобрнауки  РФ от 05.03.2004 № 1089 приказом Минобрнауки РФ  от 07.06.2017 № 506  и решения регионального УМО от 13.09.2017 года в ООП СПО введена учебная дисциплина ОДБ.15 Астрономия в количестве 3</w:t>
      </w:r>
      <w:r w:rsidR="00925141" w:rsidRPr="005819CC">
        <w:rPr>
          <w:rFonts w:ascii="Times New Roman" w:eastAsia="Calibri" w:hAnsi="Times New Roman" w:cs="Times New Roman"/>
          <w:bCs/>
          <w:sz w:val="24"/>
          <w:szCs w:val="24"/>
          <w:lang w:eastAsia="ru-RU"/>
        </w:rPr>
        <w:t>6 часов</w:t>
      </w:r>
      <w:r w:rsidRPr="005819CC">
        <w:rPr>
          <w:rFonts w:ascii="Times New Roman" w:eastAsia="Calibri" w:hAnsi="Times New Roman" w:cs="Times New Roman"/>
          <w:bCs/>
          <w:sz w:val="24"/>
          <w:szCs w:val="24"/>
          <w:lang w:eastAsia="ru-RU"/>
        </w:rPr>
        <w:t>.</w:t>
      </w:r>
    </w:p>
    <w:p w:rsidR="002E28F1" w:rsidRPr="005819CC" w:rsidRDefault="00C50070" w:rsidP="006C4802">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На основании Программы по антикоррупционному просвещению, в целях создания условий по повышению уровня правосознания студентов и популяризации антикоррупционных стандартов поведения основанных на знаниях общих прав и обязанностей в рабочую программу по учебной дисциплине </w:t>
      </w:r>
      <w:r w:rsidR="00090261" w:rsidRPr="005819CC">
        <w:rPr>
          <w:rFonts w:ascii="Times New Roman" w:eastAsia="Calibri" w:hAnsi="Times New Roman" w:cs="Times New Roman"/>
          <w:sz w:val="24"/>
          <w:szCs w:val="24"/>
          <w:lang w:eastAsia="ru-RU"/>
        </w:rPr>
        <w:t>БУД.05</w:t>
      </w:r>
      <w:r w:rsidRPr="005819CC">
        <w:rPr>
          <w:rFonts w:ascii="Times New Roman" w:eastAsia="Calibri" w:hAnsi="Times New Roman" w:cs="Times New Roman"/>
          <w:sz w:val="24"/>
          <w:szCs w:val="24"/>
          <w:lang w:eastAsia="ru-RU"/>
        </w:rPr>
        <w:t xml:space="preserve"> «История</w:t>
      </w:r>
      <w:r w:rsidR="00E854B8" w:rsidRPr="005819CC">
        <w:rPr>
          <w:rFonts w:ascii="Times New Roman" w:eastAsia="Calibri" w:hAnsi="Times New Roman" w:cs="Times New Roman"/>
          <w:sz w:val="24"/>
          <w:szCs w:val="24"/>
          <w:lang w:eastAsia="ru-RU"/>
        </w:rPr>
        <w:t xml:space="preserve">» </w:t>
      </w:r>
      <w:r w:rsidR="00EA3CEE">
        <w:rPr>
          <w:rFonts w:ascii="Times New Roman" w:eastAsia="Calibri" w:hAnsi="Times New Roman" w:cs="Times New Roman"/>
          <w:sz w:val="24"/>
          <w:szCs w:val="24"/>
          <w:lang w:eastAsia="ru-RU"/>
        </w:rPr>
        <w:t xml:space="preserve">, в содержание занятий (уроков) </w:t>
      </w:r>
      <w:r w:rsidRPr="005819CC">
        <w:rPr>
          <w:rFonts w:ascii="Times New Roman" w:eastAsia="Calibri" w:hAnsi="Times New Roman" w:cs="Times New Roman"/>
          <w:sz w:val="24"/>
          <w:szCs w:val="24"/>
          <w:lang w:eastAsia="ru-RU"/>
        </w:rPr>
        <w:t xml:space="preserve">включены </w:t>
      </w:r>
      <w:r w:rsidR="00EA3CEE">
        <w:rPr>
          <w:rFonts w:ascii="Times New Roman" w:eastAsia="Calibri" w:hAnsi="Times New Roman" w:cs="Times New Roman"/>
          <w:sz w:val="24"/>
          <w:szCs w:val="24"/>
          <w:lang w:eastAsia="ru-RU"/>
        </w:rPr>
        <w:t xml:space="preserve">дидактические единицы </w:t>
      </w:r>
      <w:r w:rsidRPr="005819CC">
        <w:rPr>
          <w:rFonts w:ascii="Times New Roman" w:eastAsia="Calibri" w:hAnsi="Times New Roman" w:cs="Times New Roman"/>
          <w:sz w:val="24"/>
          <w:szCs w:val="24"/>
          <w:lang w:eastAsia="ru-RU"/>
        </w:rPr>
        <w:t>дополняющие среднее общее образование положениями, связанными с формированием антикоррупционного мировоззрения и  правовой культуры студентов.</w:t>
      </w:r>
      <w:r w:rsidR="002E28F1" w:rsidRPr="005819CC">
        <w:rPr>
          <w:rFonts w:ascii="Times New Roman" w:eastAsia="Calibri" w:hAnsi="Times New Roman" w:cs="Times New Roman"/>
          <w:sz w:val="24"/>
          <w:szCs w:val="24"/>
          <w:lang w:eastAsia="ru-RU"/>
        </w:rPr>
        <w:t xml:space="preserve"> </w:t>
      </w:r>
    </w:p>
    <w:p w:rsidR="00C50070" w:rsidRPr="005819CC" w:rsidRDefault="00C50070" w:rsidP="005819CC">
      <w:pPr>
        <w:spacing w:after="0" w:line="240" w:lineRule="auto"/>
        <w:contextualSpacing/>
        <w:jc w:val="both"/>
        <w:rPr>
          <w:rFonts w:ascii="Times New Roman" w:eastAsia="Arial Unicode MS" w:hAnsi="Times New Roman" w:cs="Times New Roman"/>
          <w:color w:val="000000"/>
          <w:sz w:val="24"/>
          <w:szCs w:val="24"/>
          <w:highlight w:val="yellow"/>
          <w:lang w:eastAsia="ru-RU"/>
        </w:rPr>
      </w:pPr>
      <w:r w:rsidRPr="005819CC">
        <w:rPr>
          <w:rFonts w:ascii="Times New Roman" w:eastAsia="Arial Unicode MS" w:hAnsi="Times New Roman" w:cs="Times New Roman"/>
          <w:color w:val="000000"/>
          <w:sz w:val="24"/>
          <w:szCs w:val="24"/>
          <w:lang w:eastAsia="ru-RU"/>
        </w:rPr>
        <w:t>История</w:t>
      </w:r>
      <w:r w:rsidRPr="005819CC">
        <w:rPr>
          <w:rFonts w:ascii="Times New Roman" w:eastAsia="Arial Unicode MS" w:hAnsi="Times New Roman" w:cs="Times New Roman"/>
          <w:color w:val="000000"/>
          <w:sz w:val="24"/>
          <w:szCs w:val="24"/>
          <w:highlight w:val="yellow"/>
          <w:lang w:eastAsia="ru-RU"/>
        </w:rPr>
        <w:t xml:space="preserve"> </w:t>
      </w:r>
    </w:p>
    <w:tbl>
      <w:tblPr>
        <w:tblpPr w:leftFromText="180" w:rightFromText="180" w:vertAnchor="text" w:horzAnchor="margin" w:tblpX="-923" w:tblpY="356"/>
        <w:tblW w:w="55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9826"/>
      </w:tblGrid>
      <w:tr w:rsidR="006E3F4B" w:rsidRPr="005819CC" w:rsidTr="0045167F">
        <w:trPr>
          <w:trHeight w:val="392"/>
        </w:trPr>
        <w:tc>
          <w:tcPr>
            <w:tcW w:w="252" w:type="pct"/>
            <w:vAlign w:val="center"/>
          </w:tcPr>
          <w:p w:rsidR="006E3F4B" w:rsidRPr="005819CC" w:rsidRDefault="006E3F4B" w:rsidP="004472C8">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Понятие коррупции. Противодействие коррупции</w:t>
            </w:r>
          </w:p>
        </w:tc>
      </w:tr>
      <w:tr w:rsidR="006E3F4B" w:rsidRPr="005819CC" w:rsidTr="0045167F">
        <w:trPr>
          <w:trHeight w:val="392"/>
        </w:trPr>
        <w:tc>
          <w:tcPr>
            <w:tcW w:w="252" w:type="pct"/>
            <w:vAlign w:val="center"/>
          </w:tcPr>
          <w:p w:rsidR="006E3F4B" w:rsidRPr="005819CC" w:rsidRDefault="006E3F4B" w:rsidP="004472C8">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2</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Коррупционные правонарушения: виды и ответственность</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Государственные реформы социальной системы общества</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Революционные настроения как форма общественного противодействия коррупционному произволу</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Партийная коррупция, как самостоятельное направление коррупционного поведения</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Правомерное поведение – как жизненный ориентир и ценность</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Развитое правосознание и высокий уровень правовой культуры – основа свободы личности</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Мотивы коррупционного поведения</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9</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Коррупция как вызов и угроза нормальному состоянию современного общества</w:t>
            </w:r>
          </w:p>
        </w:tc>
      </w:tr>
      <w:tr w:rsidR="006E3F4B" w:rsidRPr="005819CC" w:rsidTr="0045167F">
        <w:trPr>
          <w:trHeight w:val="392"/>
        </w:trPr>
        <w:tc>
          <w:tcPr>
            <w:tcW w:w="252" w:type="pct"/>
            <w:vAlign w:val="center"/>
          </w:tcPr>
          <w:p w:rsidR="006E3F4B" w:rsidRPr="005819CC" w:rsidRDefault="006E3F4B" w:rsidP="0045167F">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r w:rsidR="0045167F">
              <w:rPr>
                <w:rFonts w:ascii="Times New Roman" w:eastAsia="Times New Roman" w:hAnsi="Times New Roman" w:cs="Times New Roman"/>
                <w:iCs/>
                <w:sz w:val="24"/>
                <w:szCs w:val="24"/>
                <w:lang w:eastAsia="ru-RU"/>
              </w:rPr>
              <w:t>0</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Негативные последствия коррупционных факторов для общественных институтов</w:t>
            </w:r>
          </w:p>
        </w:tc>
      </w:tr>
      <w:tr w:rsidR="006E3F4B" w:rsidRPr="005819CC" w:rsidTr="0045167F">
        <w:trPr>
          <w:trHeight w:val="392"/>
        </w:trPr>
        <w:tc>
          <w:tcPr>
            <w:tcW w:w="252" w:type="pct"/>
            <w:vAlign w:val="center"/>
          </w:tcPr>
          <w:p w:rsidR="006E3F4B" w:rsidRPr="005819CC" w:rsidRDefault="006E3F4B" w:rsidP="0045167F">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r w:rsidR="0045167F">
              <w:rPr>
                <w:rFonts w:ascii="Times New Roman" w:eastAsia="Times New Roman" w:hAnsi="Times New Roman" w:cs="Times New Roman"/>
                <w:iCs/>
                <w:sz w:val="24"/>
                <w:szCs w:val="24"/>
                <w:lang w:eastAsia="ru-RU"/>
              </w:rPr>
              <w:t>1</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Коррупция- социально-опасное явление</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Экономические издержки коррупции</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Влияние коррупции на экономическую систему государства</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Экономические предпосылки коррупционных явлений</w:t>
            </w:r>
          </w:p>
        </w:tc>
      </w:tr>
      <w:tr w:rsidR="006E3F4B" w:rsidRPr="005819CC" w:rsidTr="0045167F">
        <w:trPr>
          <w:trHeight w:val="392"/>
        </w:trPr>
        <w:tc>
          <w:tcPr>
            <w:tcW w:w="252" w:type="pct"/>
            <w:vAlign w:val="center"/>
          </w:tcPr>
          <w:p w:rsidR="006E3F4B" w:rsidRPr="005819CC" w:rsidRDefault="0045167F" w:rsidP="00CC38E7">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15</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Политические гарантии защиты от коррупции: многопартийность, разделение властей, свобода СМИ, право граждан участвовать в управлении  делами государства</w:t>
            </w:r>
          </w:p>
        </w:tc>
      </w:tr>
    </w:tbl>
    <w:p w:rsidR="00C50070" w:rsidRPr="005819CC" w:rsidRDefault="00C50070" w:rsidP="005819CC">
      <w:pPr>
        <w:spacing w:after="0" w:line="240" w:lineRule="auto"/>
        <w:ind w:right="57"/>
        <w:contextualSpacing/>
        <w:jc w:val="both"/>
        <w:rPr>
          <w:rFonts w:ascii="Times New Roman" w:eastAsia="Calibri" w:hAnsi="Times New Roman" w:cs="Times New Roman"/>
          <w:sz w:val="24"/>
          <w:szCs w:val="24"/>
          <w:lang w:eastAsia="ru-RU"/>
        </w:rPr>
      </w:pPr>
    </w:p>
    <w:p w:rsidR="0045167F" w:rsidRDefault="0045167F" w:rsidP="005819CC">
      <w:pPr>
        <w:spacing w:after="0" w:line="240" w:lineRule="auto"/>
        <w:ind w:left="57" w:right="57" w:firstLine="709"/>
        <w:contextualSpacing/>
        <w:jc w:val="both"/>
        <w:rPr>
          <w:rFonts w:ascii="Times New Roman" w:eastAsia="Calibri" w:hAnsi="Times New Roman" w:cs="Times New Roman"/>
          <w:sz w:val="24"/>
          <w:szCs w:val="24"/>
          <w:lang w:eastAsia="ru-RU"/>
        </w:rPr>
      </w:pPr>
    </w:p>
    <w:p w:rsidR="00C50070" w:rsidRPr="005819CC" w:rsidRDefault="00C50070" w:rsidP="005819CC">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рамках соглашения о сотрудничестве министерства образования Оренбургской области и Оренбургской митрополии Русской Православной Церкви в курс учебных дисциплин История и </w:t>
      </w:r>
      <w:r w:rsidR="00350C7D" w:rsidRPr="005819CC">
        <w:rPr>
          <w:rFonts w:ascii="Times New Roman" w:eastAsia="Calibri" w:hAnsi="Times New Roman" w:cs="Times New Roman"/>
          <w:sz w:val="24"/>
          <w:szCs w:val="24"/>
          <w:lang w:eastAsia="ru-RU"/>
        </w:rPr>
        <w:t>Литература</w:t>
      </w:r>
      <w:r w:rsidR="009B080F">
        <w:rPr>
          <w:rFonts w:ascii="Times New Roman" w:eastAsia="Calibri" w:hAnsi="Times New Roman" w:cs="Times New Roman"/>
          <w:sz w:val="24"/>
          <w:szCs w:val="24"/>
          <w:lang w:eastAsia="ru-RU"/>
        </w:rPr>
        <w:t>, в содержание занятий (уроков)</w:t>
      </w:r>
      <w:r w:rsidRPr="005819CC">
        <w:rPr>
          <w:rFonts w:ascii="Times New Roman" w:eastAsia="Calibri" w:hAnsi="Times New Roman" w:cs="Times New Roman"/>
          <w:sz w:val="24"/>
          <w:szCs w:val="24"/>
          <w:lang w:eastAsia="ru-RU"/>
        </w:rPr>
        <w:t xml:space="preserve"> введены </w:t>
      </w:r>
      <w:r w:rsidR="00EA3CEE">
        <w:rPr>
          <w:rFonts w:ascii="Times New Roman" w:eastAsia="Calibri" w:hAnsi="Times New Roman" w:cs="Times New Roman"/>
          <w:sz w:val="24"/>
          <w:szCs w:val="24"/>
          <w:lang w:eastAsia="ru-RU"/>
        </w:rPr>
        <w:t xml:space="preserve">дидактические единицы </w:t>
      </w:r>
      <w:r w:rsidRPr="005819CC">
        <w:rPr>
          <w:rFonts w:ascii="Times New Roman" w:eastAsia="Calibri" w:hAnsi="Times New Roman" w:cs="Times New Roman"/>
          <w:sz w:val="24"/>
          <w:szCs w:val="24"/>
          <w:lang w:eastAsia="ru-RU"/>
        </w:rPr>
        <w:t xml:space="preserve"> по православной кул</w:t>
      </w:r>
      <w:r w:rsidR="00350C7D" w:rsidRPr="005819CC">
        <w:rPr>
          <w:rFonts w:ascii="Times New Roman" w:eastAsia="Calibri" w:hAnsi="Times New Roman" w:cs="Times New Roman"/>
          <w:sz w:val="24"/>
          <w:szCs w:val="24"/>
          <w:lang w:eastAsia="ru-RU"/>
        </w:rPr>
        <w:t xml:space="preserve">ьтуре и культуре других религий </w:t>
      </w:r>
      <w:r w:rsidR="00885090">
        <w:rPr>
          <w:rFonts w:ascii="Times New Roman" w:eastAsia="Calibri" w:hAnsi="Times New Roman" w:cs="Times New Roman"/>
          <w:sz w:val="24"/>
          <w:szCs w:val="24"/>
          <w:lang w:eastAsia="ru-RU"/>
        </w:rPr>
        <w:t>.</w:t>
      </w:r>
    </w:p>
    <w:p w:rsidR="00E3440D" w:rsidRPr="005819CC" w:rsidRDefault="00E3440D" w:rsidP="005819CC">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История </w:t>
      </w:r>
    </w:p>
    <w:tbl>
      <w:tblPr>
        <w:tblpPr w:leftFromText="180" w:rightFromText="180" w:vertAnchor="text" w:horzAnchor="margin" w:tblpY="3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16"/>
      </w:tblGrid>
      <w:tr w:rsidR="00E21A4E" w:rsidRPr="005819CC" w:rsidTr="005311CE">
        <w:trPr>
          <w:trHeight w:val="416"/>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1</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Народные традиции поста. Привычки вредные и полезные</w:t>
            </w:r>
          </w:p>
        </w:tc>
      </w:tr>
      <w:tr w:rsidR="00E21A4E" w:rsidRPr="005819CC" w:rsidTr="005311CE">
        <w:trPr>
          <w:trHeight w:val="416"/>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2</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Поклон как народная и церковная традиция общения</w:t>
            </w:r>
          </w:p>
        </w:tc>
      </w:tr>
      <w:tr w:rsidR="00E21A4E" w:rsidRPr="005819CC" w:rsidTr="005311CE">
        <w:trPr>
          <w:trHeight w:val="421"/>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3</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Паломничество</w:t>
            </w:r>
          </w:p>
        </w:tc>
      </w:tr>
      <w:tr w:rsidR="00E21A4E" w:rsidRPr="005819CC" w:rsidTr="005311CE">
        <w:trPr>
          <w:trHeight w:val="130"/>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4</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Сотворение мира(рай)</w:t>
            </w:r>
          </w:p>
        </w:tc>
      </w:tr>
      <w:tr w:rsidR="00E21A4E" w:rsidRPr="005819CC" w:rsidTr="005311CE">
        <w:trPr>
          <w:trHeight w:val="403"/>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5</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Язычество древних славян</w:t>
            </w:r>
          </w:p>
        </w:tc>
      </w:tr>
      <w:tr w:rsidR="00E21A4E" w:rsidRPr="005819CC" w:rsidTr="005311CE">
        <w:trPr>
          <w:trHeight w:val="280"/>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6</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Крещение господне</w:t>
            </w:r>
          </w:p>
        </w:tc>
      </w:tr>
      <w:tr w:rsidR="00E21A4E" w:rsidRPr="005819CC" w:rsidTr="005311CE">
        <w:trPr>
          <w:trHeight w:val="271"/>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7</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Воинские знаки отличия и награды Отечества</w:t>
            </w:r>
          </w:p>
        </w:tc>
      </w:tr>
      <w:tr w:rsidR="00E21A4E" w:rsidRPr="005819CC" w:rsidTr="005311CE">
        <w:trPr>
          <w:trHeight w:val="274"/>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8</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День защитника Отечества: фронт боевой, фронт трудовой</w:t>
            </w:r>
          </w:p>
        </w:tc>
      </w:tr>
      <w:tr w:rsidR="00E21A4E" w:rsidRPr="005819CC" w:rsidTr="005311CE">
        <w:trPr>
          <w:trHeight w:val="407"/>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9</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Государственные и церковные символы России</w:t>
            </w:r>
          </w:p>
        </w:tc>
      </w:tr>
    </w:tbl>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p>
    <w:p w:rsidR="00C50070" w:rsidRPr="005819CC" w:rsidRDefault="00D35BD4"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Литература</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8590"/>
      </w:tblGrid>
      <w:tr w:rsidR="005311CE" w:rsidRPr="005819CC" w:rsidTr="005311CE">
        <w:tc>
          <w:tcPr>
            <w:tcW w:w="761"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 п/п</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Содержание</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1</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Теневые лабиринты сознания человека.</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2</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Православная культура общения « Мир вам!»</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3</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bCs/>
                <w:color w:val="000000"/>
                <w:sz w:val="24"/>
                <w:szCs w:val="24"/>
                <w:lang w:eastAsia="ru-RU"/>
              </w:rPr>
              <w:t>Труд – основа жизни</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4</w:t>
            </w:r>
          </w:p>
        </w:tc>
        <w:tc>
          <w:tcPr>
            <w:tcW w:w="8590" w:type="dxa"/>
          </w:tcPr>
          <w:p w:rsidR="005311CE" w:rsidRPr="005819CC" w:rsidRDefault="005311CE" w:rsidP="005819CC">
            <w:pPr>
              <w:tabs>
                <w:tab w:val="left" w:pos="2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1" w:firstLine="180"/>
              <w:contextualSpacing/>
              <w:jc w:val="both"/>
              <w:rPr>
                <w:rFonts w:ascii="Times New Roman" w:eastAsia="Calibri" w:hAnsi="Times New Roman" w:cs="Times New Roman"/>
                <w:b/>
                <w:bCs/>
                <w:color w:val="000000"/>
                <w:sz w:val="24"/>
                <w:szCs w:val="24"/>
                <w:lang w:eastAsia="ru-RU"/>
              </w:rPr>
            </w:pPr>
            <w:r w:rsidRPr="005819CC">
              <w:rPr>
                <w:rFonts w:ascii="Times New Roman" w:eastAsia="Calibri" w:hAnsi="Times New Roman" w:cs="Times New Roman"/>
                <w:color w:val="000000"/>
                <w:sz w:val="24"/>
                <w:szCs w:val="24"/>
                <w:lang w:eastAsia="ru-RU"/>
              </w:rPr>
              <w:t xml:space="preserve">   </w:t>
            </w:r>
            <w:r w:rsidRPr="005819CC">
              <w:rPr>
                <w:rFonts w:ascii="Times New Roman" w:eastAsia="Arial Unicode MS" w:hAnsi="Times New Roman" w:cs="Times New Roman"/>
                <w:color w:val="000000"/>
                <w:sz w:val="24"/>
                <w:szCs w:val="24"/>
                <w:lang w:eastAsia="ru-RU"/>
              </w:rPr>
              <w:t>К</w:t>
            </w:r>
            <w:r w:rsidRPr="005819CC">
              <w:rPr>
                <w:rFonts w:ascii="Times New Roman" w:eastAsia="Calibri" w:hAnsi="Times New Roman" w:cs="Times New Roman"/>
                <w:color w:val="000000"/>
                <w:sz w:val="24"/>
                <w:szCs w:val="24"/>
                <w:lang w:eastAsia="ru-RU"/>
              </w:rPr>
              <w:t xml:space="preserve">расота духовная и </w:t>
            </w:r>
            <w:r w:rsidRPr="005819CC">
              <w:rPr>
                <w:rFonts w:ascii="Times New Roman" w:eastAsia="Arial Unicode MS" w:hAnsi="Times New Roman" w:cs="Times New Roman"/>
                <w:color w:val="000000"/>
                <w:sz w:val="24"/>
                <w:szCs w:val="24"/>
                <w:lang w:eastAsia="ru-RU"/>
              </w:rPr>
              <w:t xml:space="preserve">телесная.  </w:t>
            </w:r>
            <w:r w:rsidRPr="005819CC">
              <w:rPr>
                <w:rFonts w:ascii="Times New Roman" w:eastAsia="Calibri" w:hAnsi="Times New Roman" w:cs="Times New Roman"/>
                <w:color w:val="000000"/>
                <w:sz w:val="24"/>
                <w:szCs w:val="24"/>
                <w:lang w:eastAsia="ru-RU"/>
              </w:rPr>
              <w:t>Мужественная красота</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5</w:t>
            </w:r>
          </w:p>
        </w:tc>
        <w:tc>
          <w:tcPr>
            <w:tcW w:w="8590" w:type="dxa"/>
          </w:tcPr>
          <w:p w:rsidR="005311CE" w:rsidRPr="005819CC" w:rsidRDefault="005311CE" w:rsidP="005819CC">
            <w:pPr>
              <w:tabs>
                <w:tab w:val="left" w:pos="916"/>
              </w:tabs>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Судьба страны- судьба семьи.</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6</w:t>
            </w:r>
          </w:p>
        </w:tc>
        <w:tc>
          <w:tcPr>
            <w:tcW w:w="8590" w:type="dxa"/>
          </w:tcPr>
          <w:p w:rsidR="005311CE" w:rsidRPr="005819CC" w:rsidRDefault="00D35BD4"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 xml:space="preserve">День славянской письменности и культуры. </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7</w:t>
            </w:r>
          </w:p>
        </w:tc>
        <w:tc>
          <w:tcPr>
            <w:tcW w:w="8590" w:type="dxa"/>
          </w:tcPr>
          <w:p w:rsidR="005311CE" w:rsidRPr="005819CC" w:rsidRDefault="00AA60B1" w:rsidP="005819CC">
            <w:pPr>
              <w:spacing w:after="0" w:line="240" w:lineRule="auto"/>
              <w:contextualSpacing/>
              <w:jc w:val="both"/>
              <w:rPr>
                <w:rFonts w:ascii="Times New Roman" w:eastAsia="Calibri"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Светлый образ : детские годы преподобного Сергия Радонежского</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8</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Нравственные понятия : добро и зло.</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9</w:t>
            </w:r>
          </w:p>
        </w:tc>
        <w:tc>
          <w:tcPr>
            <w:tcW w:w="8590"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Не осуждай! Дела милосердия.</w:t>
            </w:r>
          </w:p>
        </w:tc>
      </w:tr>
    </w:tbl>
    <w:p w:rsidR="00C1711A" w:rsidRDefault="00C1711A" w:rsidP="004472C8">
      <w:pPr>
        <w:spacing w:after="0" w:line="240" w:lineRule="auto"/>
        <w:ind w:right="57"/>
        <w:contextualSpacing/>
        <w:jc w:val="both"/>
        <w:rPr>
          <w:rFonts w:ascii="Times New Roman" w:eastAsia="Calibri" w:hAnsi="Times New Roman" w:cs="Times New Roman"/>
          <w:sz w:val="24"/>
          <w:szCs w:val="24"/>
          <w:lang w:eastAsia="ru-RU"/>
        </w:rPr>
      </w:pPr>
    </w:p>
    <w:p w:rsidR="00C1711A" w:rsidRDefault="007A1055" w:rsidP="005819CC">
      <w:pPr>
        <w:spacing w:after="0" w:line="240" w:lineRule="auto"/>
        <w:ind w:left="57" w:right="57"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Учебный план </w:t>
      </w:r>
    </w:p>
    <w:p w:rsidR="007A1055" w:rsidRDefault="007A1055" w:rsidP="005819CC">
      <w:pPr>
        <w:spacing w:after="0" w:line="240" w:lineRule="auto"/>
        <w:ind w:left="57" w:right="57" w:firstLine="709"/>
        <w:contextualSpacing/>
        <w:jc w:val="both"/>
        <w:rPr>
          <w:rFonts w:ascii="Times New Roman" w:eastAsia="Calibri" w:hAnsi="Times New Roman" w:cs="Times New Roman"/>
          <w:sz w:val="24"/>
          <w:szCs w:val="24"/>
          <w:lang w:eastAsia="ru-RU"/>
        </w:rPr>
      </w:pPr>
    </w:p>
    <w:tbl>
      <w:tblPr>
        <w:tblW w:w="5000" w:type="pct"/>
        <w:tblLook w:val="04A0" w:firstRow="1" w:lastRow="0" w:firstColumn="1" w:lastColumn="0" w:noHBand="0" w:noVBand="1"/>
      </w:tblPr>
      <w:tblGrid>
        <w:gridCol w:w="1113"/>
        <w:gridCol w:w="4532"/>
        <w:gridCol w:w="791"/>
        <w:gridCol w:w="727"/>
        <w:gridCol w:w="662"/>
        <w:gridCol w:w="729"/>
        <w:gridCol w:w="791"/>
      </w:tblGrid>
      <w:tr w:rsidR="00FB4A9B" w:rsidRPr="008840F8" w:rsidTr="00804C95">
        <w:trPr>
          <w:cantSplit/>
          <w:trHeight w:val="2408"/>
        </w:trPr>
        <w:tc>
          <w:tcPr>
            <w:tcW w:w="596" w:type="pct"/>
            <w:tcBorders>
              <w:top w:val="single" w:sz="4" w:space="0" w:color="auto"/>
              <w:left w:val="single" w:sz="4" w:space="0" w:color="auto"/>
              <w:bottom w:val="single" w:sz="4" w:space="0" w:color="auto"/>
              <w:right w:val="single" w:sz="4" w:space="0" w:color="auto"/>
            </w:tcBorders>
            <w:vAlign w:val="center"/>
            <w:hideMark/>
          </w:tcPr>
          <w:p w:rsidR="00FB4A9B" w:rsidRPr="00476D90" w:rsidRDefault="00FB4A9B" w:rsidP="0045167F">
            <w:pPr>
              <w:spacing w:after="0" w:line="240" w:lineRule="auto"/>
              <w:rPr>
                <w:rFonts w:ascii="Times New Roman" w:eastAsia="Times New Roman" w:hAnsi="Times New Roman" w:cs="Times New Roman"/>
                <w:b/>
                <w:bCs/>
                <w:color w:val="000000"/>
                <w:sz w:val="12"/>
                <w:szCs w:val="12"/>
                <w:lang w:eastAsia="ru-RU"/>
              </w:rPr>
            </w:pPr>
          </w:p>
        </w:tc>
        <w:tc>
          <w:tcPr>
            <w:tcW w:w="2425" w:type="pct"/>
            <w:tcBorders>
              <w:top w:val="single" w:sz="4" w:space="0" w:color="auto"/>
              <w:left w:val="single" w:sz="4" w:space="0" w:color="auto"/>
              <w:bottom w:val="single" w:sz="4" w:space="0" w:color="auto"/>
              <w:right w:val="single" w:sz="4" w:space="0" w:color="auto"/>
            </w:tcBorders>
            <w:vAlign w:val="center"/>
            <w:hideMark/>
          </w:tcPr>
          <w:p w:rsidR="00FB4A9B" w:rsidRPr="00476D90" w:rsidRDefault="00FB4A9B" w:rsidP="0045167F">
            <w:pPr>
              <w:spacing w:after="0" w:line="240" w:lineRule="auto"/>
              <w:rPr>
                <w:rFonts w:ascii="Times New Roman" w:eastAsia="Times New Roman" w:hAnsi="Times New Roman" w:cs="Times New Roman"/>
                <w:b/>
                <w:bCs/>
                <w:color w:val="000000"/>
                <w:sz w:val="16"/>
                <w:szCs w:val="16"/>
                <w:lang w:eastAsia="ru-RU"/>
              </w:rPr>
            </w:pPr>
          </w:p>
        </w:tc>
        <w:tc>
          <w:tcPr>
            <w:tcW w:w="423"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FB4A9B" w:rsidRPr="004472C8" w:rsidRDefault="00FB4A9B" w:rsidP="0045167F">
            <w:pPr>
              <w:spacing w:after="0" w:line="240" w:lineRule="auto"/>
              <w:ind w:left="113" w:right="113"/>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Максимальная нагрузка</w:t>
            </w:r>
          </w:p>
        </w:tc>
        <w:tc>
          <w:tcPr>
            <w:tcW w:w="389"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FB4A9B" w:rsidRPr="004472C8" w:rsidRDefault="00FB4A9B"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1 семестр</w:t>
            </w:r>
          </w:p>
        </w:tc>
        <w:tc>
          <w:tcPr>
            <w:tcW w:w="354" w:type="pct"/>
            <w:tcBorders>
              <w:top w:val="single" w:sz="4" w:space="0" w:color="auto"/>
              <w:left w:val="single" w:sz="4" w:space="0" w:color="auto"/>
              <w:bottom w:val="single" w:sz="4" w:space="0" w:color="auto"/>
              <w:right w:val="single" w:sz="4" w:space="0" w:color="auto"/>
            </w:tcBorders>
            <w:shd w:val="clear" w:color="auto" w:fill="auto"/>
            <w:textDirection w:val="btLr"/>
          </w:tcPr>
          <w:p w:rsidR="00FB4A9B" w:rsidRPr="004472C8" w:rsidRDefault="00FB4A9B"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c>
          <w:tcPr>
            <w:tcW w:w="390"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FB4A9B" w:rsidRPr="004472C8" w:rsidRDefault="00FB4A9B"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2 семестр</w:t>
            </w:r>
          </w:p>
        </w:tc>
        <w:tc>
          <w:tcPr>
            <w:tcW w:w="423"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FB4A9B" w:rsidRPr="004472C8" w:rsidRDefault="00FB4A9B"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r>
      <w:tr w:rsidR="00FB4A9B" w:rsidRPr="00476D90" w:rsidTr="00804C95">
        <w:trPr>
          <w:trHeight w:val="390"/>
        </w:trPr>
        <w:tc>
          <w:tcPr>
            <w:tcW w:w="596" w:type="pct"/>
            <w:tcBorders>
              <w:top w:val="nil"/>
              <w:left w:val="single" w:sz="4" w:space="0" w:color="auto"/>
              <w:bottom w:val="single" w:sz="4" w:space="0" w:color="auto"/>
              <w:right w:val="single" w:sz="4" w:space="0" w:color="auto"/>
            </w:tcBorders>
            <w:shd w:val="clear" w:color="auto" w:fill="auto"/>
            <w:vAlign w:val="bottom"/>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12"/>
                <w:szCs w:val="12"/>
                <w:lang w:eastAsia="ru-RU"/>
              </w:rPr>
            </w:pPr>
            <w:r w:rsidRPr="00476D90">
              <w:rPr>
                <w:rFonts w:ascii="Times New Roman" w:eastAsia="Times New Roman" w:hAnsi="Times New Roman" w:cs="Times New Roman"/>
                <w:b/>
                <w:bCs/>
                <w:color w:val="000000"/>
                <w:sz w:val="12"/>
                <w:szCs w:val="12"/>
                <w:lang w:eastAsia="ru-RU"/>
              </w:rPr>
              <w:t>О.00</w:t>
            </w:r>
          </w:p>
        </w:tc>
        <w:tc>
          <w:tcPr>
            <w:tcW w:w="2425" w:type="pct"/>
            <w:tcBorders>
              <w:top w:val="single" w:sz="4" w:space="0" w:color="auto"/>
              <w:left w:val="nil"/>
              <w:bottom w:val="single" w:sz="4" w:space="0" w:color="auto"/>
              <w:right w:val="single" w:sz="4" w:space="0" w:color="auto"/>
            </w:tcBorders>
            <w:shd w:val="clear" w:color="auto" w:fill="auto"/>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20"/>
                <w:szCs w:val="20"/>
                <w:lang w:eastAsia="ru-RU"/>
              </w:rPr>
            </w:pPr>
            <w:r w:rsidRPr="00476D90">
              <w:rPr>
                <w:rFonts w:ascii="Times New Roman" w:eastAsia="Times New Roman" w:hAnsi="Times New Roman" w:cs="Times New Roman"/>
                <w:b/>
                <w:bCs/>
                <w:color w:val="000000"/>
                <w:sz w:val="20"/>
                <w:szCs w:val="20"/>
                <w:lang w:eastAsia="ru-RU"/>
              </w:rPr>
              <w:t>Общеобразовательный цикл</w:t>
            </w:r>
          </w:p>
        </w:tc>
        <w:tc>
          <w:tcPr>
            <w:tcW w:w="423" w:type="pct"/>
            <w:tcBorders>
              <w:top w:val="single" w:sz="4" w:space="0" w:color="auto"/>
              <w:left w:val="nil"/>
              <w:bottom w:val="single" w:sz="4" w:space="0" w:color="auto"/>
              <w:right w:val="single" w:sz="4" w:space="0" w:color="auto"/>
            </w:tcBorders>
            <w:shd w:val="clear" w:color="auto" w:fill="auto"/>
            <w:noWrap/>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18"/>
                <w:szCs w:val="18"/>
                <w:lang w:eastAsia="ru-RU"/>
              </w:rPr>
            </w:pPr>
            <w:r w:rsidRPr="00476D90">
              <w:rPr>
                <w:rFonts w:ascii="Times New Roman" w:eastAsia="Times New Roman" w:hAnsi="Times New Roman" w:cs="Times New Roman"/>
                <w:b/>
                <w:bCs/>
                <w:color w:val="000000"/>
                <w:sz w:val="18"/>
                <w:szCs w:val="18"/>
                <w:lang w:eastAsia="ru-RU"/>
              </w:rPr>
              <w:t> </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354" w:type="pct"/>
            <w:tcBorders>
              <w:top w:val="single" w:sz="4" w:space="0" w:color="auto"/>
              <w:left w:val="nil"/>
              <w:bottom w:val="single" w:sz="4" w:space="0" w:color="auto"/>
              <w:right w:val="single" w:sz="4" w:space="0" w:color="auto"/>
            </w:tcBorders>
            <w:shd w:val="clear" w:color="auto" w:fill="auto"/>
          </w:tcPr>
          <w:p w:rsidR="00FB4A9B" w:rsidRPr="00476D90" w:rsidRDefault="00FB4A9B" w:rsidP="0045167F">
            <w:pPr>
              <w:spacing w:after="0" w:line="240" w:lineRule="auto"/>
              <w:jc w:val="center"/>
              <w:rPr>
                <w:rFonts w:ascii="Times New Roman" w:eastAsia="Times New Roman" w:hAnsi="Times New Roman" w:cs="Times New Roman"/>
                <w:b/>
                <w:bCs/>
                <w:color w:val="000000"/>
                <w:sz w:val="16"/>
                <w:szCs w:val="16"/>
                <w:lang w:eastAsia="ru-RU"/>
              </w:rPr>
            </w:pP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423" w:type="pct"/>
            <w:tcBorders>
              <w:top w:val="single" w:sz="4" w:space="0" w:color="auto"/>
              <w:left w:val="nil"/>
              <w:bottom w:val="single" w:sz="4" w:space="0" w:color="auto"/>
              <w:right w:val="single" w:sz="4" w:space="0" w:color="auto"/>
            </w:tcBorders>
            <w:shd w:val="clear" w:color="auto" w:fill="auto"/>
            <w:noWrap/>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r>
      <w:tr w:rsidR="00FB4A9B" w:rsidRPr="00476D90" w:rsidTr="00804C95">
        <w:trPr>
          <w:trHeight w:val="330"/>
        </w:trPr>
        <w:tc>
          <w:tcPr>
            <w:tcW w:w="596" w:type="pct"/>
            <w:tcBorders>
              <w:top w:val="nil"/>
              <w:left w:val="single" w:sz="4" w:space="0" w:color="auto"/>
              <w:bottom w:val="single" w:sz="4" w:space="0" w:color="auto"/>
              <w:right w:val="single" w:sz="4" w:space="0" w:color="auto"/>
            </w:tcBorders>
            <w:shd w:val="clear" w:color="auto" w:fill="auto"/>
            <w:vAlign w:val="bottom"/>
            <w:hideMark/>
          </w:tcPr>
          <w:p w:rsidR="00FB4A9B" w:rsidRPr="00476D90" w:rsidRDefault="00FB4A9B" w:rsidP="0045167F">
            <w:pPr>
              <w:spacing w:after="0" w:line="240" w:lineRule="auto"/>
              <w:rPr>
                <w:rFonts w:ascii="Times New Roman" w:eastAsia="Times New Roman" w:hAnsi="Times New Roman" w:cs="Times New Roman"/>
                <w:color w:val="000000"/>
                <w:sz w:val="18"/>
                <w:szCs w:val="12"/>
                <w:lang w:eastAsia="ru-RU"/>
              </w:rPr>
            </w:pPr>
            <w:r w:rsidRPr="00476D90">
              <w:rPr>
                <w:rFonts w:ascii="Times New Roman" w:eastAsia="Times New Roman" w:hAnsi="Times New Roman" w:cs="Times New Roman"/>
                <w:color w:val="000000"/>
                <w:sz w:val="18"/>
                <w:szCs w:val="12"/>
                <w:lang w:eastAsia="ru-RU"/>
              </w:rPr>
              <w:t> </w:t>
            </w:r>
            <w:r w:rsidRPr="005D5D32">
              <w:rPr>
                <w:rFonts w:ascii="Times New Roman" w:eastAsia="Times New Roman" w:hAnsi="Times New Roman" w:cs="Times New Roman"/>
                <w:color w:val="000000"/>
                <w:sz w:val="18"/>
                <w:szCs w:val="12"/>
                <w:lang w:eastAsia="ru-RU"/>
              </w:rPr>
              <w:t>БУД.00</w:t>
            </w:r>
          </w:p>
        </w:tc>
        <w:tc>
          <w:tcPr>
            <w:tcW w:w="2425" w:type="pct"/>
            <w:tcBorders>
              <w:top w:val="nil"/>
              <w:left w:val="nil"/>
              <w:bottom w:val="single" w:sz="4" w:space="0" w:color="auto"/>
              <w:right w:val="single" w:sz="4" w:space="0" w:color="auto"/>
            </w:tcBorders>
            <w:shd w:val="clear" w:color="auto" w:fill="auto"/>
            <w:vAlign w:val="center"/>
            <w:hideMark/>
          </w:tcPr>
          <w:p w:rsidR="00FB4A9B" w:rsidRPr="00476D90" w:rsidRDefault="00FB4A9B" w:rsidP="0045167F">
            <w:pPr>
              <w:spacing w:after="0" w:line="240" w:lineRule="auto"/>
              <w:jc w:val="center"/>
              <w:rPr>
                <w:rFonts w:ascii="Times New Roman" w:eastAsia="Times New Roman" w:hAnsi="Times New Roman" w:cs="Times New Roman"/>
                <w:b/>
                <w:iCs/>
                <w:color w:val="000000"/>
                <w:sz w:val="20"/>
                <w:szCs w:val="20"/>
                <w:lang w:eastAsia="ru-RU"/>
              </w:rPr>
            </w:pPr>
            <w:r w:rsidRPr="00476D90">
              <w:rPr>
                <w:rFonts w:ascii="Times New Roman" w:eastAsia="Times New Roman" w:hAnsi="Times New Roman" w:cs="Times New Roman"/>
                <w:b/>
                <w:iCs/>
                <w:color w:val="000000"/>
                <w:sz w:val="20"/>
                <w:szCs w:val="20"/>
                <w:lang w:eastAsia="ru-RU"/>
              </w:rPr>
              <w:t>Базовые учебные дисциплины</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20"/>
                <w:szCs w:val="18"/>
                <w:lang w:eastAsia="ru-RU"/>
              </w:rPr>
            </w:pP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476D90" w:rsidRDefault="00FB4A9B" w:rsidP="00FE0B3E">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p>
        </w:tc>
        <w:tc>
          <w:tcPr>
            <w:tcW w:w="354" w:type="pct"/>
            <w:tcBorders>
              <w:top w:val="single" w:sz="4" w:space="0" w:color="auto"/>
              <w:left w:val="nil"/>
              <w:bottom w:val="single" w:sz="4" w:space="0" w:color="auto"/>
              <w:right w:val="single" w:sz="4" w:space="0" w:color="auto"/>
            </w:tcBorders>
            <w:shd w:val="clear" w:color="auto" w:fill="auto"/>
          </w:tcPr>
          <w:p w:rsidR="00FB4A9B" w:rsidRPr="008840F8" w:rsidRDefault="00FB4A9B" w:rsidP="0045167F">
            <w:pPr>
              <w:spacing w:after="0" w:line="240" w:lineRule="auto"/>
              <w:jc w:val="center"/>
              <w:rPr>
                <w:rFonts w:ascii="Times New Roman" w:eastAsia="Times New Roman" w:hAnsi="Times New Roman" w:cs="Times New Roman"/>
                <w:b/>
                <w:bCs/>
                <w:color w:val="000000"/>
                <w:sz w:val="20"/>
                <w:szCs w:val="18"/>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20"/>
                <w:szCs w:val="18"/>
                <w:lang w:eastAsia="ru-RU"/>
              </w:rPr>
            </w:pP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476D90" w:rsidRDefault="00FB4A9B"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p>
        </w:tc>
      </w:tr>
      <w:tr w:rsidR="00FB4A9B"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БУД.01</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Русский язык</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90</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354" w:type="pct"/>
            <w:tcBorders>
              <w:top w:val="single" w:sz="4" w:space="0" w:color="auto"/>
              <w:left w:val="nil"/>
              <w:bottom w:val="single" w:sz="4" w:space="0" w:color="auto"/>
              <w:right w:val="single" w:sz="4" w:space="0" w:color="auto"/>
            </w:tcBorders>
            <w:shd w:val="clear" w:color="auto" w:fill="auto"/>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r>
      <w:tr w:rsidR="00FB4A9B" w:rsidRPr="006C4802" w:rsidTr="00804C95">
        <w:trPr>
          <w:trHeight w:val="36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БУД.02</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Родной язык (русский)</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r w:rsidRPr="006C4802">
              <w:rPr>
                <w:rFonts w:ascii="Times New Roman" w:eastAsia="Times New Roman" w:hAnsi="Times New Roman" w:cs="Times New Roman"/>
                <w:color w:val="000000"/>
                <w:sz w:val="20"/>
                <w:szCs w:val="20"/>
                <w:lang w:eastAsia="ru-RU"/>
              </w:rPr>
              <w:t> </w:t>
            </w:r>
          </w:p>
        </w:tc>
        <w:tc>
          <w:tcPr>
            <w:tcW w:w="354" w:type="pct"/>
            <w:tcBorders>
              <w:top w:val="single" w:sz="4" w:space="0" w:color="auto"/>
              <w:left w:val="nil"/>
              <w:bottom w:val="single" w:sz="4" w:space="0" w:color="auto"/>
              <w:right w:val="single" w:sz="4" w:space="0" w:color="auto"/>
            </w:tcBorders>
            <w:shd w:val="clear" w:color="auto" w:fill="auto"/>
          </w:tcPr>
          <w:p w:rsidR="00FB4A9B" w:rsidRPr="006C4802" w:rsidRDefault="00C77089"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b/>
                <w:bCs/>
                <w:color w:val="000000"/>
                <w:sz w:val="20"/>
                <w:szCs w:val="20"/>
                <w:lang w:eastAsia="ru-RU"/>
              </w:rPr>
            </w:pPr>
          </w:p>
        </w:tc>
      </w:tr>
      <w:tr w:rsidR="00FB4A9B"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БУД.03</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Литература</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120</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66</w:t>
            </w:r>
          </w:p>
        </w:tc>
        <w:tc>
          <w:tcPr>
            <w:tcW w:w="354" w:type="pct"/>
            <w:tcBorders>
              <w:top w:val="single" w:sz="4" w:space="0" w:color="auto"/>
              <w:left w:val="nil"/>
              <w:bottom w:val="single" w:sz="4" w:space="0" w:color="auto"/>
              <w:right w:val="single" w:sz="4" w:space="0" w:color="auto"/>
            </w:tcBorders>
            <w:shd w:val="clear" w:color="auto" w:fill="auto"/>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407C91"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407C91"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r w:rsidR="00FB4A9B" w:rsidRPr="006C4802">
              <w:rPr>
                <w:rFonts w:ascii="Times New Roman" w:eastAsia="Times New Roman" w:hAnsi="Times New Roman" w:cs="Times New Roman"/>
                <w:color w:val="000000"/>
                <w:sz w:val="20"/>
                <w:szCs w:val="20"/>
                <w:lang w:eastAsia="ru-RU"/>
              </w:rPr>
              <w:t> </w:t>
            </w:r>
          </w:p>
        </w:tc>
      </w:tr>
      <w:tr w:rsidR="00FB4A9B"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БУД.04</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Иностранный язык</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407C91"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120</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CF1000"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354" w:type="pct"/>
            <w:tcBorders>
              <w:top w:val="single" w:sz="4" w:space="0" w:color="auto"/>
              <w:left w:val="nil"/>
              <w:bottom w:val="single" w:sz="4" w:space="0" w:color="auto"/>
              <w:right w:val="single" w:sz="4" w:space="0" w:color="auto"/>
            </w:tcBorders>
            <w:shd w:val="clear" w:color="auto" w:fill="auto"/>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CF1000"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69</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r w:rsidR="00CF1000" w:rsidRPr="006C4802">
              <w:rPr>
                <w:rFonts w:ascii="Times New Roman" w:eastAsia="Times New Roman" w:hAnsi="Times New Roman" w:cs="Times New Roman"/>
                <w:b/>
                <w:bCs/>
                <w:color w:val="000000"/>
                <w:sz w:val="20"/>
                <w:szCs w:val="20"/>
                <w:lang w:eastAsia="ru-RU"/>
              </w:rPr>
              <w:t>Д/З</w:t>
            </w:r>
            <w:r w:rsidR="00CF1000" w:rsidRPr="006C4802">
              <w:rPr>
                <w:rFonts w:ascii="Times New Roman" w:eastAsia="Times New Roman" w:hAnsi="Times New Roman" w:cs="Times New Roman"/>
                <w:color w:val="000000"/>
                <w:sz w:val="20"/>
                <w:szCs w:val="20"/>
                <w:lang w:eastAsia="ru-RU"/>
              </w:rPr>
              <w:t> </w:t>
            </w:r>
          </w:p>
        </w:tc>
      </w:tr>
      <w:tr w:rsidR="00FB4A9B"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БУД.05</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История</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CF1000"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CF1000"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85</w:t>
            </w:r>
          </w:p>
        </w:tc>
        <w:tc>
          <w:tcPr>
            <w:tcW w:w="354" w:type="pct"/>
            <w:tcBorders>
              <w:top w:val="single" w:sz="4" w:space="0" w:color="auto"/>
              <w:left w:val="nil"/>
              <w:bottom w:val="single" w:sz="4" w:space="0" w:color="auto"/>
              <w:right w:val="single" w:sz="4" w:space="0" w:color="auto"/>
            </w:tcBorders>
            <w:shd w:val="clear" w:color="auto" w:fill="auto"/>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CF1000"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95</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CF1000"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r w:rsidRPr="006C4802">
              <w:rPr>
                <w:rFonts w:ascii="Times New Roman" w:eastAsia="Times New Roman" w:hAnsi="Times New Roman" w:cs="Times New Roman"/>
                <w:color w:val="000000"/>
                <w:sz w:val="20"/>
                <w:szCs w:val="20"/>
                <w:lang w:eastAsia="ru-RU"/>
              </w:rPr>
              <w:t> </w:t>
            </w:r>
            <w:r w:rsidR="00FB4A9B" w:rsidRPr="006C4802">
              <w:rPr>
                <w:rFonts w:ascii="Times New Roman" w:eastAsia="Times New Roman" w:hAnsi="Times New Roman" w:cs="Times New Roman"/>
                <w:color w:val="000000"/>
                <w:sz w:val="20"/>
                <w:szCs w:val="20"/>
                <w:lang w:eastAsia="ru-RU"/>
              </w:rPr>
              <w:t> </w:t>
            </w:r>
          </w:p>
        </w:tc>
      </w:tr>
      <w:tr w:rsidR="00FB4A9B"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 06</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Химия</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6E3408"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6E3408"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354" w:type="pct"/>
            <w:tcBorders>
              <w:top w:val="single" w:sz="4" w:space="0" w:color="auto"/>
              <w:left w:val="nil"/>
              <w:bottom w:val="single" w:sz="4" w:space="0" w:color="auto"/>
              <w:right w:val="single" w:sz="4" w:space="0" w:color="auto"/>
            </w:tcBorders>
            <w:shd w:val="clear" w:color="auto" w:fill="auto"/>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6E3408"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CF1000"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r w:rsidRPr="006C4802">
              <w:rPr>
                <w:rFonts w:ascii="Times New Roman" w:eastAsia="Times New Roman" w:hAnsi="Times New Roman" w:cs="Times New Roman"/>
                <w:color w:val="000000"/>
                <w:sz w:val="20"/>
                <w:szCs w:val="20"/>
                <w:lang w:eastAsia="ru-RU"/>
              </w:rPr>
              <w:t> </w:t>
            </w:r>
            <w:r w:rsidR="00FB4A9B" w:rsidRPr="006C4802">
              <w:rPr>
                <w:rFonts w:ascii="Times New Roman" w:eastAsia="Times New Roman" w:hAnsi="Times New Roman" w:cs="Times New Roman"/>
                <w:color w:val="000000"/>
                <w:sz w:val="20"/>
                <w:szCs w:val="20"/>
                <w:lang w:eastAsia="ru-RU"/>
              </w:rPr>
              <w:t> </w:t>
            </w:r>
          </w:p>
        </w:tc>
      </w:tr>
      <w:tr w:rsidR="00FB4A9B"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БУД.07</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Физическая культура</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6E3408">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w:t>
            </w:r>
            <w:r w:rsidR="006E3408">
              <w:rPr>
                <w:rFonts w:ascii="Times New Roman" w:eastAsia="Times New Roman" w:hAnsi="Times New Roman" w:cs="Times New Roman"/>
                <w:color w:val="000000"/>
                <w:sz w:val="20"/>
                <w:szCs w:val="20"/>
                <w:lang w:eastAsia="ru-RU"/>
              </w:rPr>
              <w:t>18</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6E3408"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354" w:type="pct"/>
            <w:tcBorders>
              <w:top w:val="single" w:sz="4" w:space="0" w:color="auto"/>
              <w:left w:val="nil"/>
              <w:bottom w:val="single" w:sz="4" w:space="0" w:color="auto"/>
              <w:right w:val="single" w:sz="4" w:space="0" w:color="auto"/>
            </w:tcBorders>
            <w:shd w:val="clear" w:color="auto" w:fill="auto"/>
          </w:tcPr>
          <w:p w:rsidR="00FB4A9B" w:rsidRPr="00264E6B" w:rsidRDefault="00264E6B" w:rsidP="0045167F">
            <w:pPr>
              <w:spacing w:after="0" w:line="240" w:lineRule="auto"/>
              <w:jc w:val="center"/>
              <w:rPr>
                <w:rFonts w:ascii="Times New Roman" w:eastAsia="Times New Roman" w:hAnsi="Times New Roman" w:cs="Times New Roman"/>
                <w:b/>
                <w:color w:val="000000"/>
                <w:sz w:val="20"/>
                <w:szCs w:val="20"/>
                <w:lang w:eastAsia="ru-RU"/>
              </w:rPr>
            </w:pPr>
            <w:r w:rsidRPr="00264E6B">
              <w:rPr>
                <w:rFonts w:ascii="Times New Roman" w:eastAsia="Times New Roman" w:hAnsi="Times New Roman" w:cs="Times New Roman"/>
                <w:b/>
                <w:color w:val="000000"/>
                <w:sz w:val="20"/>
                <w:szCs w:val="20"/>
                <w:lang w:eastAsia="ru-RU"/>
              </w:rPr>
              <w:t>З</w:t>
            </w: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6E3408"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67</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6E3408"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r w:rsidR="00FB4A9B" w:rsidRPr="006C4802">
              <w:rPr>
                <w:rFonts w:ascii="Times New Roman" w:eastAsia="Times New Roman" w:hAnsi="Times New Roman" w:cs="Times New Roman"/>
                <w:color w:val="000000"/>
                <w:sz w:val="20"/>
                <w:szCs w:val="20"/>
                <w:lang w:eastAsia="ru-RU"/>
              </w:rPr>
              <w:t> </w:t>
            </w:r>
          </w:p>
        </w:tc>
      </w:tr>
      <w:tr w:rsidR="00FB4A9B"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БУД.08</w:t>
            </w:r>
          </w:p>
        </w:tc>
        <w:tc>
          <w:tcPr>
            <w:tcW w:w="2425" w:type="pct"/>
            <w:tcBorders>
              <w:top w:val="nil"/>
              <w:left w:val="nil"/>
              <w:bottom w:val="single" w:sz="4" w:space="0" w:color="auto"/>
              <w:right w:val="single" w:sz="4" w:space="0" w:color="auto"/>
            </w:tcBorders>
            <w:shd w:val="clear" w:color="000000" w:fill="FFFFFF"/>
            <w:vAlign w:val="bottom"/>
            <w:hideMark/>
          </w:tcPr>
          <w:p w:rsidR="00FB4A9B" w:rsidRPr="006C4802" w:rsidRDefault="00FB4A9B"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ОБЖ</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80</w:t>
            </w:r>
          </w:p>
        </w:tc>
        <w:tc>
          <w:tcPr>
            <w:tcW w:w="389"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757147">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w:t>
            </w:r>
            <w:r w:rsidR="00757147">
              <w:rPr>
                <w:rFonts w:ascii="Times New Roman" w:eastAsia="Times New Roman" w:hAnsi="Times New Roman" w:cs="Times New Roman"/>
                <w:color w:val="000000"/>
                <w:sz w:val="20"/>
                <w:szCs w:val="20"/>
                <w:lang w:eastAsia="ru-RU"/>
              </w:rPr>
              <w:t>4</w:t>
            </w:r>
          </w:p>
        </w:tc>
        <w:tc>
          <w:tcPr>
            <w:tcW w:w="354" w:type="pct"/>
            <w:tcBorders>
              <w:top w:val="single" w:sz="4" w:space="0" w:color="auto"/>
              <w:left w:val="nil"/>
              <w:bottom w:val="single" w:sz="4" w:space="0" w:color="auto"/>
              <w:right w:val="single" w:sz="4" w:space="0" w:color="auto"/>
            </w:tcBorders>
            <w:shd w:val="clear" w:color="auto" w:fill="auto"/>
          </w:tcPr>
          <w:p w:rsidR="00FB4A9B" w:rsidRPr="006C4802" w:rsidRDefault="00FB4A9B" w:rsidP="0045167F">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FB4A9B" w:rsidRPr="006C4802" w:rsidRDefault="00FB4A9B" w:rsidP="00757147">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4</w:t>
            </w:r>
            <w:r w:rsidR="00757147">
              <w:rPr>
                <w:rFonts w:ascii="Times New Roman" w:eastAsia="Times New Roman" w:hAnsi="Times New Roman" w:cs="Times New Roman"/>
                <w:color w:val="000000"/>
                <w:sz w:val="20"/>
                <w:szCs w:val="20"/>
                <w:lang w:eastAsia="ru-RU"/>
              </w:rPr>
              <w:t>6</w:t>
            </w:r>
          </w:p>
        </w:tc>
        <w:tc>
          <w:tcPr>
            <w:tcW w:w="423" w:type="pct"/>
            <w:tcBorders>
              <w:top w:val="nil"/>
              <w:left w:val="nil"/>
              <w:bottom w:val="single" w:sz="4" w:space="0" w:color="auto"/>
              <w:right w:val="single" w:sz="4" w:space="0" w:color="auto"/>
            </w:tcBorders>
            <w:shd w:val="clear" w:color="auto" w:fill="auto"/>
            <w:noWrap/>
            <w:vAlign w:val="center"/>
            <w:hideMark/>
          </w:tcPr>
          <w:p w:rsidR="00FB4A9B" w:rsidRPr="006C4802" w:rsidRDefault="00FB4A9B"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757147"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БУД.09</w:t>
            </w:r>
          </w:p>
        </w:tc>
        <w:tc>
          <w:tcPr>
            <w:tcW w:w="2425" w:type="pct"/>
            <w:tcBorders>
              <w:top w:val="nil"/>
              <w:left w:val="nil"/>
              <w:bottom w:val="single" w:sz="4" w:space="0" w:color="auto"/>
              <w:right w:val="single" w:sz="4" w:space="0" w:color="auto"/>
            </w:tcBorders>
            <w:shd w:val="clear" w:color="000000" w:fill="FFFFFF"/>
            <w:vAlign w:val="bottom"/>
            <w:hideMark/>
          </w:tcPr>
          <w:p w:rsidR="00757147" w:rsidRPr="006C4802" w:rsidRDefault="00757147" w:rsidP="00757147">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Астрономия</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389" w:type="pct"/>
            <w:tcBorders>
              <w:top w:val="nil"/>
              <w:left w:val="nil"/>
              <w:bottom w:val="single" w:sz="4" w:space="0" w:color="auto"/>
              <w:right w:val="single" w:sz="4" w:space="0" w:color="auto"/>
            </w:tcBorders>
            <w:shd w:val="clear" w:color="auto" w:fill="auto"/>
            <w:noWrap/>
            <w:vAlign w:val="center"/>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p>
        </w:tc>
        <w:tc>
          <w:tcPr>
            <w:tcW w:w="354" w:type="pct"/>
            <w:tcBorders>
              <w:top w:val="single" w:sz="4" w:space="0" w:color="auto"/>
              <w:left w:val="nil"/>
              <w:bottom w:val="single" w:sz="4" w:space="0" w:color="auto"/>
              <w:right w:val="single" w:sz="4" w:space="0" w:color="auto"/>
            </w:tcBorders>
            <w:shd w:val="clear" w:color="auto" w:fill="auto"/>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423" w:type="pct"/>
            <w:tcBorders>
              <w:top w:val="nil"/>
              <w:left w:val="nil"/>
              <w:bottom w:val="single" w:sz="4" w:space="0" w:color="auto"/>
              <w:right w:val="single" w:sz="4" w:space="0" w:color="auto"/>
            </w:tcBorders>
            <w:shd w:val="clear" w:color="auto" w:fill="auto"/>
            <w:noWrap/>
            <w:hideMark/>
          </w:tcPr>
          <w:p w:rsidR="00757147" w:rsidRPr="00FE0158" w:rsidRDefault="00757147" w:rsidP="00757147">
            <w:pPr>
              <w:spacing w:after="0" w:line="240" w:lineRule="auto"/>
              <w:jc w:val="center"/>
              <w:rPr>
                <w:rFonts w:ascii="Times New Roman" w:eastAsia="Times New Roman" w:hAnsi="Times New Roman" w:cs="Times New Roman"/>
                <w:b/>
                <w:color w:val="000000"/>
                <w:sz w:val="20"/>
                <w:szCs w:val="20"/>
                <w:lang w:eastAsia="ru-RU"/>
              </w:rPr>
            </w:pPr>
            <w:r w:rsidRPr="00FE0158">
              <w:rPr>
                <w:rFonts w:ascii="Times New Roman" w:eastAsia="Times New Roman" w:hAnsi="Times New Roman" w:cs="Times New Roman"/>
                <w:b/>
                <w:color w:val="000000"/>
                <w:sz w:val="20"/>
                <w:szCs w:val="20"/>
                <w:lang w:eastAsia="ru-RU"/>
              </w:rPr>
              <w:t>Д/З</w:t>
            </w:r>
          </w:p>
        </w:tc>
      </w:tr>
      <w:tr w:rsidR="00757147" w:rsidRPr="006C4802" w:rsidTr="00804C95">
        <w:trPr>
          <w:trHeight w:val="375"/>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 ПУД.00</w:t>
            </w:r>
          </w:p>
        </w:tc>
        <w:tc>
          <w:tcPr>
            <w:tcW w:w="2425" w:type="pct"/>
            <w:tcBorders>
              <w:top w:val="nil"/>
              <w:left w:val="nil"/>
              <w:bottom w:val="single" w:sz="4" w:space="0" w:color="auto"/>
              <w:right w:val="single" w:sz="4" w:space="0" w:color="auto"/>
            </w:tcBorders>
            <w:shd w:val="clear" w:color="000000" w:fill="FFFFFF"/>
            <w:vAlign w:val="bottom"/>
            <w:hideMark/>
          </w:tcPr>
          <w:p w:rsidR="00757147" w:rsidRPr="006C4802" w:rsidRDefault="00757147" w:rsidP="00757147">
            <w:pPr>
              <w:spacing w:after="0" w:line="240" w:lineRule="auto"/>
              <w:rPr>
                <w:rFonts w:ascii="Times New Roman" w:eastAsia="Times New Roman" w:hAnsi="Times New Roman" w:cs="Times New Roman"/>
                <w:b/>
                <w:bCs/>
                <w:iCs/>
                <w:color w:val="000000"/>
                <w:sz w:val="12"/>
                <w:szCs w:val="12"/>
                <w:lang w:eastAsia="ru-RU"/>
              </w:rPr>
            </w:pPr>
            <w:r>
              <w:rPr>
                <w:rFonts w:ascii="Times New Roman" w:eastAsia="Times New Roman" w:hAnsi="Times New Roman" w:cs="Times New Roman"/>
                <w:b/>
                <w:bCs/>
                <w:iCs/>
                <w:color w:val="000000"/>
                <w:sz w:val="20"/>
                <w:szCs w:val="12"/>
                <w:lang w:eastAsia="ru-RU"/>
              </w:rPr>
              <w:t xml:space="preserve">Профильные учебные </w:t>
            </w:r>
            <w:r w:rsidRPr="006C4802">
              <w:rPr>
                <w:rFonts w:ascii="Times New Roman" w:eastAsia="Times New Roman" w:hAnsi="Times New Roman" w:cs="Times New Roman"/>
                <w:b/>
                <w:bCs/>
                <w:iCs/>
                <w:color w:val="000000"/>
                <w:sz w:val="20"/>
                <w:szCs w:val="12"/>
                <w:lang w:eastAsia="ru-RU"/>
              </w:rPr>
              <w:t>дисциплины</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color w:val="000000"/>
                <w:sz w:val="20"/>
                <w:szCs w:val="12"/>
                <w:lang w:eastAsia="ru-RU"/>
              </w:rPr>
            </w:pPr>
            <w:r w:rsidRPr="006C4802">
              <w:rPr>
                <w:rFonts w:ascii="Times New Roman" w:eastAsia="Times New Roman" w:hAnsi="Times New Roman" w:cs="Times New Roman"/>
                <w:b/>
                <w:color w:val="000000"/>
                <w:sz w:val="20"/>
                <w:szCs w:val="12"/>
                <w:lang w:eastAsia="ru-RU"/>
              </w:rPr>
              <w:t>770</w:t>
            </w:r>
          </w:p>
        </w:tc>
        <w:tc>
          <w:tcPr>
            <w:tcW w:w="389"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color w:val="000000"/>
                <w:sz w:val="20"/>
                <w:szCs w:val="12"/>
                <w:lang w:eastAsia="ru-RU"/>
              </w:rPr>
            </w:pPr>
            <w:r w:rsidRPr="006C4802">
              <w:rPr>
                <w:rFonts w:ascii="Times New Roman" w:eastAsia="Times New Roman" w:hAnsi="Times New Roman" w:cs="Times New Roman"/>
                <w:b/>
                <w:color w:val="000000"/>
                <w:sz w:val="20"/>
                <w:szCs w:val="12"/>
                <w:lang w:eastAsia="ru-RU"/>
              </w:rPr>
              <w:t>218 </w:t>
            </w:r>
          </w:p>
        </w:tc>
        <w:tc>
          <w:tcPr>
            <w:tcW w:w="354" w:type="pct"/>
            <w:tcBorders>
              <w:top w:val="single" w:sz="4" w:space="0" w:color="auto"/>
              <w:left w:val="nil"/>
              <w:bottom w:val="single" w:sz="4" w:space="0" w:color="auto"/>
              <w:right w:val="single" w:sz="4" w:space="0" w:color="auto"/>
            </w:tcBorders>
            <w:shd w:val="clear" w:color="auto" w:fill="auto"/>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12"/>
                <w:u w:val="single"/>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12"/>
                <w:lang w:eastAsia="ru-RU"/>
              </w:rPr>
            </w:pPr>
            <w:r w:rsidRPr="006C4802">
              <w:rPr>
                <w:rFonts w:ascii="Times New Roman" w:eastAsia="Times New Roman" w:hAnsi="Times New Roman" w:cs="Times New Roman"/>
                <w:b/>
                <w:bCs/>
                <w:color w:val="000000"/>
                <w:sz w:val="20"/>
                <w:szCs w:val="12"/>
                <w:lang w:eastAsia="ru-RU"/>
              </w:rPr>
              <w:t>304</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12"/>
                <w:szCs w:val="12"/>
                <w:lang w:eastAsia="ru-RU"/>
              </w:rPr>
            </w:pPr>
            <w:r w:rsidRPr="006C4802">
              <w:rPr>
                <w:rFonts w:ascii="Times New Roman" w:eastAsia="Times New Roman" w:hAnsi="Times New Roman" w:cs="Times New Roman"/>
                <w:b/>
                <w:bCs/>
                <w:color w:val="000000"/>
                <w:sz w:val="12"/>
                <w:szCs w:val="12"/>
                <w:lang w:eastAsia="ru-RU"/>
              </w:rPr>
              <w:t> </w:t>
            </w:r>
          </w:p>
        </w:tc>
      </w:tr>
      <w:tr w:rsidR="00757147"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ПУД.10</w:t>
            </w:r>
          </w:p>
        </w:tc>
        <w:tc>
          <w:tcPr>
            <w:tcW w:w="2425" w:type="pct"/>
            <w:tcBorders>
              <w:top w:val="nil"/>
              <w:left w:val="nil"/>
              <w:bottom w:val="single" w:sz="4" w:space="0" w:color="auto"/>
              <w:right w:val="single" w:sz="4" w:space="0" w:color="auto"/>
            </w:tcBorders>
            <w:shd w:val="clear" w:color="000000" w:fill="FFFFFF"/>
            <w:vAlign w:val="bottom"/>
            <w:hideMark/>
          </w:tcPr>
          <w:p w:rsidR="00757147" w:rsidRPr="006C4802" w:rsidRDefault="00757147" w:rsidP="00757147">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Математика</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326</w:t>
            </w:r>
          </w:p>
        </w:tc>
        <w:tc>
          <w:tcPr>
            <w:tcW w:w="389"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136</w:t>
            </w:r>
          </w:p>
        </w:tc>
        <w:tc>
          <w:tcPr>
            <w:tcW w:w="354" w:type="pct"/>
            <w:tcBorders>
              <w:top w:val="single" w:sz="4" w:space="0" w:color="auto"/>
              <w:left w:val="nil"/>
              <w:bottom w:val="single" w:sz="4" w:space="0" w:color="auto"/>
              <w:right w:val="single" w:sz="4" w:space="0" w:color="auto"/>
            </w:tcBorders>
            <w:shd w:val="clear" w:color="auto" w:fill="auto"/>
          </w:tcPr>
          <w:p w:rsidR="00757147" w:rsidRPr="006C4802" w:rsidRDefault="00264E6B" w:rsidP="00757147">
            <w:pPr>
              <w:spacing w:after="0" w:line="240" w:lineRule="auto"/>
              <w:jc w:val="center"/>
              <w:rPr>
                <w:rFonts w:ascii="Times New Roman" w:eastAsia="Times New Roman" w:hAnsi="Times New Roman" w:cs="Times New Roman"/>
                <w:color w:val="000000"/>
                <w:sz w:val="20"/>
                <w:szCs w:val="20"/>
                <w:lang w:eastAsia="ru-RU"/>
              </w:rPr>
            </w:pPr>
            <w:r w:rsidRPr="00FE0158">
              <w:rPr>
                <w:rFonts w:ascii="Times New Roman" w:eastAsia="Times New Roman" w:hAnsi="Times New Roman" w:cs="Times New Roman"/>
                <w:b/>
                <w:color w:val="000000"/>
                <w:sz w:val="20"/>
                <w:szCs w:val="20"/>
                <w:lang w:eastAsia="ru-RU"/>
              </w:rPr>
              <w:t>Д/З</w:t>
            </w: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190</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r>
      <w:tr w:rsidR="00757147"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ПУД.11</w:t>
            </w:r>
          </w:p>
        </w:tc>
        <w:tc>
          <w:tcPr>
            <w:tcW w:w="2425" w:type="pct"/>
            <w:tcBorders>
              <w:top w:val="nil"/>
              <w:left w:val="nil"/>
              <w:bottom w:val="single" w:sz="4" w:space="0" w:color="auto"/>
              <w:right w:val="single" w:sz="4" w:space="0" w:color="auto"/>
            </w:tcBorders>
            <w:shd w:val="clear" w:color="000000" w:fill="FFFFFF"/>
            <w:noWrap/>
            <w:vAlign w:val="center"/>
            <w:hideMark/>
          </w:tcPr>
          <w:p w:rsidR="00757147" w:rsidRPr="006C4802" w:rsidRDefault="00757147" w:rsidP="00757147">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Информатика и ИКТ</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FE0158"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95</w:t>
            </w:r>
          </w:p>
        </w:tc>
        <w:tc>
          <w:tcPr>
            <w:tcW w:w="389" w:type="pct"/>
            <w:tcBorders>
              <w:top w:val="nil"/>
              <w:left w:val="nil"/>
              <w:bottom w:val="single" w:sz="4" w:space="0" w:color="auto"/>
              <w:right w:val="single" w:sz="4" w:space="0" w:color="auto"/>
            </w:tcBorders>
            <w:shd w:val="clear" w:color="auto" w:fill="auto"/>
            <w:noWrap/>
            <w:vAlign w:val="center"/>
            <w:hideMark/>
          </w:tcPr>
          <w:p w:rsidR="00757147" w:rsidRPr="006C4802" w:rsidRDefault="00FE0158"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757147" w:rsidRPr="006C4802" w:rsidRDefault="00757147" w:rsidP="00757147">
            <w:pPr>
              <w:spacing w:after="0" w:line="240" w:lineRule="auto"/>
              <w:jc w:val="center"/>
              <w:rPr>
                <w:rFonts w:ascii="Times New Roman" w:eastAsia="Times New Roman" w:hAnsi="Times New Roman" w:cs="Times New Roman"/>
                <w:color w:val="000000"/>
                <w:sz w:val="20"/>
                <w:szCs w:val="20"/>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757147" w:rsidRPr="006C4802" w:rsidRDefault="00757147" w:rsidP="00FE0158">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6</w:t>
            </w:r>
            <w:r w:rsidR="00FE0158">
              <w:rPr>
                <w:rFonts w:ascii="Times New Roman" w:eastAsia="Times New Roman" w:hAnsi="Times New Roman" w:cs="Times New Roman"/>
                <w:color w:val="000000"/>
                <w:sz w:val="20"/>
                <w:szCs w:val="20"/>
                <w:lang w:eastAsia="ru-RU"/>
              </w:rPr>
              <w:t>1</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FE0158" w:rsidRDefault="00FE0158" w:rsidP="00757147">
            <w:pPr>
              <w:spacing w:after="0" w:line="240" w:lineRule="auto"/>
              <w:jc w:val="center"/>
              <w:rPr>
                <w:rFonts w:ascii="Times New Roman" w:eastAsia="Times New Roman" w:hAnsi="Times New Roman" w:cs="Times New Roman"/>
                <w:b/>
                <w:color w:val="000000"/>
                <w:sz w:val="20"/>
                <w:szCs w:val="20"/>
                <w:lang w:eastAsia="ru-RU"/>
              </w:rPr>
            </w:pPr>
            <w:r w:rsidRPr="00FE0158">
              <w:rPr>
                <w:rFonts w:ascii="Times New Roman" w:eastAsia="Times New Roman" w:hAnsi="Times New Roman" w:cs="Times New Roman"/>
                <w:b/>
                <w:color w:val="000000"/>
                <w:sz w:val="20"/>
                <w:szCs w:val="20"/>
                <w:lang w:eastAsia="ru-RU"/>
              </w:rPr>
              <w:t>Д/З</w:t>
            </w:r>
            <w:r w:rsidR="00757147" w:rsidRPr="00FE0158">
              <w:rPr>
                <w:rFonts w:ascii="Times New Roman" w:eastAsia="Times New Roman" w:hAnsi="Times New Roman" w:cs="Times New Roman"/>
                <w:b/>
                <w:color w:val="000000"/>
                <w:sz w:val="20"/>
                <w:szCs w:val="20"/>
                <w:lang w:eastAsia="ru-RU"/>
              </w:rPr>
              <w:t> </w:t>
            </w:r>
          </w:p>
        </w:tc>
      </w:tr>
      <w:tr w:rsidR="00757147" w:rsidRPr="006C4802" w:rsidTr="00804C95">
        <w:trPr>
          <w:trHeight w:val="300"/>
        </w:trPr>
        <w:tc>
          <w:tcPr>
            <w:tcW w:w="596" w:type="pct"/>
            <w:tcBorders>
              <w:top w:val="nil"/>
              <w:left w:val="single" w:sz="4" w:space="0" w:color="auto"/>
              <w:bottom w:val="single" w:sz="4" w:space="0" w:color="auto"/>
              <w:right w:val="single" w:sz="4" w:space="0" w:color="auto"/>
            </w:tcBorders>
            <w:shd w:val="clear" w:color="000000" w:fill="FFFFFF"/>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ПУД.12</w:t>
            </w:r>
          </w:p>
        </w:tc>
        <w:tc>
          <w:tcPr>
            <w:tcW w:w="2425" w:type="pct"/>
            <w:tcBorders>
              <w:top w:val="nil"/>
              <w:left w:val="nil"/>
              <w:bottom w:val="single" w:sz="4" w:space="0" w:color="auto"/>
              <w:right w:val="single" w:sz="4" w:space="0" w:color="auto"/>
            </w:tcBorders>
            <w:shd w:val="clear" w:color="000000" w:fill="FFFFFF"/>
            <w:noWrap/>
            <w:vAlign w:val="center"/>
            <w:hideMark/>
          </w:tcPr>
          <w:p w:rsidR="00757147" w:rsidRPr="006C4802" w:rsidRDefault="00757147" w:rsidP="00757147">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Физика</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323E8C"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135</w:t>
            </w:r>
          </w:p>
        </w:tc>
        <w:tc>
          <w:tcPr>
            <w:tcW w:w="389" w:type="pct"/>
            <w:tcBorders>
              <w:top w:val="nil"/>
              <w:left w:val="nil"/>
              <w:bottom w:val="single" w:sz="4" w:space="0" w:color="auto"/>
              <w:right w:val="single" w:sz="4" w:space="0" w:color="auto"/>
            </w:tcBorders>
            <w:shd w:val="clear" w:color="auto" w:fill="auto"/>
            <w:noWrap/>
            <w:vAlign w:val="center"/>
            <w:hideMark/>
          </w:tcPr>
          <w:p w:rsidR="00757147" w:rsidRPr="006C4802" w:rsidRDefault="00323E8C"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354" w:type="pct"/>
            <w:tcBorders>
              <w:top w:val="single" w:sz="4" w:space="0" w:color="auto"/>
              <w:left w:val="nil"/>
              <w:bottom w:val="single" w:sz="4" w:space="0" w:color="auto"/>
              <w:right w:val="single" w:sz="4" w:space="0" w:color="auto"/>
            </w:tcBorders>
            <w:shd w:val="clear" w:color="auto" w:fill="auto"/>
          </w:tcPr>
          <w:p w:rsidR="00757147" w:rsidRPr="00264E6B" w:rsidRDefault="00757147" w:rsidP="00757147">
            <w:pPr>
              <w:spacing w:after="0" w:line="240" w:lineRule="auto"/>
              <w:jc w:val="center"/>
              <w:rPr>
                <w:rFonts w:ascii="Times New Roman" w:eastAsia="Times New Roman" w:hAnsi="Times New Roman" w:cs="Times New Roman"/>
                <w:b/>
                <w:color w:val="000000"/>
                <w:sz w:val="20"/>
                <w:szCs w:val="20"/>
                <w:lang w:eastAsia="ru-RU"/>
              </w:rPr>
            </w:pPr>
            <w:r w:rsidRPr="00264E6B">
              <w:rPr>
                <w:rFonts w:ascii="Times New Roman" w:eastAsia="Times New Roman" w:hAnsi="Times New Roman" w:cs="Times New Roman"/>
                <w:b/>
                <w:color w:val="000000"/>
                <w:sz w:val="20"/>
                <w:szCs w:val="20"/>
                <w:lang w:eastAsia="ru-RU"/>
              </w:rPr>
              <w:t>Д/З</w:t>
            </w: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757147" w:rsidRPr="006C4802" w:rsidRDefault="00323E8C" w:rsidP="0075714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84</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r>
      <w:tr w:rsidR="00757147" w:rsidRPr="00476D90" w:rsidTr="00804C95">
        <w:trPr>
          <w:trHeight w:val="300"/>
        </w:trPr>
        <w:tc>
          <w:tcPr>
            <w:tcW w:w="596" w:type="pct"/>
            <w:tcBorders>
              <w:top w:val="nil"/>
              <w:left w:val="single" w:sz="4" w:space="0" w:color="auto"/>
              <w:bottom w:val="single" w:sz="4" w:space="0" w:color="auto"/>
              <w:right w:val="single" w:sz="4" w:space="0" w:color="auto"/>
            </w:tcBorders>
            <w:shd w:val="clear" w:color="000000" w:fill="FFFFFF"/>
            <w:noWrap/>
            <w:vAlign w:val="center"/>
            <w:hideMark/>
          </w:tcPr>
          <w:p w:rsidR="00757147" w:rsidRPr="006C4802" w:rsidRDefault="00757147" w:rsidP="00757147">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 </w:t>
            </w:r>
          </w:p>
        </w:tc>
        <w:tc>
          <w:tcPr>
            <w:tcW w:w="2425" w:type="pct"/>
            <w:tcBorders>
              <w:top w:val="nil"/>
              <w:left w:val="nil"/>
              <w:bottom w:val="single" w:sz="4" w:space="0" w:color="auto"/>
              <w:right w:val="single" w:sz="4" w:space="0" w:color="auto"/>
            </w:tcBorders>
            <w:shd w:val="clear" w:color="000000" w:fill="FFFFFF"/>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ВСЕГО</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12"/>
                <w:lang w:eastAsia="ru-RU"/>
              </w:rPr>
            </w:pPr>
            <w:r w:rsidRPr="006C4802">
              <w:rPr>
                <w:rFonts w:ascii="Times New Roman" w:eastAsia="Times New Roman" w:hAnsi="Times New Roman" w:cs="Times New Roman"/>
                <w:b/>
                <w:bCs/>
                <w:color w:val="000000"/>
                <w:sz w:val="20"/>
                <w:szCs w:val="12"/>
                <w:lang w:eastAsia="ru-RU"/>
              </w:rPr>
              <w:t>2052</w:t>
            </w:r>
          </w:p>
        </w:tc>
        <w:tc>
          <w:tcPr>
            <w:tcW w:w="389"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554</w:t>
            </w:r>
          </w:p>
        </w:tc>
        <w:tc>
          <w:tcPr>
            <w:tcW w:w="354" w:type="pct"/>
            <w:tcBorders>
              <w:top w:val="single" w:sz="4" w:space="0" w:color="auto"/>
              <w:left w:val="nil"/>
              <w:bottom w:val="single" w:sz="4" w:space="0" w:color="auto"/>
              <w:right w:val="single" w:sz="4" w:space="0" w:color="auto"/>
            </w:tcBorders>
            <w:shd w:val="clear" w:color="auto" w:fill="auto"/>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16"/>
                <w:lang w:eastAsia="ru-RU"/>
              </w:rPr>
            </w:pPr>
          </w:p>
        </w:tc>
        <w:tc>
          <w:tcPr>
            <w:tcW w:w="390" w:type="pct"/>
            <w:tcBorders>
              <w:top w:val="nil"/>
              <w:left w:val="single" w:sz="4" w:space="0" w:color="auto"/>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818</w:t>
            </w:r>
          </w:p>
        </w:tc>
        <w:tc>
          <w:tcPr>
            <w:tcW w:w="423" w:type="pct"/>
            <w:tcBorders>
              <w:top w:val="nil"/>
              <w:left w:val="nil"/>
              <w:bottom w:val="single" w:sz="4" w:space="0" w:color="auto"/>
              <w:right w:val="single" w:sz="4" w:space="0" w:color="auto"/>
            </w:tcBorders>
            <w:shd w:val="clear" w:color="auto" w:fill="auto"/>
            <w:noWrap/>
            <w:vAlign w:val="center"/>
            <w:hideMark/>
          </w:tcPr>
          <w:p w:rsidR="00757147" w:rsidRPr="006C4802" w:rsidRDefault="00757147" w:rsidP="00757147">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0</w:t>
            </w:r>
          </w:p>
        </w:tc>
      </w:tr>
    </w:tbl>
    <w:p w:rsidR="005F67FA" w:rsidRPr="005819CC" w:rsidRDefault="005F67FA" w:rsidP="006C4802">
      <w:pPr>
        <w:suppressAutoHyphens/>
        <w:spacing w:after="0" w:line="240" w:lineRule="auto"/>
        <w:contextualSpacing/>
        <w:jc w:val="both"/>
        <w:rPr>
          <w:rFonts w:ascii="Times New Roman" w:eastAsia="Calibri" w:hAnsi="Times New Roman" w:cs="Times New Roman"/>
          <w:sz w:val="24"/>
          <w:szCs w:val="24"/>
          <w:lang w:eastAsia="ru-RU"/>
        </w:rPr>
      </w:pPr>
    </w:p>
    <w:p w:rsidR="00504517" w:rsidRPr="005819CC" w:rsidRDefault="005045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lang w:val="en-US"/>
        </w:rPr>
        <w:t>III</w:t>
      </w:r>
      <w:r w:rsidRPr="005819CC">
        <w:rPr>
          <w:rFonts w:ascii="Times New Roman" w:hAnsi="Times New Roman" w:cs="Times New Roman"/>
          <w:b/>
          <w:sz w:val="24"/>
          <w:szCs w:val="24"/>
        </w:rPr>
        <w:t>.</w:t>
      </w:r>
      <w:r w:rsidR="00EE47CF" w:rsidRPr="005819CC">
        <w:rPr>
          <w:rFonts w:ascii="Times New Roman" w:hAnsi="Times New Roman" w:cs="Times New Roman"/>
          <w:b/>
          <w:sz w:val="24"/>
          <w:szCs w:val="24"/>
        </w:rPr>
        <w:t>2. План внеурочной деятельности</w:t>
      </w:r>
    </w:p>
    <w:p w:rsidR="00504517" w:rsidRPr="005819CC" w:rsidRDefault="00504517" w:rsidP="005819CC">
      <w:pPr>
        <w:spacing w:after="0" w:line="240" w:lineRule="auto"/>
        <w:ind w:firstLine="708"/>
        <w:contextualSpacing/>
        <w:jc w:val="both"/>
        <w:rPr>
          <w:rFonts w:ascii="Times New Roman" w:hAnsi="Times New Roman" w:cs="Times New Roman"/>
          <w:b/>
          <w:sz w:val="24"/>
          <w:szCs w:val="24"/>
        </w:rPr>
      </w:pPr>
      <w:r w:rsidRPr="005819CC">
        <w:rPr>
          <w:rFonts w:ascii="Times New Roman" w:hAnsi="Times New Roman" w:cs="Times New Roman"/>
          <w:b/>
          <w:sz w:val="24"/>
          <w:szCs w:val="24"/>
        </w:rPr>
        <w:t>1. Пояснительная записка</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План внеурочной деятельности государственного автономного профессионального образовательного учреждения «Ташлинский политехнический техникум» обеспечивает введение в действие и реализацию требований Федерального государственного образовательного среднего общего образования и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группам.</w:t>
      </w:r>
    </w:p>
    <w:p w:rsidR="00504517" w:rsidRPr="005819CC" w:rsidRDefault="00504517" w:rsidP="005819CC">
      <w:pPr>
        <w:pStyle w:val="ac"/>
        <w:numPr>
          <w:ilvl w:val="1"/>
          <w:numId w:val="33"/>
        </w:numPr>
        <w:spacing w:after="0" w:line="240" w:lineRule="auto"/>
        <w:ind w:left="0" w:firstLine="708"/>
        <w:jc w:val="both"/>
        <w:rPr>
          <w:rFonts w:ascii="Times New Roman" w:hAnsi="Times New Roman" w:cs="Times New Roman"/>
          <w:b/>
          <w:sz w:val="24"/>
          <w:szCs w:val="24"/>
        </w:rPr>
      </w:pPr>
      <w:r w:rsidRPr="005819CC">
        <w:rPr>
          <w:rFonts w:ascii="Times New Roman" w:hAnsi="Times New Roman" w:cs="Times New Roman"/>
          <w:b/>
          <w:sz w:val="24"/>
          <w:szCs w:val="24"/>
        </w:rPr>
        <w:t xml:space="preserve">План внеурочной деятельности разработан с учетом требований следующих нормативных документов: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Федерального Закона от 29.12.2012 № 273-ФЗ «Об образовании в Российской Федерации»;</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Приказа Министерства образования и науки РФ от 17 мая 2012 г. № 413 «Об утверждении федерального государственного образовательного стандарта среднего общего образования»; с учетом внесенных изменений в данный документ, на основании соответствующих приказов от 29.12. 2014 г. №1645; 31.12 2015г. №1578 и от 29.06.2017 № 613,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Постановления Главного государственного санитарного врача Российской Федерации от 29.12.2010 № 189 «Об утверждении СанПиН 2.4.2.2821-10 «Санитарно-эпидемиологические требования к условиям и организации обучения в общеобразовательных учреждениях»;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Приказа Министерства образования и науки Российской Федерации от 28.12.2010 № 2106 «Об утверждении федеральных требований к образовательным учреждениям в части охраны здоровья обучающихся, воспитанников»;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Письма Минобрнауки РФ от 12.05.2011 № 03-296 «Об организации внеурочной деятельности при введении федерального государственного образовательного стандарта общего образования;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Устава ГАПОУ «ТПТ»;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Локальных актов ГАПОУ «ТПТ».</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План внеурочной деятельности ориентирован на реализацию ФГОС СОО и достижение запланированных результаты обучения.</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Обучение по ППССЗ является профильным, предусматривает организацию активных форм творческой, самостоятельной деятельности обучающихся, выполнение ими работ исследовательского характера. Учебные программы имеют логическое продолжение в программах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План внеурочной деятельности является частью основной образовательной программы среднего общего образования.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xml:space="preserve"> Под внеурочной деятельностью в рамках реализации ФГОС СОО следует понимать образовательную деятельность, осуществляемую в формах, отличных от классно-урочной, и направленную на достижение планируемых результатов освоения основной образовательной программы среднего общего образования.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1.2. Цель внеурочной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создание условий для формирования высоконравственной личности и специалиста, востребованного обществом, с учетом индивидуальности воспитуемого; компетентного, ответственного, свободно владеющего своей профессией и ориентированного в смежных областях деятельности, готового к постоянному профессиональному росту, социальной и профессиональной мобильности, стремящегося к саморазвитию и самосовершенствованию в</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свободное от учебы время;</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создание воспитывающей среды, обеспечивающей активизацию социальных, интеллектуальных интересов обучающихся в свободное время, развитие здоровой, творчески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1.3. Реализация плана внеурочной деятельности среднего общего образования направлена на формирование базовых основ и фундамента последующего обучения, в том числе:</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развития индивидуальности каждого обучающегося в процессе самоопределения в системе внеурочной деятельности;</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приобретения социальных знаний (об общественных нормах, об устройстве общества, о социально одобряемых и неодобряемых формах поведения в обществе и т.п.),</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понимания социальной реальности и повседневной жизни;</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получения опыта самостоятельного социального действия;</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приобщения к общекультурным и национальным ценностям, информационным технологиям;</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коммуникативной, этической, социальной, гражданской компетентности;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воспитания толерантности, навыков здорового образа жизни;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чувства гражданственности и патриотизма, правовой культуры, осознанного отношения к профессиональному самоопределению;</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достижения учащимися необходимого для жизни в обществе социального опыта и формирования принимаемой обществом системы ценностей;</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достижения метапредметных результатов;</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универсальных учебных действий;</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познавательной мотивации и интересов обучающихся, их готовности и способности к сотрудничеству и совместной деятельности с обществом и окружающими людьми;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увеличение числа студентов, охваченных организованным досугом.</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1.4. Организация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Внеурочная деятельность организуется в соответствии с расписанием и с учетом общего количества часов недельной нагрузки по внеурочной деятельности, а также с учетом необходимости разгрузки последующих учебных дней.</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1.5. Обеспечение учебного плана</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План внеурочной деятельности на 2019/2020 учебный год обеспечивает выполнение гигиенических требований к режиму образовательного процесса, установленных СанПиН 2.4.2.2821-10 «Санитарно-эпидемиологические требования к условиям и организации обучения в общеобразовательных учреждениях», и предусматривает организацию внеурочной деятельности в группах, реализующих федеральные государственные образовательные стандарты среднего общего образования. Образовательное учреждение укомплектовано педагогическими кадрами и обладает материально-технической базой для осуществления обучения согласно данному плану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b/>
          <w:color w:val="000000"/>
          <w:sz w:val="24"/>
          <w:szCs w:val="24"/>
          <w:lang w:eastAsia="ru-RU"/>
        </w:rPr>
        <w:t>1.6. План внеурочной деятельности реализуется</w:t>
      </w:r>
      <w:r w:rsidRPr="005819CC">
        <w:rPr>
          <w:rFonts w:ascii="Times New Roman" w:eastAsia="Times New Roman" w:hAnsi="Times New Roman" w:cs="Times New Roman"/>
          <w:color w:val="000000"/>
          <w:sz w:val="24"/>
          <w:szCs w:val="24"/>
          <w:lang w:eastAsia="ru-RU"/>
        </w:rPr>
        <w:t xml:space="preserve"> в соответствии с запросом обучающихся, их родителей (законных представителей). Для изучения запроса изучаются потребности, посредством опроса родителей и студентов во время проведения часов общения и родительских собраний.</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 xml:space="preserve">2. Ожидаемые результаты внеурочной деятельности </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Стандарт устанавливает требования к результатам освоения обучающимися основной образовательной программы:</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личностным,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правосознание, экологическую культуру, способность ставить цели и строить жизненные планы, способность к осознанию российской гражданской идентичности в поликультурном социуме;</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метапредметным,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познавательной и социальной практике, самостоятельность в планировании и осуществлении учебной деятельности и организации учебного сотрудничества с педагогами и сверстниками, способность к построению индивидуальной образовательной траектории, владение навыками учебно-исследовательской, проектной и социальной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предметным,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владение научной терминологией, ключевыми понятиями, методами и приемами.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 ходе реализации внеурочной деятельности обучающиеся получают практические навыки, необходимые для жизни, формируют собственное мнение, развивают свою коммуникативную культуру.</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Обучающиеся ориентированы на: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формирование положительного отношения к базовым общественным ценностям;</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приобретение обучающимися социального опыта;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самостоятельного общественного действия.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 соответствии с образовательной программой, внеурочная деятельность должна иметь следующие результаты:</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достижение обучающимися функциональной грамотности;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формирование познавательной мотивации, определяющей постановку образования;</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успешное овладение учебными дисциплинами учебного плана;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сознательное отношение к труду и будущей профессиональной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высокие коммуникативные навыки;</w:t>
      </w:r>
    </w:p>
    <w:p w:rsidR="00504517" w:rsidRPr="005819CC" w:rsidRDefault="00504517" w:rsidP="006C4802">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сохранность физического здоровья обучающихся в условиях техникума.</w:t>
      </w:r>
    </w:p>
    <w:p w:rsidR="00504517" w:rsidRPr="005819CC" w:rsidRDefault="00504517" w:rsidP="005819CC">
      <w:pPr>
        <w:pStyle w:val="ac"/>
        <w:numPr>
          <w:ilvl w:val="0"/>
          <w:numId w:val="34"/>
        </w:num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 xml:space="preserve">Направления, виды и формы внеурочной деятельности </w:t>
      </w:r>
    </w:p>
    <w:p w:rsidR="00A405D8" w:rsidRPr="006A2501" w:rsidRDefault="00A405D8" w:rsidP="00A405D8">
      <w:pPr>
        <w:numPr>
          <w:ilvl w:val="0"/>
          <w:numId w:val="43"/>
        </w:num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bookmarkStart w:id="92" w:name="_Toc435412744"/>
      <w:bookmarkStart w:id="93" w:name="_Toc453968219"/>
      <w:r w:rsidRPr="006A2501">
        <w:rPr>
          <w:rFonts w:ascii="Times New Roman" w:eastAsia="Times New Roman" w:hAnsi="Times New Roman" w:cs="Times New Roman"/>
          <w:b/>
          <w:color w:val="000000"/>
          <w:sz w:val="24"/>
          <w:szCs w:val="24"/>
          <w:lang w:eastAsia="ru-RU"/>
        </w:rPr>
        <w:t xml:space="preserve">Направления, виды и формы внеурочной деятельности </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организуется по направлениям.</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t>Духовно-нравственное направление</w:t>
      </w:r>
      <w:r w:rsidRPr="006A2501">
        <w:rPr>
          <w:rFonts w:ascii="Times New Roman" w:eastAsia="Times New Roman" w:hAnsi="Times New Roman" w:cs="Times New Roman"/>
          <w:color w:val="000000"/>
          <w:sz w:val="24"/>
          <w:szCs w:val="24"/>
          <w:lang w:eastAsia="ru-RU"/>
        </w:rPr>
        <w:t xml:space="preserve"> направлено на привитие любви к Отечеству, родине, формирование гражданской ответственности, чувства патриотизма, формирование позитивного отношения к базовым ценностям</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общества, религии своего народа.</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t>Спортивно-оздоровительное направление</w:t>
      </w:r>
      <w:r w:rsidRPr="006A2501">
        <w:rPr>
          <w:rFonts w:ascii="Times New Roman" w:eastAsia="Times New Roman" w:hAnsi="Times New Roman" w:cs="Times New Roman"/>
          <w:color w:val="000000"/>
          <w:sz w:val="24"/>
          <w:szCs w:val="24"/>
          <w:lang w:eastAsia="ru-RU"/>
        </w:rPr>
        <w:t xml:space="preserve"> создает условия для полноценного физического и психического здоровья студента, помогает ему освоить гигиеническую культуру, приобщить к здоровому образу жизни, формировать привычку к закаливанию и физической культуре.</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t>Социальное направление</w:t>
      </w:r>
      <w:r w:rsidRPr="006A2501">
        <w:rPr>
          <w:rFonts w:ascii="Times New Roman" w:eastAsia="Times New Roman" w:hAnsi="Times New Roman" w:cs="Times New Roman"/>
          <w:color w:val="000000"/>
          <w:sz w:val="24"/>
          <w:szCs w:val="24"/>
          <w:lang w:eastAsia="ru-RU"/>
        </w:rPr>
        <w:t xml:space="preserve"> помогает студентам пробудить стремление к самостоятельности и творчеству, умению адаптироваться в новых условиях</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формирование активной жизненной позиции, лидерских качеств, организаторских умений и навыков. Формирование таких ценностей как познание, истина, целеустремленность, социально - значимой деятельности.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Общеинтеллектуальное направление предназначено помочь студентам  освоить разнообразные доступные им способы познания окружающего мира, развить познавательную активность, любознательность, обогащение запаса обучающихся языковыми знаниями, способствование формированию</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мировоззрения, эрудиции, кругозора.</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Формирование полноценного и интеллектуального развития студентов.</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Общекультурная деятельность ориентирует детей на доброжелательное, бережное, заботливое отношение к миру, развитие эмоциональной сферы, чувства прекрасного, творческих способностей, формирование коммуникативной и общекультурной компетенций.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организуется через следующие формы: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экскурсии;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творческие объединения;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клубы;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секции;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конференции;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студенческое научное общество;</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олимпиады;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соревнования;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конкурсы;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фестивали;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поисковые и научные исследования;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общественно-полезные практики;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проектная деятельность.</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Для реализации внеурочной деятельности в техникуме организована оптимизационная модель внеурочной деятельности. Она заключается в оптимизации всех внутренних ресурсов техникума и предполагает, что в ее реализации принимают участие все педагогические работники (классные руководители, преподаватели, воспитатели, социальный педагог, педагоги дополнительного образования).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 рамках оптимизационной модели внеурочной деятельности используются следующие виды внеурочной деятельности: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спортивно-оздоровительная, деятельность, туристско-краеведческая деятельность.</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Координирующую роль выполняет классный руководитель, который в соответствии со своими функциями и задачами: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взаимодействует с педагогическими работниками, а также учебно-вспомогательным персоналом техникума;</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в группе образовательный процесс, оптимальный для развития положительного потенциала личности обучающихся в рамках деятельности коллектива;</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систему отношений через разнообразные формы воспитывающей деятельности коллектива группы, в том числе, через органы самоуправления;</w:t>
      </w:r>
    </w:p>
    <w:p w:rsidR="00A405D8" w:rsidRPr="006A2501" w:rsidRDefault="00A405D8" w:rsidP="00A405D8">
      <w:pPr>
        <w:shd w:val="clear" w:color="auto" w:fill="FFFFFF"/>
        <w:tabs>
          <w:tab w:val="left" w:pos="3180"/>
        </w:tabs>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социально значимую, творческую деятельность обучающихся;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ведет учет посещаемости занятий внеурочной деятельности.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Преимущества оптимизационной модели состоят в создании единого образовательного и методического пространства в техникуме, содержательном и организационном единстве всех его структурных подразделений.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для обучающихся осуществляется в соответствии с учебным планом, календарным графиком учебного процесса и расписанием занятий. Количество часов в неделю составляет до от 1 до 4 часов в неделю. Продолжительность занятий внеурочной деятельности составляет 45 минут. Занятия внеурочной деятельностью проводятся с понедельника по субботу в соответствии с расписанием, для студентов первого курса во второй половине дня.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Минимальное количество наполняемости в группе при проведении занятий внеурочной деятельности составляет 12 человек.</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При организации внеурочной деятельности используются системные курсы внеурочной деятельности (на их изучение установлено определенное количество часов в неделю в соответствии с рабочей программой педагога дополнительного образования) и несистемные занятия (тематических) курсов внеурочной деятельности (на их изучение установлено общее количество часов в год в соответствии с программой клуба/объединения/мастерской/кружка/секции).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Системные курсы реализуются в соответствии с расписанием по внеурочной деятельности по программам. Несистемные занятия реализуются в рамках плана воспитательной работы техникума, куратора. Несистемные занятия проводятся в свободной форме, с учетом основных направлений плана внеурочной деятельности и с учетом скользящего графика проведения мероприятий, конкурсов, олимпиад, спортивных соревнований.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Возможно проведение занятий с группой  обучающихся, с учетом их интересов и индивидуальных особенностей. Несистемные (тематические) курсы разрабатываются из расчета общего количества часов в год, определенного на их изучение планом внеурочной деятельности. Образовательная нагрузка несистемных (тематических) курсов распределяется в рамках семестров.</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Промежуточная аттестация в рамках внеурочной деятельности не проводится.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осуществляется непосредственно в образовательной организации, в рамках реализации социально-значимых проектов возможен выход в организации – социальные партнеры.</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План внеурочной деятельности направлен на достижение обучающимися планируемых результатов освоения основной образовательной программы среднего общего образования.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bookmarkStart w:id="94" w:name="_Hlk85371142"/>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4 Годовой план внеурочной деятельности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Спортивно – оздоровительное направление</w:t>
      </w:r>
    </w:p>
    <w:tbl>
      <w:tblPr>
        <w:tblStyle w:val="a5"/>
        <w:tblW w:w="0" w:type="auto"/>
        <w:tblLook w:val="04A0" w:firstRow="1" w:lastRow="0" w:firstColumn="1" w:lastColumn="0" w:noHBand="0" w:noVBand="1"/>
      </w:tblPr>
      <w:tblGrid>
        <w:gridCol w:w="568"/>
        <w:gridCol w:w="79"/>
        <w:gridCol w:w="2172"/>
        <w:gridCol w:w="85"/>
        <w:gridCol w:w="845"/>
        <w:gridCol w:w="958"/>
        <w:gridCol w:w="1154"/>
        <w:gridCol w:w="1521"/>
        <w:gridCol w:w="1963"/>
      </w:tblGrid>
      <w:tr w:rsidR="00A405D8" w:rsidRPr="006A2501" w:rsidTr="00A501B9">
        <w:tc>
          <w:tcPr>
            <w:tcW w:w="654"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219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968"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2242"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53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7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4"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19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968"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53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7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Спортивное объединение «Футбол»</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Спортивный клуб «Юниор»</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108</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Первенство футболу среди  учебных групп </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Сентябрь-октябрь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Квест «Вместе мы сила»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Первенство по мини-футболу среди групп 1 курса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Октябрь-ноябрь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мини-футболу под эгидой «Молодежь за ЗОЖ»</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Дружеская встреча по волейболу преподавателей и студентов, посвященная Международному дню студента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Военно-спортивная эстафета, посвященная Дню защитника Отечества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февраль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Жауров И.Ю.</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p w:rsidR="00A405D8" w:rsidRPr="006A2501" w:rsidRDefault="00A405D8" w:rsidP="00A501B9">
            <w:pPr>
              <w:tabs>
                <w:tab w:val="left" w:pos="225"/>
              </w:tabs>
              <w:spacing w:after="160" w:line="259" w:lineRule="auto"/>
              <w:contextualSpacing/>
              <w:jc w:val="both"/>
              <w:rPr>
                <w:rFonts w:ascii="Times New Roman" w:eastAsia="Times New Roman" w:hAnsi="Times New Roman"/>
                <w:b/>
                <w:sz w:val="24"/>
                <w:szCs w:val="24"/>
                <w:lang w:eastAsia="ru-RU"/>
              </w:rPr>
            </w:pPr>
            <w:r w:rsidRPr="006A2501">
              <w:rPr>
                <w:rFonts w:ascii="Times New Roman" w:eastAsia="Times New Roman" w:hAnsi="Times New Roman"/>
                <w:b/>
                <w:sz w:val="24"/>
                <w:szCs w:val="24"/>
                <w:lang w:eastAsia="ru-RU"/>
              </w:rPr>
              <w:t>7</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волейболу под эгидой «Спорт против наркотиков»</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Легкоатлетический кросс, посвященный «Неделе здоровья»</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Овсянникова Г.Н.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bookmarkStart w:id="95" w:name="_Hlk85366996"/>
            <w:r w:rsidRPr="006A2501">
              <w:rPr>
                <w:rFonts w:ascii="Times New Roman" w:eastAsia="Times New Roman" w:hAnsi="Times New Roman"/>
                <w:b/>
                <w:color w:val="000000"/>
                <w:sz w:val="24"/>
                <w:szCs w:val="24"/>
                <w:lang w:eastAsia="ru-RU"/>
              </w:rPr>
              <w:t>9</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Туристический слет»</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bookmarkEnd w:id="95"/>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Общеинтеллектуальное направление</w:t>
      </w:r>
    </w:p>
    <w:tbl>
      <w:tblPr>
        <w:tblStyle w:val="a5"/>
        <w:tblW w:w="0" w:type="auto"/>
        <w:tblLook w:val="04A0" w:firstRow="1" w:lastRow="0" w:firstColumn="1" w:lastColumn="0" w:noHBand="0" w:noVBand="1"/>
      </w:tblPr>
      <w:tblGrid>
        <w:gridCol w:w="546"/>
        <w:gridCol w:w="96"/>
        <w:gridCol w:w="2439"/>
        <w:gridCol w:w="751"/>
        <w:gridCol w:w="680"/>
        <w:gridCol w:w="1085"/>
        <w:gridCol w:w="1835"/>
        <w:gridCol w:w="1913"/>
      </w:tblGrid>
      <w:tr w:rsidR="00A405D8" w:rsidRPr="006A2501" w:rsidTr="00A501B9">
        <w:tc>
          <w:tcPr>
            <w:tcW w:w="647"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243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75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979"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835"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20"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47"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43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75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07"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835"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20"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8"/>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Подготовка к олимпиадам</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графику</w:t>
            </w:r>
          </w:p>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консультаций</w:t>
            </w:r>
          </w:p>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преподавателей</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Преподаватели</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Программа экономической направленности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Плотникова Л.Г.</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Студенческое научное общество (проектная, исследовательская деятельность)</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Тарасенко М.В.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Юдина Г.А.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 А.Р.</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r w:rsidR="00A405D8" w:rsidRPr="006A2501" w:rsidTr="00A501B9">
        <w:tc>
          <w:tcPr>
            <w:tcW w:w="9571" w:type="dxa"/>
            <w:gridSpan w:val="8"/>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Олимпиады по общеобразовательным предметам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Шипилова М.С</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Международный день распространения грамотности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Литературная гостиная, посвященная 200 л. со дня рождения Ф.М.Достоевского</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Тематическая линейка, посвященная 310л.  со дня рождения М.В. Ломоносова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Тарарсенко М.В.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Юдина Г.А.</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Литературная гостиная, 200л. со дня рождения Н.А. Некрасова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Правовая игра «Конституция – основной закон страны»</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Комарова Т.В.</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Научно-практическая конференция</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 февраля</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Тарарсенко М.В.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Юдина Г.А. </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посвященная воссоединению Крыма и России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«День славянской письменности и культуры»</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Духовно-нравственное направление</w:t>
      </w:r>
    </w:p>
    <w:tbl>
      <w:tblPr>
        <w:tblStyle w:val="a5"/>
        <w:tblW w:w="0" w:type="auto"/>
        <w:tblLayout w:type="fixed"/>
        <w:tblLook w:val="04A0" w:firstRow="1" w:lastRow="0" w:firstColumn="1" w:lastColumn="0" w:noHBand="0" w:noVBand="1"/>
      </w:tblPr>
      <w:tblGrid>
        <w:gridCol w:w="548"/>
        <w:gridCol w:w="104"/>
        <w:gridCol w:w="3007"/>
        <w:gridCol w:w="107"/>
        <w:gridCol w:w="728"/>
        <w:gridCol w:w="612"/>
        <w:gridCol w:w="1024"/>
        <w:gridCol w:w="1349"/>
        <w:gridCol w:w="131"/>
        <w:gridCol w:w="1961"/>
      </w:tblGrid>
      <w:tr w:rsidR="00A405D8" w:rsidRPr="006A2501" w:rsidTr="00A501B9">
        <w:tc>
          <w:tcPr>
            <w:tcW w:w="652"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300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835"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636"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480"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6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2"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300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35"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480"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6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10"/>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Клуб «Милосердие»</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Военно-патриотический клуб «Доблесть»</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Историко-географический кружок «Мой край»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9571" w:type="dxa"/>
            <w:gridSpan w:val="10"/>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Часы общения, посвященные Победе в ВОВ.</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Классные руководители </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учителя</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Литературно-музыкальная композиция ко Дню матери «Руки Матери»</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Организация и проведение экскурсий в районный музей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Классные руководители</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Час мужества, приуроченный Дню Героев Отечества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«Блокадный Ленинград»</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Лекции-беседы со священнослужителями на темы духовного развития современной молодежи.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Гагаринский урок «Космос – это мы»</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Классные руководители </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Вечер памяти «Память вечно жива», посвященный Дню Победы</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Овсянникова Г.Н.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10</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«Есть у войны печальный день начальный»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июнь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Социальное направление</w:t>
      </w:r>
    </w:p>
    <w:tbl>
      <w:tblPr>
        <w:tblStyle w:val="a5"/>
        <w:tblW w:w="0" w:type="auto"/>
        <w:tblLook w:val="04A0" w:firstRow="1" w:lastRow="0" w:firstColumn="1" w:lastColumn="0" w:noHBand="0" w:noVBand="1"/>
      </w:tblPr>
      <w:tblGrid>
        <w:gridCol w:w="539"/>
        <w:gridCol w:w="105"/>
        <w:gridCol w:w="2978"/>
        <w:gridCol w:w="108"/>
        <w:gridCol w:w="699"/>
        <w:gridCol w:w="563"/>
        <w:gridCol w:w="999"/>
        <w:gridCol w:w="1466"/>
        <w:gridCol w:w="1888"/>
      </w:tblGrid>
      <w:tr w:rsidR="00A405D8" w:rsidRPr="006A2501" w:rsidTr="00A501B9">
        <w:tc>
          <w:tcPr>
            <w:tcW w:w="652"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300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835"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636"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480"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6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2"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300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35"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480"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6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Волонтерское движение «Шаг навстречу»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Митинг памяти жертв терроризма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Тренинг знакомства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День мудрого человека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 октября</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День толерантности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Акция «СТОП ВИЧ/СПИД»</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Овсянникова Г.Н.,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 А.Р.</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sz w:val="24"/>
                <w:szCs w:val="24"/>
                <w:lang w:eastAsia="ru-RU"/>
              </w:rPr>
            </w:pPr>
            <w:r w:rsidRPr="006A2501">
              <w:rPr>
                <w:rFonts w:ascii="Times New Roman" w:hAnsi="Times New Roman"/>
                <w:bCs/>
                <w:sz w:val="24"/>
                <w:szCs w:val="24"/>
                <w:shd w:val="clear" w:color="auto" w:fill="FFFFFF"/>
              </w:rPr>
              <w:t>Конкурс</w:t>
            </w:r>
            <w:r w:rsidRPr="006A2501">
              <w:rPr>
                <w:rFonts w:ascii="Times New Roman" w:hAnsi="Times New Roman"/>
                <w:sz w:val="24"/>
                <w:szCs w:val="24"/>
                <w:shd w:val="clear" w:color="auto" w:fill="FFFFFF"/>
              </w:rPr>
              <w:t> социальной антикоррупционной рекламы на тему «Вместе </w:t>
            </w:r>
            <w:r w:rsidRPr="006A2501">
              <w:rPr>
                <w:rFonts w:ascii="Times New Roman" w:hAnsi="Times New Roman"/>
                <w:bCs/>
                <w:sz w:val="24"/>
                <w:szCs w:val="24"/>
                <w:shd w:val="clear" w:color="auto" w:fill="FFFFFF"/>
              </w:rPr>
              <w:t>против</w:t>
            </w:r>
            <w:r w:rsidRPr="006A2501">
              <w:rPr>
                <w:rFonts w:ascii="Times New Roman" w:hAnsi="Times New Roman"/>
                <w:sz w:val="24"/>
                <w:szCs w:val="24"/>
                <w:shd w:val="clear" w:color="auto" w:fill="FFFFFF"/>
              </w:rPr>
              <w:t> </w:t>
            </w:r>
            <w:r w:rsidRPr="006A2501">
              <w:rPr>
                <w:rFonts w:ascii="Times New Roman" w:hAnsi="Times New Roman"/>
                <w:bCs/>
                <w:sz w:val="24"/>
                <w:szCs w:val="24"/>
                <w:shd w:val="clear" w:color="auto" w:fill="FFFFFF"/>
              </w:rPr>
              <w:t>коррупции</w:t>
            </w:r>
            <w:r w:rsidRPr="006A2501">
              <w:rPr>
                <w:rFonts w:ascii="Times New Roman" w:hAnsi="Times New Roman"/>
                <w:sz w:val="24"/>
                <w:szCs w:val="24"/>
                <w:shd w:val="clear" w:color="auto" w:fill="FFFFFF"/>
              </w:rPr>
              <w:t>!»</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sz w:val="24"/>
                <w:szCs w:val="24"/>
                <w:lang w:eastAsia="ru-RU"/>
              </w:rPr>
            </w:pPr>
            <w:r w:rsidRPr="006A2501">
              <w:rPr>
                <w:rFonts w:ascii="Times New Roman" w:eastAsia="Times New Roman" w:hAnsi="Times New Roman"/>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Неделя здоровья</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Кандалинцева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Благотворительная акция «Кулич в каждый дом»</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Апрель-май</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Кандалинцева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Общекультурное направление</w:t>
      </w:r>
    </w:p>
    <w:tbl>
      <w:tblPr>
        <w:tblStyle w:val="a5"/>
        <w:tblW w:w="0" w:type="auto"/>
        <w:tblLook w:val="04A0" w:firstRow="1" w:lastRow="0" w:firstColumn="1" w:lastColumn="0" w:noHBand="0" w:noVBand="1"/>
      </w:tblPr>
      <w:tblGrid>
        <w:gridCol w:w="570"/>
        <w:gridCol w:w="78"/>
        <w:gridCol w:w="2145"/>
        <w:gridCol w:w="85"/>
        <w:gridCol w:w="850"/>
        <w:gridCol w:w="971"/>
        <w:gridCol w:w="1159"/>
        <w:gridCol w:w="1522"/>
        <w:gridCol w:w="1965"/>
      </w:tblGrid>
      <w:tr w:rsidR="00A405D8" w:rsidRPr="006A2501" w:rsidTr="00A501B9">
        <w:tc>
          <w:tcPr>
            <w:tcW w:w="654"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219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968"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2242"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53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7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4"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19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968"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53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7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Творческое объединение «Сцена»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Творческое объединение «Творческая мастерская «Юный художник»</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Литературный клуб «Между строк»</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Посвящение в студенты </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учителя</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мини-футболу под эгидой «Молодежь за ЗОЖ»</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Новогодний вечер</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 Мартыненко Н.Н.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Российского студенчества (КВН)</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ХаметоваА.Р.,</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Комарова Т.В.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приуроченная Дню памяти о россиянах, исполнявших служебный долг за пределами Отечества «Афганистан болит в моей душе»</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февраль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 Пустобаева М.В.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Концерт к международному женскому дню</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Акция «Вальс Победы»</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Овсянникова Г.Н.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Отчетный гала-концерт «Наши имена»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июнь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bookmarkEnd w:id="94"/>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5 Мониторинг занятости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Учет занятости обучающихся внеурочной деятельностью осуществляется руководителями объединений в журнале учета работы объединения, в котором содержится следующая информация: ФИО руководителя, ФИ студентов, группа, дата проведения и тема проведения занятия.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Контроль над выполнением плана внеурочной деятельности (системных занятий) ведет заместитель директора по учебно-воспитательной работе.</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Учет несистемных занятий по группам ведет заместитель директора по учебно-воспитательной работе.</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Классным руководителем составляется карта занятости обучающихся в группе. Данная информация сдается дважды в год (декабрь, июнь) заместителю директора по УВР. Данная информация включается в общий мониторинг воспитательной работы.</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584A60" w:rsidRDefault="00584A60" w:rsidP="005819CC">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C61D88" w:rsidRPr="005819CC" w:rsidRDefault="00C61D88" w:rsidP="005819CC">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BD6320" w:rsidRDefault="00BD6320" w:rsidP="005819CC">
      <w:pPr>
        <w:suppressAutoHyphens/>
        <w:spacing w:after="0" w:line="240" w:lineRule="auto"/>
        <w:ind w:firstLine="709"/>
        <w:contextualSpacing/>
        <w:jc w:val="both"/>
        <w:rPr>
          <w:rFonts w:ascii="Times New Roman" w:eastAsia="Calibri" w:hAnsi="Times New Roman" w:cs="Times New Roman"/>
          <w:b/>
          <w:bCs/>
          <w:sz w:val="24"/>
          <w:szCs w:val="24"/>
          <w:lang w:eastAsia="ru-RU" w:bidi="ru-RU"/>
        </w:rPr>
      </w:pPr>
      <w:r w:rsidRPr="005819CC">
        <w:rPr>
          <w:rFonts w:ascii="Times New Roman" w:eastAsia="Calibri" w:hAnsi="Times New Roman" w:cs="Times New Roman"/>
          <w:b/>
          <w:bCs/>
          <w:sz w:val="24"/>
          <w:szCs w:val="24"/>
          <w:lang w:val="en-US" w:eastAsia="ru-RU"/>
        </w:rPr>
        <w:t>III</w:t>
      </w:r>
      <w:r w:rsidRPr="005819CC">
        <w:rPr>
          <w:rFonts w:ascii="Times New Roman" w:eastAsia="Calibri" w:hAnsi="Times New Roman" w:cs="Times New Roman"/>
          <w:b/>
          <w:bCs/>
          <w:sz w:val="24"/>
          <w:szCs w:val="24"/>
          <w:lang w:eastAsia="ru-RU" w:bidi="ru-RU"/>
        </w:rPr>
        <w:t>.3.</w:t>
      </w:r>
      <w:r w:rsidRPr="00BD6320">
        <w:rPr>
          <w:rFonts w:ascii="Times New Roman" w:hAnsi="Times New Roman" w:cs="Times New Roman"/>
          <w:b/>
          <w:bCs/>
          <w:color w:val="000000"/>
          <w:sz w:val="24"/>
          <w:szCs w:val="24"/>
        </w:rPr>
        <w:t xml:space="preserve"> </w:t>
      </w:r>
      <w:r w:rsidRPr="005819CC">
        <w:rPr>
          <w:rFonts w:ascii="Times New Roman" w:hAnsi="Times New Roman" w:cs="Times New Roman"/>
          <w:b/>
          <w:bCs/>
          <w:color w:val="000000"/>
          <w:sz w:val="24"/>
          <w:szCs w:val="24"/>
        </w:rPr>
        <w:t>Система условий реализации основной образовательной программы</w:t>
      </w:r>
    </w:p>
    <w:p w:rsidR="00144017" w:rsidRPr="005819CC" w:rsidRDefault="00217049" w:rsidP="005819CC">
      <w:pPr>
        <w:suppressAutoHyphens/>
        <w:spacing w:after="0" w:line="240" w:lineRule="auto"/>
        <w:ind w:firstLine="709"/>
        <w:contextualSpacing/>
        <w:jc w:val="both"/>
        <w:rPr>
          <w:rFonts w:ascii="Times New Roman" w:eastAsia="Calibri" w:hAnsi="Times New Roman" w:cs="Times New Roman"/>
          <w:b/>
          <w:bCs/>
          <w:sz w:val="24"/>
          <w:szCs w:val="24"/>
          <w:lang w:eastAsia="ru-RU" w:bidi="ru-RU"/>
        </w:rPr>
      </w:pPr>
      <w:r w:rsidRPr="005819CC">
        <w:rPr>
          <w:rFonts w:ascii="Times New Roman" w:eastAsia="Calibri" w:hAnsi="Times New Roman" w:cs="Times New Roman"/>
          <w:b/>
          <w:bCs/>
          <w:sz w:val="24"/>
          <w:szCs w:val="24"/>
          <w:lang w:val="en-US" w:eastAsia="ru-RU"/>
        </w:rPr>
        <w:t>III</w:t>
      </w:r>
      <w:r w:rsidRPr="005819CC">
        <w:rPr>
          <w:rFonts w:ascii="Times New Roman" w:eastAsia="Calibri" w:hAnsi="Times New Roman" w:cs="Times New Roman"/>
          <w:b/>
          <w:bCs/>
          <w:sz w:val="24"/>
          <w:szCs w:val="24"/>
          <w:lang w:eastAsia="ru-RU" w:bidi="ru-RU"/>
        </w:rPr>
        <w:t>.3.1.  Требования к кадровым условиям реализации ООП</w:t>
      </w:r>
    </w:p>
    <w:p w:rsidR="00144017" w:rsidRPr="005819CC" w:rsidRDefault="00144017" w:rsidP="005819CC">
      <w:pPr>
        <w:autoSpaceDE w:val="0"/>
        <w:autoSpaceDN w:val="0"/>
        <w:adjustRightInd w:val="0"/>
        <w:spacing w:after="0" w:line="240" w:lineRule="auto"/>
        <w:contextualSpacing/>
        <w:jc w:val="both"/>
        <w:rPr>
          <w:rFonts w:ascii="Times New Roman" w:hAnsi="Times New Roman" w:cs="Times New Roman"/>
          <w:color w:val="000000"/>
          <w:sz w:val="24"/>
          <w:szCs w:val="24"/>
        </w:rPr>
      </w:pPr>
      <w:r w:rsidRPr="005819CC">
        <w:rPr>
          <w:rFonts w:ascii="Times New Roman" w:hAnsi="Times New Roman" w:cs="Times New Roman"/>
          <w:b/>
          <w:bCs/>
          <w:color w:val="000000"/>
          <w:sz w:val="24"/>
          <w:szCs w:val="24"/>
        </w:rPr>
        <w:t>Описание кадровых условий реализации основной образовательной программы основного общего образования</w:t>
      </w:r>
    </w:p>
    <w:p w:rsidR="00144017" w:rsidRPr="005819CC" w:rsidRDefault="00144017" w:rsidP="005819CC">
      <w:pPr>
        <w:autoSpaceDE w:val="0"/>
        <w:autoSpaceDN w:val="0"/>
        <w:adjustRightInd w:val="0"/>
        <w:spacing w:after="0" w:line="240" w:lineRule="auto"/>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Образовательное учреждение укомплектовано кадрами, имеющими необходимую квалификацию для решения задач, определенных основной образовательной программой основного общего образования, способными к инновационной профессиональной деятельности. </w:t>
      </w:r>
    </w:p>
    <w:p w:rsidR="00144017" w:rsidRPr="005819CC" w:rsidRDefault="00144017" w:rsidP="005819CC">
      <w:pPr>
        <w:spacing w:after="0" w:line="240" w:lineRule="auto"/>
        <w:contextualSpacing/>
        <w:jc w:val="both"/>
        <w:rPr>
          <w:rFonts w:ascii="Times New Roman" w:hAnsi="Times New Roman" w:cs="Times New Roman"/>
          <w:b/>
          <w:bCs/>
          <w:sz w:val="24"/>
          <w:szCs w:val="24"/>
        </w:rPr>
      </w:pPr>
      <w:r w:rsidRPr="005819CC">
        <w:rPr>
          <w:rFonts w:ascii="Times New Roman" w:hAnsi="Times New Roman" w:cs="Times New Roman"/>
          <w:sz w:val="24"/>
          <w:szCs w:val="24"/>
        </w:rPr>
        <w:t>Основой для разработки должностных инструкций служат квалификационные характеристики, представленные в Едином квалификационном справочнике должностей руководителей, специалистов и служащих</w:t>
      </w:r>
      <w:r w:rsidRPr="005819CC">
        <w:rPr>
          <w:rFonts w:ascii="Times New Roman" w:hAnsi="Times New Roman" w:cs="Times New Roman"/>
          <w:b/>
          <w:bCs/>
          <w:sz w:val="24"/>
          <w:szCs w:val="24"/>
        </w:rPr>
        <w:t>.</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Требования к кадровым условиям включают:</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укомплектованность образовательной организации педагогическими, руководящими и иными работниками;</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уровень квалификации педагогических и иных работников образовательной организации;</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В организации, осуществляющей образовательную деятельность, реализующей основную образовательную программу, создаются условия:</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для 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 xml:space="preserve">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 </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повышения эффективности и качества педагогического труда;</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выявления, развития и использования потенциальных возможностей педагогических работников;</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осуществления мониторинга результатов педагогического труда.</w:t>
      </w:r>
    </w:p>
    <w:p w:rsidR="00144017" w:rsidRDefault="00144017" w:rsidP="005819CC">
      <w:pPr>
        <w:spacing w:after="0" w:line="240" w:lineRule="auto"/>
        <w:contextualSpacing/>
        <w:jc w:val="both"/>
        <w:rPr>
          <w:rFonts w:ascii="Times New Roman" w:hAnsi="Times New Roman" w:cs="Times New Roman"/>
          <w:sz w:val="24"/>
          <w:szCs w:val="24"/>
        </w:rPr>
      </w:pPr>
    </w:p>
    <w:p w:rsidR="009C244E" w:rsidRPr="005819CC" w:rsidRDefault="009C244E" w:rsidP="005819CC">
      <w:pPr>
        <w:spacing w:after="0" w:line="240" w:lineRule="auto"/>
        <w:contextualSpacing/>
        <w:jc w:val="both"/>
        <w:rPr>
          <w:rFonts w:ascii="Times New Roman" w:hAnsi="Times New Roman" w:cs="Times New Roman"/>
          <w:sz w:val="24"/>
          <w:szCs w:val="24"/>
        </w:rPr>
      </w:pPr>
    </w:p>
    <w:p w:rsidR="00144017" w:rsidRPr="005819CC" w:rsidRDefault="00144017" w:rsidP="005819CC">
      <w:pPr>
        <w:tabs>
          <w:tab w:val="left" w:pos="0"/>
        </w:tabs>
        <w:spacing w:after="0" w:line="240" w:lineRule="auto"/>
        <w:contextualSpacing/>
        <w:jc w:val="both"/>
        <w:rPr>
          <w:rFonts w:ascii="Times New Roman" w:hAnsi="Times New Roman" w:cs="Times New Roman"/>
          <w:b/>
          <w:bCs/>
          <w:sz w:val="24"/>
          <w:szCs w:val="24"/>
        </w:rPr>
      </w:pPr>
      <w:r w:rsidRPr="005819CC">
        <w:rPr>
          <w:rFonts w:ascii="Times New Roman" w:hAnsi="Times New Roman" w:cs="Times New Roman"/>
          <w:b/>
          <w:bCs/>
          <w:sz w:val="24"/>
          <w:szCs w:val="24"/>
        </w:rPr>
        <w:t>Данные о составе администрации ОУ</w:t>
      </w:r>
    </w:p>
    <w:tbl>
      <w:tblPr>
        <w:tblStyle w:val="21"/>
        <w:tblW w:w="9364" w:type="dxa"/>
        <w:tblInd w:w="108" w:type="dxa"/>
        <w:tblLook w:val="04A0" w:firstRow="1" w:lastRow="0" w:firstColumn="1" w:lastColumn="0" w:noHBand="0" w:noVBand="1"/>
      </w:tblPr>
      <w:tblGrid>
        <w:gridCol w:w="3082"/>
        <w:gridCol w:w="2528"/>
        <w:gridCol w:w="2218"/>
        <w:gridCol w:w="1536"/>
      </w:tblGrid>
      <w:tr w:rsidR="00144017" w:rsidRPr="005819CC" w:rsidTr="00144017">
        <w:tc>
          <w:tcPr>
            <w:tcW w:w="3119"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Должность</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2551"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Общий</w:t>
            </w:r>
          </w:p>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административный стаж</w:t>
            </w:r>
          </w:p>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i/>
                <w:iCs/>
                <w:color w:val="000000"/>
                <w:sz w:val="24"/>
                <w:szCs w:val="24"/>
              </w:rPr>
              <w:t>(кол-во лет)</w:t>
            </w:r>
          </w:p>
        </w:tc>
        <w:tc>
          <w:tcPr>
            <w:tcW w:w="2268"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Стаж работы в данной должности в данном учреждении</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Образование</w:t>
            </w:r>
          </w:p>
        </w:tc>
      </w:tr>
      <w:tr w:rsidR="00144017" w:rsidRPr="005819CC" w:rsidTr="00144017">
        <w:tc>
          <w:tcPr>
            <w:tcW w:w="3119"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Директор </w:t>
            </w:r>
          </w:p>
        </w:tc>
        <w:tc>
          <w:tcPr>
            <w:tcW w:w="2551"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lang w:val="en-US"/>
              </w:rPr>
              <w:t>1</w:t>
            </w:r>
            <w:r w:rsidR="009C244E">
              <w:rPr>
                <w:rFonts w:ascii="Times New Roman" w:hAnsi="Times New Roman" w:cs="Times New Roman"/>
                <w:sz w:val="24"/>
                <w:szCs w:val="24"/>
              </w:rPr>
              <w:t>3</w:t>
            </w:r>
          </w:p>
        </w:tc>
        <w:tc>
          <w:tcPr>
            <w:tcW w:w="2268"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lang w:val="en-US"/>
              </w:rPr>
              <w:t>1</w:t>
            </w:r>
            <w:r w:rsidR="009C244E">
              <w:rPr>
                <w:rFonts w:ascii="Times New Roman" w:hAnsi="Times New Roman" w:cs="Times New Roman"/>
                <w:sz w:val="24"/>
                <w:szCs w:val="24"/>
              </w:rPr>
              <w:t>2</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общеобразовательным дисциплинам</w:t>
            </w:r>
          </w:p>
        </w:tc>
        <w:tc>
          <w:tcPr>
            <w:tcW w:w="2551"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3</w:t>
            </w:r>
          </w:p>
        </w:tc>
        <w:tc>
          <w:tcPr>
            <w:tcW w:w="2268"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учебно-воспитательной работе</w:t>
            </w:r>
          </w:p>
        </w:tc>
        <w:tc>
          <w:tcPr>
            <w:tcW w:w="2551" w:type="dxa"/>
          </w:tcPr>
          <w:p w:rsidR="00144017" w:rsidRPr="009C244E"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14</w:t>
            </w:r>
          </w:p>
        </w:tc>
        <w:tc>
          <w:tcPr>
            <w:tcW w:w="2268" w:type="dxa"/>
          </w:tcPr>
          <w:p w:rsidR="00144017" w:rsidRPr="009C244E"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учебной работе</w:t>
            </w:r>
          </w:p>
        </w:tc>
        <w:tc>
          <w:tcPr>
            <w:tcW w:w="2551"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учебно-производственной работе</w:t>
            </w:r>
          </w:p>
        </w:tc>
        <w:tc>
          <w:tcPr>
            <w:tcW w:w="2551"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9C244E">
              <w:rPr>
                <w:rFonts w:ascii="Times New Roman" w:hAnsi="Times New Roman" w:cs="Times New Roman"/>
                <w:sz w:val="24"/>
                <w:szCs w:val="24"/>
              </w:rPr>
              <w:t>1</w:t>
            </w:r>
          </w:p>
        </w:tc>
        <w:tc>
          <w:tcPr>
            <w:tcW w:w="2268"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9C244E">
              <w:rPr>
                <w:rFonts w:ascii="Times New Roman" w:hAnsi="Times New Roman" w:cs="Times New Roman"/>
                <w:sz w:val="24"/>
                <w:szCs w:val="24"/>
              </w:rPr>
              <w:t>1</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Высшее</w:t>
            </w:r>
          </w:p>
        </w:tc>
      </w:tr>
    </w:tbl>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На 01.06.202</w:t>
      </w:r>
      <w:r w:rsidR="009C244E">
        <w:rPr>
          <w:rFonts w:ascii="Times New Roman" w:hAnsi="Times New Roman" w:cs="Times New Roman"/>
          <w:sz w:val="24"/>
          <w:szCs w:val="24"/>
        </w:rPr>
        <w:t>1</w:t>
      </w:r>
      <w:r w:rsidRPr="005819CC">
        <w:rPr>
          <w:rFonts w:ascii="Times New Roman" w:hAnsi="Times New Roman" w:cs="Times New Roman"/>
          <w:sz w:val="24"/>
          <w:szCs w:val="24"/>
        </w:rPr>
        <w:t xml:space="preserve"> года  в  ГАПОУ «Ташлинский политехнический техникум» – </w:t>
      </w:r>
      <w:r w:rsidRPr="00B62290">
        <w:rPr>
          <w:rFonts w:ascii="Times New Roman" w:hAnsi="Times New Roman" w:cs="Times New Roman"/>
          <w:sz w:val="24"/>
          <w:szCs w:val="24"/>
        </w:rPr>
        <w:t>2</w:t>
      </w:r>
      <w:r w:rsidR="00F82FC0" w:rsidRPr="00B62290">
        <w:rPr>
          <w:rFonts w:ascii="Times New Roman" w:hAnsi="Times New Roman" w:cs="Times New Roman"/>
          <w:sz w:val="24"/>
          <w:szCs w:val="24"/>
        </w:rPr>
        <w:t>6</w:t>
      </w:r>
      <w:r w:rsidRPr="00B62290">
        <w:rPr>
          <w:rFonts w:ascii="Times New Roman" w:hAnsi="Times New Roman" w:cs="Times New Roman"/>
          <w:sz w:val="24"/>
          <w:szCs w:val="24"/>
        </w:rPr>
        <w:t xml:space="preserve"> педагогических работников</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Характеристика педагогических кадров по уровню образования, квалификации</w:t>
      </w:r>
    </w:p>
    <w:tbl>
      <w:tblPr>
        <w:tblStyle w:val="21"/>
        <w:tblW w:w="9464" w:type="dxa"/>
        <w:tblLook w:val="04A0" w:firstRow="1" w:lastRow="0" w:firstColumn="1" w:lastColumn="0" w:noHBand="0" w:noVBand="1"/>
      </w:tblPr>
      <w:tblGrid>
        <w:gridCol w:w="7905"/>
        <w:gridCol w:w="1559"/>
      </w:tblGrid>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Общая численность педагогических работников, в том числе:</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6</w:t>
            </w:r>
            <w:r w:rsidRPr="005819CC">
              <w:rPr>
                <w:rFonts w:ascii="Times New Roman" w:hAnsi="Times New Roman" w:cs="Times New Roman"/>
                <w:sz w:val="24"/>
                <w:szCs w:val="24"/>
              </w:rPr>
              <w:t>человек</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5</w:t>
            </w:r>
            <w:r w:rsidRPr="005819CC">
              <w:rPr>
                <w:rFonts w:ascii="Times New Roman" w:hAnsi="Times New Roman" w:cs="Times New Roman"/>
                <w:sz w:val="24"/>
                <w:szCs w:val="24"/>
              </w:rPr>
              <w:t xml:space="preserve"> человека/ 96,</w:t>
            </w:r>
            <w:r w:rsidR="00F82FC0">
              <w:rPr>
                <w:rFonts w:ascii="Times New Roman" w:hAnsi="Times New Roman" w:cs="Times New Roman"/>
                <w:sz w:val="24"/>
                <w:szCs w:val="24"/>
              </w:rPr>
              <w:t>2</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18 человек/ 6</w:t>
            </w:r>
            <w:r w:rsidR="00F82FC0">
              <w:rPr>
                <w:rFonts w:ascii="Times New Roman" w:hAnsi="Times New Roman" w:cs="Times New Roman"/>
                <w:sz w:val="24"/>
                <w:szCs w:val="24"/>
              </w:rPr>
              <w:t>9</w:t>
            </w:r>
            <w:r w:rsidRPr="005819CC">
              <w:rPr>
                <w:rFonts w:ascii="Times New Roman" w:hAnsi="Times New Roman" w:cs="Times New Roman"/>
                <w:sz w:val="24"/>
                <w:szCs w:val="24"/>
              </w:rPr>
              <w:t>,</w:t>
            </w:r>
            <w:r w:rsidR="00F82FC0">
              <w:rPr>
                <w:rFonts w:ascii="Times New Roman" w:hAnsi="Times New Roman" w:cs="Times New Roman"/>
                <w:sz w:val="24"/>
                <w:szCs w:val="24"/>
              </w:rPr>
              <w:t>2</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1 человек/ 3,</w:t>
            </w:r>
            <w:r w:rsidR="00F82FC0">
              <w:rPr>
                <w:rFonts w:ascii="Times New Roman" w:hAnsi="Times New Roman" w:cs="Times New Roman"/>
                <w:sz w:val="24"/>
                <w:szCs w:val="24"/>
              </w:rPr>
              <w:t>8</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7 человек/ 2</w:t>
            </w:r>
            <w:r w:rsidR="00F82FC0">
              <w:rPr>
                <w:rFonts w:ascii="Times New Roman" w:hAnsi="Times New Roman" w:cs="Times New Roman"/>
                <w:sz w:val="24"/>
                <w:szCs w:val="24"/>
              </w:rPr>
              <w:t>7</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2</w:t>
            </w:r>
            <w:r w:rsidRPr="005819CC">
              <w:rPr>
                <w:rFonts w:ascii="Times New Roman" w:hAnsi="Times New Roman" w:cs="Times New Roman"/>
                <w:sz w:val="24"/>
                <w:szCs w:val="24"/>
              </w:rPr>
              <w:t xml:space="preserve"> человек / </w:t>
            </w:r>
            <w:r w:rsidR="00F82FC0">
              <w:rPr>
                <w:rFonts w:ascii="Times New Roman" w:hAnsi="Times New Roman" w:cs="Times New Roman"/>
                <w:sz w:val="24"/>
                <w:szCs w:val="24"/>
              </w:rPr>
              <w:t>84,6</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Высшая</w:t>
            </w:r>
          </w:p>
        </w:tc>
        <w:tc>
          <w:tcPr>
            <w:tcW w:w="1559" w:type="dxa"/>
          </w:tcPr>
          <w:p w:rsidR="00144017" w:rsidRPr="005819CC" w:rsidRDefault="00F82FC0" w:rsidP="00F82FC0">
            <w:pPr>
              <w:contextualSpacing/>
              <w:jc w:val="both"/>
              <w:rPr>
                <w:rFonts w:ascii="Times New Roman" w:hAnsi="Times New Roman" w:cs="Times New Roman"/>
                <w:sz w:val="24"/>
                <w:szCs w:val="24"/>
              </w:rPr>
            </w:pPr>
            <w:r>
              <w:rPr>
                <w:rFonts w:ascii="Times New Roman" w:hAnsi="Times New Roman" w:cs="Times New Roman"/>
                <w:sz w:val="24"/>
                <w:szCs w:val="24"/>
              </w:rPr>
              <w:t>16</w:t>
            </w:r>
            <w:r w:rsidR="00144017" w:rsidRPr="005819CC">
              <w:rPr>
                <w:rFonts w:ascii="Times New Roman" w:hAnsi="Times New Roman" w:cs="Times New Roman"/>
                <w:sz w:val="24"/>
                <w:szCs w:val="24"/>
              </w:rPr>
              <w:t xml:space="preserve"> человек/ </w:t>
            </w:r>
            <w:r>
              <w:rPr>
                <w:rFonts w:ascii="Times New Roman" w:hAnsi="Times New Roman" w:cs="Times New Roman"/>
                <w:sz w:val="24"/>
                <w:szCs w:val="24"/>
              </w:rPr>
              <w:t>62</w:t>
            </w:r>
            <w:r w:rsidR="00144017"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Первая</w:t>
            </w:r>
          </w:p>
        </w:tc>
        <w:tc>
          <w:tcPr>
            <w:tcW w:w="1559" w:type="dxa"/>
          </w:tcPr>
          <w:p w:rsidR="00144017" w:rsidRPr="005819CC" w:rsidRDefault="00F82FC0" w:rsidP="00F82FC0">
            <w:pPr>
              <w:contextualSpacing/>
              <w:jc w:val="both"/>
              <w:rPr>
                <w:rFonts w:ascii="Times New Roman" w:hAnsi="Times New Roman" w:cs="Times New Roman"/>
                <w:sz w:val="24"/>
                <w:szCs w:val="24"/>
              </w:rPr>
            </w:pPr>
            <w:r>
              <w:rPr>
                <w:rFonts w:ascii="Times New Roman" w:hAnsi="Times New Roman" w:cs="Times New Roman"/>
                <w:sz w:val="24"/>
                <w:szCs w:val="24"/>
              </w:rPr>
              <w:t>6</w:t>
            </w:r>
            <w:r w:rsidR="00144017" w:rsidRPr="005819CC">
              <w:rPr>
                <w:rFonts w:ascii="Times New Roman" w:hAnsi="Times New Roman" w:cs="Times New Roman"/>
                <w:sz w:val="24"/>
                <w:szCs w:val="24"/>
              </w:rPr>
              <w:t xml:space="preserve"> человека/ </w:t>
            </w:r>
            <w:r>
              <w:rPr>
                <w:rFonts w:ascii="Times New Roman" w:hAnsi="Times New Roman" w:cs="Times New Roman"/>
                <w:sz w:val="24"/>
                <w:szCs w:val="24"/>
              </w:rPr>
              <w:t>23</w:t>
            </w:r>
            <w:r w:rsidR="00144017"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559" w:type="dxa"/>
          </w:tcPr>
          <w:p w:rsidR="00144017" w:rsidRPr="005819CC" w:rsidRDefault="00144017" w:rsidP="00DF3ED8">
            <w:pPr>
              <w:contextualSpacing/>
              <w:jc w:val="both"/>
              <w:rPr>
                <w:rFonts w:ascii="Times New Roman" w:hAnsi="Times New Roman" w:cs="Times New Roman"/>
                <w:sz w:val="24"/>
                <w:szCs w:val="24"/>
              </w:rPr>
            </w:pPr>
            <w:r w:rsidRPr="005819CC">
              <w:rPr>
                <w:rFonts w:ascii="Times New Roman" w:hAnsi="Times New Roman" w:cs="Times New Roman"/>
                <w:sz w:val="24"/>
                <w:szCs w:val="24"/>
              </w:rPr>
              <w:t>1 человек/ 3,</w:t>
            </w:r>
            <w:r w:rsidR="00DF3ED8">
              <w:rPr>
                <w:rFonts w:ascii="Times New Roman" w:hAnsi="Times New Roman" w:cs="Times New Roman"/>
                <w:sz w:val="24"/>
                <w:szCs w:val="24"/>
              </w:rPr>
              <w:t>8</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4 человека /   15</w:t>
            </w:r>
            <w:r w:rsidR="00DF3ED8">
              <w:rPr>
                <w:rFonts w:ascii="Times New Roman" w:hAnsi="Times New Roman" w:cs="Times New Roman"/>
                <w:sz w:val="24"/>
                <w:szCs w:val="24"/>
              </w:rPr>
              <w:t>,4</w:t>
            </w:r>
            <w:r w:rsidRPr="005819CC">
              <w:rPr>
                <w:rFonts w:ascii="Times New Roman" w:hAnsi="Times New Roman" w:cs="Times New Roman"/>
                <w:sz w:val="24"/>
                <w:szCs w:val="24"/>
              </w:rPr>
              <w:t xml:space="preserve">% </w:t>
            </w:r>
          </w:p>
          <w:p w:rsidR="00144017" w:rsidRPr="005819CC" w:rsidRDefault="00144017" w:rsidP="005819CC">
            <w:pPr>
              <w:contextualSpacing/>
              <w:jc w:val="both"/>
              <w:rPr>
                <w:rFonts w:ascii="Times New Roman" w:hAnsi="Times New Roman" w:cs="Times New Roman"/>
                <w:sz w:val="24"/>
                <w:szCs w:val="24"/>
              </w:rPr>
            </w:pP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DF3ED8">
              <w:rPr>
                <w:rFonts w:ascii="Times New Roman" w:hAnsi="Times New Roman" w:cs="Times New Roman"/>
                <w:sz w:val="24"/>
                <w:szCs w:val="24"/>
              </w:rPr>
              <w:t>5</w:t>
            </w:r>
            <w:r w:rsidRPr="005819CC">
              <w:rPr>
                <w:rFonts w:ascii="Times New Roman" w:hAnsi="Times New Roman" w:cs="Times New Roman"/>
                <w:sz w:val="24"/>
                <w:szCs w:val="24"/>
              </w:rPr>
              <w:t xml:space="preserve"> человек /  </w:t>
            </w:r>
          </w:p>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96,2</w:t>
            </w:r>
            <w:r w:rsidR="00144017" w:rsidRPr="005819CC">
              <w:rPr>
                <w:rFonts w:ascii="Times New Roman" w:hAnsi="Times New Roman" w:cs="Times New Roman"/>
                <w:sz w:val="24"/>
                <w:szCs w:val="24"/>
              </w:rPr>
              <w:t xml:space="preserve"> %</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559" w:type="dxa"/>
          </w:tcPr>
          <w:p w:rsidR="00144017" w:rsidRPr="005819CC" w:rsidRDefault="00144017" w:rsidP="00DF3ED8">
            <w:pPr>
              <w:contextualSpacing/>
              <w:jc w:val="both"/>
              <w:rPr>
                <w:rFonts w:ascii="Times New Roman" w:hAnsi="Times New Roman" w:cs="Times New Roman"/>
                <w:sz w:val="24"/>
                <w:szCs w:val="24"/>
              </w:rPr>
            </w:pPr>
            <w:r w:rsidRPr="005819CC">
              <w:rPr>
                <w:rFonts w:ascii="Times New Roman" w:hAnsi="Times New Roman" w:cs="Times New Roman"/>
                <w:sz w:val="24"/>
                <w:szCs w:val="24"/>
              </w:rPr>
              <w:t>14 человек/ 5</w:t>
            </w:r>
            <w:r w:rsidR="00DF3ED8">
              <w:rPr>
                <w:rFonts w:ascii="Times New Roman" w:hAnsi="Times New Roman" w:cs="Times New Roman"/>
                <w:sz w:val="24"/>
                <w:szCs w:val="24"/>
              </w:rPr>
              <w:t>4</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Педагогические работники, имеющие награды, почетные звания:</w:t>
            </w:r>
          </w:p>
        </w:tc>
        <w:tc>
          <w:tcPr>
            <w:tcW w:w="1559" w:type="dxa"/>
          </w:tcPr>
          <w:p w:rsidR="00144017" w:rsidRPr="005819CC" w:rsidRDefault="00144017" w:rsidP="005819CC">
            <w:pPr>
              <w:contextualSpacing/>
              <w:jc w:val="both"/>
              <w:rPr>
                <w:rFonts w:ascii="Times New Roman" w:hAnsi="Times New Roman" w:cs="Times New Roman"/>
                <w:sz w:val="24"/>
                <w:szCs w:val="24"/>
              </w:rPr>
            </w:pP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Почетный работник общего образования</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0 %</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Отличник народного просвещения</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0 %</w:t>
            </w:r>
          </w:p>
        </w:tc>
      </w:tr>
    </w:tbl>
    <w:p w:rsidR="0069604B" w:rsidRDefault="00144017" w:rsidP="005819CC">
      <w:pPr>
        <w:tabs>
          <w:tab w:val="left" w:pos="2715"/>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p w:rsidR="00144017" w:rsidRPr="005819CC" w:rsidRDefault="00144017" w:rsidP="005819CC">
      <w:pPr>
        <w:tabs>
          <w:tab w:val="left" w:pos="2715"/>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Категории преподавателей ГАПОУ «ТПТ»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53"/>
        <w:gridCol w:w="3090"/>
        <w:gridCol w:w="3102"/>
      </w:tblGrid>
      <w:tr w:rsidR="00144017" w:rsidRPr="005819CC" w:rsidTr="00144017">
        <w:tc>
          <w:tcPr>
            <w:tcW w:w="3190" w:type="dxa"/>
          </w:tcPr>
          <w:p w:rsidR="00144017" w:rsidRPr="005819CC" w:rsidRDefault="00144017" w:rsidP="005819CC">
            <w:pPr>
              <w:tabs>
                <w:tab w:val="center" w:pos="1487"/>
                <w:tab w:val="left" w:pos="2715"/>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Высшая</w:t>
            </w:r>
            <w:r w:rsidRPr="005819CC">
              <w:rPr>
                <w:rFonts w:ascii="Times New Roman" w:hAnsi="Times New Roman" w:cs="Times New Roman"/>
                <w:sz w:val="24"/>
                <w:szCs w:val="24"/>
              </w:rPr>
              <w:tab/>
            </w:r>
            <w:r w:rsidRPr="005819CC">
              <w:rPr>
                <w:rFonts w:ascii="Times New Roman" w:hAnsi="Times New Roman" w:cs="Times New Roman"/>
                <w:sz w:val="24"/>
                <w:szCs w:val="24"/>
              </w:rPr>
              <w:tab/>
            </w:r>
          </w:p>
        </w:tc>
        <w:tc>
          <w:tcPr>
            <w:tcW w:w="3190" w:type="dxa"/>
          </w:tcPr>
          <w:p w:rsidR="00144017" w:rsidRPr="005819CC" w:rsidRDefault="00DF3ED8"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3191" w:type="dxa"/>
          </w:tcPr>
          <w:p w:rsidR="00144017" w:rsidRPr="00F0220E" w:rsidRDefault="00F0220E" w:rsidP="00DD1B04">
            <w:pPr>
              <w:tabs>
                <w:tab w:val="left" w:pos="2715"/>
              </w:tabs>
              <w:contextualSpacing/>
              <w:jc w:val="both"/>
              <w:rPr>
                <w:rFonts w:ascii="Times New Roman" w:hAnsi="Times New Roman" w:cs="Times New Roman"/>
                <w:sz w:val="24"/>
                <w:szCs w:val="24"/>
              </w:rPr>
            </w:pPr>
            <w:r w:rsidRPr="00F0220E">
              <w:rPr>
                <w:rFonts w:ascii="Times New Roman" w:hAnsi="Times New Roman" w:cs="Times New Roman"/>
                <w:sz w:val="24"/>
                <w:szCs w:val="24"/>
              </w:rPr>
              <w:t>7</w:t>
            </w:r>
            <w:r w:rsidR="00DD1B04">
              <w:rPr>
                <w:rFonts w:ascii="Times New Roman" w:hAnsi="Times New Roman" w:cs="Times New Roman"/>
                <w:sz w:val="24"/>
                <w:szCs w:val="24"/>
              </w:rPr>
              <w:t>0</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center" w:pos="1487"/>
                <w:tab w:val="left" w:pos="2715"/>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Первая</w:t>
            </w:r>
            <w:r w:rsidRPr="005819CC">
              <w:rPr>
                <w:rFonts w:ascii="Times New Roman" w:hAnsi="Times New Roman" w:cs="Times New Roman"/>
                <w:sz w:val="24"/>
                <w:szCs w:val="24"/>
              </w:rPr>
              <w:tab/>
            </w:r>
            <w:r w:rsidRPr="005819CC">
              <w:rPr>
                <w:rFonts w:ascii="Times New Roman" w:hAnsi="Times New Roman" w:cs="Times New Roman"/>
                <w:sz w:val="24"/>
                <w:szCs w:val="24"/>
              </w:rPr>
              <w:tab/>
            </w:r>
          </w:p>
        </w:tc>
        <w:tc>
          <w:tcPr>
            <w:tcW w:w="3190" w:type="dxa"/>
          </w:tcPr>
          <w:p w:rsidR="00144017" w:rsidRPr="005819CC" w:rsidRDefault="00DF3ED8"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3191" w:type="dxa"/>
          </w:tcPr>
          <w:p w:rsidR="00144017" w:rsidRPr="00F0220E" w:rsidRDefault="00DD1B04" w:rsidP="007B12E2">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15</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Без категории</w:t>
            </w:r>
            <w:r w:rsidRPr="005819CC">
              <w:rPr>
                <w:rFonts w:ascii="Times New Roman" w:hAnsi="Times New Roman" w:cs="Times New Roman"/>
                <w:sz w:val="24"/>
                <w:szCs w:val="24"/>
              </w:rPr>
              <w:tab/>
            </w:r>
          </w:p>
        </w:tc>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F0220E" w:rsidRDefault="00DD1B04"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15</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Соответствие занимаемой должности</w:t>
            </w:r>
          </w:p>
        </w:tc>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c>
          <w:tcPr>
            <w:tcW w:w="3191"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r>
    </w:tbl>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Стаж педагогической работы преподавателей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23"/>
        <w:gridCol w:w="3106"/>
        <w:gridCol w:w="3116"/>
      </w:tblGrid>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5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15</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 6 до 10 лет</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15</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 11 до 20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40</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Свыше  20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30</w:t>
            </w:r>
            <w:r w:rsidR="00144017" w:rsidRPr="00792717">
              <w:rPr>
                <w:rFonts w:ascii="Times New Roman" w:hAnsi="Times New Roman" w:cs="Times New Roman"/>
                <w:sz w:val="24"/>
                <w:szCs w:val="24"/>
              </w:rPr>
              <w:t>%</w:t>
            </w:r>
          </w:p>
        </w:tc>
      </w:tr>
    </w:tbl>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Возрастные категории преподавателей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23"/>
        <w:gridCol w:w="3103"/>
        <w:gridCol w:w="3119"/>
      </w:tblGrid>
      <w:tr w:rsidR="00144017" w:rsidRPr="005819CC" w:rsidTr="00144017">
        <w:tc>
          <w:tcPr>
            <w:tcW w:w="3190" w:type="dxa"/>
          </w:tcPr>
          <w:p w:rsidR="00144017" w:rsidRPr="005819CC" w:rsidRDefault="00144017" w:rsidP="005819CC">
            <w:pPr>
              <w:tabs>
                <w:tab w:val="left" w:pos="810"/>
              </w:tabs>
              <w:contextualSpacing/>
              <w:jc w:val="both"/>
              <w:rPr>
                <w:rFonts w:ascii="Times New Roman" w:hAnsi="Times New Roman" w:cs="Times New Roman"/>
                <w:sz w:val="24"/>
                <w:szCs w:val="24"/>
              </w:rPr>
            </w:pPr>
            <w:r w:rsidRPr="005819CC">
              <w:rPr>
                <w:rFonts w:ascii="Times New Roman" w:hAnsi="Times New Roman" w:cs="Times New Roman"/>
                <w:sz w:val="24"/>
                <w:szCs w:val="24"/>
              </w:rPr>
              <w:t>20-30 лет</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w:t>
            </w:r>
          </w:p>
        </w:tc>
        <w:tc>
          <w:tcPr>
            <w:tcW w:w="3191" w:type="dxa"/>
          </w:tcPr>
          <w:p w:rsidR="00144017" w:rsidRPr="00A24036" w:rsidRDefault="00144017" w:rsidP="00792717">
            <w:pPr>
              <w:contextualSpacing/>
              <w:jc w:val="both"/>
              <w:rPr>
                <w:rFonts w:ascii="Times New Roman" w:hAnsi="Times New Roman" w:cs="Times New Roman"/>
                <w:sz w:val="24"/>
                <w:szCs w:val="24"/>
              </w:rPr>
            </w:pPr>
            <w:r w:rsidRPr="00A24036">
              <w:rPr>
                <w:rFonts w:ascii="Times New Roman" w:hAnsi="Times New Roman" w:cs="Times New Roman"/>
                <w:sz w:val="24"/>
                <w:szCs w:val="24"/>
              </w:rPr>
              <w:t>7,</w:t>
            </w:r>
            <w:r w:rsidR="00792717" w:rsidRPr="00A24036">
              <w:rPr>
                <w:rFonts w:ascii="Times New Roman" w:hAnsi="Times New Roman" w:cs="Times New Roman"/>
                <w:sz w:val="24"/>
                <w:szCs w:val="24"/>
              </w:rPr>
              <w:t>5</w:t>
            </w:r>
            <w:r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30-40 лет</w:t>
            </w:r>
          </w:p>
        </w:tc>
        <w:tc>
          <w:tcPr>
            <w:tcW w:w="3190" w:type="dxa"/>
          </w:tcPr>
          <w:p w:rsidR="00144017" w:rsidRPr="005819CC" w:rsidRDefault="009D4C64" w:rsidP="005819CC">
            <w:pPr>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3191" w:type="dxa"/>
          </w:tcPr>
          <w:p w:rsidR="00144017" w:rsidRPr="00A24036" w:rsidRDefault="00A24036"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47,5</w:t>
            </w:r>
            <w:r w:rsidR="00144017"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40-50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3</w:t>
            </w:r>
          </w:p>
        </w:tc>
        <w:tc>
          <w:tcPr>
            <w:tcW w:w="3191" w:type="dxa"/>
          </w:tcPr>
          <w:p w:rsidR="00144017" w:rsidRPr="00A24036" w:rsidRDefault="00792717"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22,5</w:t>
            </w:r>
            <w:r w:rsidR="00144017"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50-60 лет</w:t>
            </w:r>
          </w:p>
        </w:tc>
        <w:tc>
          <w:tcPr>
            <w:tcW w:w="3190" w:type="dxa"/>
          </w:tcPr>
          <w:p w:rsidR="00144017" w:rsidRPr="005819CC" w:rsidRDefault="009D4C64" w:rsidP="005819CC">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3191" w:type="dxa"/>
          </w:tcPr>
          <w:p w:rsidR="00144017" w:rsidRPr="00A24036" w:rsidRDefault="00144017" w:rsidP="00792717">
            <w:pPr>
              <w:contextualSpacing/>
              <w:jc w:val="both"/>
              <w:rPr>
                <w:rFonts w:ascii="Times New Roman" w:hAnsi="Times New Roman" w:cs="Times New Roman"/>
                <w:sz w:val="24"/>
                <w:szCs w:val="24"/>
              </w:rPr>
            </w:pPr>
            <w:r w:rsidRPr="00A24036">
              <w:rPr>
                <w:rFonts w:ascii="Times New Roman" w:hAnsi="Times New Roman" w:cs="Times New Roman"/>
                <w:sz w:val="24"/>
                <w:szCs w:val="24"/>
              </w:rPr>
              <w:t>7,</w:t>
            </w:r>
            <w:r w:rsidR="00792717" w:rsidRPr="00A24036">
              <w:rPr>
                <w:rFonts w:ascii="Times New Roman" w:hAnsi="Times New Roman" w:cs="Times New Roman"/>
                <w:sz w:val="24"/>
                <w:szCs w:val="24"/>
              </w:rPr>
              <w:t>5</w:t>
            </w:r>
            <w:r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Больше 60</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A24036" w:rsidRDefault="00792717"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15</w:t>
            </w:r>
            <w:r w:rsidR="00144017" w:rsidRPr="00A24036">
              <w:rPr>
                <w:rFonts w:ascii="Times New Roman" w:hAnsi="Times New Roman" w:cs="Times New Roman"/>
                <w:sz w:val="24"/>
                <w:szCs w:val="24"/>
              </w:rPr>
              <w:t>%</w:t>
            </w:r>
          </w:p>
        </w:tc>
      </w:tr>
    </w:tbl>
    <w:p w:rsidR="0069604B"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Кадровое обеспечение реализации программы основного общего образования</w:t>
      </w:r>
    </w:p>
    <w:tbl>
      <w:tblPr>
        <w:tblStyle w:val="21"/>
        <w:tblW w:w="9209" w:type="dxa"/>
        <w:tblLook w:val="04A0" w:firstRow="1" w:lastRow="0" w:firstColumn="1" w:lastColumn="0" w:noHBand="0" w:noVBand="1"/>
      </w:tblPr>
      <w:tblGrid>
        <w:gridCol w:w="1700"/>
        <w:gridCol w:w="2058"/>
        <w:gridCol w:w="1356"/>
        <w:gridCol w:w="2061"/>
        <w:gridCol w:w="2170"/>
      </w:tblGrid>
      <w:tr w:rsidR="00144017" w:rsidRPr="005819CC" w:rsidTr="00770F0B">
        <w:tc>
          <w:tcPr>
            <w:tcW w:w="1754"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Должность</w:t>
            </w:r>
          </w:p>
        </w:tc>
        <w:tc>
          <w:tcPr>
            <w:tcW w:w="2124"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Должностные обязанности</w:t>
            </w:r>
          </w:p>
        </w:tc>
        <w:tc>
          <w:tcPr>
            <w:tcW w:w="1397"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Кол-во работников в ОУ (требуется/          имеется</w:t>
            </w:r>
          </w:p>
        </w:tc>
        <w:tc>
          <w:tcPr>
            <w:tcW w:w="3934" w:type="dxa"/>
            <w:gridSpan w:val="2"/>
          </w:tcPr>
          <w:p w:rsidR="00144017" w:rsidRPr="005819CC" w:rsidRDefault="00144017" w:rsidP="005819CC">
            <w:pPr>
              <w:tabs>
                <w:tab w:val="left" w:pos="0"/>
                <w:tab w:val="left" w:pos="103"/>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Уровень квалификации работников ОУ</w:t>
            </w:r>
          </w:p>
        </w:tc>
      </w:tr>
      <w:tr w:rsidR="00144017" w:rsidRPr="005819CC" w:rsidTr="00770F0B">
        <w:tc>
          <w:tcPr>
            <w:tcW w:w="1754"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2124"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1397"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2128"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Требования к уровню квалификации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806"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Фактический</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Обеспечивает системную образовательную и административн о- хозяйственную работу ОУ</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tc>
        <w:tc>
          <w:tcPr>
            <w:tcW w:w="1806" w:type="dxa"/>
          </w:tcPr>
          <w:p w:rsidR="00144017" w:rsidRPr="005819CC" w:rsidRDefault="00A24036" w:rsidP="005819CC">
            <w:pPr>
              <w:contextualSpacing/>
              <w:jc w:val="both"/>
              <w:rPr>
                <w:rFonts w:ascii="Times New Roman" w:hAnsi="Times New Roman" w:cs="Times New Roman"/>
                <w:sz w:val="24"/>
                <w:szCs w:val="24"/>
                <w:highlight w:val="yellow"/>
              </w:rPr>
            </w:pPr>
            <w:r>
              <w:rPr>
                <w:rFonts w:ascii="Times New Roman" w:hAnsi="Times New Roman" w:cs="Times New Roman"/>
                <w:sz w:val="24"/>
                <w:szCs w:val="24"/>
              </w:rPr>
              <w:t>Высшее профессиональн</w:t>
            </w:r>
            <w:r w:rsidR="00144017" w:rsidRPr="005819CC">
              <w:rPr>
                <w:rFonts w:ascii="Times New Roman" w:hAnsi="Times New Roman" w:cs="Times New Roman"/>
                <w:sz w:val="24"/>
                <w:szCs w:val="24"/>
              </w:rPr>
              <w:t>ое образование, Дополнительное профессиональное образование  менеджмент в организации</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руководителя</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Координирует работу преподавателей, воспитателей, разработку учебно- методической и иной документации. </w:t>
            </w:r>
          </w:p>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Обеспечивает совершенствовани е методов организации образовательного процесса. Осуществляет контроль за  качеством образовательного процесса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4/4</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806"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Дополнительное профессиональное образование  «Менеджмент в профессиональном образовании»,</w:t>
            </w:r>
          </w:p>
          <w:p w:rsidR="00144017" w:rsidRPr="005819CC" w:rsidRDefault="00144017" w:rsidP="005819CC">
            <w:pPr>
              <w:tabs>
                <w:tab w:val="left" w:pos="0"/>
              </w:tabs>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«Менеджмент организации» ,«Менеджмент в образовательной организации»,</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12/13</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 </w:t>
            </w:r>
          </w:p>
          <w:p w:rsidR="00144017" w:rsidRPr="005819CC" w:rsidRDefault="00144017" w:rsidP="005819CC">
            <w:pPr>
              <w:contextualSpacing/>
              <w:jc w:val="both"/>
              <w:rPr>
                <w:rFonts w:ascii="Times New Roman" w:hAnsi="Times New Roman" w:cs="Times New Roman"/>
                <w:sz w:val="24"/>
                <w:szCs w:val="24"/>
              </w:rPr>
            </w:pPr>
          </w:p>
        </w:tc>
        <w:tc>
          <w:tcPr>
            <w:tcW w:w="1806" w:type="dxa"/>
          </w:tcPr>
          <w:p w:rsidR="00144017" w:rsidRPr="005819CC" w:rsidRDefault="00144017" w:rsidP="00100B19">
            <w:pPr>
              <w:tabs>
                <w:tab w:val="left" w:pos="0"/>
              </w:tabs>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Высшее  профессиональное образование –  1</w:t>
            </w:r>
            <w:r w:rsidR="00100B19">
              <w:rPr>
                <w:rFonts w:ascii="Times New Roman" w:hAnsi="Times New Roman" w:cs="Times New Roman"/>
                <w:sz w:val="24"/>
                <w:szCs w:val="24"/>
              </w:rPr>
              <w:t>3</w:t>
            </w:r>
            <w:r w:rsidRPr="005819CC">
              <w:rPr>
                <w:rFonts w:ascii="Times New Roman" w:hAnsi="Times New Roman" w:cs="Times New Roman"/>
                <w:sz w:val="24"/>
                <w:szCs w:val="24"/>
              </w:rPr>
              <w:t xml:space="preserve"> чел.,  среднее профессиональное образование-1 чел.</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Социальный  педагог</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 </w:t>
            </w: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w:t>
            </w:r>
          </w:p>
        </w:tc>
        <w:tc>
          <w:tcPr>
            <w:tcW w:w="1806"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w:t>
            </w:r>
          </w:p>
          <w:p w:rsidR="00144017" w:rsidRPr="005819CC" w:rsidRDefault="00144017" w:rsidP="005819CC">
            <w:pPr>
              <w:tabs>
                <w:tab w:val="left" w:pos="0"/>
              </w:tabs>
              <w:contextualSpacing/>
              <w:jc w:val="both"/>
              <w:rPr>
                <w:rFonts w:ascii="Times New Roman" w:hAnsi="Times New Roman" w:cs="Times New Roman"/>
                <w:sz w:val="24"/>
                <w:szCs w:val="24"/>
                <w:highlight w:val="yellow"/>
              </w:rPr>
            </w:pP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 психолог</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профессиональну ю деятельность, направленную на сохранение психического, соматического и социального благополучия обучающихся</w:t>
            </w:r>
          </w:p>
        </w:tc>
        <w:tc>
          <w:tcPr>
            <w:tcW w:w="1397" w:type="dxa"/>
          </w:tcPr>
          <w:p w:rsidR="00144017" w:rsidRPr="005819CC" w:rsidRDefault="00144017" w:rsidP="00100B19">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w:t>
            </w:r>
            <w:r w:rsidR="00100B19">
              <w:rPr>
                <w:rFonts w:ascii="Times New Roman" w:hAnsi="Times New Roman" w:cs="Times New Roman"/>
                <w:sz w:val="24"/>
                <w:szCs w:val="24"/>
              </w:rPr>
              <w:t>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Высшее профессиональное образование</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 библиотекарь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Обеспечивает доступ обучающихся к информационным ресурсам, участвует в их духовно- нравственном воспитании,  профориентации и социализации,  содействует формированию информационной компетентности обучающихся</w:t>
            </w:r>
          </w:p>
        </w:tc>
        <w:tc>
          <w:tcPr>
            <w:tcW w:w="1397"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или среднее профессиональное образование по специальности «Библиотечно - информационная  деятельность»</w:t>
            </w:r>
          </w:p>
          <w:p w:rsidR="00144017" w:rsidRPr="005819CC" w:rsidRDefault="00144017" w:rsidP="005819CC">
            <w:pPr>
              <w:contextualSpacing/>
              <w:jc w:val="both"/>
              <w:rPr>
                <w:rFonts w:ascii="Times New Roman" w:hAnsi="Times New Roman" w:cs="Times New Roman"/>
                <w:sz w:val="24"/>
                <w:szCs w:val="24"/>
              </w:rPr>
            </w:pP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 xml:space="preserve">Средне-специальное  «Педагог профессионального образования» </w:t>
            </w:r>
            <w:r w:rsidRPr="005819CC">
              <w:rPr>
                <w:rFonts w:ascii="Times New Roman" w:hAnsi="Times New Roman" w:cs="Times New Roman"/>
                <w:sz w:val="24"/>
                <w:szCs w:val="24"/>
                <w:highlight w:val="yellow"/>
              </w:rPr>
              <w:t xml:space="preserve"> </w:t>
            </w:r>
          </w:p>
        </w:tc>
      </w:tr>
      <w:tr w:rsidR="00144017" w:rsidRPr="005819CC" w:rsidTr="00770F0B">
        <w:tc>
          <w:tcPr>
            <w:tcW w:w="1754" w:type="dxa"/>
          </w:tcPr>
          <w:p w:rsidR="00144017" w:rsidRPr="005819CC" w:rsidRDefault="00043BA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В</w:t>
            </w:r>
            <w:r w:rsidR="00144017" w:rsidRPr="005819CC">
              <w:rPr>
                <w:rFonts w:ascii="Times New Roman" w:hAnsi="Times New Roman" w:cs="Times New Roman"/>
                <w:sz w:val="24"/>
                <w:szCs w:val="24"/>
              </w:rPr>
              <w:t>оспитатель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деятельность по воспитанию помощь в обучающимся  в учебной деятельности, содействует получению дополнительного образования через систему кружков и секций</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или среднее профессиональное образование по направлениям подготовки «Образование и педагогика», без предъявления требований к стажу работы; высшее профессиональное  или среднее профессиональное образование и дополнительное  профессиональное  образование по направлению подготовки «Образование и педагогика»без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Высшее профессиональное образование</w:t>
            </w:r>
          </w:p>
        </w:tc>
      </w:tr>
      <w:tr w:rsidR="00144017" w:rsidRPr="005819CC" w:rsidTr="00770F0B">
        <w:tc>
          <w:tcPr>
            <w:tcW w:w="1754" w:type="dxa"/>
          </w:tcPr>
          <w:p w:rsidR="00144017" w:rsidRPr="005819CC" w:rsidRDefault="00043BA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М</w:t>
            </w:r>
            <w:r w:rsidR="00144017" w:rsidRPr="005819CC">
              <w:rPr>
                <w:rFonts w:ascii="Times New Roman" w:hAnsi="Times New Roman" w:cs="Times New Roman"/>
                <w:sz w:val="24"/>
                <w:szCs w:val="24"/>
              </w:rPr>
              <w:t>етодист</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color w:val="333333"/>
                <w:sz w:val="24"/>
                <w:szCs w:val="24"/>
              </w:rPr>
              <w:t xml:space="preserve">Организует и координирует работу методических объединений  педагогических работников, оказывает им консультативную и практическую помощь по направлениям деятельности. Участвует в повышении квалификации  и переподготовки   работников по соответствующим направлениям </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1/2</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  стаж работы по специальности не менее 2 лет </w:t>
            </w:r>
          </w:p>
        </w:tc>
        <w:tc>
          <w:tcPr>
            <w:tcW w:w="1806"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w:t>
            </w:r>
            <w:r w:rsidRPr="005819CC">
              <w:rPr>
                <w:rFonts w:ascii="Times New Roman" w:hAnsi="Times New Roman" w:cs="Times New Roman"/>
                <w:sz w:val="24"/>
                <w:szCs w:val="24"/>
                <w:highlight w:val="red"/>
              </w:rPr>
              <w:t xml:space="preserve"> </w:t>
            </w:r>
          </w:p>
          <w:p w:rsidR="00144017" w:rsidRPr="005819CC" w:rsidRDefault="00144017" w:rsidP="005819CC">
            <w:pPr>
              <w:contextualSpacing/>
              <w:jc w:val="both"/>
              <w:rPr>
                <w:rFonts w:ascii="Times New Roman" w:hAnsi="Times New Roman" w:cs="Times New Roman"/>
                <w:sz w:val="24"/>
                <w:szCs w:val="24"/>
                <w:highlight w:val="red"/>
              </w:rPr>
            </w:pPr>
            <w:r w:rsidRPr="005819CC">
              <w:rPr>
                <w:rFonts w:ascii="Times New Roman" w:hAnsi="Times New Roman" w:cs="Times New Roman"/>
                <w:sz w:val="24"/>
                <w:szCs w:val="24"/>
              </w:rPr>
              <w:t xml:space="preserve">переподготовка «Методическая деятельность в профессиональном образовании» </w:t>
            </w:r>
          </w:p>
        </w:tc>
      </w:tr>
    </w:tbl>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Деятельность педагогических работников регламентируется</w:t>
      </w:r>
      <w:r w:rsidR="0069604B">
        <w:rPr>
          <w:rFonts w:ascii="Times New Roman" w:hAnsi="Times New Roman" w:cs="Times New Roman"/>
          <w:sz w:val="24"/>
          <w:szCs w:val="24"/>
        </w:rPr>
        <w:t xml:space="preserve"> трудовым договором и </w:t>
      </w:r>
      <w:r w:rsidRPr="005819CC">
        <w:rPr>
          <w:rFonts w:ascii="Times New Roman" w:hAnsi="Times New Roman" w:cs="Times New Roman"/>
          <w:sz w:val="24"/>
          <w:szCs w:val="24"/>
        </w:rPr>
        <w:t xml:space="preserve"> должностными инструкциями, разработанными на основе квалификационных характеристик, представленных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Приказ Министерства здравоохранения и социального развития Российской Федерации от 26 августа 2010 г. № 761н г. Москва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и требованиями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Результативность деятельности педагогических работников может оцениваться по схеме:</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критерии оценки;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содержание критерия;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показатели/индикаторы.</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Показатели и индикаторы могут быть разработаны образовательной организацией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развития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При оценке качества деятельности педагогических работников могут учитываться:</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востребованность услуг учителя (в том числе внеурочных) учениками и их родителями (законными представителями);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использование учителями современных педагогических технологий, в том числе ИКТ и здоровьесберегающих;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участие в методической и научной работе;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распространение передового педагогического опыта;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повышение уровня профессионального мастерства;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работа учителя по формированию и сопровождению индивидуальных образовательных траекторий обучающихся;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руководство проектной деятельностью обучающихся;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взаимодействие со всеми участниками образовательных отношений.</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Преподаватели используют модульную систему повышения квалификации на базе </w:t>
      </w:r>
      <w:r w:rsidRPr="005819CC">
        <w:rPr>
          <w:rFonts w:ascii="Times New Roman" w:hAnsi="Times New Roman" w:cs="Times New Roman"/>
          <w:sz w:val="24"/>
          <w:szCs w:val="24"/>
          <w:shd w:val="clear" w:color="auto" w:fill="FFFFFF"/>
        </w:rPr>
        <w:t xml:space="preserve">ИПКиППРО ОГПУ,  ГАПОУ «Педагогический колледж» г. Бузулука, </w:t>
      </w:r>
      <w:r w:rsidRPr="005819CC">
        <w:rPr>
          <w:rFonts w:ascii="Times New Roman" w:hAnsi="Times New Roman" w:cs="Times New Roman"/>
          <w:i/>
          <w:iCs/>
          <w:sz w:val="24"/>
          <w:szCs w:val="24"/>
          <w:shd w:val="clear" w:color="auto" w:fill="FFFFFF"/>
        </w:rPr>
        <w:t> ОГУ</w:t>
      </w:r>
      <w:r w:rsidRPr="005819CC">
        <w:rPr>
          <w:rFonts w:ascii="Times New Roman" w:hAnsi="Times New Roman" w:cs="Times New Roman"/>
          <w:sz w:val="24"/>
          <w:szCs w:val="24"/>
        </w:rPr>
        <w:t xml:space="preserve">  дистанционные формы повышения квалификации</w:t>
      </w:r>
    </w:p>
    <w:p w:rsidR="00DA5A28"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 ОУ разработаны планы-графики, включающие различные формы непрерывного повышения квалификации педагогических работников, а также графики аттестации кадров на соответствие занимаемой должности и квалификационную категорию. </w:t>
      </w: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Кадровое обеспечение образовательной деятельности</w:t>
      </w: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 ГАПОУ «Ташлинский политехнический техникум»</w:t>
      </w:r>
    </w:p>
    <w:p w:rsidR="00144017" w:rsidRDefault="00144017" w:rsidP="005819CC">
      <w:pPr>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(по состоянию на 01.06.202</w:t>
      </w:r>
      <w:r w:rsidR="00A501B9">
        <w:rPr>
          <w:rFonts w:ascii="Times New Roman" w:hAnsi="Times New Roman" w:cs="Times New Roman"/>
          <w:i/>
          <w:sz w:val="24"/>
          <w:szCs w:val="24"/>
        </w:rPr>
        <w:t>1</w:t>
      </w:r>
      <w:r w:rsidRPr="005819CC">
        <w:rPr>
          <w:rFonts w:ascii="Times New Roman" w:hAnsi="Times New Roman" w:cs="Times New Roman"/>
          <w:i/>
          <w:sz w:val="24"/>
          <w:szCs w:val="24"/>
        </w:rPr>
        <w:t>г).</w:t>
      </w:r>
    </w:p>
    <w:tbl>
      <w:tblPr>
        <w:tblW w:w="531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9"/>
        <w:gridCol w:w="1346"/>
        <w:gridCol w:w="1549"/>
        <w:gridCol w:w="1394"/>
        <w:gridCol w:w="2096"/>
        <w:gridCol w:w="536"/>
        <w:gridCol w:w="227"/>
        <w:gridCol w:w="1180"/>
      </w:tblGrid>
      <w:tr w:rsidR="007F7813" w:rsidRPr="00A501B9" w:rsidTr="00CC46AC">
        <w:trPr>
          <w:trHeight w:val="368"/>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w:t>
            </w:r>
          </w:p>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п/п</w:t>
            </w:r>
          </w:p>
        </w:tc>
        <w:tc>
          <w:tcPr>
            <w:tcW w:w="605"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Ф.И.О. занимаемая должность</w:t>
            </w:r>
          </w:p>
        </w:tc>
        <w:tc>
          <w:tcPr>
            <w:tcW w:w="679" w:type="pct"/>
            <w:vMerge w:val="restart"/>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 xml:space="preserve">Уровень образования </w:t>
            </w:r>
          </w:p>
        </w:tc>
        <w:tc>
          <w:tcPr>
            <w:tcW w:w="783" w:type="pct"/>
            <w:vMerge w:val="restart"/>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специальность, квалификация</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Преподаваемые учебные предметы, дисциплины, МДК</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Сведения о повышение квалификации, и (или) профессиональной  переподготовке</w:t>
            </w:r>
          </w:p>
        </w:tc>
        <w:tc>
          <w:tcPr>
            <w:tcW w:w="960" w:type="pct"/>
            <w:gridSpan w:val="3"/>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Стаж работы</w:t>
            </w:r>
          </w:p>
        </w:tc>
      </w:tr>
      <w:tr w:rsidR="00CC46AC" w:rsidRPr="00A501B9" w:rsidTr="00CC46AC">
        <w:trPr>
          <w:trHeight w:val="260"/>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605"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679" w:type="pct"/>
            <w:vMerge/>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p>
        </w:tc>
        <w:tc>
          <w:tcPr>
            <w:tcW w:w="783" w:type="pct"/>
            <w:vMerge/>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375" w:type="pct"/>
            <w:gridSpan w:val="2"/>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 xml:space="preserve">общий </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по специальности</w:t>
            </w:r>
          </w:p>
        </w:tc>
      </w:tr>
      <w:tr w:rsidR="00CC46AC" w:rsidRPr="00A501B9" w:rsidTr="00CC46AC">
        <w:trPr>
          <w:trHeight w:val="1071"/>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Хаметова Алина Равильевна,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 xml:space="preserve">Преподаватель </w:t>
            </w:r>
          </w:p>
        </w:tc>
        <w:tc>
          <w:tcPr>
            <w:tcW w:w="679"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Высшее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Квалификация бакалавр по направлению подготовки педагогическое образование с двумя профилями подготовки (химия) 2020г.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Первая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Химия</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Повышение квалификацииООО «НПО ПРОФЭКСПОРТСОФТ» «Цифровая трансформация образования. Современные инструменты дистанционного образования. Использование новейших информационных технологий в образовательном процессе» 2020г</w:t>
            </w:r>
          </w:p>
        </w:tc>
        <w:tc>
          <w:tcPr>
            <w:tcW w:w="375" w:type="pct"/>
            <w:gridSpan w:val="2"/>
            <w:shd w:val="clear" w:color="auto" w:fill="auto"/>
          </w:tcPr>
          <w:p w:rsidR="00100456" w:rsidRPr="00A501B9" w:rsidRDefault="00100456" w:rsidP="00A501B9">
            <w:pPr>
              <w:spacing w:after="0" w:line="240"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10 мес</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10 мес Молодой специалист принят 01.09. 2020</w:t>
            </w:r>
          </w:p>
        </w:tc>
      </w:tr>
      <w:tr w:rsidR="00CC46AC" w:rsidRPr="00A501B9" w:rsidTr="00CC46AC">
        <w:trPr>
          <w:trHeight w:val="546"/>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Игонин Сергей Викторович</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 xml:space="preserve">Преподаватель </w:t>
            </w:r>
          </w:p>
        </w:tc>
        <w:tc>
          <w:tcPr>
            <w:tcW w:w="679"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Квалификация: учитель безопасности и жизнедеятельности специальность: безопасность и жизнедеятельность 2010г</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ОБЖ</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Физическая культура</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Учебный центр «СтройЭнергоМонтажсервис» г. Белебей «Современные подходы к преподаванию ОБЖ в условиях реализации ФГОС СПО» 2020</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3,10</w:t>
            </w:r>
          </w:p>
        </w:tc>
        <w:tc>
          <w:tcPr>
            <w:tcW w:w="586"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1,10</w:t>
            </w:r>
          </w:p>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435"/>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Раисова Айна Мусатовна, </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tc>
        <w:tc>
          <w:tcPr>
            <w:tcW w:w="679"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Средне специальное </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иностранный язык, квалификация – учитель немецкого языка основной общеобразовательной школы 2004г.</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w:t>
            </w:r>
          </w:p>
          <w:p w:rsidR="00100456" w:rsidRPr="00A501B9" w:rsidRDefault="00100456" w:rsidP="00A501B9">
            <w:pPr>
              <w:spacing w:after="200" w:line="276"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 в профессиональной деятельности</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Повышение квалификации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Учебный центр «СтройЭнергоМонтажсервис» г. Белебей «Специфика преподавания немецкого языка с учетом требований ФГОС СПО» 2020</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«Организация обучения детей с ОВЗ в соответствии с ФГОС ОО», 2017</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программа профессиональное переобучение «Школа вожатых» 2020г.</w:t>
            </w: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15,4</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15,4</w:t>
            </w:r>
          </w:p>
        </w:tc>
      </w:tr>
      <w:tr w:rsidR="00CC46AC" w:rsidRPr="00A501B9" w:rsidTr="00CC46AC">
        <w:trPr>
          <w:trHeight w:val="1026"/>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Высшее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специальности иностранный язык, квалификация – учитель немецкого языка 2007г.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230"/>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Кулемин Андрей Александрович, </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по специальность: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программа бакалавриата «Педагогическое образование» квалификация Бакалавр 2015г.</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Физическая культура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«Оренбургский государственный университет». </w:t>
            </w:r>
            <w:r w:rsidRPr="00A501B9">
              <w:rPr>
                <w:rFonts w:ascii="Times New Roman" w:eastAsia="Times New Roman" w:hAnsi="Times New Roman" w:cs="Times New Roman"/>
                <w:sz w:val="20"/>
                <w:szCs w:val="20"/>
              </w:rPr>
              <w:t>«Инклюзивное образование в системе среднего профессионального образования. Специфика педагогической деятельности»</w:t>
            </w:r>
            <w:r w:rsidRPr="00A501B9">
              <w:rPr>
                <w:rFonts w:ascii="Times New Roman" w:eastAsia="Calibri" w:hAnsi="Times New Roman" w:cs="Times New Roman"/>
                <w:sz w:val="20"/>
                <w:szCs w:val="20"/>
              </w:rPr>
              <w:t xml:space="preserve">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по программе «Актуальные проблемы преподавания физической культуры в соответствии с ФГОС» 2019г.</w:t>
            </w: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r>
      <w:tr w:rsidR="00CC46AC" w:rsidRPr="00A501B9" w:rsidTr="00CC46AC">
        <w:trPr>
          <w:trHeight w:val="1720"/>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Средне специальное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педагогическое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«физическая культура». Квалификация - учитель физической культуры 2010г.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055"/>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Пустобаева Марина Васильевна, 2017</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история, квалификация – учитель истории 2010г.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Обществознание</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История, Основы философии</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«Оренбургский государственный университет». </w:t>
            </w:r>
            <w:r w:rsidRPr="00A501B9">
              <w:rPr>
                <w:rFonts w:ascii="Times New Roman" w:eastAsia="Times New Roman" w:hAnsi="Times New Roman" w:cs="Times New Roman"/>
                <w:sz w:val="20"/>
                <w:szCs w:val="20"/>
              </w:rPr>
              <w:t>«Инклюзивное образование в системе среднего профессионального образования. Специфика педагогической деятельности»</w:t>
            </w:r>
            <w:r w:rsidRPr="00A501B9">
              <w:rPr>
                <w:rFonts w:ascii="Times New Roman" w:eastAsia="Calibri" w:hAnsi="Times New Roman" w:cs="Times New Roman"/>
                <w:sz w:val="20"/>
                <w:szCs w:val="20"/>
              </w:rPr>
              <w:t xml:space="preserve">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w:t>
            </w:r>
          </w:p>
          <w:p w:rsidR="00100456" w:rsidRPr="00A501B9" w:rsidRDefault="00100456" w:rsidP="00A501B9">
            <w:pPr>
              <w:spacing w:after="0" w:line="240" w:lineRule="auto"/>
              <w:jc w:val="center"/>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повышения квалификации ФГБОУ ВО ФГБОУ ВПО «Оренбургский государственный университет»  «Тенденции развития школьного обществоведческого образования в контексте приоритетов государственной политики»</w:t>
            </w:r>
            <w:r w:rsidRPr="00A501B9">
              <w:rPr>
                <w:rFonts w:ascii="Times New Roman" w:eastAsia="Calibri" w:hAnsi="Times New Roman" w:cs="Times New Roman"/>
                <w:sz w:val="20"/>
                <w:szCs w:val="20"/>
              </w:rPr>
              <w:t>.</w:t>
            </w:r>
            <w:r w:rsidRPr="00A501B9">
              <w:rPr>
                <w:rFonts w:ascii="Times New Roman" w:eastAsia="Times New Roman" w:hAnsi="Times New Roman" w:cs="Times New Roman"/>
                <w:sz w:val="20"/>
                <w:szCs w:val="20"/>
              </w:rPr>
              <w:t xml:space="preserve"> 2018г</w:t>
            </w:r>
          </w:p>
          <w:p w:rsidR="00100456" w:rsidRPr="00A501B9" w:rsidRDefault="00100456" w:rsidP="00A501B9">
            <w:pPr>
              <w:spacing w:after="0" w:line="240" w:lineRule="auto"/>
              <w:jc w:val="center"/>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ОГПУ «Духовно-нравственные основы семьи» в рмках преподавания ОРКСЭ» 2019г.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Times New Roman" w:hAnsi="Times New Roman" w:cs="Times New Roman"/>
                <w:sz w:val="20"/>
                <w:szCs w:val="20"/>
              </w:rPr>
              <w:t>ФГБОУ ВО «Оренбургский государственный педагогический университет» «Реализация ФГОС СОО в предметной области «Общественные науки» 2020</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5,3</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3,9</w:t>
            </w:r>
          </w:p>
        </w:tc>
      </w:tr>
      <w:tr w:rsidR="00CC46AC" w:rsidRPr="00A501B9" w:rsidTr="00CC46AC">
        <w:trPr>
          <w:trHeight w:val="1055"/>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6</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Самонина Ольга Владимировна,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«английский язык», квалификация-</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учитель английского языка. 1978г.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Высшая, категория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 в профессиональной деятельности</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ФГБОУ ВО «Оренбургский государственный университет». «Инклюзивное образование в системе среднего профессионального образования. Специфика педагогической деятельности»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СП «Содружество» г. Москва повышение квалификации для преподавателей и мастеров реализующих программы среднего профессионального образования по развитию языковых компетенций у студентов» 2019</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«НПФ «СтройЭнергоМонтажСервис» г. Белебей «Особенности подготовки к сдаче ЕГЭ по английскому языку в условиях реализации ФГОС СОО» 2019г.</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47,10</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47,10</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Сизова Людмила Михайловна,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«география с дополнительной специальностью  биология», квалификация-учитель географии и биологии, 1981г.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Биология</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География</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Микробиология, санитария и гигиена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«Актуальные проблемы преподавания географии в образовательных учреждениях» 2017 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«Организация обучения детей с ОВЗ в соответствии с ФГОС ОО», 2018г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 курсы повышения квалификации по дополнительной профессиональной программе «Содержание и методика преподавания учебного предмета в соответствии с требованиями ФГОС (биология, география)» 2020</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38,10</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38,10</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Тарасенко Марина Владимировна </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«физика и математика», квалификация: учитель средней школы 1988г.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Физика,</w:t>
            </w:r>
            <w:r w:rsidRPr="00A501B9">
              <w:rPr>
                <w:rFonts w:ascii="Calibri" w:eastAsia="Calibri" w:hAnsi="Calibri" w:cs="Times New Roman"/>
              </w:rPr>
              <w:t xml:space="preserve"> </w:t>
            </w:r>
            <w:r w:rsidRPr="00A501B9">
              <w:rPr>
                <w:rFonts w:ascii="Times New Roman" w:eastAsia="Calibri" w:hAnsi="Times New Roman" w:cs="Times New Roman"/>
                <w:sz w:val="20"/>
                <w:szCs w:val="20"/>
              </w:rPr>
              <w:t>Электротехника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Астрономия, Естествознание, Основы гидравлики и теплотехники</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Электроника и электротехника</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«Организация обучения детей с ОВЗ в соответствии с ФГОС ОО», 2017г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«НПФ «СтройЭнергоМонтажСервис» г. Белебей «Современные подходы к преподаванию физики в условиях реализации ФГОС СПО» 2020г.</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33</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33</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Б</w:t>
            </w:r>
            <w:r w:rsidR="00F14E54">
              <w:rPr>
                <w:rFonts w:ascii="Times New Roman" w:eastAsia="Calibri" w:hAnsi="Times New Roman" w:cs="Times New Roman"/>
                <w:sz w:val="20"/>
                <w:szCs w:val="20"/>
              </w:rPr>
              <w:t xml:space="preserve">ерекетова АйнаГалим-Назыровна, </w:t>
            </w:r>
          </w:p>
          <w:p w:rsidR="00100456" w:rsidRPr="00A501B9" w:rsidRDefault="00100456" w:rsidP="00F14E54">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r w:rsidRPr="00A501B9">
              <w:rPr>
                <w:rFonts w:ascii="Times New Roman" w:eastAsia="Calibri" w:hAnsi="Times New Roman" w:cs="Times New Roman"/>
                <w:b/>
                <w:sz w:val="20"/>
                <w:szCs w:val="20"/>
              </w:rPr>
              <w:t xml:space="preserve"> </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«русский язык и литература», квалификация: учитель русского языка и литературы</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Русский язык, литература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Родной язык (русский</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 курсы повышения квалификации преподавателей русского языка по дополнительной профессиональной программе «Трудные вопросы современного русского языка. Метапредметный подход к интерпретации и анализу текстов», январь 2018 г</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Реализация ФГОС СОО в предметной области «Русский язык и литература» 2020</w:t>
            </w:r>
          </w:p>
          <w:p w:rsidR="00100456" w:rsidRPr="00A501B9" w:rsidRDefault="00100456" w:rsidP="00A501B9">
            <w:pPr>
              <w:spacing w:after="0" w:line="240" w:lineRule="auto"/>
              <w:rPr>
                <w:rFonts w:ascii="Times New Roman" w:eastAsia="Calibri" w:hAnsi="Times New Roman" w:cs="Times New Roman"/>
                <w:sz w:val="20"/>
                <w:szCs w:val="20"/>
              </w:rPr>
            </w:pP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15,11</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15, 11</w:t>
            </w:r>
          </w:p>
        </w:tc>
      </w:tr>
      <w:tr w:rsidR="00CC46AC" w:rsidRPr="00A501B9" w:rsidTr="00CC46AC">
        <w:trPr>
          <w:trHeight w:val="1368"/>
        </w:trPr>
        <w:tc>
          <w:tcPr>
            <w:tcW w:w="210" w:type="pct"/>
            <w:vMerge w:val="restart"/>
            <w:shd w:val="clear" w:color="auto" w:fill="auto"/>
          </w:tcPr>
          <w:p w:rsidR="00100456" w:rsidRPr="00A501B9" w:rsidRDefault="00100456" w:rsidP="00083956">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r w:rsidR="00083956">
              <w:rPr>
                <w:rFonts w:ascii="Times New Roman" w:eastAsia="Calibri" w:hAnsi="Times New Roman" w:cs="Times New Roman"/>
                <w:sz w:val="20"/>
                <w:szCs w:val="20"/>
              </w:rPr>
              <w:t>0</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Шарипова Екатерина Алексеевна Преподаватель</w:t>
            </w:r>
          </w:p>
          <w:p w:rsidR="00100456" w:rsidRPr="00A501B9" w:rsidRDefault="00083956" w:rsidP="00A501B9">
            <w:pPr>
              <w:spacing w:after="0"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0</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степень бакалавр педагогики  по направлению "Педагогика" профили практическая психология в образовании   2009г.        </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Математика</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"ОГУ"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"Актуальные проблемы теории и методики преподавания математики: избранные задачи и основные трудности при подготовке к ОГЭ 144 часа с 09.11.2016 по 17.03.2017</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Реализация ФГОС СОО в предметной области «Математика» 2020</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2,10</w:t>
            </w:r>
          </w:p>
        </w:tc>
      </w:tr>
      <w:tr w:rsidR="00CC46AC" w:rsidRPr="00A501B9" w:rsidTr="00CC46AC">
        <w:trPr>
          <w:trHeight w:val="465"/>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диплом предоставляет право на ведение профессиональной деятельности в сфере педагогического образования Математика 2015г.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7F7813" w:rsidRPr="00A501B9" w:rsidTr="00CC46AC">
        <w:trPr>
          <w:trHeight w:val="1055"/>
        </w:trPr>
        <w:tc>
          <w:tcPr>
            <w:tcW w:w="210" w:type="pct"/>
            <w:shd w:val="clear" w:color="auto" w:fill="auto"/>
          </w:tcPr>
          <w:p w:rsidR="00100456" w:rsidRPr="00A501B9" w:rsidRDefault="00100456" w:rsidP="00083956">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r w:rsidR="00083956">
              <w:rPr>
                <w:rFonts w:ascii="Times New Roman" w:eastAsia="Calibri" w:hAnsi="Times New Roman" w:cs="Times New Roman"/>
                <w:sz w:val="20"/>
                <w:szCs w:val="20"/>
              </w:rPr>
              <w:t>1</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Комарова Татьяна Владимировна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среднее профессиональное</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(обучается заочно в ОГУ)</w:t>
            </w:r>
          </w:p>
        </w:tc>
        <w:tc>
          <w:tcPr>
            <w:tcW w:w="783" w:type="pct"/>
            <w:tcBorders>
              <w:top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Техник по специальности – прикладная  информатика, 2009г.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 xml:space="preserve">Информатика и ИКТ </w:t>
            </w:r>
          </w:p>
          <w:p w:rsidR="00100456" w:rsidRPr="00A501B9" w:rsidRDefault="00100456" w:rsidP="00A501B9">
            <w:pPr>
              <w:spacing w:after="0" w:line="240" w:lineRule="auto"/>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Информационные технологии в профессиональной деятельности</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Бузулука, переподготовка по программе «Педагог профессионального образования» 2019г.</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083956">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университет» «Инклюзивное образование в системе среднего профессионального образования. Специфика педагогической</w:t>
            </w:r>
            <w:r w:rsidR="00083956">
              <w:rPr>
                <w:rFonts w:ascii="Times New Roman" w:eastAsia="Calibri" w:hAnsi="Times New Roman" w:cs="Times New Roman"/>
                <w:sz w:val="20"/>
                <w:szCs w:val="20"/>
              </w:rPr>
              <w:t xml:space="preserve"> деятельности» февраль 2018 г.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программа профессиональное переобучение «Школа вожатых» 2020г.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повышение квалификации ООО «НПО ПРОФЭКСПОРТСОФТ» «Цифровая трансформация образования. Современные инструменты дистанционного образования. Использование новейших информационных технологий в образовательном процессе» 2020г</w:t>
            </w:r>
          </w:p>
        </w:tc>
        <w:tc>
          <w:tcPr>
            <w:tcW w:w="268"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8,10</w:t>
            </w:r>
          </w:p>
        </w:tc>
        <w:tc>
          <w:tcPr>
            <w:tcW w:w="692"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5,3</w:t>
            </w:r>
          </w:p>
          <w:p w:rsidR="00100456" w:rsidRPr="00A501B9" w:rsidRDefault="00100456" w:rsidP="00A501B9">
            <w:pPr>
              <w:spacing w:after="0" w:line="240" w:lineRule="auto"/>
              <w:rPr>
                <w:rFonts w:ascii="Times New Roman" w:eastAsia="Calibri" w:hAnsi="Times New Roman" w:cs="Times New Roman"/>
                <w:sz w:val="20"/>
                <w:szCs w:val="20"/>
              </w:rPr>
            </w:pPr>
          </w:p>
        </w:tc>
      </w:tr>
      <w:tr w:rsidR="007F7813" w:rsidRPr="00A501B9" w:rsidTr="00CC46AC">
        <w:trPr>
          <w:trHeight w:val="2143"/>
        </w:trPr>
        <w:tc>
          <w:tcPr>
            <w:tcW w:w="210" w:type="pct"/>
            <w:vMerge w:val="restart"/>
            <w:shd w:val="clear" w:color="auto" w:fill="auto"/>
          </w:tcPr>
          <w:p w:rsidR="00100456" w:rsidRPr="00A501B9" w:rsidRDefault="00CC46AC"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605" w:type="pct"/>
            <w:vMerge w:val="restart"/>
            <w:shd w:val="clear" w:color="auto" w:fill="auto"/>
          </w:tcPr>
          <w:p w:rsidR="00100456" w:rsidRPr="00A501B9" w:rsidRDefault="00100456" w:rsidP="00A501B9">
            <w:pPr>
              <w:tabs>
                <w:tab w:val="left" w:pos="227"/>
              </w:tabs>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Шипилова Мария Сергеевна</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«математика», квалификация: учитель математики,2004г.</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vMerge w:val="restart"/>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Математика</w:t>
            </w:r>
          </w:p>
        </w:tc>
        <w:tc>
          <w:tcPr>
            <w:tcW w:w="1060" w:type="pct"/>
            <w:vMerge w:val="restart"/>
            <w:shd w:val="clear" w:color="auto" w:fill="auto"/>
          </w:tcPr>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 xml:space="preserve">Частное образовательное учреждение дополнительного профессионального образования «Академия бизнеса и управления системами» г. Волгоград. переподготовка по программе «Менеджмент в профессиональном образовании» 2019 </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ГАПОУ «Педколледж» г. Бузулук, «Организация обучения детей с ОВЗ в соответствии с ФГОС ОО»; 2017 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ГАПОУ «Педколледж» г. Бузулук программа профессиональное переобучение «Школа вожатых» 2020г.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ФГАОУ ВО «Санкт-Петербургский политехнический»  Курсы повышения квалификации по программе «Передовые производственные технологии»2020г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ФГБОУ ВО «Оренбургский государственный педагогический университет» Реализация ФГОС СОО в предметной области «Математика» 2020</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p>
        </w:tc>
        <w:tc>
          <w:tcPr>
            <w:tcW w:w="268"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21,10</w:t>
            </w:r>
          </w:p>
        </w:tc>
        <w:tc>
          <w:tcPr>
            <w:tcW w:w="692"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21,10</w:t>
            </w:r>
          </w:p>
        </w:tc>
      </w:tr>
      <w:tr w:rsidR="007F7813" w:rsidRPr="00A501B9" w:rsidTr="00CC46AC">
        <w:trPr>
          <w:trHeight w:val="2681"/>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tabs>
                <w:tab w:val="left" w:pos="227"/>
              </w:tabs>
              <w:spacing w:after="0" w:line="240" w:lineRule="auto"/>
              <w:rPr>
                <w:rFonts w:ascii="Times New Roman" w:eastAsia="Calibri" w:hAnsi="Times New Roman" w:cs="Times New Roman"/>
                <w:sz w:val="20"/>
                <w:szCs w:val="20"/>
              </w:rPr>
            </w:pPr>
          </w:p>
        </w:tc>
        <w:tc>
          <w:tcPr>
            <w:tcW w:w="679" w:type="pct"/>
            <w:tcBorders>
              <w:top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ССП</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преподавание в начальных классах, квалификация учитель начальных классов с правом преподавания математики в НСШ, 1997</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200" w:line="276"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p>
        </w:tc>
        <w:tc>
          <w:tcPr>
            <w:tcW w:w="1060" w:type="pct"/>
            <w:vMerge/>
            <w:shd w:val="clear" w:color="auto" w:fill="auto"/>
          </w:tcPr>
          <w:p w:rsidR="00100456" w:rsidRPr="00A501B9" w:rsidRDefault="00100456" w:rsidP="00A501B9">
            <w:pPr>
              <w:tabs>
                <w:tab w:val="left" w:pos="1238"/>
              </w:tabs>
              <w:spacing w:after="0" w:line="240" w:lineRule="auto"/>
              <w:rPr>
                <w:rFonts w:ascii="Times New Roman" w:eastAsia="Times New Roman" w:hAnsi="Times New Roman" w:cs="Times New Roman"/>
                <w:sz w:val="20"/>
                <w:szCs w:val="20"/>
              </w:rPr>
            </w:pPr>
          </w:p>
        </w:tc>
        <w:tc>
          <w:tcPr>
            <w:tcW w:w="268"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92"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7F7813" w:rsidRPr="00A501B9" w:rsidTr="00CC46AC">
        <w:trPr>
          <w:trHeight w:val="584"/>
        </w:trPr>
        <w:tc>
          <w:tcPr>
            <w:tcW w:w="210" w:type="pct"/>
            <w:shd w:val="clear" w:color="auto" w:fill="auto"/>
          </w:tcPr>
          <w:p w:rsidR="00100456" w:rsidRPr="00A501B9" w:rsidRDefault="00CC46AC"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c>
          <w:tcPr>
            <w:tcW w:w="605"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Курмантаева Зарина Николаевна</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Программа бакалавриата по направлению подготовки 44.03.05 Педагогическое образование (с двумя профилями подготовки) квалификация: бакалавр.</w:t>
            </w:r>
          </w:p>
          <w:p w:rsidR="00100456" w:rsidRPr="00A501B9" w:rsidRDefault="00100456" w:rsidP="00A501B9">
            <w:pPr>
              <w:spacing w:after="0" w:line="240" w:lineRule="auto"/>
              <w:jc w:val="center"/>
              <w:rPr>
                <w:rFonts w:ascii="Times New Roman" w:eastAsia="Calibri" w:hAnsi="Times New Roman" w:cs="Times New Roman"/>
                <w:sz w:val="20"/>
                <w:szCs w:val="20"/>
                <w:lang w:val="en-US"/>
              </w:rPr>
            </w:pPr>
            <w:r w:rsidRPr="00A501B9">
              <w:rPr>
                <w:rFonts w:ascii="Times New Roman" w:eastAsia="Calibri" w:hAnsi="Times New Roman" w:cs="Times New Roman"/>
                <w:sz w:val="20"/>
                <w:szCs w:val="20"/>
              </w:rPr>
              <w:t>2018г.</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Русский язык, литература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Родной язык (русский</w:t>
            </w:r>
          </w:p>
        </w:tc>
        <w:tc>
          <w:tcPr>
            <w:tcW w:w="1060" w:type="pct"/>
            <w:shd w:val="clear" w:color="auto" w:fill="auto"/>
          </w:tcPr>
          <w:p w:rsidR="00100456" w:rsidRPr="00A501B9" w:rsidRDefault="00100456" w:rsidP="00A501B9">
            <w:pPr>
              <w:tabs>
                <w:tab w:val="left" w:pos="1238"/>
              </w:tabs>
              <w:spacing w:after="0" w:line="240" w:lineRule="auto"/>
              <w:rPr>
                <w:rFonts w:ascii="Times New Roman" w:eastAsia="Times New Roman" w:hAnsi="Times New Roman" w:cs="Times New Roman"/>
                <w:sz w:val="20"/>
                <w:szCs w:val="20"/>
              </w:rPr>
            </w:pPr>
          </w:p>
        </w:tc>
        <w:tc>
          <w:tcPr>
            <w:tcW w:w="268"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lang w:val="en-US"/>
              </w:rPr>
            </w:pPr>
            <w:r w:rsidRPr="00A501B9">
              <w:rPr>
                <w:rFonts w:ascii="Times New Roman" w:eastAsia="Calibri" w:hAnsi="Times New Roman" w:cs="Times New Roman"/>
                <w:sz w:val="20"/>
                <w:szCs w:val="20"/>
              </w:rPr>
              <w:t>1,</w:t>
            </w:r>
            <w:r w:rsidRPr="00A501B9">
              <w:rPr>
                <w:rFonts w:ascii="Times New Roman" w:eastAsia="Calibri" w:hAnsi="Times New Roman" w:cs="Times New Roman"/>
                <w:sz w:val="20"/>
                <w:szCs w:val="20"/>
                <w:lang w:val="en-US"/>
              </w:rPr>
              <w:t>3</w:t>
            </w:r>
          </w:p>
        </w:tc>
        <w:tc>
          <w:tcPr>
            <w:tcW w:w="692"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8 мес</w:t>
            </w:r>
          </w:p>
          <w:p w:rsidR="00100456" w:rsidRPr="00A501B9" w:rsidRDefault="00100456" w:rsidP="00A501B9">
            <w:pPr>
              <w:spacing w:after="0" w:line="240" w:lineRule="auto"/>
              <w:jc w:val="center"/>
              <w:rPr>
                <w:rFonts w:ascii="Times New Roman" w:eastAsia="Calibri" w:hAnsi="Times New Roman" w:cs="Times New Roman"/>
                <w:sz w:val="20"/>
                <w:szCs w:val="20"/>
              </w:rPr>
            </w:pPr>
          </w:p>
        </w:tc>
      </w:tr>
    </w:tbl>
    <w:p w:rsidR="003E2048" w:rsidRDefault="003E2048" w:rsidP="005819CC">
      <w:pPr>
        <w:spacing w:after="0" w:line="240" w:lineRule="auto"/>
        <w:contextualSpacing/>
        <w:jc w:val="both"/>
        <w:rPr>
          <w:rFonts w:ascii="Times New Roman" w:hAnsi="Times New Roman" w:cs="Times New Roman"/>
          <w:i/>
          <w:sz w:val="24"/>
          <w:szCs w:val="24"/>
        </w:rPr>
      </w:pP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Квалификация педагогических работников отражает:   – компетентность в соответствующих предметных областях знания и методах обучения;   – сформированность гуманистической позиции, позитивной направленности на педагогическую деятельность;   – общую культуру, определяющую характер и стиль педагогической деятельности, влияющую на успешность педагогического общения и позицию педагога;   – самоорганизованность, эмоциональную устойчивость.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У педагогического работника, реализующего основную образовательную программу, сформированы основные компетенции, необходимые для реализации требований ФГОС СОО и успешного достижения обучающимися планируемых результатов освоения основной образовательной программы, в том числе умения: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обеспечивать условия для успешной деятельности, позитивной мотивации, а также самомотивирования обучающихся;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осуществлять самостоятельный поиск и анализ информации с помощью современных информационно-поисковых технологий;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разрабатывать программы учебных предметов, курсов, методические и дидактические материалы;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выбирать учебники и учебно-методическую литературу, рекомендовать обучающимся дополнительные источники информации, в том числе Интернет-ресурсы;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 инвалидов);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организовывать и сопровождать учебно-исследовательскую и проектную деятельность обучающихся, выполнение ими индивидуального проекта;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оценивать деятельность обучающихся в соответствии с требованиями ФГОС СОО, включая: проведение стартовой и промежуточной диагностики, внутритехникумовского мониторинга, осуществление комплексной оценки способности обучающихся решать учебно-практические и учебно-познавательные задачи;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интерпретировать  результаты  достижений  обучающихся;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использовать возможности ИКТ, работать с текстовыми редакторами, электронными таблицами, электронной почтой и браузерами, </w:t>
      </w:r>
      <w:r w:rsidR="00F65B03" w:rsidRPr="005819CC">
        <w:rPr>
          <w:rFonts w:ascii="Times New Roman" w:hAnsi="Times New Roman" w:cs="Times New Roman"/>
          <w:sz w:val="24"/>
          <w:szCs w:val="24"/>
        </w:rPr>
        <w:t xml:space="preserve">мультимедийным оборудованием.  </w:t>
      </w:r>
    </w:p>
    <w:p w:rsidR="003E2048" w:rsidRDefault="003E2048" w:rsidP="005819CC">
      <w:pPr>
        <w:spacing w:after="0" w:line="240" w:lineRule="auto"/>
        <w:contextualSpacing/>
        <w:jc w:val="both"/>
        <w:rPr>
          <w:rFonts w:ascii="Times New Roman" w:hAnsi="Times New Roman" w:cs="Times New Roman"/>
          <w:b/>
          <w:sz w:val="24"/>
          <w:szCs w:val="24"/>
        </w:rPr>
      </w:pP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Непрерывность профессионального развития работников организации, осуществляющей образовательную деятельность, реализующей основную образовательную программу среднего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Формами повышения квалификации могут быть:</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послевузовское обучение в высших учебных заведениях, в том числе в магистратуре, аспирантуре, докторантуре, на курсах повышения квалификации;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стажировки, участие в конференциях, обучающих семинарах и мастер-классах по отдельным направлениям реализации основной образовательной программы;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дистанционное образование; участие в различных педагогических проектах; создание и публикация методических материалов и др.</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Ожидаемый результат повышения квалификации – профессиональная готовность работников образования к реализации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обеспечение</w:t>
      </w:r>
      <w:r w:rsidRPr="005819CC">
        <w:rPr>
          <w:rFonts w:ascii="Times New Roman" w:hAnsi="Times New Roman" w:cs="Times New Roman"/>
          <w:sz w:val="24"/>
          <w:szCs w:val="24"/>
        </w:rPr>
        <w:t xml:space="preserve"> оптимального вхождения работников образования в систему ценностей современного образования;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освоение</w:t>
      </w:r>
      <w:r w:rsidRPr="005819CC">
        <w:rPr>
          <w:rFonts w:ascii="Times New Roman" w:hAnsi="Times New Roman" w:cs="Times New Roman"/>
          <w:sz w:val="24"/>
          <w:szCs w:val="24"/>
        </w:rPr>
        <w:t xml:space="preserve">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овладение</w:t>
      </w:r>
      <w:r w:rsidRPr="005819CC">
        <w:rPr>
          <w:rFonts w:ascii="Times New Roman" w:hAnsi="Times New Roman" w:cs="Times New Roman"/>
          <w:sz w:val="24"/>
          <w:szCs w:val="24"/>
        </w:rPr>
        <w:t xml:space="preserve"> учебно-методическими и информационно-методическими ресурсами, необходимыми для успешного решения задач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Одним из условий готовности образовательного учреждения к введению и реализации ФГОС основного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методической работы может планироваться по следующей схеме: мероприятия, ответственные, форма подведения итогов, анализ и использование результатов на уроках и во внеурочной работе. Методическая работа более детально планируется на учебный год и утверждается педагогическим советом образовательной организации.</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При этом могут быть использованы мероприятия: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семинары, посвященные содержанию и ключевым особенностям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тренинги для педагогов с целью выявления и соотнесения собственной профессиональной позиции с целями и задачами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заседания методических объединений учителей по проблемам введения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разработке разделов и компонентов основной образовательной программы образовательной организации;</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разработке и апробации оценки эффективности работы в условиях внедрения ФГОС СОО и новой системы оплаты труда;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СОО.</w:t>
      </w:r>
    </w:p>
    <w:p w:rsidR="00217049"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Подведение итогов и обсуждение результатов мероприятий могут о</w:t>
      </w:r>
      <w:r w:rsidR="005C172B" w:rsidRPr="005819CC">
        <w:rPr>
          <w:rFonts w:ascii="Times New Roman" w:hAnsi="Times New Roman" w:cs="Times New Roman"/>
          <w:sz w:val="24"/>
          <w:szCs w:val="24"/>
        </w:rPr>
        <w:t xml:space="preserve">существляется в разных формах: </w:t>
      </w:r>
      <w:r w:rsidRPr="005819CC">
        <w:rPr>
          <w:rFonts w:ascii="Times New Roman" w:hAnsi="Times New Roman" w:cs="Times New Roman"/>
          <w:sz w:val="24"/>
          <w:szCs w:val="24"/>
        </w:rPr>
        <w:t>на совещаниях при директоре, заседаниях  педагогического и методического советов, решениях педагогического совета, презентациях, приказах, инструкциях, ре</w:t>
      </w:r>
      <w:r w:rsidR="005C172B" w:rsidRPr="005819CC">
        <w:rPr>
          <w:rFonts w:ascii="Times New Roman" w:hAnsi="Times New Roman" w:cs="Times New Roman"/>
          <w:sz w:val="24"/>
          <w:szCs w:val="24"/>
        </w:rPr>
        <w:t>комендациях, резолюциях и т. д.</w:t>
      </w:r>
    </w:p>
    <w:p w:rsidR="00C33A6A" w:rsidRDefault="00C33A6A"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III.3.2. Психолого-педагогические условия реализации основной образовательной программы</w:t>
      </w:r>
      <w:bookmarkEnd w:id="92"/>
      <w:bookmarkEnd w:id="93"/>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Обеспечение преемственности содержания и форм организации образовательной деятельности при получении среднего общего образования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w:t>
      </w:r>
      <w:r w:rsidR="00C27AB7" w:rsidRPr="005819CC">
        <w:rPr>
          <w:rFonts w:ascii="Times New Roman" w:eastAsia="Calibri" w:hAnsi="Times New Roman" w:cs="Times New Roman"/>
          <w:sz w:val="24"/>
          <w:szCs w:val="24"/>
          <w:lang w:eastAsia="ru-RU"/>
        </w:rPr>
        <w:t>рактера самостоятельной работы.</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Учет специфики возрастного психофизического развития обучающихся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Обеспечение преемственности должно осуществляться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 </w:t>
      </w:r>
    </w:p>
    <w:p w:rsidR="00BA67B1" w:rsidRPr="005819CC" w:rsidRDefault="00480D26"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Планируется проведение </w:t>
      </w:r>
      <w:r w:rsidR="00BA67B1" w:rsidRPr="005819CC">
        <w:rPr>
          <w:rFonts w:ascii="Times New Roman" w:eastAsia="Calibri" w:hAnsi="Times New Roman" w:cs="Times New Roman"/>
          <w:sz w:val="24"/>
          <w:szCs w:val="24"/>
          <w:lang w:eastAsia="ru-RU"/>
        </w:rPr>
        <w:t>мониторинг</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w:t>
      </w:r>
      <w:r w:rsidR="00C27AB7" w:rsidRPr="005819CC">
        <w:rPr>
          <w:rFonts w:ascii="Times New Roman" w:eastAsia="Calibri" w:hAnsi="Times New Roman" w:cs="Times New Roman"/>
          <w:sz w:val="24"/>
          <w:szCs w:val="24"/>
          <w:lang w:eastAsia="ru-RU"/>
        </w:rPr>
        <w:t xml:space="preserve"> трудности.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w:t>
      </w:r>
      <w:r w:rsidR="00F4644C" w:rsidRPr="005819CC">
        <w:rPr>
          <w:rFonts w:ascii="Times New Roman" w:eastAsia="Calibri" w:hAnsi="Times New Roman" w:cs="Times New Roman"/>
          <w:sz w:val="24"/>
          <w:szCs w:val="24"/>
          <w:lang w:eastAsia="ru-RU"/>
        </w:rPr>
        <w:t>углые столы, презентации групп</w:t>
      </w:r>
      <w:r w:rsidRPr="005819CC">
        <w:rPr>
          <w:rFonts w:ascii="Times New Roman" w:eastAsia="Calibri" w:hAnsi="Times New Roman" w:cs="Times New Roman"/>
          <w:sz w:val="24"/>
          <w:szCs w:val="24"/>
          <w:lang w:eastAsia="ru-RU"/>
        </w:rPr>
        <w:t>,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 Интернет.</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Психологическое просвещение обучающихся осуществляется на психологических занятиях, тренингах, интегрированных урока</w:t>
      </w:r>
      <w:r w:rsidR="00C27AB7" w:rsidRPr="005819CC">
        <w:rPr>
          <w:rFonts w:ascii="Times New Roman" w:eastAsia="Calibri" w:hAnsi="Times New Roman" w:cs="Times New Roman"/>
          <w:sz w:val="24"/>
          <w:szCs w:val="24"/>
          <w:lang w:eastAsia="ru-RU"/>
        </w:rPr>
        <w:t>х, консультациях, дистанционно.</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Вариативность направлений психолого-педагогического сопровождения участников образовательных отношений</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К основным направлениям психолого-педагогического сопровождения обучающихся </w:t>
      </w:r>
      <w:r w:rsidR="00F4644C" w:rsidRPr="005819CC">
        <w:rPr>
          <w:rFonts w:ascii="Times New Roman" w:eastAsia="Calibri" w:hAnsi="Times New Roman" w:cs="Times New Roman"/>
          <w:sz w:val="24"/>
          <w:szCs w:val="24"/>
          <w:lang w:eastAsia="ru-RU"/>
        </w:rPr>
        <w:t>от</w:t>
      </w:r>
      <w:r w:rsidR="00793DF5" w:rsidRPr="005819CC">
        <w:rPr>
          <w:rFonts w:ascii="Times New Roman" w:eastAsia="Calibri" w:hAnsi="Times New Roman" w:cs="Times New Roman"/>
          <w:sz w:val="24"/>
          <w:szCs w:val="24"/>
          <w:lang w:eastAsia="ru-RU"/>
        </w:rPr>
        <w:t>но</w:t>
      </w:r>
      <w:r w:rsidR="00F4644C" w:rsidRPr="005819CC">
        <w:rPr>
          <w:rFonts w:ascii="Times New Roman" w:eastAsia="Calibri" w:hAnsi="Times New Roman" w:cs="Times New Roman"/>
          <w:sz w:val="24"/>
          <w:szCs w:val="24"/>
          <w:lang w:eastAsia="ru-RU"/>
        </w:rPr>
        <w:t>сятся</w:t>
      </w:r>
      <w:r w:rsidRPr="005819CC">
        <w:rPr>
          <w:rFonts w:ascii="Times New Roman" w:eastAsia="Calibri" w:hAnsi="Times New Roman" w:cs="Times New Roman"/>
          <w:sz w:val="24"/>
          <w:szCs w:val="24"/>
          <w:lang w:eastAsia="ru-RU"/>
        </w:rPr>
        <w:t>:</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сохранение и укрепление психического здоровья обучающихся;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формирование ценности здоровья и безопасного образа жизни;</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развитие экологической культуры;</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д</w:t>
      </w:r>
      <w:r w:rsidR="00BA67B1" w:rsidRPr="005819CC">
        <w:rPr>
          <w:rFonts w:ascii="Times New Roman" w:eastAsia="Calibri" w:hAnsi="Times New Roman" w:cs="Times New Roman"/>
          <w:sz w:val="24"/>
          <w:szCs w:val="24"/>
          <w:lang w:eastAsia="ru-RU"/>
        </w:rPr>
        <w:t>ифференциаци</w:t>
      </w:r>
      <w:r w:rsidRPr="005819CC">
        <w:rPr>
          <w:rFonts w:ascii="Times New Roman" w:eastAsia="Calibri" w:hAnsi="Times New Roman" w:cs="Times New Roman"/>
          <w:sz w:val="24"/>
          <w:szCs w:val="24"/>
          <w:lang w:eastAsia="ru-RU"/>
        </w:rPr>
        <w:t>я</w:t>
      </w:r>
      <w:r w:rsidR="00BA67B1" w:rsidRPr="005819CC">
        <w:rPr>
          <w:rFonts w:ascii="Times New Roman" w:eastAsia="Calibri" w:hAnsi="Times New Roman" w:cs="Times New Roman"/>
          <w:sz w:val="24"/>
          <w:szCs w:val="24"/>
          <w:lang w:eastAsia="ru-RU"/>
        </w:rPr>
        <w:t xml:space="preserve"> и индивидуализаци</w:t>
      </w:r>
      <w:r w:rsidRPr="005819CC">
        <w:rPr>
          <w:rFonts w:ascii="Times New Roman" w:eastAsia="Calibri" w:hAnsi="Times New Roman" w:cs="Times New Roman"/>
          <w:sz w:val="24"/>
          <w:szCs w:val="24"/>
          <w:lang w:eastAsia="ru-RU"/>
        </w:rPr>
        <w:t>я</w:t>
      </w:r>
      <w:r w:rsidR="00BA67B1" w:rsidRPr="005819CC">
        <w:rPr>
          <w:rFonts w:ascii="Times New Roman" w:eastAsia="Calibri" w:hAnsi="Times New Roman" w:cs="Times New Roman"/>
          <w:sz w:val="24"/>
          <w:szCs w:val="24"/>
          <w:lang w:eastAsia="ru-RU"/>
        </w:rPr>
        <w:t xml:space="preserve"> обучения;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мониторинг возможностей и способностей обучающихся;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выявление и поддержку одаренных обучающихся, поддержку обучающихся с особыми образовательными потребностями;</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психолого-педагогическ</w:t>
      </w:r>
      <w:r w:rsidRPr="005819CC">
        <w:rPr>
          <w:rFonts w:ascii="Times New Roman" w:eastAsia="Calibri" w:hAnsi="Times New Roman" w:cs="Times New Roman"/>
          <w:sz w:val="24"/>
          <w:szCs w:val="24"/>
          <w:lang w:eastAsia="ru-RU"/>
        </w:rPr>
        <w:t>ая</w:t>
      </w:r>
      <w:r w:rsidR="00BA67B1" w:rsidRPr="005819CC">
        <w:rPr>
          <w:rFonts w:ascii="Times New Roman" w:eastAsia="Calibri" w:hAnsi="Times New Roman" w:cs="Times New Roman"/>
          <w:sz w:val="24"/>
          <w:szCs w:val="24"/>
          <w:lang w:eastAsia="ru-RU"/>
        </w:rPr>
        <w:t xml:space="preserve"> поддержк</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участников олимпиадного движения;</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обеспечение осознанного и ответственного выбора дальнейшей профессиональной сферы деятельности;</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формирование коммуникативных навыков в разновозрастной среде и среде сверстников;</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поддержк</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объединений обучающихся, </w:t>
      </w:r>
      <w:r w:rsidRPr="005819CC">
        <w:rPr>
          <w:rFonts w:ascii="Times New Roman" w:eastAsia="Calibri" w:hAnsi="Times New Roman" w:cs="Times New Roman"/>
          <w:sz w:val="24"/>
          <w:szCs w:val="24"/>
          <w:lang w:eastAsia="ru-RU"/>
        </w:rPr>
        <w:t>студенческого</w:t>
      </w:r>
      <w:r w:rsidR="00BA67B1" w:rsidRPr="005819CC">
        <w:rPr>
          <w:rFonts w:ascii="Times New Roman" w:eastAsia="Calibri" w:hAnsi="Times New Roman" w:cs="Times New Roman"/>
          <w:sz w:val="24"/>
          <w:szCs w:val="24"/>
          <w:lang w:eastAsia="ru-RU"/>
        </w:rPr>
        <w:t xml:space="preserve"> самоуправления.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Важной составляющей деятельности </w:t>
      </w:r>
      <w:r w:rsidR="001F6C03" w:rsidRPr="005819CC">
        <w:rPr>
          <w:rFonts w:ascii="Times New Roman" w:eastAsia="Calibri" w:hAnsi="Times New Roman" w:cs="Times New Roman"/>
          <w:sz w:val="24"/>
          <w:szCs w:val="24"/>
          <w:lang w:eastAsia="ru-RU"/>
        </w:rPr>
        <w:t>техникума</w:t>
      </w:r>
      <w:r w:rsidRPr="005819CC">
        <w:rPr>
          <w:rFonts w:ascii="Times New Roman" w:eastAsia="Calibri" w:hAnsi="Times New Roman" w:cs="Times New Roman"/>
          <w:sz w:val="24"/>
          <w:szCs w:val="24"/>
          <w:lang w:eastAsia="ru-RU"/>
        </w:rPr>
        <w:t xml:space="preserve"> является психолого-педагогическое сопровождение п</w:t>
      </w:r>
      <w:r w:rsidR="001F6C03" w:rsidRPr="005819CC">
        <w:rPr>
          <w:rFonts w:ascii="Times New Roman" w:eastAsia="Calibri" w:hAnsi="Times New Roman" w:cs="Times New Roman"/>
          <w:sz w:val="24"/>
          <w:szCs w:val="24"/>
          <w:lang w:eastAsia="ru-RU"/>
        </w:rPr>
        <w:t>реподавателей</w:t>
      </w:r>
      <w:r w:rsidRPr="005819CC">
        <w:rPr>
          <w:rFonts w:ascii="Times New Roman" w:eastAsia="Calibri" w:hAnsi="Times New Roman" w:cs="Times New Roman"/>
          <w:sz w:val="24"/>
          <w:szCs w:val="24"/>
          <w:lang w:eastAsia="ru-RU"/>
        </w:rPr>
        <w:t>.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r w:rsidR="00396DDE" w:rsidRPr="005819CC">
        <w:rPr>
          <w:rFonts w:ascii="Times New Roman" w:eastAsia="Calibri" w:hAnsi="Times New Roman" w:cs="Times New Roman"/>
          <w:sz w:val="24"/>
          <w:szCs w:val="24"/>
          <w:lang w:eastAsia="ru-RU"/>
        </w:rPr>
        <w:t>.</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Диверсификация уровней психолого-педагогического сопровождения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w:t>
      </w:r>
      <w:r w:rsidR="00396DDE" w:rsidRPr="005819CC">
        <w:rPr>
          <w:rFonts w:ascii="Times New Roman" w:eastAsia="Calibri" w:hAnsi="Times New Roman" w:cs="Times New Roman"/>
          <w:sz w:val="24"/>
          <w:szCs w:val="24"/>
          <w:lang w:eastAsia="ru-RU"/>
        </w:rPr>
        <w:t>группы</w:t>
      </w:r>
      <w:r w:rsidRPr="005819CC">
        <w:rPr>
          <w:rFonts w:ascii="Times New Roman" w:eastAsia="Calibri" w:hAnsi="Times New Roman" w:cs="Times New Roman"/>
          <w:sz w:val="24"/>
          <w:szCs w:val="24"/>
          <w:lang w:eastAsia="ru-RU"/>
        </w:rPr>
        <w:t xml:space="preserve">, на уровне </w:t>
      </w:r>
      <w:r w:rsidR="00396DDE" w:rsidRPr="005819CC">
        <w:rPr>
          <w:rFonts w:ascii="Times New Roman" w:eastAsia="Calibri" w:hAnsi="Times New Roman" w:cs="Times New Roman"/>
          <w:sz w:val="24"/>
          <w:szCs w:val="24"/>
          <w:lang w:eastAsia="ru-RU"/>
        </w:rPr>
        <w:t>техникума</w:t>
      </w:r>
      <w:r w:rsidRPr="005819CC">
        <w:rPr>
          <w:rFonts w:ascii="Times New Roman" w:eastAsia="Calibri" w:hAnsi="Times New Roman" w:cs="Times New Roman"/>
          <w:sz w:val="24"/>
          <w:szCs w:val="24"/>
          <w:lang w:eastAsia="ru-RU"/>
        </w:rPr>
        <w:t>.</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w:t>
      </w:r>
      <w:r w:rsidR="00396DDE"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их родителей (законн</w:t>
      </w:r>
      <w:r w:rsidR="00CE34CF" w:rsidRPr="005819CC">
        <w:rPr>
          <w:rFonts w:ascii="Times New Roman" w:eastAsia="Calibri" w:hAnsi="Times New Roman" w:cs="Times New Roman"/>
          <w:sz w:val="24"/>
          <w:szCs w:val="24"/>
          <w:lang w:eastAsia="ru-RU"/>
        </w:rPr>
        <w:t xml:space="preserve">ых представителей), педагогов. </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Вариативность форм психолого-педагогического сопровождения участников образовательных отношений</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Основными формами психолого-педагогического сопровождения</w:t>
      </w:r>
      <w:r w:rsidR="00CE34CF" w:rsidRPr="005819CC">
        <w:rPr>
          <w:rFonts w:ascii="Times New Roman" w:eastAsia="Calibri" w:hAnsi="Times New Roman" w:cs="Times New Roman"/>
          <w:sz w:val="24"/>
          <w:szCs w:val="24"/>
          <w:lang w:eastAsia="ru-RU"/>
        </w:rPr>
        <w:t xml:space="preserve"> выступают</w:t>
      </w:r>
      <w:r w:rsidRPr="005819CC">
        <w:rPr>
          <w:rFonts w:ascii="Times New Roman" w:eastAsia="Calibri" w:hAnsi="Times New Roman" w:cs="Times New Roman"/>
          <w:sz w:val="24"/>
          <w:szCs w:val="24"/>
          <w:lang w:eastAsia="ru-RU"/>
        </w:rPr>
        <w:t>:</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 xml:space="preserve">диагностика, направленная на определение особенностей статуса обучающегося, которая может проводиться на этапе перехода </w:t>
      </w:r>
      <w:r w:rsidRPr="005819CC">
        <w:rPr>
          <w:rFonts w:ascii="Times New Roman" w:eastAsia="Calibri" w:hAnsi="Times New Roman" w:cs="Times New Roman"/>
          <w:sz w:val="24"/>
          <w:szCs w:val="24"/>
          <w:lang w:eastAsia="ru-RU"/>
        </w:rPr>
        <w:t>обучающегося</w:t>
      </w:r>
      <w:r w:rsidR="00BA67B1" w:rsidRPr="005819CC">
        <w:rPr>
          <w:rFonts w:ascii="Times New Roman" w:eastAsia="Calibri" w:hAnsi="Times New Roman" w:cs="Times New Roman"/>
          <w:sz w:val="24"/>
          <w:szCs w:val="24"/>
          <w:lang w:eastAsia="ru-RU"/>
        </w:rPr>
        <w:t xml:space="preserve"> на уровень среднего общего образования и в конце каждого учебного года;</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профилактика, экспертиза, развивающая работа, просвещение, коррекционная работа, осуществляемая в течение всего учебного времени.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F61478" w:rsidRPr="005819CC" w:rsidRDefault="00F61478"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6" w:name="_Toc435412745"/>
      <w:bookmarkStart w:id="97" w:name="_Toc453968220"/>
      <w:r w:rsidRPr="005819CC">
        <w:rPr>
          <w:rFonts w:ascii="Times New Roman" w:eastAsia="Calibri" w:hAnsi="Times New Roman" w:cs="Times New Roman"/>
          <w:b/>
          <w:sz w:val="24"/>
          <w:szCs w:val="24"/>
          <w:lang w:eastAsia="ru-RU"/>
        </w:rPr>
        <w:t>III.3.3. Финансовое обеспечение реализации образовательной программы среднего общего образования</w:t>
      </w:r>
      <w:bookmarkEnd w:id="96"/>
      <w:bookmarkEnd w:id="97"/>
    </w:p>
    <w:p w:rsidR="005F67FA" w:rsidRPr="005819CC" w:rsidRDefault="00757E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bookmarkStart w:id="98" w:name="st99_5"/>
      <w:bookmarkEnd w:id="98"/>
      <w:r w:rsidRPr="005819CC">
        <w:rPr>
          <w:rFonts w:ascii="Times New Roman" w:eastAsia="Calibri" w:hAnsi="Times New Roman" w:cs="Times New Roman"/>
          <w:sz w:val="24"/>
          <w:szCs w:val="24"/>
          <w:lang w:eastAsia="ru-RU"/>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w:t>
      </w:r>
      <w:r w:rsidR="00FC2EFA" w:rsidRPr="005819CC">
        <w:rPr>
          <w:rFonts w:ascii="Times New Roman" w:eastAsia="Calibri" w:hAnsi="Times New Roman" w:cs="Times New Roman"/>
          <w:sz w:val="24"/>
          <w:szCs w:val="24"/>
          <w:lang w:eastAsia="ru-RU"/>
        </w:rPr>
        <w:t>государственном задании на оказание</w:t>
      </w:r>
      <w:r w:rsidR="007E26A7" w:rsidRPr="005819CC">
        <w:rPr>
          <w:rFonts w:ascii="Times New Roman" w:eastAsia="Calibri" w:hAnsi="Times New Roman" w:cs="Times New Roman"/>
          <w:sz w:val="24"/>
          <w:szCs w:val="24"/>
          <w:lang w:eastAsia="ru-RU"/>
        </w:rPr>
        <w:t xml:space="preserve"> государственных услуг</w:t>
      </w:r>
      <w:r w:rsidR="00A75ABB" w:rsidRPr="005819CC">
        <w:rPr>
          <w:rFonts w:ascii="Times New Roman" w:eastAsia="Calibri" w:hAnsi="Times New Roman" w:cs="Times New Roman"/>
          <w:sz w:val="24"/>
          <w:szCs w:val="24"/>
          <w:lang w:eastAsia="ru-RU"/>
        </w:rPr>
        <w:t xml:space="preserve"> (выполнение работ)</w:t>
      </w:r>
      <w:r w:rsidR="007E26A7"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образовательного учреждения.</w:t>
      </w:r>
      <w:r w:rsidR="007E26A7" w:rsidRPr="005819CC">
        <w:rPr>
          <w:rFonts w:ascii="Times New Roman" w:eastAsia="Calibri" w:hAnsi="Times New Roman" w:cs="Times New Roman"/>
          <w:sz w:val="24"/>
          <w:szCs w:val="24"/>
          <w:lang w:eastAsia="ru-RU"/>
        </w:rPr>
        <w:t xml:space="preserve"> Государственном задании на оказание государственных услуг образовательного учреждения устанавливает показатели, характеризующие качество и (или) объем (содержание) услуги (работы), а также порядок ее оказания (выполнения)</w:t>
      </w:r>
      <w:r w:rsidR="00A75ABB" w:rsidRPr="005819CC">
        <w:rPr>
          <w:rFonts w:ascii="Times New Roman" w:eastAsia="Calibri" w:hAnsi="Times New Roman" w:cs="Times New Roman"/>
          <w:sz w:val="24"/>
          <w:szCs w:val="24"/>
          <w:lang w:eastAsia="ru-RU"/>
        </w:rPr>
        <w:t>.</w:t>
      </w:r>
    </w:p>
    <w:p w:rsidR="000E0EC5" w:rsidRPr="005819CC" w:rsidRDefault="000E0EC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Обеспечение </w:t>
      </w:r>
      <w:r w:rsidR="0060520E" w:rsidRPr="005819CC">
        <w:rPr>
          <w:rFonts w:ascii="Times New Roman" w:eastAsia="Calibri" w:hAnsi="Times New Roman" w:cs="Times New Roman"/>
          <w:sz w:val="24"/>
          <w:szCs w:val="24"/>
          <w:lang w:eastAsia="ru-RU"/>
        </w:rPr>
        <w:t xml:space="preserve">государственных </w:t>
      </w:r>
      <w:r w:rsidRPr="005819CC">
        <w:rPr>
          <w:rFonts w:ascii="Times New Roman" w:eastAsia="Calibri" w:hAnsi="Times New Roman" w:cs="Times New Roman"/>
          <w:sz w:val="24"/>
          <w:szCs w:val="24"/>
          <w:lang w:eastAsia="ru-RU"/>
        </w:rPr>
        <w:t xml:space="preserve">гарантий  реализации  прав  на  получение общедоступного и бесплатного основного общего образования в </w:t>
      </w:r>
      <w:r w:rsidR="00F97F02" w:rsidRPr="005819CC">
        <w:rPr>
          <w:rFonts w:ascii="Times New Roman" w:eastAsia="Calibri" w:hAnsi="Times New Roman" w:cs="Times New Roman"/>
          <w:sz w:val="24"/>
          <w:szCs w:val="24"/>
          <w:lang w:eastAsia="ru-RU"/>
        </w:rPr>
        <w:t>техникуме</w:t>
      </w:r>
      <w:r w:rsidR="0060520E"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 осуществляется в соответствии с нормативами, определяемыми органами государственной власти </w:t>
      </w:r>
      <w:r w:rsidR="0060520E" w:rsidRPr="005819CC">
        <w:rPr>
          <w:rFonts w:ascii="Times New Roman" w:eastAsia="Calibri" w:hAnsi="Times New Roman" w:cs="Times New Roman"/>
          <w:sz w:val="24"/>
          <w:szCs w:val="24"/>
          <w:lang w:eastAsia="ru-RU"/>
        </w:rPr>
        <w:t xml:space="preserve">Оренбургской </w:t>
      </w:r>
      <w:r w:rsidRPr="005819CC">
        <w:rPr>
          <w:rFonts w:ascii="Times New Roman" w:eastAsia="Calibri" w:hAnsi="Times New Roman" w:cs="Times New Roman"/>
          <w:sz w:val="24"/>
          <w:szCs w:val="24"/>
          <w:lang w:eastAsia="ru-RU"/>
        </w:rPr>
        <w:t xml:space="preserve"> области</w:t>
      </w:r>
      <w:r w:rsidR="0060520E" w:rsidRPr="005819CC">
        <w:rPr>
          <w:rFonts w:ascii="Times New Roman" w:eastAsia="Calibri" w:hAnsi="Times New Roman" w:cs="Times New Roman"/>
          <w:sz w:val="24"/>
          <w:szCs w:val="24"/>
          <w:lang w:eastAsia="ru-RU"/>
        </w:rPr>
        <w:t>.</w:t>
      </w:r>
    </w:p>
    <w:p w:rsidR="00FA2FC1" w:rsidRPr="005819CC" w:rsidRDefault="00FA2FC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Нормативные затраты на оказание государственной услуги в сфере образования определяются по каждому виду и направленности образовательной программы, с учетом форм обучения, типа образовательного учреждения, сетевой формы реализации образовательной программы,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обучающихся, а также с учетом иных предусмотренных законодательством особенностей учреждения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расчете на одного обучающегося, если иное не установлено законодательством.</w:t>
      </w:r>
    </w:p>
    <w:p w:rsidR="00293420" w:rsidRPr="005819CC" w:rsidRDefault="0029342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Порядок определения и доведения до образовательного учреждения бюджетных ассигнований, рассчитанных с использованием нормативов бюджетного финансирования в расчете на одного обучающегося, обеспечивает нормативно-правовое регулирование на региональном уровне следующих положений:</w:t>
      </w:r>
    </w:p>
    <w:p w:rsidR="001B172B" w:rsidRPr="005819CC" w:rsidRDefault="001B172B"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сохранение уровня финансирования по статьям расходов, включенным в величину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общеобразовательного учреждения);</w:t>
      </w:r>
    </w:p>
    <w:p w:rsidR="001B172B" w:rsidRPr="005819CC" w:rsidRDefault="001B172B"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образовательное учреждение) и образовательное учреждение.</w:t>
      </w:r>
    </w:p>
    <w:p w:rsidR="00A75ABB" w:rsidRPr="005819CC" w:rsidRDefault="000E4D5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При разработке программы образовательного учреждения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коррекции нарушения развития.</w:t>
      </w:r>
    </w:p>
    <w:p w:rsidR="0053593B" w:rsidRPr="005819CC" w:rsidRDefault="005359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Нормативные затраты на оказание государственной услуги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государственными органами </w:t>
      </w:r>
      <w:r w:rsidR="00B13635"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 Расходы на оплату труда педагогических работников образовательного учреждения, включаемые органами государственной власти </w:t>
      </w:r>
      <w:r w:rsidR="00B13635"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 в нормативы финансового обеспечения, не могут быть ниже уровня, соответствующего</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средней заработной плате по экономике в </w:t>
      </w:r>
      <w:r w:rsidR="0020676E"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w:t>
      </w:r>
    </w:p>
    <w:p w:rsidR="00890A58" w:rsidRPr="005819CC" w:rsidRDefault="00890A58"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Формирование фонда оплаты труда образовательного учреждения осуществляется в пределах объема средств образовательного учреждения на текущий финансовый год, установленного в соответствии с нормативами финансового обеспечения, определенными органами государственной власти Оренбургской области, количеством обучающихся, соответствующими поправочными коэффициентами (при их наличии) и локальным нормативным актом образовательного учреждения, устанавливающим положение об оплате труда работников образовательного учреждения.</w:t>
      </w:r>
    </w:p>
    <w:p w:rsidR="00890A58" w:rsidRPr="005819CC" w:rsidRDefault="004047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Размеры, порядок и условия осуществления стимулирующих выплат определяются локальными нормативными актами образовательного учреждения.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активность их участия во внеурочной деятельности; использование </w:t>
      </w:r>
      <w:r w:rsidR="005A7270" w:rsidRPr="005819CC">
        <w:rPr>
          <w:rFonts w:ascii="Times New Roman" w:eastAsia="Calibri" w:hAnsi="Times New Roman" w:cs="Times New Roman"/>
          <w:sz w:val="24"/>
          <w:szCs w:val="24"/>
          <w:lang w:eastAsia="ru-RU"/>
        </w:rPr>
        <w:t>преподавателями</w:t>
      </w:r>
      <w:r w:rsidRPr="005819CC">
        <w:rPr>
          <w:rFonts w:ascii="Times New Roman" w:eastAsia="Calibri" w:hAnsi="Times New Roman" w:cs="Times New Roman"/>
          <w:sz w:val="24"/>
          <w:szCs w:val="24"/>
          <w:lang w:eastAsia="ru-RU"/>
        </w:rPr>
        <w:t xml:space="preserve">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5A7270" w:rsidRPr="005819CC" w:rsidRDefault="005A727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Образовательное учреждение определяет:</w:t>
      </w:r>
    </w:p>
    <w:p w:rsidR="005C6F4D" w:rsidRPr="005819CC" w:rsidRDefault="005C6F4D"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соотношение базовой и стимулирующей части фонда оплаты труда;</w:t>
      </w:r>
    </w:p>
    <w:p w:rsidR="000F7CE0" w:rsidRPr="005819CC" w:rsidRDefault="005C6F4D"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соотношение фонда оплаты труда руководящего, педагогического, административно-хозяйственного, учебно-вспомогательного и иного персонала;</w:t>
      </w:r>
    </w:p>
    <w:p w:rsidR="00112BC4" w:rsidRPr="005819CC" w:rsidRDefault="00112BC4"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соотношение общей и специальной частей внутри базовой части фонда оплаты труда;</w:t>
      </w:r>
    </w:p>
    <w:p w:rsidR="00112BC4" w:rsidRPr="005819CC" w:rsidRDefault="0098088C"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порядок распределения стимулирующей части фонда оплаты труда в соответствии с региональными нормативными правовыми актами.</w:t>
      </w:r>
    </w:p>
    <w:p w:rsidR="00112BC4" w:rsidRPr="005819CC" w:rsidRDefault="00ED57D5"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распределении стимулирующей части фонда оплаты труда учитывается мнение коллегиальных органов управления образовательного (выборного органа первичной профсоюзной организации).</w:t>
      </w:r>
    </w:p>
    <w:p w:rsidR="00E12B7F" w:rsidRPr="005819CC" w:rsidRDefault="005359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E12B7F" w:rsidRPr="005819CC">
        <w:rPr>
          <w:rFonts w:ascii="Times New Roman" w:eastAsia="Calibri" w:hAnsi="Times New Roman" w:cs="Times New Roman"/>
          <w:sz w:val="24"/>
          <w:szCs w:val="24"/>
          <w:lang w:eastAsia="ru-RU"/>
        </w:rPr>
        <w:t>Для обеспечения требований ФГОС на основе проведенного анализа материально-технических условий реализации образовательной программы основного общего образования образовательное учреждение:</w:t>
      </w:r>
    </w:p>
    <w:p w:rsidR="00E12B7F" w:rsidRPr="005819CC" w:rsidRDefault="00E12B7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проводит экономический расчет стоимости обеспечения требований</w:t>
      </w:r>
      <w:r w:rsidR="003D30FF"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ФГОС;</w:t>
      </w:r>
    </w:p>
    <w:p w:rsidR="003D30FF" w:rsidRPr="005819CC" w:rsidRDefault="003D30F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определяет величину затрат на обеспечение требований к условиям реализации образовательной программы основного общего образования;</w:t>
      </w:r>
    </w:p>
    <w:p w:rsidR="0053593B" w:rsidRPr="005819CC" w:rsidRDefault="003D30F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B0919" w:rsidRPr="005819CC">
        <w:rPr>
          <w:rFonts w:ascii="Times New Roman" w:eastAsia="Calibri" w:hAnsi="Times New Roman" w:cs="Times New Roman"/>
          <w:sz w:val="24"/>
          <w:szCs w:val="24"/>
          <w:lang w:eastAsia="ru-RU"/>
        </w:rPr>
        <w:t>соотносит необходимые затраты с региональным (муниципальным) графиком внедрения ФГОС ООО и определяет распределение по годам освоения средств на обеспечение требований к условиям реализации образовательной программы основного общего образования;</w:t>
      </w:r>
    </w:p>
    <w:p w:rsidR="00BB0919" w:rsidRPr="005819CC" w:rsidRDefault="00BB0919"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разрабатывает финансовый механизм взаимодействия между образовательным учреждением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w:t>
      </w:r>
    </w:p>
    <w:p w:rsidR="00BB0919" w:rsidRPr="005819CC" w:rsidRDefault="00BB0919"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на основе договоров о сетевой форме реализации образовательной программы на проведение занятий в рамках кружков, секций, клубов и др. по различным направлениям внеурочной деятельности на базе образовательного учреждения (организации дополнительного образования, клуба, спортивного комплекса и др.);</w:t>
      </w:r>
    </w:p>
    <w:p w:rsidR="001C40E4" w:rsidRPr="005819CC" w:rsidRDefault="001C40E4"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за счет выделения ставок педагогов дополнительного образования, которые обеспечивают реализацию для обучающихся образовательного учреждения широкого спектра программ внеурочной деятельности.</w:t>
      </w:r>
    </w:p>
    <w:p w:rsidR="00BD5AF3" w:rsidRPr="005819CC" w:rsidRDefault="00BD5AF3"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Календарный учебный график реализации образовательной программы, условия образовательной деятельности, включая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rsidR="00A37638" w:rsidRPr="005819CC" w:rsidRDefault="00BD5AF3"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Расчет нормативных затрат оказания государственных услуг по реализации образовательной программы основного общего образования</w:t>
      </w:r>
      <w:r w:rsidR="00A37638" w:rsidRPr="005819CC">
        <w:rPr>
          <w:rFonts w:ascii="Times New Roman" w:eastAsia="Calibri" w:hAnsi="Times New Roman" w:cs="Times New Roman"/>
          <w:sz w:val="24"/>
          <w:szCs w:val="24"/>
          <w:lang w:eastAsia="ru-RU"/>
        </w:rPr>
        <w:t xml:space="preserve"> определяет нормативные затраты субъекта Российской Федерации связанных с оказанием образовательному учреждению, осуществляющему образовательную деятельность, государственных услуг по реализации образовательной программы в соответствии с Федеральным законом «Об образовании в Российской Федерации» (ст. 2, п. 10).</w:t>
      </w:r>
    </w:p>
    <w:p w:rsidR="008318EB" w:rsidRPr="005819CC" w:rsidRDefault="00A37638"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Финансовое обеспечение оказания государственных услуг осуществляется</w:t>
      </w:r>
      <w:r w:rsidR="004A5B91" w:rsidRPr="005819CC">
        <w:rPr>
          <w:rFonts w:ascii="Times New Roman" w:eastAsia="Times New Roman" w:hAnsi="Times New Roman" w:cs="Times New Roman"/>
          <w:sz w:val="24"/>
          <w:szCs w:val="24"/>
          <w:lang w:eastAsia="ru-RU"/>
        </w:rPr>
        <w:t xml:space="preserve"> </w:t>
      </w:r>
      <w:r w:rsidR="004A5B91" w:rsidRPr="005819CC">
        <w:rPr>
          <w:rFonts w:ascii="Times New Roman" w:eastAsia="Calibri" w:hAnsi="Times New Roman" w:cs="Times New Roman"/>
          <w:sz w:val="24"/>
          <w:szCs w:val="24"/>
          <w:lang w:eastAsia="ru-RU"/>
        </w:rPr>
        <w:t>пределах бюджетных ассигнований, предусмотренных образовательному учреждению на очередной финансовый год.</w:t>
      </w:r>
      <w:r w:rsidR="008318EB" w:rsidRPr="005819CC">
        <w:rPr>
          <w:rFonts w:ascii="Times New Roman" w:eastAsia="Times New Roman" w:hAnsi="Times New Roman" w:cs="Times New Roman"/>
          <w:sz w:val="24"/>
          <w:szCs w:val="24"/>
          <w:lang w:eastAsia="ru-RU"/>
        </w:rPr>
        <w:t xml:space="preserve"> </w:t>
      </w:r>
      <w:r w:rsidR="008318EB" w:rsidRPr="005819CC">
        <w:rPr>
          <w:rFonts w:ascii="Times New Roman" w:eastAsia="Calibri" w:hAnsi="Times New Roman" w:cs="Times New Roman"/>
          <w:sz w:val="24"/>
          <w:szCs w:val="24"/>
          <w:lang w:eastAsia="ru-RU"/>
        </w:rPr>
        <w:t xml:space="preserve">План финансово- хозяйственной деятельности ГАПОУ «ТПТ» расположен на официальном сайте ОУ: </w:t>
      </w:r>
      <w:r w:rsidR="008318EB" w:rsidRPr="005819CC">
        <w:rPr>
          <w:rFonts w:ascii="Times New Roman" w:eastAsia="Calibri" w:hAnsi="Times New Roman" w:cs="Times New Roman"/>
          <w:sz w:val="24"/>
          <w:szCs w:val="24"/>
          <w:lang w:val="en-US" w:eastAsia="ru-RU"/>
        </w:rPr>
        <w:t>tpt</w:t>
      </w:r>
      <w:r w:rsidR="008318EB" w:rsidRPr="005819CC">
        <w:rPr>
          <w:rFonts w:ascii="Times New Roman" w:eastAsia="Calibri" w:hAnsi="Times New Roman" w:cs="Times New Roman"/>
          <w:sz w:val="24"/>
          <w:szCs w:val="24"/>
          <w:lang w:eastAsia="ru-RU"/>
        </w:rPr>
        <w:t>56.</w:t>
      </w:r>
      <w:r w:rsidR="008318EB" w:rsidRPr="005819CC">
        <w:rPr>
          <w:rFonts w:ascii="Times New Roman" w:eastAsia="Calibri" w:hAnsi="Times New Roman" w:cs="Times New Roman"/>
          <w:sz w:val="24"/>
          <w:szCs w:val="24"/>
          <w:lang w:val="en-US" w:eastAsia="ru-RU"/>
        </w:rPr>
        <w:t>ru</w:t>
      </w:r>
      <w:r w:rsidR="008318EB" w:rsidRPr="005819CC">
        <w:rPr>
          <w:rFonts w:ascii="Times New Roman" w:eastAsia="Calibri" w:hAnsi="Times New Roman" w:cs="Times New Roman"/>
          <w:sz w:val="24"/>
          <w:szCs w:val="24"/>
          <w:lang w:eastAsia="ru-RU"/>
        </w:rPr>
        <w:t xml:space="preserve">. </w:t>
      </w:r>
    </w:p>
    <w:p w:rsidR="0004683C" w:rsidRPr="005819CC" w:rsidRDefault="009316F5" w:rsidP="005819CC">
      <w:pPr>
        <w:numPr>
          <w:ilvl w:val="0"/>
          <w:numId w:val="20"/>
        </w:numPr>
        <w:suppressAutoHyphens/>
        <w:spacing w:after="0" w:line="240" w:lineRule="auto"/>
        <w:ind w:left="260"/>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Нормативные затраты на оплату труда и начисления на выплаты по оплате труда работников учреждения, которые не принимают непосредственного участия</w:t>
      </w:r>
      <w:r w:rsidR="0004683C" w:rsidRPr="005819CC">
        <w:rPr>
          <w:rFonts w:ascii="Times New Roman" w:eastAsia="Calibri" w:hAnsi="Times New Roman" w:cs="Times New Roman"/>
          <w:sz w:val="24"/>
          <w:szCs w:val="24"/>
          <w:lang w:eastAsia="ru-RU"/>
        </w:rPr>
        <w:t xml:space="preserve">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образовательному учреждению учредителем.</w:t>
      </w:r>
    </w:p>
    <w:p w:rsidR="0004683C" w:rsidRPr="005819CC" w:rsidRDefault="0004683C" w:rsidP="005819CC">
      <w:pPr>
        <w:spacing w:after="0" w:line="240" w:lineRule="auto"/>
        <w:ind w:left="260" w:right="40" w:firstLine="85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F53FF2" w:rsidRPr="005819CC" w:rsidRDefault="00F53FF2" w:rsidP="005819CC">
      <w:pPr>
        <w:numPr>
          <w:ilvl w:val="1"/>
          <w:numId w:val="20"/>
        </w:numPr>
        <w:spacing w:after="0" w:line="240" w:lineRule="auto"/>
        <w:ind w:right="4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водоснабжение и водоотведение;</w:t>
      </w:r>
    </w:p>
    <w:p w:rsidR="00973582" w:rsidRPr="005819CC" w:rsidRDefault="00973582"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потребление электрической энергии;</w:t>
      </w:r>
    </w:p>
    <w:p w:rsidR="00286728" w:rsidRPr="005819CC" w:rsidRDefault="00973582"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xml:space="preserve">- </w:t>
      </w:r>
      <w:r w:rsidR="00286728" w:rsidRPr="005819CC">
        <w:rPr>
          <w:rFonts w:ascii="Times New Roman" w:eastAsia="Times New Roman" w:hAnsi="Times New Roman" w:cs="Times New Roman"/>
          <w:sz w:val="24"/>
          <w:szCs w:val="24"/>
        </w:rPr>
        <w:t>нормативные затраты на потребление тепловой энергии. Нормативные затраты на</w:t>
      </w:r>
      <w:r w:rsidR="00B64E86" w:rsidRPr="005819CC">
        <w:rPr>
          <w:rFonts w:ascii="Times New Roman" w:eastAsia="Times New Roman" w:hAnsi="Times New Roman" w:cs="Times New Roman"/>
          <w:sz w:val="24"/>
          <w:szCs w:val="24"/>
        </w:rPr>
        <w:t xml:space="preserve"> </w:t>
      </w:r>
      <w:r w:rsidR="00286728" w:rsidRPr="005819CC">
        <w:rPr>
          <w:rFonts w:ascii="Times New Roman" w:eastAsia="Times New Roman" w:hAnsi="Times New Roman" w:cs="Times New Roman"/>
          <w:sz w:val="24"/>
          <w:szCs w:val="24"/>
        </w:rPr>
        <w:t>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B64E86" w:rsidRPr="005819CC" w:rsidRDefault="00B64E86" w:rsidP="005819CC">
      <w:pPr>
        <w:spacing w:after="0" w:line="240" w:lineRule="auto"/>
        <w:ind w:left="46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содержание недвижимого имущества включают</w:t>
      </w:r>
      <w:r w:rsidRPr="005819CC">
        <w:rPr>
          <w:rFonts w:ascii="Times New Roman" w:eastAsia="Times New Roman" w:hAnsi="Times New Roman" w:cs="Times New Roman"/>
          <w:sz w:val="24"/>
          <w:szCs w:val="24"/>
          <w:lang w:eastAsia="ru-RU"/>
        </w:rPr>
        <w:t xml:space="preserve"> в </w:t>
      </w:r>
      <w:r w:rsidRPr="005819CC">
        <w:rPr>
          <w:rFonts w:ascii="Times New Roman" w:eastAsia="Times New Roman" w:hAnsi="Times New Roman" w:cs="Times New Roman"/>
          <w:sz w:val="24"/>
          <w:szCs w:val="24"/>
        </w:rPr>
        <w:t>себя:</w:t>
      </w:r>
    </w:p>
    <w:p w:rsidR="00B64E86" w:rsidRPr="005819CC" w:rsidRDefault="00B64E86" w:rsidP="005819CC">
      <w:pPr>
        <w:numPr>
          <w:ilvl w:val="1"/>
          <w:numId w:val="21"/>
        </w:num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эксплуатацию системы охранной сигнализации и противопожарной безопасности;</w:t>
      </w:r>
    </w:p>
    <w:p w:rsidR="00B64E86"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аренду недвижимого имущества;</w:t>
      </w:r>
    </w:p>
    <w:p w:rsidR="00973582"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проведение текущего ремонта объектов недвижимого имущества;</w:t>
      </w:r>
    </w:p>
    <w:p w:rsidR="00A16CC7"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содержание прилегающих территорий в соответствии с утвержденными санитарными правилами и нормами;</w:t>
      </w:r>
    </w:p>
    <w:p w:rsidR="005275E4" w:rsidRPr="005819CC" w:rsidRDefault="005275E4"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прочие   нормативные   затраты   на   содержание   недвижимого</w:t>
      </w:r>
      <w:r w:rsidR="00AE7772" w:rsidRPr="005819CC">
        <w:rPr>
          <w:rFonts w:ascii="Times New Roman" w:eastAsia="Times New Roman" w:hAnsi="Times New Roman" w:cs="Times New Roman"/>
          <w:sz w:val="24"/>
          <w:szCs w:val="24"/>
        </w:rPr>
        <w:t xml:space="preserve"> </w:t>
      </w:r>
      <w:r w:rsidRPr="005819CC">
        <w:rPr>
          <w:rFonts w:ascii="Times New Roman" w:eastAsia="Times New Roman" w:hAnsi="Times New Roman" w:cs="Times New Roman"/>
          <w:sz w:val="24"/>
          <w:szCs w:val="24"/>
        </w:rPr>
        <w:t>имущества.</w:t>
      </w:r>
    </w:p>
    <w:p w:rsidR="008E0051" w:rsidRPr="005819CC" w:rsidRDefault="008E0051"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1C40E4" w:rsidRPr="005819CC" w:rsidRDefault="008E0051"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учреждением в предыдущем отчетном периоде (году).</w:t>
      </w:r>
    </w:p>
    <w:p w:rsidR="005C172B" w:rsidRPr="005819CC" w:rsidRDefault="005C172B"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9" w:name="_Toc435412746"/>
      <w:bookmarkStart w:id="100" w:name="_Toc453968221"/>
    </w:p>
    <w:p w:rsidR="00A35E91" w:rsidRPr="005819CC" w:rsidRDefault="00CA1F6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III.3.4. Материально-технические условия реализации основной образовательной программы</w:t>
      </w:r>
      <w:bookmarkEnd w:id="99"/>
      <w:bookmarkEnd w:id="100"/>
    </w:p>
    <w:p w:rsidR="00EF74F0" w:rsidRPr="005819CC" w:rsidRDefault="00A35E9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Материально техническая база техникума приведена в соответст</w:t>
      </w:r>
      <w:r w:rsidR="000E4403" w:rsidRPr="005819CC">
        <w:rPr>
          <w:rFonts w:ascii="Times New Roman" w:eastAsia="Calibri" w:hAnsi="Times New Roman" w:cs="Times New Roman"/>
          <w:sz w:val="24"/>
          <w:szCs w:val="24"/>
          <w:lang w:eastAsia="ru-RU"/>
        </w:rPr>
        <w:t>вии с задачами по обеспечению реализации основной образ</w:t>
      </w:r>
      <w:r w:rsidR="002967B5" w:rsidRPr="005819CC">
        <w:rPr>
          <w:rFonts w:ascii="Times New Roman" w:eastAsia="Calibri" w:hAnsi="Times New Roman" w:cs="Times New Roman"/>
          <w:sz w:val="24"/>
          <w:szCs w:val="24"/>
          <w:lang w:eastAsia="ru-RU"/>
        </w:rPr>
        <w:t>овательной программы среднего общего образования</w:t>
      </w:r>
      <w:r w:rsidR="00BC1D63" w:rsidRPr="005819CC">
        <w:rPr>
          <w:rFonts w:ascii="Times New Roman" w:eastAsia="Calibri" w:hAnsi="Times New Roman" w:cs="Times New Roman"/>
          <w:sz w:val="24"/>
          <w:szCs w:val="24"/>
          <w:lang w:eastAsia="ru-RU"/>
        </w:rPr>
        <w:t>, необходимого учебно-материального оснащения</w:t>
      </w:r>
      <w:r w:rsidR="00C17801" w:rsidRPr="005819CC">
        <w:rPr>
          <w:rFonts w:ascii="Times New Roman" w:eastAsia="Calibri" w:hAnsi="Times New Roman" w:cs="Times New Roman"/>
          <w:sz w:val="24"/>
          <w:szCs w:val="24"/>
          <w:lang w:eastAsia="ru-RU"/>
        </w:rPr>
        <w:t xml:space="preserve"> образовательной деятельности и созданию соответс</w:t>
      </w:r>
      <w:r w:rsidR="00796107" w:rsidRPr="005819CC">
        <w:rPr>
          <w:rFonts w:ascii="Times New Roman" w:eastAsia="Calibri" w:hAnsi="Times New Roman" w:cs="Times New Roman"/>
          <w:sz w:val="24"/>
          <w:szCs w:val="24"/>
          <w:lang w:eastAsia="ru-RU"/>
        </w:rPr>
        <w:t>т</w:t>
      </w:r>
      <w:r w:rsidR="00C17801" w:rsidRPr="005819CC">
        <w:rPr>
          <w:rFonts w:ascii="Times New Roman" w:eastAsia="Calibri" w:hAnsi="Times New Roman" w:cs="Times New Roman"/>
          <w:sz w:val="24"/>
          <w:szCs w:val="24"/>
          <w:lang w:eastAsia="ru-RU"/>
        </w:rPr>
        <w:t>вующей образовательной ср</w:t>
      </w:r>
      <w:r w:rsidR="00796107" w:rsidRPr="005819CC">
        <w:rPr>
          <w:rFonts w:ascii="Times New Roman" w:eastAsia="Calibri" w:hAnsi="Times New Roman" w:cs="Times New Roman"/>
          <w:sz w:val="24"/>
          <w:szCs w:val="24"/>
          <w:lang w:eastAsia="ru-RU"/>
        </w:rPr>
        <w:t>еды.</w:t>
      </w:r>
      <w:r w:rsidRPr="005819CC">
        <w:rPr>
          <w:rFonts w:ascii="Times New Roman" w:eastAsia="Calibri" w:hAnsi="Times New Roman" w:cs="Times New Roman"/>
          <w:sz w:val="24"/>
          <w:szCs w:val="24"/>
          <w:lang w:eastAsia="ru-RU"/>
        </w:rPr>
        <w:t xml:space="preserve"> </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Материально-технические условия реализации основной образовательной программы </w:t>
      </w:r>
      <w:r w:rsidR="00A35E91" w:rsidRPr="005819CC">
        <w:rPr>
          <w:rFonts w:ascii="Times New Roman" w:eastAsia="Calibri" w:hAnsi="Times New Roman" w:cs="Times New Roman"/>
          <w:sz w:val="24"/>
          <w:szCs w:val="24"/>
          <w:lang w:eastAsia="ru-RU"/>
        </w:rPr>
        <w:t>с</w:t>
      </w:r>
      <w:r w:rsidRPr="005819CC">
        <w:rPr>
          <w:rFonts w:ascii="Times New Roman" w:eastAsia="Calibri" w:hAnsi="Times New Roman" w:cs="Times New Roman"/>
          <w:sz w:val="24"/>
          <w:szCs w:val="24"/>
          <w:lang w:eastAsia="ru-RU"/>
        </w:rPr>
        <w:t>формир</w:t>
      </w:r>
      <w:r w:rsidR="00A35E91" w:rsidRPr="005819CC">
        <w:rPr>
          <w:rFonts w:ascii="Times New Roman" w:eastAsia="Calibri" w:hAnsi="Times New Roman" w:cs="Times New Roman"/>
          <w:sz w:val="24"/>
          <w:szCs w:val="24"/>
          <w:lang w:eastAsia="ru-RU"/>
        </w:rPr>
        <w:t>ованы</w:t>
      </w:r>
      <w:r w:rsidRPr="005819CC">
        <w:rPr>
          <w:rFonts w:ascii="Times New Roman" w:eastAsia="Calibri" w:hAnsi="Times New Roman" w:cs="Times New Roman"/>
          <w:sz w:val="24"/>
          <w:szCs w:val="24"/>
          <w:lang w:eastAsia="ru-RU"/>
        </w:rPr>
        <w:t xml:space="preserve"> с учетом:</w:t>
      </w:r>
    </w:p>
    <w:p w:rsidR="00CA1F65" w:rsidRPr="005819CC" w:rsidRDefault="00EF0E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требований ФГОС СОО;</w:t>
      </w:r>
    </w:p>
    <w:p w:rsidR="00CA1F65" w:rsidRPr="005819CC" w:rsidRDefault="00EF0E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CA1F65" w:rsidRPr="005819CC" w:rsidRDefault="00CF7B1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2.4.6.2553-09 «Санитарно-эпидемиологические требования к безопасности условий труда работников, не достигших 18-летнего возраста», утвержденных постановлением Главного государственного санитарного врача Российской Федерации от 30 сентября 2009 г. № 58 (зарегистрированных Министерством юстиции Российской Федерации 5.11.2009 г., регистрационный № 15172. Российская газета, 2009, № 217);</w:t>
      </w:r>
    </w:p>
    <w:p w:rsidR="00CA1F65" w:rsidRPr="005819CC" w:rsidRDefault="00CF7B1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 (зарегистрированных Министерством юстиции Российской Федерации 7.08.2008 г., регистрационный № 12085. Российская газета, 2008, № 174);</w:t>
      </w:r>
    </w:p>
    <w:p w:rsidR="00CA1F65" w:rsidRPr="005819CC" w:rsidRDefault="00C45E2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2.1.3.2630-10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 мая 2010 г. № 58 (зарегистрированных Министерством юстиции Российской Федерации 9.08.2010 г., регистрационный № 18094. Бюллетень нормативных актов федеральных органов исполнительной власти, 2010, № 36);</w:t>
      </w:r>
    </w:p>
    <w:p w:rsidR="00CA1F65" w:rsidRPr="005819CC" w:rsidRDefault="00C45E2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Концепции развития дополнительного образования детей, утвержденной Распоряжением Правительства Российской Федерации от 4.09.2014 г. № 1726-р (в части поддержки внеурочной деятельности и блока дополнительного образования); </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иных действующих федеральных/региональных/муниципальных/</w:t>
      </w:r>
      <w:r w:rsidR="00CA1F65" w:rsidRPr="005819CC">
        <w:rPr>
          <w:rFonts w:ascii="Times New Roman" w:eastAsia="Calibri" w:hAnsi="Times New Roman" w:cs="Times New Roman"/>
          <w:sz w:val="24"/>
          <w:szCs w:val="24"/>
          <w:lang w:eastAsia="ru-RU"/>
        </w:rPr>
        <w:br/>
        <w:t>локальных нормативных актов и рекомендаций.</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Материально-технические условия реализации основной образовательной программы:</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учитывают: </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специфику основной образовательной программы среднего общего образования (профили обучения, уровни изучения, обязательные и элективные предметы/курсы, индивидуальная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обеспечивают:</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подготовку обучающихся к саморазвитию и непрерывному образованию;</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формирование и развитие мотивации к познанию, творчеству и инновационной деятельности;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формирование основы научных методов познания окружающего мира;</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условия для активной учебно-познавательной деятельности;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воспитание патриотизма и установок толерантности, умения жить с непохожими людьми;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развитие креативности, критического мышления;</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поддержку социальной активности и осознанного выбора профессии;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возможность достижения обучающимися предметных, метапредметных и личностных результатов освоения основной образовательной программы;</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организации;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эргономичность, мультифункциональность и трансформируемость помещений образовательной организации.</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Техникум располагает необходимым учебным оборудованием, наглядными учебными пособиями для проведения учебных занятий.</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На территории находятся:</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здание учебного корпуса со столовой и общежитием, спортивный зал, корпус лабораторно-практических занятий, медиацентр, библиотека с читальным залом, учебный центр по компетенции «Эксплуатация сельскохозяйственных машин и оборудования», лицензированный </w:t>
      </w:r>
      <w:r w:rsidRPr="005819CC">
        <w:rPr>
          <w:rFonts w:ascii="Times New Roman" w:eastAsia="Calibri" w:hAnsi="Times New Roman" w:cs="Times New Roman"/>
          <w:bCs/>
          <w:sz w:val="24"/>
          <w:szCs w:val="24"/>
          <w:lang w:eastAsia="ru-RU"/>
        </w:rPr>
        <w:t>автотрактодромом</w:t>
      </w:r>
      <w:r w:rsidRPr="005819CC">
        <w:rPr>
          <w:rFonts w:ascii="Times New Roman" w:eastAsia="Calibri" w:hAnsi="Times New Roman" w:cs="Times New Roman"/>
          <w:sz w:val="24"/>
          <w:szCs w:val="24"/>
          <w:lang w:eastAsia="ru-RU"/>
        </w:rPr>
        <w:t xml:space="preserve">, гараж, учебный автосервис, производственные мастерские. В учебном процессе задействовано 13 учебных кабинетов: 3 кабинета оснащены компьютерным оборудованием на каждого обучающегося, 4 учебно-производственные мастерские, 3 учебно-производственных цеха, 2 кабинета ЛПЗ, учебный центр. </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При организации учебного процесса используются 3 интерактивные доски, система ВОТУМ.</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100% аудиторий и цехов оснащены мультимедийными системами (проектор, компьютер, экран).</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Рабочие места преподавателей оборудованы персональными компьютерами и периферийными устройствами (принтерами, сканерами), необходимым программным обеспечением. Это позволяет создавать и использовать электронные учебные материалы, вести электронный документооборот.</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Техникум оснащен 130 компьютеров, 108 из них используются в учебных целях, при этом 42 компьютера и 18 ноутбуков восьмого поколения п</w:t>
      </w:r>
      <w:r w:rsidR="00270CD0" w:rsidRPr="005819CC">
        <w:rPr>
          <w:rFonts w:ascii="Times New Roman" w:eastAsia="Calibri" w:hAnsi="Times New Roman" w:cs="Times New Roman"/>
          <w:sz w:val="24"/>
          <w:szCs w:val="24"/>
          <w:lang w:eastAsia="ru-RU"/>
        </w:rPr>
        <w:t>риобретены в декабре 2019 года.</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Медиацентр и компьютерные классы оснащены сплит-системами, точками </w:t>
      </w:r>
      <w:r w:rsidRPr="005819CC">
        <w:rPr>
          <w:rFonts w:ascii="Times New Roman" w:eastAsia="Calibri" w:hAnsi="Times New Roman" w:cs="Times New Roman"/>
          <w:sz w:val="24"/>
          <w:szCs w:val="24"/>
          <w:lang w:val="en-US" w:eastAsia="ru-RU"/>
        </w:rPr>
        <w:t>Wi</w:t>
      </w:r>
      <w:r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val="en-US" w:eastAsia="ru-RU"/>
        </w:rPr>
        <w:t>Fi</w:t>
      </w:r>
      <w:r w:rsidRPr="005819CC">
        <w:rPr>
          <w:rFonts w:ascii="Times New Roman" w:eastAsia="Calibri" w:hAnsi="Times New Roman" w:cs="Times New Roman"/>
          <w:sz w:val="24"/>
          <w:szCs w:val="24"/>
          <w:lang w:eastAsia="ru-RU"/>
        </w:rPr>
        <w:t>, высокоскоростным проводным интернетом.Информационные ресурсы:</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электронная библиотечная система </w:t>
      </w:r>
      <w:r w:rsidRPr="005819CC">
        <w:rPr>
          <w:rFonts w:ascii="Times New Roman" w:eastAsia="Calibri" w:hAnsi="Times New Roman" w:cs="Times New Roman"/>
          <w:sz w:val="24"/>
          <w:szCs w:val="24"/>
          <w:lang w:val="en-US" w:eastAsia="ru-RU"/>
        </w:rPr>
        <w:t>Book</w:t>
      </w:r>
      <w:r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val="en-US" w:eastAsia="ru-RU"/>
        </w:rPr>
        <w:t>ru</w:t>
      </w:r>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электронные образовательные ресурсы, созданные преподавателями по предмету «Информатика и ИКТ»;</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сайт ГАПОУ «ТПТ» </w:t>
      </w:r>
      <w:hyperlink r:id="rId29" w:history="1">
        <w:r w:rsidRPr="005819CC">
          <w:rPr>
            <w:rStyle w:val="ab"/>
            <w:rFonts w:ascii="Times New Roman" w:eastAsia="Calibri" w:hAnsi="Times New Roman" w:cs="Times New Roman"/>
            <w:sz w:val="24"/>
            <w:szCs w:val="24"/>
            <w:lang w:eastAsia="ru-RU"/>
          </w:rPr>
          <w:t>http://tpt56.ru</w:t>
        </w:r>
      </w:hyperlink>
      <w:r w:rsidRPr="005819CC">
        <w:rPr>
          <w:rFonts w:ascii="Times New Roman" w:eastAsia="Calibri" w:hAnsi="Times New Roman" w:cs="Times New Roman"/>
          <w:sz w:val="24"/>
          <w:szCs w:val="24"/>
          <w:lang w:eastAsia="ru-RU"/>
        </w:rPr>
        <w:t>, разделы «Образование», «Педагогу»;</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информационно-методический портал ДопОбразования, </w:t>
      </w:r>
      <w:hyperlink r:id="rId30" w:history="1">
        <w:r w:rsidRPr="005819CC">
          <w:rPr>
            <w:rStyle w:val="ab"/>
            <w:rFonts w:ascii="Times New Roman" w:eastAsia="Calibri" w:hAnsi="Times New Roman" w:cs="Times New Roman"/>
            <w:sz w:val="24"/>
            <w:szCs w:val="24"/>
            <w:lang w:eastAsia="ru-RU"/>
          </w:rPr>
          <w:t>http://dopedu.ru</w:t>
        </w:r>
      </w:hyperlink>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научная электронная библиотека КиберЛенинка, </w:t>
      </w:r>
      <w:hyperlink r:id="rId31" w:history="1">
        <w:r w:rsidRPr="005819CC">
          <w:rPr>
            <w:rStyle w:val="ab"/>
            <w:rFonts w:ascii="Times New Roman" w:eastAsia="Calibri" w:hAnsi="Times New Roman" w:cs="Times New Roman"/>
            <w:sz w:val="24"/>
            <w:szCs w:val="24"/>
            <w:lang w:eastAsia="ru-RU"/>
          </w:rPr>
          <w:t>https://cyberleninka.ru</w:t>
        </w:r>
      </w:hyperlink>
      <w:r w:rsidRPr="005819CC">
        <w:rPr>
          <w:rFonts w:ascii="Times New Roman" w:eastAsia="Calibri" w:hAnsi="Times New Roman" w:cs="Times New Roman"/>
          <w:sz w:val="24"/>
          <w:szCs w:val="24"/>
          <w:lang w:eastAsia="ru-RU"/>
        </w:rPr>
        <w:t xml:space="preserve">; </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федеральный образовательный портал Российское образование, </w:t>
      </w:r>
      <w:hyperlink r:id="rId32" w:history="1">
        <w:r w:rsidRPr="005819CC">
          <w:rPr>
            <w:rStyle w:val="ab"/>
            <w:rFonts w:ascii="Times New Roman" w:eastAsia="Calibri" w:hAnsi="Times New Roman" w:cs="Times New Roman"/>
            <w:sz w:val="24"/>
            <w:szCs w:val="24"/>
            <w:lang w:eastAsia="ru-RU"/>
          </w:rPr>
          <w:t>http://edu.ru</w:t>
        </w:r>
      </w:hyperlink>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-официальный сайт </w:t>
      </w:r>
      <w:r w:rsidRPr="005819CC">
        <w:rPr>
          <w:rFonts w:ascii="Times New Roman" w:eastAsia="Calibri" w:hAnsi="Times New Roman" w:cs="Times New Roman"/>
          <w:bCs/>
          <w:sz w:val="24"/>
          <w:szCs w:val="24"/>
          <w:lang w:eastAsia="ru-RU"/>
        </w:rPr>
        <w:t>Министерства образования Оренбургской области</w:t>
      </w:r>
      <w:r w:rsidRPr="005819CC">
        <w:rPr>
          <w:rFonts w:ascii="Times New Roman" w:eastAsia="Calibri" w:hAnsi="Times New Roman" w:cs="Times New Roman"/>
          <w:sz w:val="24"/>
          <w:szCs w:val="24"/>
          <w:lang w:eastAsia="ru-RU"/>
        </w:rPr>
        <w:t xml:space="preserve">, </w:t>
      </w:r>
      <w:hyperlink r:id="rId33" w:history="1">
        <w:r w:rsidRPr="005819CC">
          <w:rPr>
            <w:rStyle w:val="ab"/>
            <w:rFonts w:ascii="Times New Roman" w:eastAsia="Calibri" w:hAnsi="Times New Roman" w:cs="Times New Roman"/>
            <w:sz w:val="24"/>
            <w:szCs w:val="24"/>
            <w:lang w:eastAsia="ru-RU"/>
          </w:rPr>
          <w:t>http://www.minobr.orb.ru</w:t>
        </w:r>
      </w:hyperlink>
      <w:r w:rsidRPr="005819CC">
        <w:rPr>
          <w:rFonts w:ascii="Times New Roman" w:eastAsia="Calibri" w:hAnsi="Times New Roman" w:cs="Times New Roman"/>
          <w:sz w:val="24"/>
          <w:szCs w:val="24"/>
          <w:lang w:eastAsia="ru-RU"/>
        </w:rPr>
        <w:t>.</w:t>
      </w:r>
    </w:p>
    <w:p w:rsidR="00CA1F65" w:rsidRPr="005819CC" w:rsidRDefault="00FC0B3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техникуме </w:t>
      </w:r>
      <w:r w:rsidR="00CA1F65" w:rsidRPr="005819CC">
        <w:rPr>
          <w:rFonts w:ascii="Times New Roman" w:eastAsia="Calibri" w:hAnsi="Times New Roman" w:cs="Times New Roman"/>
          <w:sz w:val="24"/>
          <w:szCs w:val="24"/>
          <w:lang w:eastAsia="ru-RU"/>
        </w:rPr>
        <w:t>предусмотрены:</w:t>
      </w:r>
    </w:p>
    <w:p w:rsidR="00CA1F65" w:rsidRPr="005819CC" w:rsidRDefault="00FC0B3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учебные кабинеты с автоматизированными (в том числе интерактивными) рабочими местами обучающихся и педагогических работников;</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для занятий учебно-исследовательской и проектной деятельностью, моделированием и техническим творчеством, а также другими учебными курсами и курсами внеурочной деятельности по выбору обучающихся;</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цеха и мастерские в соответствии с профилями обучения;</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информационно-библиотечные центры с рабочими зонами свободного доступа (коллективного пользования), оборудованными читальными залами и книгохранилищами, медиатекой;</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w:t>
      </w:r>
      <w:r w:rsidR="00204071" w:rsidRPr="005819CC">
        <w:rPr>
          <w:rFonts w:ascii="Times New Roman" w:eastAsia="Calibri" w:hAnsi="Times New Roman" w:cs="Times New Roman"/>
          <w:sz w:val="24"/>
          <w:szCs w:val="24"/>
          <w:lang w:eastAsia="ru-RU"/>
        </w:rPr>
        <w:t>портивный комплекс</w:t>
      </w:r>
      <w:r w:rsidR="00CA1F65" w:rsidRPr="005819CC">
        <w:rPr>
          <w:rFonts w:ascii="Times New Roman" w:eastAsia="Calibri" w:hAnsi="Times New Roman" w:cs="Times New Roman"/>
          <w:sz w:val="24"/>
          <w:szCs w:val="24"/>
          <w:lang w:eastAsia="ru-RU"/>
        </w:rPr>
        <w:t>;</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для питания обучающихся, а также для хранения и приготовления пищи (с возможностью организации горячего питания);</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медицинского назначения;</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административные и иные помещения, оснащенные необходимым оборудованием; </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гардеробы, санузлы, места личной гигиены;</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участок (территория) с необходимым набором оборудованных зон; </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мебель, офисное оснащение и хозяйственный инвентарь.</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140"/>
      </w:tblGrid>
      <w:tr w:rsidR="0075482C" w:rsidRPr="005819CC" w:rsidTr="0075482C">
        <w:tc>
          <w:tcPr>
            <w:tcW w:w="2211" w:type="dxa"/>
          </w:tcPr>
          <w:p w:rsidR="0075482C" w:rsidRPr="005819CC" w:rsidRDefault="00DA2DD0"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w:t>
            </w:r>
            <w:r w:rsidR="0075482C" w:rsidRPr="005819CC">
              <w:rPr>
                <w:rFonts w:ascii="Times New Roman" w:eastAsia="Times New Roman" w:hAnsi="Times New Roman" w:cs="Times New Roman"/>
                <w:bCs/>
                <w:sz w:val="24"/>
                <w:szCs w:val="24"/>
                <w:lang w:eastAsia="ru-RU"/>
              </w:rPr>
              <w:t>.01 Русский язык</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3D71B1" w:rsidRPr="005819CC" w:rsidTr="0075482C">
        <w:tc>
          <w:tcPr>
            <w:tcW w:w="2211" w:type="dxa"/>
          </w:tcPr>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БУД.02 Родной язык (русский)</w:t>
            </w:r>
          </w:p>
        </w:tc>
        <w:tc>
          <w:tcPr>
            <w:tcW w:w="7140" w:type="dxa"/>
          </w:tcPr>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75482C" w:rsidRPr="005819CC" w:rsidTr="0075482C">
        <w:tc>
          <w:tcPr>
            <w:tcW w:w="2211" w:type="dxa"/>
          </w:tcPr>
          <w:p w:rsidR="0075482C" w:rsidRPr="005819CC" w:rsidRDefault="00DA2DD0"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w:t>
            </w:r>
            <w:r w:rsidR="0075482C" w:rsidRPr="005819CC">
              <w:rPr>
                <w:rFonts w:ascii="Times New Roman" w:eastAsia="Times New Roman" w:hAnsi="Times New Roman" w:cs="Times New Roman"/>
                <w:bCs/>
                <w:sz w:val="24"/>
                <w:szCs w:val="24"/>
                <w:lang w:eastAsia="ru-RU"/>
              </w:rPr>
              <w:t>.0</w:t>
            </w:r>
            <w:r w:rsidR="003D71B1" w:rsidRPr="005819CC">
              <w:rPr>
                <w:rFonts w:ascii="Times New Roman" w:eastAsia="Times New Roman" w:hAnsi="Times New Roman" w:cs="Times New Roman"/>
                <w:bCs/>
                <w:sz w:val="24"/>
                <w:szCs w:val="24"/>
                <w:lang w:eastAsia="ru-RU"/>
              </w:rPr>
              <w:t>3</w:t>
            </w:r>
            <w:r w:rsidR="0075482C" w:rsidRPr="005819CC">
              <w:rPr>
                <w:rFonts w:ascii="Times New Roman" w:eastAsia="Times New Roman" w:hAnsi="Times New Roman" w:cs="Times New Roman"/>
                <w:bCs/>
                <w:sz w:val="24"/>
                <w:szCs w:val="24"/>
                <w:lang w:eastAsia="ru-RU"/>
              </w:rPr>
              <w:t xml:space="preserve"> Литература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ЭОР «Виртуальная школа Кирилла и Мефодия. Уроки литературы Кирилла и Мефодия»,</w:t>
            </w:r>
          </w:p>
        </w:tc>
      </w:tr>
      <w:tr w:rsidR="0075482C" w:rsidRPr="005819CC" w:rsidTr="0075482C">
        <w:tc>
          <w:tcPr>
            <w:tcW w:w="2211" w:type="dxa"/>
          </w:tcPr>
          <w:p w:rsidR="0075482C"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БУД.04 </w:t>
            </w:r>
            <w:r w:rsidR="0075482C" w:rsidRPr="005819CC">
              <w:rPr>
                <w:rFonts w:ascii="Times New Roman" w:eastAsia="Times New Roman" w:hAnsi="Times New Roman" w:cs="Times New Roman"/>
                <w:bCs/>
                <w:sz w:val="24"/>
                <w:szCs w:val="24"/>
                <w:lang w:eastAsia="ru-RU"/>
              </w:rPr>
              <w:t xml:space="preserve"> Иностранный язык</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иностранного языка №1</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дисциплине;словари</w:t>
            </w:r>
          </w:p>
        </w:tc>
      </w:tr>
      <w:tr w:rsidR="0075482C" w:rsidRPr="005819CC" w:rsidTr="0075482C">
        <w:tc>
          <w:tcPr>
            <w:tcW w:w="2211" w:type="dxa"/>
          </w:tcPr>
          <w:p w:rsidR="0075482C"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БУД.05 </w:t>
            </w:r>
            <w:r w:rsidR="0075482C" w:rsidRPr="005819CC">
              <w:rPr>
                <w:rFonts w:ascii="Times New Roman" w:eastAsia="Times New Roman" w:hAnsi="Times New Roman" w:cs="Times New Roman"/>
                <w:bCs/>
                <w:sz w:val="24"/>
                <w:szCs w:val="24"/>
                <w:lang w:eastAsia="ru-RU"/>
              </w:rPr>
              <w:t>История</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истории № 44</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комплект карт, комплект атласов по Истории России и Зарубежной истории, комплект таблиц по Истории России и Зарубежной истории, стенды по Истории России, ЭОР «Виртуальная школа Кирилла и Мефодия. Уроки истории Кирилла и Мефодия» </w:t>
            </w:r>
          </w:p>
        </w:tc>
      </w:tr>
      <w:tr w:rsidR="0075482C" w:rsidRPr="005819CC" w:rsidTr="0075482C">
        <w:tc>
          <w:tcPr>
            <w:tcW w:w="2211" w:type="dxa"/>
          </w:tcPr>
          <w:p w:rsidR="0075482C" w:rsidRPr="005819CC" w:rsidRDefault="003D71B1"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БУД.06 </w:t>
            </w:r>
            <w:r w:rsidR="004472C8">
              <w:rPr>
                <w:rFonts w:ascii="Times New Roman" w:eastAsia="Times New Roman" w:hAnsi="Times New Roman" w:cs="Times New Roman"/>
                <w:bCs/>
                <w:sz w:val="24"/>
                <w:szCs w:val="24"/>
                <w:lang w:eastAsia="ru-RU"/>
              </w:rPr>
              <w:t>Химия</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4472C8">
              <w:rPr>
                <w:rFonts w:ascii="Times New Roman" w:eastAsia="Times New Roman" w:hAnsi="Times New Roman" w:cs="Times New Roman"/>
                <w:sz w:val="24"/>
                <w:szCs w:val="24"/>
                <w:lang w:eastAsia="ru-RU"/>
              </w:rPr>
              <w:t>Химии</w:t>
            </w:r>
            <w:r w:rsidR="00286967" w:rsidRPr="005819CC">
              <w:rPr>
                <w:rFonts w:ascii="Times New Roman" w:eastAsia="Times New Roman" w:hAnsi="Times New Roman" w:cs="Times New Roman"/>
                <w:sz w:val="24"/>
                <w:szCs w:val="24"/>
                <w:lang w:eastAsia="ru-RU"/>
              </w:rPr>
              <w:t xml:space="preserve"> №</w:t>
            </w:r>
            <w:r w:rsidR="004472C8">
              <w:rPr>
                <w:rFonts w:ascii="Times New Roman" w:eastAsia="Times New Roman" w:hAnsi="Times New Roman" w:cs="Times New Roman"/>
                <w:sz w:val="24"/>
                <w:szCs w:val="24"/>
                <w:lang w:eastAsia="ru-RU"/>
              </w:rPr>
              <w:t>42</w:t>
            </w:r>
            <w:r w:rsidR="00304077">
              <w:rPr>
                <w:rFonts w:ascii="Times New Roman" w:eastAsia="Times New Roman" w:hAnsi="Times New Roman" w:cs="Times New Roman"/>
                <w:sz w:val="24"/>
                <w:szCs w:val="24"/>
                <w:lang w:eastAsia="ru-RU"/>
              </w:rPr>
              <w:t>:</w:t>
            </w:r>
          </w:p>
          <w:p w:rsidR="0075482C" w:rsidRPr="005819CC" w:rsidRDefault="0075482C"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таблица Менделеева, вытяжной шкаф, шаростержневые модели, кристаллические решетки, лабораторная посуда, демонстрационные таблицы по органической и неорганической химии, приборы для проведения лабораторных и практических работ, коллекция металлов</w:t>
            </w:r>
            <w:r w:rsidR="00234DF1">
              <w:rPr>
                <w:rFonts w:ascii="Times New Roman" w:eastAsia="Times New Roman" w:hAnsi="Times New Roman" w:cs="Times New Roman"/>
                <w:sz w:val="24"/>
                <w:szCs w:val="24"/>
                <w:lang w:eastAsia="ru-RU"/>
              </w:rPr>
              <w:t>.</w:t>
            </w:r>
          </w:p>
        </w:tc>
      </w:tr>
      <w:tr w:rsidR="0075482C" w:rsidRPr="005819CC" w:rsidTr="0075482C">
        <w:tc>
          <w:tcPr>
            <w:tcW w:w="2211" w:type="dxa"/>
          </w:tcPr>
          <w:p w:rsidR="0075482C" w:rsidRPr="005819CC" w:rsidRDefault="00294292"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w:t>
            </w:r>
            <w:r w:rsidR="004472C8">
              <w:rPr>
                <w:rFonts w:ascii="Times New Roman" w:eastAsia="Times New Roman" w:hAnsi="Times New Roman" w:cs="Times New Roman"/>
                <w:bCs/>
                <w:sz w:val="24"/>
                <w:szCs w:val="24"/>
                <w:lang w:eastAsia="ru-RU"/>
              </w:rPr>
              <w:t>7</w:t>
            </w:r>
            <w:r w:rsidRPr="005819CC">
              <w:rPr>
                <w:rFonts w:ascii="Times New Roman" w:eastAsia="Times New Roman" w:hAnsi="Times New Roman" w:cs="Times New Roman"/>
                <w:bCs/>
                <w:sz w:val="24"/>
                <w:szCs w:val="24"/>
                <w:lang w:eastAsia="ru-RU"/>
              </w:rPr>
              <w:t xml:space="preserve"> </w:t>
            </w:r>
            <w:r w:rsidR="0075482C" w:rsidRPr="005819CC">
              <w:rPr>
                <w:rFonts w:ascii="Times New Roman" w:eastAsia="Times New Roman" w:hAnsi="Times New Roman" w:cs="Times New Roman"/>
                <w:bCs/>
                <w:sz w:val="24"/>
                <w:szCs w:val="24"/>
                <w:lang w:eastAsia="ru-RU"/>
              </w:rPr>
              <w:t>Физическая культура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спортивный комплекс: спортивный зал; открытый стадион широкого профиля с элементами полосы препятствий</w:t>
            </w:r>
          </w:p>
        </w:tc>
      </w:tr>
      <w:tr w:rsidR="0075482C" w:rsidRPr="005819CC" w:rsidTr="0075482C">
        <w:tc>
          <w:tcPr>
            <w:tcW w:w="2211" w:type="dxa"/>
          </w:tcPr>
          <w:p w:rsidR="0075482C" w:rsidRPr="005819CC" w:rsidRDefault="00294292"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БУД.0</w:t>
            </w:r>
            <w:r w:rsidR="004472C8">
              <w:rPr>
                <w:rFonts w:ascii="Times New Roman" w:eastAsia="Times New Roman" w:hAnsi="Times New Roman" w:cs="Times New Roman"/>
                <w:sz w:val="24"/>
                <w:szCs w:val="24"/>
                <w:lang w:eastAsia="ru-RU"/>
              </w:rPr>
              <w:t>8</w:t>
            </w:r>
            <w:r w:rsidRPr="005819CC">
              <w:rPr>
                <w:rFonts w:ascii="Times New Roman" w:eastAsia="Times New Roman" w:hAnsi="Times New Roman" w:cs="Times New Roman"/>
                <w:sz w:val="24"/>
                <w:szCs w:val="24"/>
                <w:lang w:eastAsia="ru-RU"/>
              </w:rPr>
              <w:t xml:space="preserve"> </w:t>
            </w:r>
            <w:r w:rsidR="0075482C" w:rsidRPr="005819CC">
              <w:rPr>
                <w:rFonts w:ascii="Times New Roman" w:eastAsia="Times New Roman" w:hAnsi="Times New Roman" w:cs="Times New Roman"/>
                <w:sz w:val="24"/>
                <w:szCs w:val="24"/>
                <w:lang w:eastAsia="ru-RU"/>
              </w:rPr>
              <w:t xml:space="preserve"> ОБЖ</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основ безопасности жизнедеятельности № 41</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противогазы, УЗК, макет автомата, стенды по основам медицинских знаний, по гражданской обороне, прибор для определения уровня радиации, макеты учебных мин и гранотометов</w:t>
            </w:r>
          </w:p>
        </w:tc>
      </w:tr>
      <w:tr w:rsidR="004472C8" w:rsidRPr="005819CC" w:rsidTr="0075482C">
        <w:tc>
          <w:tcPr>
            <w:tcW w:w="2211" w:type="dxa"/>
          </w:tcPr>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w:t>
            </w:r>
            <w:r>
              <w:rPr>
                <w:rFonts w:ascii="Times New Roman" w:eastAsia="Times New Roman" w:hAnsi="Times New Roman" w:cs="Times New Roman"/>
                <w:bCs/>
                <w:sz w:val="24"/>
                <w:szCs w:val="24"/>
                <w:lang w:eastAsia="ru-RU"/>
              </w:rPr>
              <w:t>9</w:t>
            </w:r>
            <w:r w:rsidRPr="005819CC">
              <w:rPr>
                <w:rFonts w:ascii="Times New Roman" w:eastAsia="Times New Roman" w:hAnsi="Times New Roman" w:cs="Times New Roman"/>
                <w:bCs/>
                <w:sz w:val="24"/>
                <w:szCs w:val="24"/>
                <w:lang w:eastAsia="ru-RU"/>
              </w:rPr>
              <w:t xml:space="preserve"> Астрономия</w:t>
            </w:r>
          </w:p>
        </w:tc>
        <w:tc>
          <w:tcPr>
            <w:tcW w:w="7140" w:type="dxa"/>
          </w:tcPr>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астрономии №36</w:t>
            </w:r>
            <w:r>
              <w:rPr>
                <w:rFonts w:ascii="Times New Roman" w:eastAsia="Times New Roman" w:hAnsi="Times New Roman" w:cs="Times New Roman"/>
                <w:sz w:val="24"/>
                <w:szCs w:val="24"/>
                <w:lang w:eastAsia="ru-RU"/>
              </w:rPr>
              <w:t>:</w:t>
            </w:r>
          </w:p>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75482C" w:rsidRPr="005819CC" w:rsidTr="0075482C">
        <w:tc>
          <w:tcPr>
            <w:tcW w:w="2211" w:type="dxa"/>
          </w:tcPr>
          <w:p w:rsidR="0075482C" w:rsidRPr="005819CC" w:rsidRDefault="00C1711A"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УД.10</w:t>
            </w:r>
            <w:r w:rsidR="0075482C" w:rsidRPr="005819CC">
              <w:rPr>
                <w:rFonts w:ascii="Times New Roman" w:eastAsia="Times New Roman" w:hAnsi="Times New Roman" w:cs="Times New Roman"/>
                <w:bCs/>
                <w:sz w:val="24"/>
                <w:szCs w:val="24"/>
                <w:lang w:eastAsia="ru-RU"/>
              </w:rPr>
              <w:t xml:space="preserve"> Математика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математики № 36</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комплект таблиц по алгебре и началам анализа, комплект таблиц по геометрии, макеты тел вращения и многогранников, стенды с формулами по объемам многогранников, по формулам курса 9 класса по алгебре и геометрии,  ЭОР «Виртуальная школа Кирилла и Мефодия. Уроки обществознания Кирилла и Мефодия»</w:t>
            </w:r>
          </w:p>
        </w:tc>
      </w:tr>
      <w:tr w:rsidR="0075482C" w:rsidRPr="005819CC" w:rsidTr="00234DF1">
        <w:trPr>
          <w:trHeight w:val="1285"/>
        </w:trPr>
        <w:tc>
          <w:tcPr>
            <w:tcW w:w="2211" w:type="dxa"/>
          </w:tcPr>
          <w:p w:rsidR="0075482C" w:rsidRPr="005819CC" w:rsidRDefault="00C1711A" w:rsidP="00234DF1">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УД.11</w:t>
            </w:r>
            <w:r w:rsidR="0075482C" w:rsidRPr="005819CC">
              <w:rPr>
                <w:rFonts w:ascii="Times New Roman" w:eastAsia="Times New Roman" w:hAnsi="Times New Roman" w:cs="Times New Roman"/>
                <w:bCs/>
                <w:sz w:val="24"/>
                <w:szCs w:val="24"/>
                <w:lang w:eastAsia="ru-RU"/>
              </w:rPr>
              <w:t xml:space="preserve"> </w:t>
            </w:r>
            <w:r w:rsidR="00234DF1">
              <w:rPr>
                <w:rFonts w:ascii="Times New Roman" w:eastAsia="Times New Roman" w:hAnsi="Times New Roman" w:cs="Times New Roman"/>
                <w:bCs/>
                <w:sz w:val="24"/>
                <w:szCs w:val="24"/>
                <w:lang w:eastAsia="ru-RU"/>
              </w:rPr>
              <w:t>Информатика</w:t>
            </w:r>
          </w:p>
        </w:tc>
        <w:tc>
          <w:tcPr>
            <w:tcW w:w="7140" w:type="dxa"/>
          </w:tcPr>
          <w:p w:rsidR="0075482C" w:rsidRPr="005819CC" w:rsidRDefault="000E32B9"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234DF1">
              <w:rPr>
                <w:rFonts w:ascii="Times New Roman" w:eastAsia="Times New Roman" w:hAnsi="Times New Roman" w:cs="Times New Roman"/>
                <w:sz w:val="24"/>
                <w:szCs w:val="24"/>
                <w:lang w:eastAsia="ru-RU"/>
              </w:rPr>
              <w:t>Информатики</w:t>
            </w:r>
            <w:r w:rsidRPr="005819CC">
              <w:rPr>
                <w:rFonts w:ascii="Times New Roman" w:eastAsia="Times New Roman" w:hAnsi="Times New Roman" w:cs="Times New Roman"/>
                <w:sz w:val="24"/>
                <w:szCs w:val="24"/>
                <w:lang w:eastAsia="ru-RU"/>
              </w:rPr>
              <w:t xml:space="preserve"> №</w:t>
            </w:r>
            <w:r w:rsidR="00234DF1">
              <w:rPr>
                <w:rFonts w:ascii="Times New Roman" w:eastAsia="Times New Roman" w:hAnsi="Times New Roman" w:cs="Times New Roman"/>
                <w:sz w:val="24"/>
                <w:szCs w:val="24"/>
                <w:lang w:eastAsia="ru-RU"/>
              </w:rPr>
              <w:t xml:space="preserve"> 12 </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w:t>
            </w:r>
            <w:r w:rsidR="005504F3" w:rsidRPr="005819CC">
              <w:rPr>
                <w:rFonts w:ascii="Times New Roman" w:eastAsia="Times New Roman" w:hAnsi="Times New Roman" w:cs="Times New Roman"/>
                <w:sz w:val="24"/>
                <w:szCs w:val="24"/>
                <w:lang w:eastAsia="ru-RU"/>
              </w:rPr>
              <w:t xml:space="preserve">необходимым </w:t>
            </w:r>
            <w:r w:rsidRPr="005819CC">
              <w:rPr>
                <w:rFonts w:ascii="Times New Roman" w:eastAsia="Times New Roman" w:hAnsi="Times New Roman" w:cs="Times New Roman"/>
                <w:sz w:val="24"/>
                <w:szCs w:val="24"/>
                <w:lang w:eastAsia="ru-RU"/>
              </w:rPr>
              <w:t>комплектом лицензионного ПО, учебно-наглядные пособия и УМК по дисциплине</w:t>
            </w:r>
            <w:r w:rsidR="005504F3" w:rsidRPr="005819CC">
              <w:rPr>
                <w:rFonts w:ascii="Times New Roman" w:eastAsia="Times New Roman" w:hAnsi="Times New Roman" w:cs="Times New Roman"/>
                <w:sz w:val="24"/>
                <w:szCs w:val="24"/>
                <w:lang w:eastAsia="ru-RU"/>
              </w:rPr>
              <w:t xml:space="preserve"> </w:t>
            </w:r>
            <w:r w:rsidR="00234DF1">
              <w:rPr>
                <w:rFonts w:ascii="Times New Roman" w:eastAsia="Times New Roman" w:hAnsi="Times New Roman" w:cs="Times New Roman"/>
                <w:sz w:val="24"/>
                <w:szCs w:val="24"/>
                <w:lang w:eastAsia="ru-RU"/>
              </w:rPr>
              <w:t>.</w:t>
            </w:r>
          </w:p>
        </w:tc>
      </w:tr>
      <w:tr w:rsidR="0075482C" w:rsidRPr="005819CC" w:rsidTr="0075482C">
        <w:tc>
          <w:tcPr>
            <w:tcW w:w="2211" w:type="dxa"/>
          </w:tcPr>
          <w:p w:rsidR="0075482C" w:rsidRPr="005819CC" w:rsidRDefault="00C1711A" w:rsidP="00234DF1">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 xml:space="preserve">УД.12 </w:t>
            </w:r>
            <w:r w:rsidR="00234DF1">
              <w:rPr>
                <w:rFonts w:ascii="Times New Roman" w:eastAsia="Times New Roman" w:hAnsi="Times New Roman" w:cs="Times New Roman"/>
                <w:bCs/>
                <w:sz w:val="24"/>
                <w:szCs w:val="24"/>
                <w:lang w:eastAsia="ru-RU"/>
              </w:rPr>
              <w:t>Физика</w:t>
            </w:r>
          </w:p>
        </w:tc>
        <w:tc>
          <w:tcPr>
            <w:tcW w:w="7140" w:type="dxa"/>
          </w:tcPr>
          <w:p w:rsidR="00234DF1" w:rsidRDefault="000E32B9"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234DF1">
              <w:rPr>
                <w:rFonts w:ascii="Times New Roman" w:eastAsia="Times New Roman" w:hAnsi="Times New Roman" w:cs="Times New Roman"/>
                <w:sz w:val="24"/>
                <w:szCs w:val="24"/>
                <w:lang w:eastAsia="ru-RU"/>
              </w:rPr>
              <w:t>Физики</w:t>
            </w:r>
            <w:r w:rsidRPr="005819CC">
              <w:rPr>
                <w:rFonts w:ascii="Times New Roman" w:eastAsia="Times New Roman" w:hAnsi="Times New Roman" w:cs="Times New Roman"/>
                <w:sz w:val="24"/>
                <w:szCs w:val="24"/>
                <w:lang w:eastAsia="ru-RU"/>
              </w:rPr>
              <w:t xml:space="preserve"> № </w:t>
            </w:r>
            <w:r w:rsidR="00234DF1">
              <w:rPr>
                <w:rFonts w:ascii="Times New Roman" w:eastAsia="Times New Roman" w:hAnsi="Times New Roman" w:cs="Times New Roman"/>
                <w:sz w:val="24"/>
                <w:szCs w:val="24"/>
                <w:lang w:eastAsia="ru-RU"/>
              </w:rPr>
              <w:t xml:space="preserve">36 </w:t>
            </w:r>
          </w:p>
          <w:p w:rsidR="0075482C" w:rsidRPr="005819CC" w:rsidRDefault="00234DF1"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наборы для лабораторных работ по Механике, Оптике, Молекулярной физике, Электродинамике, модели двигателей, таблицы величин, электромагнитных волн, основных законов физики</w:t>
            </w:r>
          </w:p>
        </w:tc>
      </w:tr>
    </w:tbl>
    <w:p w:rsidR="0075482C" w:rsidRPr="005819CC" w:rsidRDefault="007548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75482C" w:rsidRPr="005819CC" w:rsidRDefault="007548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800D8C" w:rsidRPr="005819CC" w:rsidRDefault="00195F6D"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III.3.5. Информационно-методические условия реализации ООП</w:t>
      </w:r>
    </w:p>
    <w:p w:rsidR="000B0E68" w:rsidRPr="005819CC" w:rsidRDefault="0023125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техникуме сформирована современная информационная образовательная среда, включ</w:t>
      </w:r>
      <w:r w:rsidR="008F56BE" w:rsidRPr="005819CC">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ющая оборудование и средства обучения, информационные ресурсы (в том числе электронные), программное обеспечение, оснащенность проводной и бе</w:t>
      </w:r>
      <w:r w:rsidR="008F56BE" w:rsidRPr="005819CC">
        <w:rPr>
          <w:rFonts w:ascii="Times New Roman" w:eastAsia="Arial Unicode MS" w:hAnsi="Times New Roman" w:cs="Times New Roman"/>
          <w:color w:val="000000"/>
          <w:sz w:val="24"/>
          <w:szCs w:val="24"/>
          <w:lang w:eastAsia="ru-RU" w:bidi="ru-RU"/>
        </w:rPr>
        <w:t>с</w:t>
      </w:r>
      <w:r w:rsidRPr="005819CC">
        <w:rPr>
          <w:rFonts w:ascii="Times New Roman" w:eastAsia="Arial Unicode MS" w:hAnsi="Times New Roman" w:cs="Times New Roman"/>
          <w:color w:val="000000"/>
          <w:sz w:val="24"/>
          <w:szCs w:val="24"/>
          <w:lang w:eastAsia="ru-RU" w:bidi="ru-RU"/>
        </w:rPr>
        <w:t>проводной сетями и высокоскоростным Интернетом, современные технологии обучения, службу технической поддержки.</w:t>
      </w:r>
      <w:r w:rsidR="008F56BE" w:rsidRPr="005819CC">
        <w:rPr>
          <w:rFonts w:ascii="Times New Roman" w:eastAsia="Arial Unicode MS" w:hAnsi="Times New Roman" w:cs="Times New Roman"/>
          <w:color w:val="000000"/>
          <w:sz w:val="24"/>
          <w:szCs w:val="24"/>
          <w:lang w:eastAsia="ru-RU" w:bidi="ru-RU"/>
        </w:rPr>
        <w:t xml:space="preserve"> Для эф</w:t>
      </w:r>
      <w:r w:rsidR="00D31B50" w:rsidRPr="005819CC">
        <w:rPr>
          <w:rFonts w:ascii="Times New Roman" w:eastAsia="Arial Unicode MS" w:hAnsi="Times New Roman" w:cs="Times New Roman"/>
          <w:color w:val="000000"/>
          <w:sz w:val="24"/>
          <w:szCs w:val="24"/>
          <w:lang w:eastAsia="ru-RU" w:bidi="ru-RU"/>
        </w:rPr>
        <w:t>ф</w:t>
      </w:r>
      <w:r w:rsidR="008F56BE" w:rsidRPr="005819CC">
        <w:rPr>
          <w:rFonts w:ascii="Times New Roman" w:eastAsia="Arial Unicode MS" w:hAnsi="Times New Roman" w:cs="Times New Roman"/>
          <w:color w:val="000000"/>
          <w:sz w:val="24"/>
          <w:szCs w:val="24"/>
          <w:lang w:eastAsia="ru-RU" w:bidi="ru-RU"/>
        </w:rPr>
        <w:t xml:space="preserve">ективного освоения образовательных программ техникум располагает средствами современных информационно-коммуникационных технологий. </w:t>
      </w:r>
    </w:p>
    <w:p w:rsidR="00195F6D"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элементами ИОС являются:</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информационно-образовательные ресурсы в виде печатной продукции;</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 информационно-образовательные ресурсы на сменных оптических носителях;</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информационно-образовательные ресурсы Интернета;</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вычислительная и информационно-телекоммуникационная инфраструктура</w:t>
      </w:r>
      <w:r w:rsidR="00F93667" w:rsidRPr="005819CC">
        <w:rPr>
          <w:rFonts w:ascii="Times New Roman" w:eastAsia="Arial Unicode MS" w:hAnsi="Times New Roman" w:cs="Times New Roman"/>
          <w:color w:val="000000"/>
          <w:sz w:val="24"/>
          <w:szCs w:val="24"/>
          <w:lang w:eastAsia="ru-RU" w:bidi="ru-RU"/>
        </w:rPr>
        <w:t>.</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Необходимое для использования ИКТ оборудование отвечает современным требованиям и обеспечивает использование ИКТ:</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 учебной деятельности;</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во внеурочной деятельности;</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 социально-экономической деятельности-при измерении, контроле и оценки результатов образования;</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32A96" w:rsidRPr="005819CC">
        <w:rPr>
          <w:rFonts w:ascii="Times New Roman" w:eastAsia="Arial Unicode MS" w:hAnsi="Times New Roman" w:cs="Times New Roman"/>
          <w:color w:val="000000"/>
          <w:sz w:val="24"/>
          <w:szCs w:val="24"/>
          <w:lang w:eastAsia="ru-RU" w:bidi="ru-RU"/>
        </w:rPr>
        <w:t>в</w:t>
      </w:r>
      <w:r w:rsidR="004E4580" w:rsidRPr="005819CC">
        <w:rPr>
          <w:rFonts w:ascii="Times New Roman" w:eastAsia="Arial Unicode MS" w:hAnsi="Times New Roman" w:cs="Times New Roman"/>
          <w:color w:val="000000"/>
          <w:sz w:val="24"/>
          <w:szCs w:val="24"/>
          <w:lang w:eastAsia="ru-RU" w:bidi="ru-RU"/>
        </w:rPr>
        <w:t xml:space="preserve">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 же дистанционное взаимодействие образовательного учреждения с другими организациями социальной сферы и органами управления.</w:t>
      </w:r>
    </w:p>
    <w:p w:rsidR="004E4580" w:rsidRPr="005819CC" w:rsidRDefault="00A32A9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Показатель «Количество обучающихся на один компьютер» составляет 3 человека; показатель «Количество преподавателей на один компьютер»</w:t>
      </w:r>
      <w:r w:rsidR="001C75BD" w:rsidRPr="005819CC">
        <w:rPr>
          <w:rFonts w:ascii="Times New Roman" w:eastAsia="Arial Unicode MS" w:hAnsi="Times New Roman" w:cs="Times New Roman"/>
          <w:color w:val="000000"/>
          <w:sz w:val="24"/>
          <w:szCs w:val="24"/>
          <w:lang w:eastAsia="ru-RU" w:bidi="ru-RU"/>
        </w:rPr>
        <w:t xml:space="preserve">- 1 человек. Учебные кабинеты техникума оснащены медиа-средствами на 100%. Сегодня техникум имеет выход в Интернет со скоростью более 100 Мбит/с. </w:t>
      </w:r>
      <w:r w:rsidR="00905A0A" w:rsidRPr="005819CC">
        <w:rPr>
          <w:rFonts w:ascii="Times New Roman" w:eastAsia="Arial Unicode MS" w:hAnsi="Times New Roman" w:cs="Times New Roman"/>
          <w:color w:val="000000"/>
          <w:sz w:val="24"/>
          <w:szCs w:val="24"/>
          <w:lang w:eastAsia="ru-RU" w:bidi="ru-RU"/>
        </w:rPr>
        <w:t xml:space="preserve">Для обеспечения возможности выхода в Интернет преподавателей и обучающихся, обеспечения совместного использования электронных ресурсов в техникуме создана локальная сеть, объединяющая учебные и административные кабинеты. </w:t>
      </w:r>
      <w:r w:rsidR="00F71CFB" w:rsidRPr="005819CC">
        <w:rPr>
          <w:rFonts w:ascii="Times New Roman" w:eastAsia="Arial Unicode MS" w:hAnsi="Times New Roman" w:cs="Times New Roman"/>
          <w:color w:val="000000"/>
          <w:sz w:val="24"/>
          <w:szCs w:val="24"/>
          <w:lang w:eastAsia="ru-RU" w:bidi="ru-RU"/>
        </w:rPr>
        <w:t>Кроме того, реализован дост</w:t>
      </w:r>
      <w:r w:rsidR="001C702C" w:rsidRPr="005819CC">
        <w:rPr>
          <w:rFonts w:ascii="Times New Roman" w:eastAsia="Arial Unicode MS" w:hAnsi="Times New Roman" w:cs="Times New Roman"/>
          <w:color w:val="000000"/>
          <w:sz w:val="24"/>
          <w:szCs w:val="24"/>
          <w:lang w:eastAsia="ru-RU" w:bidi="ru-RU"/>
        </w:rPr>
        <w:t>у</w:t>
      </w:r>
      <w:r w:rsidR="00F71CFB" w:rsidRPr="005819CC">
        <w:rPr>
          <w:rFonts w:ascii="Times New Roman" w:eastAsia="Arial Unicode MS" w:hAnsi="Times New Roman" w:cs="Times New Roman"/>
          <w:color w:val="000000"/>
          <w:sz w:val="24"/>
          <w:szCs w:val="24"/>
          <w:lang w:eastAsia="ru-RU" w:bidi="ru-RU"/>
        </w:rPr>
        <w:t xml:space="preserve">п к сети Интернет с использованием беспроводных технологий. </w:t>
      </w:r>
      <w:r w:rsidR="001C702C" w:rsidRPr="005819CC">
        <w:rPr>
          <w:rFonts w:ascii="Times New Roman" w:eastAsia="Arial Unicode MS" w:hAnsi="Times New Roman" w:cs="Times New Roman"/>
          <w:color w:val="000000"/>
          <w:sz w:val="24"/>
          <w:szCs w:val="24"/>
          <w:lang w:eastAsia="ru-RU" w:bidi="ru-RU"/>
        </w:rPr>
        <w:t>В соответствии с частью 1 ст.14 ФЗ от 24 июля 1998 г. № 124 – ФЗ «Об основных гарантиях прав ребенка в Российской Федерации» использование сети Интернет сопровождается системной контектной фильтрации для предотвращения доступа к информации, не отвечающей целям обучения и воспитания обучающихся.</w:t>
      </w:r>
      <w:r w:rsidR="009668B1" w:rsidRPr="005819CC">
        <w:rPr>
          <w:rFonts w:ascii="Times New Roman" w:eastAsia="Arial Unicode MS" w:hAnsi="Times New Roman" w:cs="Times New Roman"/>
          <w:color w:val="000000"/>
          <w:sz w:val="24"/>
          <w:szCs w:val="24"/>
          <w:lang w:eastAsia="ru-RU" w:bidi="ru-RU"/>
        </w:rPr>
        <w:t xml:space="preserve"> С целью информирования общественности о деятельности техникума создан и систематически обновляется официальный сайт техникума.</w:t>
      </w:r>
    </w:p>
    <w:p w:rsidR="009668B1" w:rsidRPr="005819CC" w:rsidRDefault="009668B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125727" w:rsidRPr="005819CC">
        <w:rPr>
          <w:rFonts w:ascii="Times New Roman" w:eastAsia="Arial Unicode MS" w:hAnsi="Times New Roman" w:cs="Times New Roman"/>
          <w:color w:val="000000"/>
          <w:sz w:val="24"/>
          <w:szCs w:val="24"/>
          <w:lang w:eastAsia="ru-RU" w:bidi="ru-RU"/>
        </w:rPr>
        <w:t xml:space="preserve"> ГАПОУ «ТПТ» сформированы все необходимые условия для реализации общеобразовательных программ с применением дистанционных технологий</w:t>
      </w:r>
      <w:r w:rsidR="006C630E" w:rsidRPr="005819CC">
        <w:rPr>
          <w:rFonts w:ascii="Times New Roman" w:eastAsia="Arial Unicode MS" w:hAnsi="Times New Roman" w:cs="Times New Roman"/>
          <w:color w:val="000000"/>
          <w:sz w:val="24"/>
          <w:szCs w:val="24"/>
          <w:lang w:eastAsia="ru-RU" w:bidi="ru-RU"/>
        </w:rPr>
        <w:t xml:space="preserve">. </w:t>
      </w:r>
    </w:p>
    <w:p w:rsidR="00C874FB" w:rsidRPr="005819CC" w:rsidRDefault="00C874FB"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Учебно-методическое обеспечение</w:t>
      </w:r>
    </w:p>
    <w:p w:rsidR="00C874FB" w:rsidRPr="005819CC" w:rsidRDefault="00672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Cs/>
          <w:color w:val="000000"/>
          <w:sz w:val="24"/>
          <w:szCs w:val="24"/>
          <w:lang w:eastAsia="ru-RU" w:bidi="ru-RU"/>
        </w:rPr>
        <w:t xml:space="preserve">Преподаватели, </w:t>
      </w:r>
      <w:r w:rsidR="00DC3035" w:rsidRPr="005819CC">
        <w:rPr>
          <w:rFonts w:ascii="Times New Roman" w:eastAsia="Arial Unicode MS" w:hAnsi="Times New Roman" w:cs="Times New Roman"/>
          <w:iCs/>
          <w:color w:val="000000"/>
          <w:sz w:val="24"/>
          <w:szCs w:val="24"/>
          <w:lang w:eastAsia="ru-RU" w:bidi="ru-RU"/>
        </w:rPr>
        <w:t xml:space="preserve">методист, </w:t>
      </w:r>
      <w:r w:rsidRPr="005819CC">
        <w:rPr>
          <w:rFonts w:ascii="Times New Roman" w:eastAsia="Arial Unicode MS" w:hAnsi="Times New Roman" w:cs="Times New Roman"/>
          <w:iCs/>
          <w:color w:val="000000"/>
          <w:sz w:val="24"/>
          <w:szCs w:val="24"/>
          <w:lang w:eastAsia="ru-RU" w:bidi="ru-RU"/>
        </w:rPr>
        <w:t xml:space="preserve">руководитель </w:t>
      </w:r>
      <w:r w:rsidR="00C874FB" w:rsidRPr="005819CC">
        <w:rPr>
          <w:rFonts w:ascii="Times New Roman" w:eastAsia="Arial Unicode MS" w:hAnsi="Times New Roman" w:cs="Times New Roman"/>
          <w:iCs/>
          <w:color w:val="000000"/>
          <w:sz w:val="24"/>
          <w:szCs w:val="24"/>
          <w:lang w:eastAsia="ru-RU" w:bidi="ru-RU"/>
        </w:rPr>
        <w:t xml:space="preserve">МК </w:t>
      </w:r>
      <w:r w:rsidR="00DC3035" w:rsidRPr="005819CC">
        <w:rPr>
          <w:rFonts w:ascii="Times New Roman" w:eastAsia="Arial Unicode MS" w:hAnsi="Times New Roman" w:cs="Times New Roman"/>
          <w:iCs/>
          <w:color w:val="000000"/>
          <w:sz w:val="24"/>
          <w:szCs w:val="24"/>
          <w:lang w:eastAsia="ru-RU" w:bidi="ru-RU"/>
        </w:rPr>
        <w:t xml:space="preserve">преподавателей ООД </w:t>
      </w:r>
      <w:r w:rsidR="00C874FB" w:rsidRPr="005819CC">
        <w:rPr>
          <w:rFonts w:ascii="Times New Roman" w:eastAsia="Arial Unicode MS" w:hAnsi="Times New Roman" w:cs="Times New Roman"/>
          <w:iCs/>
          <w:color w:val="000000"/>
          <w:sz w:val="24"/>
          <w:szCs w:val="24"/>
          <w:lang w:eastAsia="ru-RU" w:bidi="ru-RU"/>
        </w:rPr>
        <w:t xml:space="preserve">техникума </w:t>
      </w:r>
      <w:r w:rsidR="00DC3035" w:rsidRPr="005819CC">
        <w:rPr>
          <w:rFonts w:ascii="Times New Roman" w:eastAsia="Arial Unicode MS" w:hAnsi="Times New Roman" w:cs="Times New Roman"/>
          <w:iCs/>
          <w:color w:val="000000"/>
          <w:sz w:val="24"/>
          <w:szCs w:val="24"/>
          <w:lang w:eastAsia="ru-RU" w:bidi="ru-RU"/>
        </w:rPr>
        <w:t>работают над созданием учебно-</w:t>
      </w:r>
      <w:r w:rsidR="00C874FB" w:rsidRPr="005819CC">
        <w:rPr>
          <w:rFonts w:ascii="Times New Roman" w:eastAsia="Arial Unicode MS" w:hAnsi="Times New Roman" w:cs="Times New Roman"/>
          <w:iCs/>
          <w:color w:val="000000"/>
          <w:sz w:val="24"/>
          <w:szCs w:val="24"/>
          <w:lang w:eastAsia="ru-RU" w:bidi="ru-RU"/>
        </w:rPr>
        <w:t xml:space="preserve">методических комплексов (далее – УМК), что является одним из основных показателей учебно-методического обеспечения реализации образовательных программ техникума. </w:t>
      </w:r>
      <w:r w:rsidR="00C874FB" w:rsidRPr="005819CC">
        <w:rPr>
          <w:rFonts w:ascii="Times New Roman" w:eastAsia="Arial Unicode MS" w:hAnsi="Times New Roman" w:cs="Times New Roman"/>
          <w:color w:val="000000"/>
          <w:sz w:val="24"/>
          <w:szCs w:val="24"/>
          <w:lang w:eastAsia="ru-RU" w:bidi="ru-RU"/>
        </w:rPr>
        <w:t>В техникуме разработаны Методические рекомендации об учебно-методическом комплексе, в которых определена структура УМК специальности/профессии, учебной дисциплине и модулю.</w:t>
      </w:r>
    </w:p>
    <w:p w:rsidR="00053850" w:rsidRDefault="006A0A72"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  </w:t>
      </w:r>
    </w:p>
    <w:p w:rsidR="00C874FB" w:rsidRPr="005819CC" w:rsidRDefault="006A0A72"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 </w:t>
      </w:r>
      <w:r w:rsidR="005C74A3" w:rsidRPr="005819CC">
        <w:rPr>
          <w:rFonts w:ascii="Times New Roman" w:eastAsia="Arial Unicode MS" w:hAnsi="Times New Roman" w:cs="Times New Roman"/>
          <w:b/>
          <w:bCs/>
          <w:color w:val="000000"/>
          <w:sz w:val="24"/>
          <w:szCs w:val="24"/>
          <w:lang w:val="en-US" w:eastAsia="ru-RU" w:bidi="ru-RU"/>
        </w:rPr>
        <w:t>III</w:t>
      </w:r>
      <w:r w:rsidR="005C74A3" w:rsidRPr="005819CC">
        <w:rPr>
          <w:rFonts w:ascii="Times New Roman" w:eastAsia="Arial Unicode MS" w:hAnsi="Times New Roman" w:cs="Times New Roman"/>
          <w:b/>
          <w:bCs/>
          <w:color w:val="000000"/>
          <w:sz w:val="24"/>
          <w:szCs w:val="24"/>
          <w:lang w:eastAsia="ru-RU" w:bidi="ru-RU"/>
        </w:rPr>
        <w:t>.3.6. Обоснование необходимых изменений в имеющихся условиях в соответствии с ООП СОО</w:t>
      </w:r>
    </w:p>
    <w:p w:rsidR="005C74A3" w:rsidRPr="005819CC" w:rsidRDefault="005C74A3"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bl>
      <w:tblPr>
        <w:tblStyle w:val="a5"/>
        <w:tblW w:w="5000" w:type="pct"/>
        <w:tblLook w:val="04A0" w:firstRow="1" w:lastRow="0" w:firstColumn="1" w:lastColumn="0" w:noHBand="0" w:noVBand="1"/>
      </w:tblPr>
      <w:tblGrid>
        <w:gridCol w:w="599"/>
        <w:gridCol w:w="6485"/>
        <w:gridCol w:w="2261"/>
      </w:tblGrid>
      <w:tr w:rsidR="00FA77C5" w:rsidRPr="005819CC" w:rsidTr="008B500E">
        <w:tc>
          <w:tcPr>
            <w:tcW w:w="320" w:type="pct"/>
          </w:tcPr>
          <w:p w:rsidR="00FA77C5" w:rsidRPr="005819CC" w:rsidRDefault="00FA77C5"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п/п</w:t>
            </w:r>
          </w:p>
        </w:tc>
        <w:tc>
          <w:tcPr>
            <w:tcW w:w="347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w:t>
            </w:r>
            <w:r w:rsidR="00FA77C5" w:rsidRPr="005819CC">
              <w:rPr>
                <w:rFonts w:ascii="Times New Roman" w:eastAsia="Arial Unicode MS" w:hAnsi="Times New Roman" w:cs="Times New Roman"/>
                <w:color w:val="000000"/>
                <w:sz w:val="24"/>
                <w:szCs w:val="24"/>
                <w:lang w:eastAsia="ru-RU" w:bidi="ru-RU"/>
              </w:rPr>
              <w:t xml:space="preserve">еобходимые меры по приведению информационно-методических условий реализации </w:t>
            </w:r>
            <w:r w:rsidRPr="005819CC">
              <w:rPr>
                <w:rFonts w:ascii="Times New Roman" w:eastAsia="Arial Unicode MS" w:hAnsi="Times New Roman" w:cs="Times New Roman"/>
                <w:color w:val="000000"/>
                <w:sz w:val="24"/>
                <w:szCs w:val="24"/>
                <w:lang w:eastAsia="ru-RU" w:bidi="ru-RU"/>
              </w:rPr>
              <w:t>ООП СОО</w:t>
            </w:r>
            <w:r w:rsidR="00FA77C5" w:rsidRPr="005819CC">
              <w:rPr>
                <w:rFonts w:ascii="Times New Roman" w:eastAsia="Arial Unicode MS" w:hAnsi="Times New Roman" w:cs="Times New Roman"/>
                <w:color w:val="000000"/>
                <w:sz w:val="24"/>
                <w:szCs w:val="24"/>
                <w:lang w:eastAsia="ru-RU" w:bidi="ru-RU"/>
              </w:rPr>
              <w:t xml:space="preserve"> в соответствие с требованиями ФГОС СОО</w:t>
            </w:r>
          </w:p>
        </w:tc>
        <w:tc>
          <w:tcPr>
            <w:tcW w:w="121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Сроки </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w:t>
            </w:r>
          </w:p>
        </w:tc>
        <w:tc>
          <w:tcPr>
            <w:tcW w:w="347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Обновление библиотечного фонда в соответс</w:t>
            </w:r>
            <w:r w:rsidR="002040D3" w:rsidRPr="005819CC">
              <w:rPr>
                <w:rFonts w:ascii="Times New Roman" w:eastAsia="Arial Unicode MS" w:hAnsi="Times New Roman" w:cs="Times New Roman"/>
                <w:color w:val="000000"/>
                <w:sz w:val="24"/>
                <w:szCs w:val="24"/>
                <w:lang w:eastAsia="ru-RU" w:bidi="ru-RU"/>
              </w:rPr>
              <w:t>т</w:t>
            </w:r>
            <w:r w:rsidRPr="005819CC">
              <w:rPr>
                <w:rFonts w:ascii="Times New Roman" w:eastAsia="Arial Unicode MS" w:hAnsi="Times New Roman" w:cs="Times New Roman"/>
                <w:color w:val="000000"/>
                <w:sz w:val="24"/>
                <w:szCs w:val="24"/>
                <w:lang w:eastAsia="ru-RU" w:bidi="ru-RU"/>
              </w:rPr>
              <w:t>вии с</w:t>
            </w:r>
            <w:r w:rsidR="002040D3" w:rsidRPr="005819CC">
              <w:rPr>
                <w:rFonts w:ascii="Times New Roman" w:eastAsia="Arial Unicode MS" w:hAnsi="Times New Roman" w:cs="Times New Roman"/>
                <w:color w:val="000000"/>
                <w:sz w:val="24"/>
                <w:szCs w:val="24"/>
                <w:lang w:eastAsia="ru-RU" w:bidi="ru-RU"/>
              </w:rPr>
              <w:t xml:space="preserve"> </w:t>
            </w:r>
            <w:r w:rsidR="008850B3" w:rsidRPr="005819CC">
              <w:rPr>
                <w:rFonts w:ascii="Times New Roman" w:eastAsia="Arial Unicode MS" w:hAnsi="Times New Roman" w:cs="Times New Roman"/>
                <w:color w:val="000000"/>
                <w:sz w:val="24"/>
                <w:szCs w:val="24"/>
                <w:lang w:eastAsia="ru-RU" w:bidi="ru-RU"/>
              </w:rPr>
              <w:t xml:space="preserve">Федеральным перечнем учебников </w:t>
            </w:r>
            <w:r w:rsidRPr="005819CC">
              <w:rPr>
                <w:rFonts w:ascii="Times New Roman" w:eastAsia="Arial Unicode MS" w:hAnsi="Times New Roman" w:cs="Times New Roman"/>
                <w:color w:val="000000"/>
                <w:sz w:val="24"/>
                <w:szCs w:val="24"/>
                <w:lang w:eastAsia="ru-RU" w:bidi="ru-RU"/>
              </w:rPr>
              <w:t xml:space="preserve"> </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2</w:t>
            </w:r>
          </w:p>
        </w:tc>
        <w:tc>
          <w:tcPr>
            <w:tcW w:w="3470" w:type="pct"/>
          </w:tcPr>
          <w:p w:rsidR="00FA77C5" w:rsidRPr="005819CC" w:rsidRDefault="008850B3"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Заключение договора на подключение к электронной библиотеке</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w:t>
            </w:r>
          </w:p>
        </w:tc>
        <w:tc>
          <w:tcPr>
            <w:tcW w:w="3470" w:type="pct"/>
          </w:tcPr>
          <w:p w:rsidR="00FA77C5" w:rsidRPr="005819CC" w:rsidRDefault="00BA3193"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Обновление УМК по дисциплинам общеобразовательного цикла</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bl>
    <w:p w:rsidR="00053850" w:rsidRDefault="00053850" w:rsidP="005819CC">
      <w:pPr>
        <w:spacing w:after="0" w:line="240" w:lineRule="auto"/>
        <w:contextualSpacing/>
        <w:jc w:val="both"/>
        <w:rPr>
          <w:rFonts w:ascii="Times New Roman" w:eastAsia="Arial Unicode MS" w:hAnsi="Times New Roman" w:cs="Times New Roman"/>
          <w:b/>
          <w:bCs/>
          <w:color w:val="000000"/>
          <w:sz w:val="24"/>
          <w:szCs w:val="24"/>
          <w:lang w:val="en-US" w:eastAsia="ru-RU" w:bidi="ru-RU"/>
        </w:rPr>
      </w:pPr>
    </w:p>
    <w:p w:rsidR="00053850" w:rsidRDefault="00053850" w:rsidP="005819CC">
      <w:pPr>
        <w:spacing w:after="0" w:line="240" w:lineRule="auto"/>
        <w:contextualSpacing/>
        <w:jc w:val="both"/>
        <w:rPr>
          <w:rFonts w:ascii="Times New Roman" w:eastAsia="Arial Unicode MS" w:hAnsi="Times New Roman" w:cs="Times New Roman"/>
          <w:b/>
          <w:bCs/>
          <w:color w:val="000000"/>
          <w:sz w:val="24"/>
          <w:szCs w:val="24"/>
          <w:lang w:val="en-US" w:eastAsia="ru-RU" w:bidi="ru-RU"/>
        </w:rPr>
      </w:pPr>
    </w:p>
    <w:p w:rsidR="004F4052" w:rsidRPr="005819CC" w:rsidRDefault="006A0A7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val="en-US" w:eastAsia="ru-RU" w:bidi="ru-RU"/>
        </w:rPr>
        <w:t>III</w:t>
      </w:r>
      <w:r w:rsidRPr="005819CC">
        <w:rPr>
          <w:rFonts w:ascii="Times New Roman" w:eastAsia="Arial Unicode MS" w:hAnsi="Times New Roman" w:cs="Times New Roman"/>
          <w:b/>
          <w:bCs/>
          <w:color w:val="000000"/>
          <w:sz w:val="24"/>
          <w:szCs w:val="24"/>
          <w:lang w:eastAsia="ru-RU" w:bidi="ru-RU"/>
        </w:rPr>
        <w:t>.4. Механизмы достижения целевых ориентиров в системе условий</w:t>
      </w:r>
    </w:p>
    <w:p w:rsidR="000531A4" w:rsidRPr="005819CC" w:rsidRDefault="000531A4"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Основным механизмом достижения целевых ориентиров в системе условий является четкое взаимодействие всех участников образовательного процесса. </w:t>
      </w:r>
    </w:p>
    <w:p w:rsidR="000531A4" w:rsidRPr="005819CC" w:rsidRDefault="000531A4"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Проведение комплексных мониторинговых </w:t>
      </w:r>
      <w:r w:rsidR="00906174" w:rsidRPr="005819CC">
        <w:rPr>
          <w:rFonts w:ascii="Times New Roman" w:eastAsia="Arial Unicode MS" w:hAnsi="Times New Roman" w:cs="Times New Roman"/>
          <w:bCs/>
          <w:color w:val="000000"/>
          <w:sz w:val="24"/>
          <w:szCs w:val="24"/>
          <w:lang w:eastAsia="ru-RU" w:bidi="ru-RU"/>
        </w:rPr>
        <w:t xml:space="preserve">исследований результатов и эффективности образовательной деятельности отражено в </w:t>
      </w:r>
      <w:r w:rsidR="00976653" w:rsidRPr="005819CC">
        <w:rPr>
          <w:rFonts w:ascii="Times New Roman" w:eastAsia="Arial Unicode MS" w:hAnsi="Times New Roman" w:cs="Times New Roman"/>
          <w:bCs/>
          <w:color w:val="000000"/>
          <w:sz w:val="24"/>
          <w:szCs w:val="24"/>
          <w:lang w:eastAsia="ru-RU" w:bidi="ru-RU"/>
        </w:rPr>
        <w:t>анализе работы за год.</w:t>
      </w:r>
    </w:p>
    <w:p w:rsidR="00976653" w:rsidRPr="005819CC" w:rsidRDefault="00976653"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План работы техникума способствует своевременному принятию</w:t>
      </w:r>
      <w:r w:rsidR="00A07998" w:rsidRPr="005819CC">
        <w:rPr>
          <w:rFonts w:ascii="Times New Roman" w:eastAsia="Arial Unicode MS" w:hAnsi="Times New Roman" w:cs="Times New Roman"/>
          <w:bCs/>
          <w:color w:val="000000"/>
          <w:sz w:val="24"/>
          <w:szCs w:val="24"/>
          <w:lang w:eastAsia="ru-RU" w:bidi="ru-RU"/>
        </w:rPr>
        <w:t xml:space="preserve"> управленческих решений, организации работы с родителями (законными представителями), профессиональному росту преподавателя.</w:t>
      </w:r>
    </w:p>
    <w:p w:rsidR="009B4056" w:rsidRPr="005819CC" w:rsidRDefault="009B4056"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 ГАПОУ «ТПТ» разработан план мероприятий по введению ФГОС СОО, сформированы творческие группы, позволяющие </w:t>
      </w:r>
      <w:r w:rsidR="00DA678E" w:rsidRPr="005819CC">
        <w:rPr>
          <w:rFonts w:ascii="Times New Roman" w:eastAsia="Arial Unicode MS" w:hAnsi="Times New Roman" w:cs="Times New Roman"/>
          <w:bCs/>
          <w:color w:val="000000"/>
          <w:sz w:val="24"/>
          <w:szCs w:val="24"/>
          <w:lang w:eastAsia="ru-RU" w:bidi="ru-RU"/>
        </w:rPr>
        <w:t>накапливать методический материал, информировать педагогов и родителей (законных представителей)</w:t>
      </w:r>
      <w:r w:rsidR="00245DA9" w:rsidRPr="005819CC">
        <w:rPr>
          <w:rFonts w:ascii="Times New Roman" w:eastAsia="Arial Unicode MS" w:hAnsi="Times New Roman" w:cs="Times New Roman"/>
          <w:bCs/>
          <w:color w:val="000000"/>
          <w:sz w:val="24"/>
          <w:szCs w:val="24"/>
          <w:lang w:eastAsia="ru-RU" w:bidi="ru-RU"/>
        </w:rPr>
        <w:t xml:space="preserve"> о проводимой работе, повышать уровень квалификации педагогов. </w:t>
      </w:r>
    </w:p>
    <w:p w:rsidR="00053850" w:rsidRDefault="00053850" w:rsidP="005819CC">
      <w:pPr>
        <w:spacing w:after="0" w:line="240" w:lineRule="auto"/>
        <w:ind w:firstLine="851"/>
        <w:contextualSpacing/>
        <w:jc w:val="both"/>
        <w:rPr>
          <w:rFonts w:ascii="Times New Roman" w:eastAsia="Arial Unicode MS" w:hAnsi="Times New Roman" w:cs="Times New Roman"/>
          <w:b/>
          <w:color w:val="000000"/>
          <w:sz w:val="24"/>
          <w:szCs w:val="24"/>
          <w:lang w:eastAsia="ru-RU" w:bidi="ru-RU"/>
        </w:rPr>
      </w:pPr>
    </w:p>
    <w:p w:rsidR="007B4508" w:rsidRPr="005819CC" w:rsidRDefault="007B4508" w:rsidP="005819CC">
      <w:pPr>
        <w:spacing w:after="0" w:line="240" w:lineRule="auto"/>
        <w:ind w:firstLine="851"/>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III.5. Сетевой график (дорожная карта) по формированию необходимой системы условий</w:t>
      </w:r>
    </w:p>
    <w:tbl>
      <w:tblPr>
        <w:tblStyle w:val="a5"/>
        <w:tblW w:w="9219" w:type="dxa"/>
        <w:tblLook w:val="04A0" w:firstRow="1" w:lastRow="0" w:firstColumn="1" w:lastColumn="0" w:noHBand="0" w:noVBand="1"/>
      </w:tblPr>
      <w:tblGrid>
        <w:gridCol w:w="470"/>
        <w:gridCol w:w="3069"/>
        <w:gridCol w:w="2389"/>
        <w:gridCol w:w="1470"/>
        <w:gridCol w:w="1821"/>
      </w:tblGrid>
      <w:tr w:rsidR="00AD0AA8" w:rsidRPr="005819CC" w:rsidTr="000544D4">
        <w:tc>
          <w:tcPr>
            <w:tcW w:w="470"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c>
          <w:tcPr>
            <w:tcW w:w="3069"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Мероприятия</w:t>
            </w:r>
          </w:p>
        </w:tc>
        <w:tc>
          <w:tcPr>
            <w:tcW w:w="2389"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Предполагаемый результат</w:t>
            </w:r>
          </w:p>
        </w:tc>
        <w:tc>
          <w:tcPr>
            <w:tcW w:w="1470"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Срок исполнения</w:t>
            </w:r>
          </w:p>
        </w:tc>
        <w:tc>
          <w:tcPr>
            <w:tcW w:w="1821"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Ответственный</w:t>
            </w:r>
          </w:p>
        </w:tc>
      </w:tr>
      <w:tr w:rsidR="00990D75" w:rsidRPr="005819CC" w:rsidTr="00F66B0C">
        <w:tc>
          <w:tcPr>
            <w:tcW w:w="9219" w:type="dxa"/>
            <w:gridSpan w:val="5"/>
          </w:tcPr>
          <w:p w:rsidR="00990D75" w:rsidRPr="005819CC" w:rsidRDefault="00990D75"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нормативного обеспечения введения  ФГОС СОО</w:t>
            </w:r>
          </w:p>
        </w:tc>
      </w:tr>
      <w:tr w:rsidR="00895D04" w:rsidRPr="005819CC" w:rsidTr="000544D4">
        <w:tc>
          <w:tcPr>
            <w:tcW w:w="470" w:type="dxa"/>
          </w:tcPr>
          <w:p w:rsidR="00895D04" w:rsidRPr="005819CC" w:rsidRDefault="001C0C6E" w:rsidP="005819CC">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3069" w:type="dxa"/>
          </w:tcPr>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Доработка:</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образовательных программ (индивидуальных и</w:t>
            </w:r>
            <w:r w:rsidRPr="005819CC">
              <w:rPr>
                <w:rFonts w:ascii="Times New Roman" w:hAnsi="Times New Roman" w:cs="Times New Roman"/>
                <w:sz w:val="24"/>
                <w:szCs w:val="24"/>
              </w:rPr>
              <w:t> </w:t>
            </w:r>
            <w:r w:rsidRPr="005819CC">
              <w:rPr>
                <w:rFonts w:ascii="Times New Roman" w:hAnsi="Times New Roman" w:cs="Times New Roman"/>
                <w:sz w:val="24"/>
                <w:szCs w:val="24"/>
              </w:rPr>
              <w:t>др.);</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учебного плана;</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рабочих программ учебных предметов, курсов, дисциплин, модулей;</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 xml:space="preserve">годового календарного учебного графика; </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положений о внеурочной деятельности обучающихся;</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об организации текущей и итоговой оценки достижения обучающимися планируемых результатов освоения осн</w:t>
            </w:r>
            <w:r w:rsidR="00DE5B93" w:rsidRPr="005819CC">
              <w:rPr>
                <w:rFonts w:ascii="Times New Roman" w:hAnsi="Times New Roman" w:cs="Times New Roman"/>
                <w:sz w:val="24"/>
                <w:szCs w:val="24"/>
              </w:rPr>
              <w:t>овной образовательной программы</w:t>
            </w:r>
            <w:r w:rsidR="003D772A" w:rsidRPr="005819CC">
              <w:rPr>
                <w:rFonts w:ascii="Times New Roman" w:hAnsi="Times New Roman" w:cs="Times New Roman"/>
                <w:sz w:val="24"/>
                <w:szCs w:val="24"/>
              </w:rPr>
              <w:t>;</w:t>
            </w:r>
          </w:p>
          <w:p w:rsidR="003D772A"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об организации домашней работы обучающихся;</w:t>
            </w:r>
          </w:p>
          <w:p w:rsidR="003D772A"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 формах получения образования.</w:t>
            </w:r>
          </w:p>
        </w:tc>
        <w:tc>
          <w:tcPr>
            <w:tcW w:w="2389" w:type="dxa"/>
          </w:tcPr>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Доработанные </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образовательные программы (индивидуальные и</w:t>
            </w:r>
            <w:r w:rsidRPr="005819CC">
              <w:rPr>
                <w:rFonts w:ascii="Times New Roman" w:hAnsi="Times New Roman" w:cs="Times New Roman"/>
                <w:sz w:val="24"/>
                <w:szCs w:val="24"/>
              </w:rPr>
              <w:t> </w:t>
            </w:r>
            <w:r w:rsidRPr="005819CC">
              <w:rPr>
                <w:rFonts w:ascii="Times New Roman" w:hAnsi="Times New Roman" w:cs="Times New Roman"/>
                <w:sz w:val="24"/>
                <w:szCs w:val="24"/>
              </w:rPr>
              <w:t>др.);</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учебн</w:t>
            </w:r>
            <w:r w:rsidR="009B4E30" w:rsidRPr="005819CC">
              <w:rPr>
                <w:rFonts w:ascii="Times New Roman" w:hAnsi="Times New Roman" w:cs="Times New Roman"/>
                <w:sz w:val="24"/>
                <w:szCs w:val="24"/>
              </w:rPr>
              <w:t>ый план</w:t>
            </w:r>
            <w:r w:rsidRPr="005819CC">
              <w:rPr>
                <w:rFonts w:ascii="Times New Roman" w:hAnsi="Times New Roman" w:cs="Times New Roman"/>
                <w:sz w:val="24"/>
                <w:szCs w:val="24"/>
              </w:rPr>
              <w:t>;</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рабочи</w:t>
            </w:r>
            <w:r w:rsidR="009B4E30" w:rsidRPr="005819CC">
              <w:rPr>
                <w:rFonts w:ascii="Times New Roman" w:hAnsi="Times New Roman" w:cs="Times New Roman"/>
                <w:sz w:val="24"/>
                <w:szCs w:val="24"/>
              </w:rPr>
              <w:t>е</w:t>
            </w:r>
            <w:r w:rsidRPr="005819CC">
              <w:rPr>
                <w:rFonts w:ascii="Times New Roman" w:hAnsi="Times New Roman" w:cs="Times New Roman"/>
                <w:sz w:val="24"/>
                <w:szCs w:val="24"/>
              </w:rPr>
              <w:t xml:space="preserve"> программ</w:t>
            </w:r>
            <w:r w:rsidR="009B4E30" w:rsidRPr="005819CC">
              <w:rPr>
                <w:rFonts w:ascii="Times New Roman" w:hAnsi="Times New Roman" w:cs="Times New Roman"/>
                <w:sz w:val="24"/>
                <w:szCs w:val="24"/>
              </w:rPr>
              <w:t>ы</w:t>
            </w:r>
            <w:r w:rsidRPr="005819CC">
              <w:rPr>
                <w:rFonts w:ascii="Times New Roman" w:hAnsi="Times New Roman" w:cs="Times New Roman"/>
                <w:sz w:val="24"/>
                <w:szCs w:val="24"/>
              </w:rPr>
              <w:t xml:space="preserve"> учебных предметов, курсов, дисциплин, модулей;</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годов</w:t>
            </w:r>
            <w:r w:rsidR="009B4E30" w:rsidRPr="005819CC">
              <w:rPr>
                <w:rFonts w:ascii="Times New Roman" w:hAnsi="Times New Roman" w:cs="Times New Roman"/>
                <w:sz w:val="24"/>
                <w:szCs w:val="24"/>
              </w:rPr>
              <w:t>ой</w:t>
            </w:r>
            <w:r w:rsidRPr="005819CC">
              <w:rPr>
                <w:rFonts w:ascii="Times New Roman" w:hAnsi="Times New Roman" w:cs="Times New Roman"/>
                <w:sz w:val="24"/>
                <w:szCs w:val="24"/>
              </w:rPr>
              <w:t xml:space="preserve"> календарн</w:t>
            </w:r>
            <w:r w:rsidR="009B4E30" w:rsidRPr="005819CC">
              <w:rPr>
                <w:rFonts w:ascii="Times New Roman" w:hAnsi="Times New Roman" w:cs="Times New Roman"/>
                <w:sz w:val="24"/>
                <w:szCs w:val="24"/>
              </w:rPr>
              <w:t>ый</w:t>
            </w:r>
            <w:r w:rsidRPr="005819CC">
              <w:rPr>
                <w:rFonts w:ascii="Times New Roman" w:hAnsi="Times New Roman" w:cs="Times New Roman"/>
                <w:sz w:val="24"/>
                <w:szCs w:val="24"/>
              </w:rPr>
              <w:t xml:space="preserve"> учебн</w:t>
            </w:r>
            <w:r w:rsidR="00BA297E" w:rsidRPr="005819CC">
              <w:rPr>
                <w:rFonts w:ascii="Times New Roman" w:hAnsi="Times New Roman" w:cs="Times New Roman"/>
                <w:sz w:val="24"/>
                <w:szCs w:val="24"/>
              </w:rPr>
              <w:t>ый график</w:t>
            </w:r>
            <w:r w:rsidRPr="005819CC">
              <w:rPr>
                <w:rFonts w:ascii="Times New Roman" w:hAnsi="Times New Roman" w:cs="Times New Roman"/>
                <w:sz w:val="24"/>
                <w:szCs w:val="24"/>
              </w:rPr>
              <w:t xml:space="preserve">; </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BA297E" w:rsidRPr="005819CC">
              <w:rPr>
                <w:rFonts w:ascii="Times New Roman" w:hAnsi="Times New Roman" w:cs="Times New Roman"/>
                <w:sz w:val="24"/>
                <w:szCs w:val="24"/>
              </w:rPr>
              <w:t> положение</w:t>
            </w:r>
            <w:r w:rsidRPr="005819CC">
              <w:rPr>
                <w:rFonts w:ascii="Times New Roman" w:hAnsi="Times New Roman" w:cs="Times New Roman"/>
                <w:sz w:val="24"/>
                <w:szCs w:val="24"/>
              </w:rPr>
              <w:t xml:space="preserve"> о внеурочной деятельности обучающихся;</w:t>
            </w:r>
          </w:p>
          <w:p w:rsidR="00895D04"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w:t>
            </w:r>
            <w:r w:rsidR="00BA297E" w:rsidRPr="005819CC">
              <w:rPr>
                <w:rFonts w:ascii="Times New Roman" w:hAnsi="Times New Roman" w:cs="Times New Roman"/>
                <w:sz w:val="24"/>
                <w:szCs w:val="24"/>
              </w:rPr>
              <w:t>е</w:t>
            </w:r>
            <w:r w:rsidRPr="005819CC">
              <w:rPr>
                <w:rFonts w:ascii="Times New Roman" w:hAnsi="Times New Roman" w:cs="Times New Roman"/>
                <w:sz w:val="24"/>
                <w:szCs w:val="24"/>
              </w:rPr>
              <w:t xml:space="preserve"> об организации текущей и итоговой оценки достижения обучающимися планируемых результатов освоения основной образовательной программы</w:t>
            </w:r>
            <w:r w:rsidR="003D772A" w:rsidRPr="005819CC">
              <w:rPr>
                <w:rFonts w:ascii="Times New Roman" w:hAnsi="Times New Roman" w:cs="Times New Roman"/>
                <w:sz w:val="24"/>
                <w:szCs w:val="24"/>
              </w:rPr>
              <w:t>;</w:t>
            </w:r>
          </w:p>
          <w:p w:rsidR="000E1E54"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0E1E54" w:rsidRPr="005819CC">
              <w:rPr>
                <w:rFonts w:ascii="Times New Roman" w:hAnsi="Times New Roman" w:cs="Times New Roman"/>
                <w:sz w:val="24"/>
                <w:szCs w:val="24"/>
              </w:rPr>
              <w:t xml:space="preserve"> положение об организации домашней работы обучающихся;</w:t>
            </w:r>
          </w:p>
          <w:p w:rsidR="003D772A" w:rsidRPr="005819CC" w:rsidRDefault="000E1E5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положение о формах получения образования.</w:t>
            </w:r>
          </w:p>
        </w:tc>
        <w:tc>
          <w:tcPr>
            <w:tcW w:w="1470" w:type="dxa"/>
          </w:tcPr>
          <w:p w:rsidR="00895D04" w:rsidRPr="005819CC" w:rsidRDefault="00895D04" w:rsidP="005819CC">
            <w:pPr>
              <w:contextualSpacing/>
              <w:jc w:val="both"/>
              <w:rPr>
                <w:rFonts w:ascii="Times New Roman" w:hAnsi="Times New Roman" w:cs="Times New Roman"/>
                <w:sz w:val="24"/>
                <w:szCs w:val="24"/>
              </w:rPr>
            </w:pPr>
          </w:p>
          <w:p w:rsidR="00661DA0" w:rsidRPr="005819CC" w:rsidRDefault="00661DA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1C0C6E">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661DA0" w:rsidRPr="005819CC" w:rsidRDefault="00661DA0" w:rsidP="005819CC">
            <w:pPr>
              <w:contextualSpacing/>
              <w:jc w:val="both"/>
              <w:rPr>
                <w:rFonts w:ascii="Times New Roman" w:hAnsi="Times New Roman" w:cs="Times New Roman"/>
                <w:sz w:val="24"/>
                <w:szCs w:val="24"/>
              </w:rPr>
            </w:pPr>
          </w:p>
          <w:p w:rsidR="00661DA0" w:rsidRPr="005819CC" w:rsidRDefault="00661DA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1C0C6E">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B0124D" w:rsidRPr="005819CC" w:rsidRDefault="0070785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r w:rsidR="00B0124D" w:rsidRPr="005819CC">
              <w:rPr>
                <w:rFonts w:ascii="Times New Roman" w:hAnsi="Times New Roman" w:cs="Times New Roman"/>
                <w:sz w:val="24"/>
                <w:szCs w:val="24"/>
              </w:rPr>
              <w:t xml:space="preserve"> До 1 сентября 202</w:t>
            </w:r>
            <w:r w:rsidR="00912AB7">
              <w:rPr>
                <w:rFonts w:ascii="Times New Roman" w:hAnsi="Times New Roman" w:cs="Times New Roman"/>
                <w:sz w:val="24"/>
                <w:szCs w:val="24"/>
              </w:rPr>
              <w:t>1</w:t>
            </w:r>
            <w:r w:rsidR="00B0124D" w:rsidRPr="005819CC">
              <w:rPr>
                <w:rFonts w:ascii="Times New Roman" w:hAnsi="Times New Roman" w:cs="Times New Roman"/>
                <w:sz w:val="24"/>
                <w:szCs w:val="24"/>
              </w:rPr>
              <w:t xml:space="preserve"> года </w:t>
            </w: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661DA0" w:rsidRPr="005819CC" w:rsidRDefault="00B0124D"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2020</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 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895D04" w:rsidRPr="005819CC" w:rsidRDefault="00895D04" w:rsidP="005819CC">
            <w:pPr>
              <w:contextualSpacing/>
              <w:jc w:val="both"/>
              <w:rPr>
                <w:rFonts w:ascii="Times New Roman" w:hAnsi="Times New Roman" w:cs="Times New Roman"/>
                <w:sz w:val="24"/>
                <w:szCs w:val="24"/>
              </w:rPr>
            </w:pPr>
          </w:p>
          <w:p w:rsidR="009F7DEB" w:rsidRPr="005819CC" w:rsidRDefault="009F7DE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1C0C6E">
              <w:rPr>
                <w:rFonts w:ascii="Times New Roman" w:hAnsi="Times New Roman" w:cs="Times New Roman"/>
                <w:sz w:val="24"/>
                <w:szCs w:val="24"/>
              </w:rPr>
              <w:t xml:space="preserve">Шипилова </w:t>
            </w:r>
          </w:p>
          <w:p w:rsidR="00DA7BBC" w:rsidRPr="005819CC" w:rsidRDefault="00DA7BBC"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УР </w:t>
            </w:r>
            <w:r w:rsidR="001C0C6E">
              <w:rPr>
                <w:rFonts w:ascii="Times New Roman" w:hAnsi="Times New Roman" w:cs="Times New Roman"/>
                <w:sz w:val="24"/>
                <w:szCs w:val="24"/>
              </w:rPr>
              <w:t>Климкин Д.Н.</w:t>
            </w:r>
          </w:p>
          <w:p w:rsidR="000E0850" w:rsidRPr="005819CC" w:rsidRDefault="000E085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УПР Юдин А.Ю.</w:t>
            </w:r>
          </w:p>
          <w:p w:rsidR="000E0850" w:rsidRPr="005819CC" w:rsidRDefault="000E0850" w:rsidP="005819CC">
            <w:pPr>
              <w:contextualSpacing/>
              <w:jc w:val="both"/>
              <w:rPr>
                <w:rFonts w:ascii="Times New Roman" w:hAnsi="Times New Roman" w:cs="Times New Roman"/>
                <w:sz w:val="24"/>
                <w:szCs w:val="24"/>
              </w:rPr>
            </w:pPr>
          </w:p>
          <w:p w:rsidR="000E0850" w:rsidRPr="005819CC" w:rsidRDefault="000E085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юрист Корнилова Л.В.</w:t>
            </w:r>
          </w:p>
        </w:tc>
      </w:tr>
      <w:tr w:rsidR="005C6D2A" w:rsidRPr="005819CC" w:rsidTr="00FC6DBF">
        <w:tc>
          <w:tcPr>
            <w:tcW w:w="9219" w:type="dxa"/>
            <w:gridSpan w:val="5"/>
          </w:tcPr>
          <w:p w:rsidR="005C6D2A" w:rsidRPr="005819CC" w:rsidRDefault="00B37A5E"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 xml:space="preserve"> Финансовое обеспечение введения ФГОС среднего общего образования</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Определение объема расходов, необходимых для реализации ООП и достижения планируемых результатов</w:t>
            </w:r>
          </w:p>
        </w:tc>
        <w:tc>
          <w:tcPr>
            <w:tcW w:w="2389" w:type="dxa"/>
          </w:tcPr>
          <w:p w:rsidR="00DD44B3" w:rsidRPr="005819CC" w:rsidRDefault="00BB694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План финансово-хозяйственной деятельности</w:t>
            </w:r>
          </w:p>
        </w:tc>
        <w:tc>
          <w:tcPr>
            <w:tcW w:w="1470" w:type="dxa"/>
          </w:tcPr>
          <w:p w:rsidR="00DD44B3" w:rsidRPr="005819CC" w:rsidRDefault="002951C7"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3 квартал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785ED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главный бухгалтер Корнева М.В.</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auto"/>
              <w:right w:val="single" w:sz="4" w:space="0" w:color="000000"/>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2389" w:type="dxa"/>
          </w:tcPr>
          <w:p w:rsidR="00DD44B3" w:rsidRPr="005819CC" w:rsidRDefault="00E31B02"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Положение об оплате труда, положение о стимулирующих выплатах</w:t>
            </w:r>
          </w:p>
        </w:tc>
        <w:tc>
          <w:tcPr>
            <w:tcW w:w="1470" w:type="dxa"/>
          </w:tcPr>
          <w:p w:rsidR="00DD44B3" w:rsidRPr="005819CC" w:rsidRDefault="005D48CB"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785ED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юрист Корнилова Л.В.</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auto"/>
              <w:left w:val="single" w:sz="4" w:space="0" w:color="auto"/>
              <w:bottom w:val="single" w:sz="4" w:space="0" w:color="auto"/>
              <w:right w:val="single" w:sz="4" w:space="0" w:color="auto"/>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Заключение дополнительных соглашений к трудовому договору с педагогическими работниками</w:t>
            </w:r>
          </w:p>
        </w:tc>
        <w:tc>
          <w:tcPr>
            <w:tcW w:w="2389" w:type="dxa"/>
          </w:tcPr>
          <w:p w:rsidR="00DD44B3" w:rsidRPr="005819CC" w:rsidRDefault="004E062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Дополнительных соглашений к трудовому договору</w:t>
            </w:r>
          </w:p>
        </w:tc>
        <w:tc>
          <w:tcPr>
            <w:tcW w:w="1470" w:type="dxa"/>
          </w:tcPr>
          <w:p w:rsidR="00DD44B3" w:rsidRPr="005819CC" w:rsidRDefault="00C36C78"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D00CA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инспектор по кадрам Рахимжанова Ю.Г.</w:t>
            </w:r>
          </w:p>
        </w:tc>
      </w:tr>
      <w:tr w:rsidR="00DD44B3" w:rsidRPr="005819CC" w:rsidTr="00F66B0C">
        <w:tc>
          <w:tcPr>
            <w:tcW w:w="9219" w:type="dxa"/>
            <w:gridSpan w:val="5"/>
          </w:tcPr>
          <w:p w:rsidR="00DD44B3" w:rsidRPr="005819CC" w:rsidRDefault="00DD44B3"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организационного обеспечения введения ФГОС СОО</w:t>
            </w:r>
          </w:p>
        </w:tc>
      </w:tr>
      <w:tr w:rsidR="00B66A03" w:rsidRPr="005819CC" w:rsidTr="000544D4">
        <w:tc>
          <w:tcPr>
            <w:tcW w:w="470" w:type="dxa"/>
          </w:tcPr>
          <w:p w:rsidR="00B66A03" w:rsidRPr="005819CC" w:rsidRDefault="00B66A03" w:rsidP="005819CC">
            <w:pPr>
              <w:contextualSpacing/>
              <w:jc w:val="both"/>
              <w:rPr>
                <w:rFonts w:ascii="Times New Roman" w:hAnsi="Times New Roman" w:cs="Times New Roman"/>
                <w:sz w:val="24"/>
                <w:szCs w:val="24"/>
              </w:rPr>
            </w:pPr>
          </w:p>
        </w:tc>
        <w:tc>
          <w:tcPr>
            <w:tcW w:w="3069" w:type="dxa"/>
          </w:tcPr>
          <w:p w:rsidR="00B66A03" w:rsidRPr="005819CC" w:rsidRDefault="00B66A0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Разработка и реализация модели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389" w:type="dxa"/>
          </w:tcPr>
          <w:p w:rsidR="00B66A03" w:rsidRPr="005819CC" w:rsidRDefault="003D652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Совместный план мероприятий с организациями общего образования и дополнительного образования детей и учреждений культуры и спорта</w:t>
            </w:r>
          </w:p>
          <w:p w:rsidR="0049057E" w:rsidRPr="005819CC" w:rsidRDefault="0049057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Соглашения об организации внеурочной деятельности</w:t>
            </w:r>
          </w:p>
        </w:tc>
        <w:tc>
          <w:tcPr>
            <w:tcW w:w="1470" w:type="dxa"/>
          </w:tcPr>
          <w:p w:rsidR="00B66A03" w:rsidRPr="005819CC" w:rsidRDefault="005D48C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w:t>
            </w:r>
            <w:r w:rsidR="00130BFE" w:rsidRPr="005819CC">
              <w:rPr>
                <w:rFonts w:ascii="Times New Roman" w:hAnsi="Times New Roman" w:cs="Times New Roman"/>
                <w:sz w:val="24"/>
                <w:szCs w:val="24"/>
              </w:rPr>
              <w:t xml:space="preserve"> </w:t>
            </w:r>
            <w:r w:rsidR="00375F7F" w:rsidRPr="005819CC">
              <w:rPr>
                <w:rFonts w:ascii="Times New Roman" w:hAnsi="Times New Roman" w:cs="Times New Roman"/>
                <w:sz w:val="24"/>
                <w:szCs w:val="24"/>
              </w:rPr>
              <w:t>10 июня 2020 года</w:t>
            </w:r>
            <w:r w:rsidRPr="005819CC">
              <w:rPr>
                <w:rFonts w:ascii="Times New Roman" w:hAnsi="Times New Roman" w:cs="Times New Roman"/>
                <w:sz w:val="24"/>
                <w:szCs w:val="24"/>
              </w:rPr>
              <w:t xml:space="preserve"> </w:t>
            </w:r>
          </w:p>
        </w:tc>
        <w:tc>
          <w:tcPr>
            <w:tcW w:w="1821" w:type="dxa"/>
          </w:tcPr>
          <w:p w:rsidR="00B66A03" w:rsidRPr="005819CC" w:rsidRDefault="00375F7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УВР Каширина Л.С.</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мониторинга готовности профессиональной организации к введению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Аналитические материалы</w:t>
            </w:r>
          </w:p>
        </w:tc>
        <w:tc>
          <w:tcPr>
            <w:tcW w:w="1470" w:type="dxa"/>
          </w:tcPr>
          <w:p w:rsidR="00DD44B3" w:rsidRPr="005819CC" w:rsidRDefault="00130BF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25 мая 2020  года</w:t>
            </w:r>
          </w:p>
        </w:tc>
        <w:tc>
          <w:tcPr>
            <w:tcW w:w="1821" w:type="dxa"/>
          </w:tcPr>
          <w:p w:rsidR="00DD44B3" w:rsidRPr="005819CC" w:rsidRDefault="00130BFE" w:rsidP="00E92F52">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E92F52">
              <w:rPr>
                <w:rFonts w:ascii="Times New Roman" w:hAnsi="Times New Roman" w:cs="Times New Roman"/>
                <w:sz w:val="24"/>
                <w:szCs w:val="24"/>
              </w:rPr>
              <w:t>Шипилова М.С.</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мероприятиях регионального учебно-методического объединения по вопросам введения  и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Методические рекомендации</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течении года</w:t>
            </w:r>
          </w:p>
        </w:tc>
        <w:tc>
          <w:tcPr>
            <w:tcW w:w="1821" w:type="dxa"/>
          </w:tcPr>
          <w:p w:rsidR="00DD44B3" w:rsidRPr="005819CC" w:rsidRDefault="00DD44B3" w:rsidP="005819CC">
            <w:pPr>
              <w:contextualSpacing/>
              <w:jc w:val="both"/>
              <w:rPr>
                <w:rFonts w:ascii="Times New Roman" w:hAnsi="Times New Roman" w:cs="Times New Roman"/>
                <w:sz w:val="24"/>
                <w:szCs w:val="24"/>
              </w:rPr>
            </w:pPr>
          </w:p>
        </w:tc>
      </w:tr>
      <w:tr w:rsidR="00DD44B3" w:rsidRPr="005819CC" w:rsidTr="00F66B0C">
        <w:tc>
          <w:tcPr>
            <w:tcW w:w="9219" w:type="dxa"/>
            <w:gridSpan w:val="5"/>
          </w:tcPr>
          <w:p w:rsidR="00DD44B3" w:rsidRPr="005819CC" w:rsidRDefault="00DD44B3"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условий по научно-методическому сопровождению введения ФГОС СОО</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Информирование, консультирование педагогов, родительской общественности по вопросам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Информация на сайте образовательной организации, методические рекомендации для преподавателей, методистов, заместителей руководителей</w:t>
            </w:r>
          </w:p>
        </w:tc>
        <w:tc>
          <w:tcPr>
            <w:tcW w:w="1470" w:type="dxa"/>
          </w:tcPr>
          <w:p w:rsidR="00DD44B3" w:rsidRPr="005819CC" w:rsidRDefault="002D4B89"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2D4B89"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Обновление учеб ной и учебно-методической литературы в соответствии с требованиями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Уко</w:t>
            </w:r>
            <w:r w:rsidR="00BF1254" w:rsidRPr="005819CC">
              <w:rPr>
                <w:rFonts w:ascii="Times New Roman" w:hAnsi="Times New Roman" w:cs="Times New Roman"/>
                <w:sz w:val="24"/>
                <w:szCs w:val="24"/>
              </w:rPr>
              <w:t>мплектованность библиотеки учеб</w:t>
            </w:r>
            <w:r w:rsidRPr="005819CC">
              <w:rPr>
                <w:rFonts w:ascii="Times New Roman" w:hAnsi="Times New Roman" w:cs="Times New Roman"/>
                <w:sz w:val="24"/>
                <w:szCs w:val="24"/>
              </w:rPr>
              <w:t>ной и учебно-методической литературы в соответствии с требованиями ФГОС СОО</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6B093F"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 Комарова Т.В.</w:t>
            </w:r>
          </w:p>
          <w:p w:rsidR="00DD44B3"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Методическое сопровождение педагогов при разработке рабочих программ в соответствии с требованиями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Методические рекомендации, рабочие программы</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DD44B3" w:rsidRPr="005819CC" w:rsidTr="00F66B0C">
        <w:tc>
          <w:tcPr>
            <w:tcW w:w="9219" w:type="dxa"/>
            <w:gridSpan w:val="5"/>
          </w:tcPr>
          <w:p w:rsidR="00DD44B3" w:rsidRPr="005819CC" w:rsidRDefault="008327B2"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К</w:t>
            </w:r>
            <w:r w:rsidR="00DD44B3" w:rsidRPr="005819CC">
              <w:rPr>
                <w:rFonts w:ascii="Times New Roman" w:hAnsi="Times New Roman" w:cs="Times New Roman"/>
                <w:sz w:val="24"/>
                <w:szCs w:val="24"/>
              </w:rPr>
              <w:t>адрово</w:t>
            </w:r>
            <w:r w:rsidRPr="005819CC">
              <w:rPr>
                <w:rFonts w:ascii="Times New Roman" w:hAnsi="Times New Roman" w:cs="Times New Roman"/>
                <w:sz w:val="24"/>
                <w:szCs w:val="24"/>
              </w:rPr>
              <w:t xml:space="preserve">е </w:t>
            </w:r>
            <w:r w:rsidR="00DD44B3" w:rsidRPr="005819CC">
              <w:rPr>
                <w:rFonts w:ascii="Times New Roman" w:hAnsi="Times New Roman" w:cs="Times New Roman"/>
                <w:sz w:val="24"/>
                <w:szCs w:val="24"/>
              </w:rPr>
              <w:t xml:space="preserve"> обеспечени</w:t>
            </w:r>
            <w:r w:rsidRPr="005819CC">
              <w:rPr>
                <w:rFonts w:ascii="Times New Roman" w:hAnsi="Times New Roman" w:cs="Times New Roman"/>
                <w:sz w:val="24"/>
                <w:szCs w:val="24"/>
              </w:rPr>
              <w:t>е</w:t>
            </w:r>
            <w:r w:rsidR="00DD44B3" w:rsidRPr="005819CC">
              <w:rPr>
                <w:rFonts w:ascii="Times New Roman" w:hAnsi="Times New Roman" w:cs="Times New Roman"/>
                <w:sz w:val="24"/>
                <w:szCs w:val="24"/>
              </w:rPr>
              <w:t xml:space="preserve"> введения ФГОС СОО</w:t>
            </w:r>
          </w:p>
        </w:tc>
      </w:tr>
      <w:tr w:rsidR="00BE631D" w:rsidRPr="005819CC" w:rsidTr="000544D4">
        <w:tc>
          <w:tcPr>
            <w:tcW w:w="470" w:type="dxa"/>
          </w:tcPr>
          <w:p w:rsidR="00BE631D" w:rsidRPr="005819CC" w:rsidRDefault="00BE631D" w:rsidP="005819CC">
            <w:pPr>
              <w:contextualSpacing/>
              <w:jc w:val="both"/>
              <w:rPr>
                <w:rFonts w:ascii="Times New Roman" w:hAnsi="Times New Roman" w:cs="Times New Roman"/>
                <w:sz w:val="24"/>
                <w:szCs w:val="24"/>
              </w:rPr>
            </w:pPr>
          </w:p>
        </w:tc>
        <w:tc>
          <w:tcPr>
            <w:tcW w:w="3069" w:type="dxa"/>
          </w:tcPr>
          <w:p w:rsidR="00BE631D" w:rsidRPr="005819CC" w:rsidRDefault="00BE631D"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Анализ кадрового обеспечения введения и реализации ФГОС СОО</w:t>
            </w:r>
          </w:p>
        </w:tc>
        <w:tc>
          <w:tcPr>
            <w:tcW w:w="2389" w:type="dxa"/>
          </w:tcPr>
          <w:p w:rsidR="00BE631D" w:rsidRPr="005819CC" w:rsidRDefault="00BE631D" w:rsidP="005819CC">
            <w:pPr>
              <w:contextualSpacing/>
              <w:jc w:val="both"/>
              <w:rPr>
                <w:rFonts w:ascii="Times New Roman" w:hAnsi="Times New Roman" w:cs="Times New Roman"/>
                <w:sz w:val="24"/>
                <w:szCs w:val="24"/>
              </w:rPr>
            </w:pPr>
          </w:p>
        </w:tc>
        <w:tc>
          <w:tcPr>
            <w:tcW w:w="1470" w:type="dxa"/>
          </w:tcPr>
          <w:p w:rsidR="00BE631D" w:rsidRPr="005819CC" w:rsidRDefault="00BE631D" w:rsidP="005819CC">
            <w:pPr>
              <w:contextualSpacing/>
              <w:jc w:val="both"/>
              <w:rPr>
                <w:rFonts w:ascii="Times New Roman" w:hAnsi="Times New Roman" w:cs="Times New Roman"/>
                <w:sz w:val="24"/>
                <w:szCs w:val="24"/>
              </w:rPr>
            </w:pPr>
          </w:p>
        </w:tc>
        <w:tc>
          <w:tcPr>
            <w:tcW w:w="1821" w:type="dxa"/>
          </w:tcPr>
          <w:p w:rsidR="00CC4CC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инспектор по кадрам Рахимжанова Ю.Г.</w:t>
            </w:r>
          </w:p>
          <w:p w:rsidR="00BE631D"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повышения квалификации педагогов по вопросам введения и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025274"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повышения квалификации педагогов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областных  мероприятиях  (РУМО)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6B093F" w:rsidRPr="005819CC" w:rsidTr="00FC6DBF">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nil"/>
              <w:right w:val="single" w:sz="4" w:space="0" w:color="000000"/>
            </w:tcBorders>
          </w:tcPr>
          <w:p w:rsidR="00025274" w:rsidRPr="005819CC" w:rsidRDefault="00025274"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Корректировка плана научно-методических семинаров (внутри</w:t>
            </w:r>
            <w:r w:rsidR="00AD0AA8" w:rsidRPr="005819CC">
              <w:rPr>
                <w:rFonts w:ascii="Times New Roman" w:hAnsi="Times New Roman" w:cs="Times New Roman"/>
                <w:sz w:val="24"/>
                <w:szCs w:val="24"/>
                <w:lang w:eastAsia="ru-RU"/>
              </w:rPr>
              <w:t xml:space="preserve">техникумовского </w:t>
            </w:r>
            <w:r w:rsidRPr="005819CC">
              <w:rPr>
                <w:rFonts w:ascii="Times New Roman" w:hAnsi="Times New Roman" w:cs="Times New Roman"/>
                <w:sz w:val="24"/>
                <w:szCs w:val="24"/>
                <w:lang w:eastAsia="ru-RU"/>
              </w:rPr>
              <w:t>повышения квалификации) с ориентацией на проблемы введения ФГОС СОО</w:t>
            </w:r>
          </w:p>
        </w:tc>
        <w:tc>
          <w:tcPr>
            <w:tcW w:w="2389" w:type="dxa"/>
          </w:tcPr>
          <w:p w:rsidR="00025274" w:rsidRPr="005819CC" w:rsidRDefault="00AD0AA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План научно-методической работы</w:t>
            </w:r>
          </w:p>
        </w:tc>
        <w:tc>
          <w:tcPr>
            <w:tcW w:w="1470"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025274" w:rsidRPr="005819CC" w:rsidTr="00F66B0C">
        <w:tc>
          <w:tcPr>
            <w:tcW w:w="9219" w:type="dxa"/>
            <w:gridSpan w:val="5"/>
          </w:tcPr>
          <w:p w:rsidR="00025274" w:rsidRPr="005819CC" w:rsidRDefault="00025274"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информационного обеспечения введения ФГОС СОО</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Размещение на сайте профессиональной образовательной организации информации о введении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Информация на сайте</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E6777B">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w:t>
            </w:r>
            <w:r w:rsidR="00D50898" w:rsidRPr="005819CC">
              <w:rPr>
                <w:rFonts w:ascii="Times New Roman" w:hAnsi="Times New Roman" w:cs="Times New Roman"/>
                <w:sz w:val="24"/>
                <w:szCs w:val="24"/>
              </w:rPr>
              <w:t xml:space="preserve"> директора по ООД </w:t>
            </w:r>
            <w:r w:rsidR="00E6777B">
              <w:rPr>
                <w:rFonts w:ascii="Times New Roman" w:hAnsi="Times New Roman" w:cs="Times New Roman"/>
                <w:sz w:val="24"/>
                <w:szCs w:val="24"/>
              </w:rPr>
              <w:t xml:space="preserve">Шипилова М.С. </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работе сетевых сообществ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Материалы форума</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D5089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176AE7" w:rsidRPr="005819CC" w:rsidTr="00F66B0C">
        <w:tc>
          <w:tcPr>
            <w:tcW w:w="9219" w:type="dxa"/>
            <w:gridSpan w:val="5"/>
          </w:tcPr>
          <w:p w:rsidR="00176AE7" w:rsidRPr="005819CC" w:rsidRDefault="00176AE7"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материально-технического обеспечения введения ФГОС СОО</w:t>
            </w:r>
          </w:p>
        </w:tc>
      </w:tr>
      <w:tr w:rsidR="00176AE7" w:rsidRPr="005819CC" w:rsidTr="000544D4">
        <w:tc>
          <w:tcPr>
            <w:tcW w:w="470" w:type="dxa"/>
          </w:tcPr>
          <w:p w:rsidR="00176AE7" w:rsidRPr="005819CC" w:rsidRDefault="00176AE7" w:rsidP="005819CC">
            <w:pPr>
              <w:contextualSpacing/>
              <w:jc w:val="both"/>
              <w:rPr>
                <w:rFonts w:ascii="Times New Roman" w:hAnsi="Times New Roman" w:cs="Times New Roman"/>
                <w:sz w:val="24"/>
                <w:szCs w:val="24"/>
              </w:rPr>
            </w:pPr>
          </w:p>
        </w:tc>
        <w:tc>
          <w:tcPr>
            <w:tcW w:w="3069" w:type="dxa"/>
          </w:tcPr>
          <w:p w:rsidR="00176AE7" w:rsidRPr="005819CC" w:rsidRDefault="002970F2"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Анализ материально-</w:t>
            </w:r>
            <w:r w:rsidR="001C7566" w:rsidRPr="005819CC">
              <w:rPr>
                <w:rFonts w:ascii="Times New Roman" w:hAnsi="Times New Roman" w:cs="Times New Roman"/>
                <w:sz w:val="24"/>
                <w:szCs w:val="24"/>
                <w:lang w:eastAsia="ru-RU"/>
              </w:rPr>
              <w:t>технического обеспечения реализации ФГОС СОО</w:t>
            </w:r>
            <w:r w:rsidR="001C7566" w:rsidRPr="005819CC">
              <w:rPr>
                <w:rFonts w:ascii="Times New Roman" w:hAnsi="Times New Roman" w:cs="Times New Roman"/>
                <w:sz w:val="24"/>
                <w:szCs w:val="24"/>
              </w:rPr>
              <w:t xml:space="preserve"> </w:t>
            </w:r>
            <w:r w:rsidR="00176AE7" w:rsidRPr="005819CC">
              <w:rPr>
                <w:rFonts w:ascii="Times New Roman" w:hAnsi="Times New Roman" w:cs="Times New Roman"/>
                <w:sz w:val="24"/>
                <w:szCs w:val="24"/>
              </w:rPr>
              <w:t>Обновление учебно-методического, учебно-лабораторного оборудования</w:t>
            </w:r>
          </w:p>
        </w:tc>
        <w:tc>
          <w:tcPr>
            <w:tcW w:w="238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Программа развития</w:t>
            </w:r>
            <w:r w:rsidR="00522A6F" w:rsidRPr="005819CC">
              <w:rPr>
                <w:rFonts w:ascii="Times New Roman" w:hAnsi="Times New Roman" w:cs="Times New Roman"/>
                <w:sz w:val="24"/>
                <w:szCs w:val="24"/>
              </w:rPr>
              <w:t>, самообследование</w:t>
            </w:r>
          </w:p>
        </w:tc>
        <w:tc>
          <w:tcPr>
            <w:tcW w:w="1470"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76AE7" w:rsidRPr="005819CC" w:rsidRDefault="00522A6F" w:rsidP="00E6777B">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E6777B">
              <w:rPr>
                <w:rFonts w:ascii="Times New Roman" w:hAnsi="Times New Roman" w:cs="Times New Roman"/>
                <w:sz w:val="24"/>
                <w:szCs w:val="24"/>
              </w:rPr>
              <w:t xml:space="preserve">Шипилова М.С. </w:t>
            </w:r>
            <w:r w:rsidR="009B7541" w:rsidRPr="005819CC">
              <w:rPr>
                <w:rFonts w:ascii="Times New Roman" w:hAnsi="Times New Roman" w:cs="Times New Roman"/>
                <w:sz w:val="24"/>
                <w:szCs w:val="24"/>
              </w:rPr>
              <w:t>заместитель директора по УПР Юдин А.Ю.</w:t>
            </w:r>
          </w:p>
        </w:tc>
      </w:tr>
      <w:tr w:rsidR="00176AE7" w:rsidRPr="005819CC" w:rsidTr="000544D4">
        <w:tc>
          <w:tcPr>
            <w:tcW w:w="470" w:type="dxa"/>
          </w:tcPr>
          <w:p w:rsidR="00176AE7" w:rsidRPr="005819CC" w:rsidRDefault="00176AE7" w:rsidP="005819CC">
            <w:pPr>
              <w:contextualSpacing/>
              <w:jc w:val="both"/>
              <w:rPr>
                <w:rFonts w:ascii="Times New Roman" w:hAnsi="Times New Roman" w:cs="Times New Roman"/>
                <w:sz w:val="24"/>
                <w:szCs w:val="24"/>
              </w:rPr>
            </w:pPr>
          </w:p>
        </w:tc>
        <w:tc>
          <w:tcPr>
            <w:tcW w:w="306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Заключение договоров о сетевой форме реализации образовательных программ</w:t>
            </w:r>
          </w:p>
        </w:tc>
        <w:tc>
          <w:tcPr>
            <w:tcW w:w="238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договоров о сетевой форме реализации образовательных программ</w:t>
            </w:r>
          </w:p>
        </w:tc>
        <w:tc>
          <w:tcPr>
            <w:tcW w:w="1470"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76AE7" w:rsidRPr="005819CC" w:rsidRDefault="00792CA1"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УПР Юдин А.Ю.</w:t>
            </w:r>
          </w:p>
        </w:tc>
      </w:tr>
      <w:tr w:rsidR="001C7566" w:rsidRPr="005819CC" w:rsidTr="00FC6DBF">
        <w:tc>
          <w:tcPr>
            <w:tcW w:w="470" w:type="dxa"/>
          </w:tcPr>
          <w:p w:rsidR="001C7566" w:rsidRPr="005819CC" w:rsidRDefault="001C7566"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1C7566" w:rsidRPr="005819CC" w:rsidRDefault="001C7566"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материально-технической базы образовательной организации требованиям ФГОС СОО</w:t>
            </w:r>
          </w:p>
        </w:tc>
        <w:tc>
          <w:tcPr>
            <w:tcW w:w="2389" w:type="dxa"/>
          </w:tcPr>
          <w:p w:rsidR="001C7566" w:rsidRPr="005819CC" w:rsidRDefault="002515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Оснащенная материально-техническая база </w:t>
            </w:r>
          </w:p>
        </w:tc>
        <w:tc>
          <w:tcPr>
            <w:tcW w:w="1470" w:type="dxa"/>
          </w:tcPr>
          <w:p w:rsidR="001C7566" w:rsidRPr="005819CC" w:rsidRDefault="002515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C7566"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r w:rsidR="00601D3B" w:rsidRPr="005819CC" w:rsidTr="00FC6DBF">
        <w:tc>
          <w:tcPr>
            <w:tcW w:w="470" w:type="dxa"/>
          </w:tcPr>
          <w:p w:rsidR="00601D3B" w:rsidRPr="005819CC" w:rsidRDefault="00601D3B"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601D3B" w:rsidRPr="005819CC" w:rsidRDefault="00601D3B"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санитарно-гигиенических условий требованиям ФГОС и СанПиН</w:t>
            </w:r>
          </w:p>
        </w:tc>
        <w:tc>
          <w:tcPr>
            <w:tcW w:w="2389" w:type="dxa"/>
          </w:tcPr>
          <w:p w:rsidR="00601D3B"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Акт </w:t>
            </w:r>
            <w:r w:rsidR="004A1326" w:rsidRPr="005819CC">
              <w:rPr>
                <w:rFonts w:ascii="Times New Roman" w:hAnsi="Times New Roman" w:cs="Times New Roman"/>
                <w:sz w:val="24"/>
                <w:szCs w:val="24"/>
              </w:rPr>
              <w:t xml:space="preserve">приемки </w:t>
            </w:r>
          </w:p>
        </w:tc>
        <w:tc>
          <w:tcPr>
            <w:tcW w:w="1470" w:type="dxa"/>
          </w:tcPr>
          <w:p w:rsidR="00601D3B"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начала учебного года</w:t>
            </w:r>
          </w:p>
        </w:tc>
        <w:tc>
          <w:tcPr>
            <w:tcW w:w="1821" w:type="dxa"/>
          </w:tcPr>
          <w:p w:rsidR="00601D3B"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r w:rsidR="004A1326" w:rsidRPr="005819CC" w:rsidTr="00FC6DBF">
        <w:tc>
          <w:tcPr>
            <w:tcW w:w="470" w:type="dxa"/>
          </w:tcPr>
          <w:p w:rsidR="004A1326" w:rsidRPr="005819CC" w:rsidRDefault="004A1326"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4A1326" w:rsidRPr="005819CC" w:rsidRDefault="004A1326"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2389"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Акт приемки </w:t>
            </w:r>
          </w:p>
        </w:tc>
        <w:tc>
          <w:tcPr>
            <w:tcW w:w="1470"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начала учебного года</w:t>
            </w:r>
          </w:p>
        </w:tc>
        <w:tc>
          <w:tcPr>
            <w:tcW w:w="1821"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bl>
    <w:p w:rsidR="00043BAE" w:rsidRDefault="00043BA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E35E2B" w:rsidRPr="005819CC" w:rsidRDefault="001A7B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bCs/>
          <w:color w:val="000000"/>
          <w:sz w:val="24"/>
          <w:szCs w:val="24"/>
          <w:lang w:val="en-US" w:eastAsia="ru-RU" w:bidi="ru-RU"/>
        </w:rPr>
        <w:t>III</w:t>
      </w:r>
      <w:r w:rsidRPr="005819CC">
        <w:rPr>
          <w:rFonts w:ascii="Times New Roman" w:eastAsia="Arial Unicode MS" w:hAnsi="Times New Roman" w:cs="Times New Roman"/>
          <w:b/>
          <w:bCs/>
          <w:color w:val="000000"/>
          <w:sz w:val="24"/>
          <w:szCs w:val="24"/>
          <w:lang w:eastAsia="ru-RU" w:bidi="ru-RU"/>
        </w:rPr>
        <w:t>.6. Контроль состояния системы условий</w:t>
      </w:r>
    </w:p>
    <w:p w:rsidR="00433E04" w:rsidRPr="005819CC" w:rsidRDefault="00433E0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Контроль за состоянием системы условий включает:</w:t>
      </w:r>
    </w:p>
    <w:p w:rsidR="00433E04" w:rsidRPr="005819CC" w:rsidRDefault="00433E0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024C70" w:rsidRPr="005819CC">
        <w:rPr>
          <w:rFonts w:ascii="Times New Roman" w:hAnsi="Times New Roman" w:cs="Times New Roman"/>
          <w:sz w:val="24"/>
          <w:szCs w:val="24"/>
        </w:rPr>
        <w:t xml:space="preserve"> </w:t>
      </w:r>
      <w:r w:rsidRPr="005819CC">
        <w:rPr>
          <w:rFonts w:ascii="Times New Roman" w:hAnsi="Times New Roman" w:cs="Times New Roman"/>
          <w:sz w:val="24"/>
          <w:szCs w:val="24"/>
        </w:rPr>
        <w:t>мониторинг системы условий;</w:t>
      </w:r>
    </w:p>
    <w:p w:rsidR="00842C54" w:rsidRPr="005819CC" w:rsidRDefault="00842C5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 xml:space="preserve">внесение необходимых корректив в систему условий (внесение изменений и дополнений в ООП </w:t>
      </w:r>
      <w:r w:rsidR="008C00E4" w:rsidRPr="005819CC">
        <w:rPr>
          <w:rFonts w:ascii="Times New Roman" w:hAnsi="Times New Roman" w:cs="Times New Roman"/>
          <w:sz w:val="24"/>
          <w:szCs w:val="24"/>
        </w:rPr>
        <w:t>С</w:t>
      </w:r>
      <w:r w:rsidR="00627020" w:rsidRPr="005819CC">
        <w:rPr>
          <w:rFonts w:ascii="Times New Roman" w:hAnsi="Times New Roman" w:cs="Times New Roman"/>
          <w:sz w:val="24"/>
          <w:szCs w:val="24"/>
        </w:rPr>
        <w:t>ОО);</w:t>
      </w:r>
    </w:p>
    <w:p w:rsidR="00B42330" w:rsidRPr="005819CC" w:rsidRDefault="00842C5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принятие управленческих решений (издание необходимых приказов);</w:t>
      </w:r>
    </w:p>
    <w:p w:rsidR="0067626D" w:rsidRPr="005819CC" w:rsidRDefault="00B42330"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аналитическая деятельность по оценке достигнутых результатов (аналитические отчёты, выступления перед участниками образовательных отношений, публичный отчёт, размещение информации на официальном сайте ОУ).</w:t>
      </w:r>
    </w:p>
    <w:p w:rsidR="004960F7" w:rsidRPr="005819CC" w:rsidRDefault="004960F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образовательной деятельности включает следующие направления:</w:t>
      </w:r>
    </w:p>
    <w:p w:rsidR="004960F7" w:rsidRPr="005819CC" w:rsidRDefault="004960F7" w:rsidP="005819CC">
      <w:pPr>
        <w:spacing w:after="0" w:line="240" w:lineRule="auto"/>
        <w:contextualSpacing/>
        <w:jc w:val="both"/>
        <w:rPr>
          <w:rFonts w:ascii="Times New Roman" w:hAnsi="Times New Roman" w:cs="Times New Roman"/>
          <w:sz w:val="24"/>
          <w:szCs w:val="24"/>
        </w:rPr>
      </w:pP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состояния и качества функционирования образовательной</w:t>
      </w:r>
    </w:p>
    <w:p w:rsidR="004960F7" w:rsidRPr="005819CC" w:rsidRDefault="00627020"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системы;</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личностных достижений обучающихся; мониторинг физического развития и состояния здоровья обучающихся;</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воспитательной системы;</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педагогических кадров;</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ресурсного обеспечения образовательной деятельности;</w:t>
      </w:r>
    </w:p>
    <w:p w:rsidR="00842C54"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изменений в образовательной деятельности.</w:t>
      </w:r>
    </w:p>
    <w:p w:rsidR="004960F7" w:rsidRPr="005819CC" w:rsidRDefault="004960F7" w:rsidP="005819CC">
      <w:pPr>
        <w:spacing w:after="0" w:line="240" w:lineRule="auto"/>
        <w:ind w:left="360" w:right="20"/>
        <w:contextualSpacing/>
        <w:jc w:val="both"/>
        <w:rPr>
          <w:rFonts w:ascii="Times New Roman" w:hAnsi="Times New Roman" w:cs="Times New Roman"/>
          <w:sz w:val="24"/>
          <w:szCs w:val="24"/>
        </w:rPr>
      </w:pPr>
      <w:r w:rsidRPr="005819CC">
        <w:rPr>
          <w:rFonts w:ascii="Times New Roman" w:eastAsia="Times New Roman" w:hAnsi="Times New Roman" w:cs="Times New Roman"/>
          <w:sz w:val="24"/>
          <w:szCs w:val="24"/>
        </w:rPr>
        <w:t>Мониторинг состояния и качества функционирования образовательной системы включает следующее:</w:t>
      </w:r>
    </w:p>
    <w:p w:rsidR="004960F7" w:rsidRPr="005819CC" w:rsidRDefault="004960F7" w:rsidP="005819CC">
      <w:pPr>
        <w:spacing w:after="0" w:line="240" w:lineRule="auto"/>
        <w:ind w:left="360" w:right="20"/>
        <w:contextualSpacing/>
        <w:jc w:val="both"/>
        <w:rPr>
          <w:rFonts w:ascii="Times New Roman" w:eastAsiaTheme="minorEastAsia" w:hAnsi="Times New Roman" w:cs="Times New Roman"/>
          <w:sz w:val="24"/>
          <w:szCs w:val="24"/>
        </w:rPr>
      </w:pPr>
      <w:r w:rsidRPr="005819CC">
        <w:rPr>
          <w:rFonts w:ascii="Times New Roman" w:hAnsi="Times New Roman" w:cs="Times New Roman"/>
          <w:sz w:val="24"/>
          <w:szCs w:val="24"/>
        </w:rPr>
        <w:t>-</w:t>
      </w:r>
      <w:r w:rsidRPr="005819CC">
        <w:rPr>
          <w:rFonts w:ascii="Times New Roman" w:eastAsia="Times New Roman" w:hAnsi="Times New Roman" w:cs="Times New Roman"/>
          <w:sz w:val="24"/>
          <w:szCs w:val="24"/>
        </w:rPr>
        <w:t>анализ работы (годовой план);</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выполнение учебных программ, учебного плана;</w:t>
      </w:r>
    </w:p>
    <w:p w:rsidR="004960F7" w:rsidRPr="005819CC" w:rsidRDefault="004960F7" w:rsidP="005819CC">
      <w:pPr>
        <w:tabs>
          <w:tab w:val="left" w:pos="1677"/>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организация внутри</w:t>
      </w:r>
      <w:r w:rsidR="00E759B9" w:rsidRPr="005819CC">
        <w:rPr>
          <w:rFonts w:ascii="Times New Roman" w:eastAsia="Times New Roman" w:hAnsi="Times New Roman" w:cs="Times New Roman"/>
          <w:sz w:val="24"/>
          <w:szCs w:val="24"/>
        </w:rPr>
        <w:t>техникумовского</w:t>
      </w:r>
      <w:r w:rsidRPr="005819CC">
        <w:rPr>
          <w:rFonts w:ascii="Times New Roman" w:eastAsia="Times New Roman" w:hAnsi="Times New Roman" w:cs="Times New Roman"/>
          <w:sz w:val="24"/>
          <w:szCs w:val="24"/>
        </w:rPr>
        <w:t xml:space="preserve"> контроля по результатам промежуточной аттестации;</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научно-методической работы;</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работы М</w:t>
      </w:r>
      <w:r w:rsidR="00E759B9" w:rsidRPr="005819CC">
        <w:rPr>
          <w:rFonts w:ascii="Times New Roman" w:eastAsia="Times New Roman" w:hAnsi="Times New Roman" w:cs="Times New Roman"/>
          <w:sz w:val="24"/>
          <w:szCs w:val="24"/>
        </w:rPr>
        <w:t>К</w:t>
      </w:r>
      <w:r w:rsidRPr="005819CC">
        <w:rPr>
          <w:rFonts w:ascii="Times New Roman" w:eastAsia="Times New Roman" w:hAnsi="Times New Roman" w:cs="Times New Roman"/>
          <w:sz w:val="24"/>
          <w:szCs w:val="24"/>
        </w:rPr>
        <w:t>;</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работы школьной библиотеки;</w:t>
      </w:r>
    </w:p>
    <w:p w:rsidR="00BF6745"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воспитательной работы;</w:t>
      </w:r>
    </w:p>
    <w:p w:rsidR="00BF6745"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система работы по обеспечению жизнедеятельности образовательного учреждения (безопасность, сохранение и поддержание здоровья);</w:t>
      </w:r>
    </w:p>
    <w:p w:rsidR="00BF6745"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социологические   исследования   по   удовлетворенности   родителей</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(законных представителей) и обучающихся условиями организации образовательной деятельности в ОУ;</w:t>
      </w:r>
    </w:p>
    <w:p w:rsidR="0067626D"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организация внеурочной деятельности обучающихся; количество обращений родителей (законных представителей) и обучающихся по вопросам функционирования ОУ.</w:t>
      </w:r>
    </w:p>
    <w:p w:rsidR="00821148" w:rsidRPr="005819CC" w:rsidRDefault="00BF6745"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личностных достижений обучающихся: результаты текущего контроля успеваемости и промежуточной аттестации обучающихся; качество</w:t>
      </w:r>
      <w:r w:rsidR="00821148" w:rsidRPr="005819CC">
        <w:rPr>
          <w:rFonts w:ascii="Times New Roman" w:eastAsia="Times New Roman" w:hAnsi="Times New Roman" w:cs="Times New Roman"/>
          <w:sz w:val="24"/>
          <w:szCs w:val="24"/>
          <w:lang w:eastAsia="ru-RU"/>
        </w:rPr>
        <w:t xml:space="preserve"> </w:t>
      </w:r>
      <w:r w:rsidR="00821148" w:rsidRPr="005819CC">
        <w:rPr>
          <w:rFonts w:ascii="Times New Roman" w:hAnsi="Times New Roman" w:cs="Times New Roman"/>
          <w:sz w:val="24"/>
          <w:szCs w:val="24"/>
        </w:rPr>
        <w:t>знаний по предметам (по четвертям, за год); уровень социально-психологической адаптации личности; достижения обучающихся в различных сферах деятельности (портфолио обучающегося).</w:t>
      </w:r>
      <w:r w:rsidR="00FC6DEA" w:rsidRPr="005819CC">
        <w:rPr>
          <w:rFonts w:ascii="Times New Roman" w:eastAsia="Times New Roman" w:hAnsi="Times New Roman" w:cs="Times New Roman"/>
          <w:sz w:val="24"/>
          <w:szCs w:val="24"/>
          <w:lang w:eastAsia="ru-RU"/>
        </w:rPr>
        <w:t xml:space="preserve"> </w:t>
      </w:r>
      <w:r w:rsidR="00FC6DEA" w:rsidRPr="005819CC">
        <w:rPr>
          <w:rFonts w:ascii="Times New Roman" w:hAnsi="Times New Roman" w:cs="Times New Roman"/>
          <w:sz w:val="24"/>
          <w:szCs w:val="24"/>
        </w:rPr>
        <w:t>Мониторинг физического развития и состояния здоровья обучающихся: распределение обучающихся по группам здоровья; количество дней/уроков, пропущенных по болезни; занятость обучающихся в спортивных секциях; организация мероприятий, направленных на совершенствование физического развития и поддержания здоровья обучающихся.</w:t>
      </w:r>
    </w:p>
    <w:p w:rsidR="002902DD" w:rsidRPr="005819CC" w:rsidRDefault="00FC6DEA"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воспитательной системы: реализация программы воспитания и социализации обучающихся на уровне среднего общего образования; уровень развития коллективов групп; занятость в системе дополнительного образования; развитие ученического самоуправления; работа с обучающимися, находящимися в трудной жизненной ситуации; уровень воспитанности обучающихся.</w:t>
      </w:r>
      <w:r w:rsidR="002902DD" w:rsidRPr="005819CC">
        <w:rPr>
          <w:rFonts w:ascii="Times New Roman" w:hAnsi="Times New Roman" w:cs="Times New Roman"/>
          <w:sz w:val="24"/>
          <w:szCs w:val="24"/>
        </w:rPr>
        <w:t xml:space="preserve"> </w:t>
      </w:r>
    </w:p>
    <w:p w:rsidR="00A158FD" w:rsidRPr="005819CC" w:rsidRDefault="002902D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педагогических     кадров: повышение     квалификации педагогических кадров; участие в реализации проектов Программы развития ОУ; работа    по    темам    с</w:t>
      </w:r>
      <w:r w:rsidR="00A158FD" w:rsidRPr="005819CC">
        <w:rPr>
          <w:rFonts w:ascii="Times New Roman" w:hAnsi="Times New Roman" w:cs="Times New Roman"/>
          <w:sz w:val="24"/>
          <w:szCs w:val="24"/>
        </w:rPr>
        <w:t xml:space="preserve">амообразования (результативность);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использование образовательных   технологий,   в  т.ч.  инновационных; участие   в семинарах различного уровня;</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 xml:space="preserve"> трансляция собственного педагогического опыта (проведение открытых уроков, мастер-классов, публикации); аттестация педагогических кадров. </w:t>
      </w:r>
    </w:p>
    <w:p w:rsidR="00FC6DEA" w:rsidRPr="005819CC" w:rsidRDefault="002902D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ресурсного   обеспечения   образовательной   деятельности:</w:t>
      </w:r>
    </w:p>
    <w:p w:rsidR="001F69ED"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кадровое</w:t>
      </w:r>
      <w:r w:rsidR="002902DD" w:rsidRPr="005819CC">
        <w:rPr>
          <w:rFonts w:ascii="Times New Roman" w:hAnsi="Times New Roman" w:cs="Times New Roman"/>
          <w:sz w:val="24"/>
          <w:szCs w:val="24"/>
        </w:rPr>
        <w:tab/>
        <w:t>обеспечение</w:t>
      </w:r>
      <w:r w:rsidR="002902DD" w:rsidRPr="005819CC">
        <w:rPr>
          <w:rFonts w:ascii="Times New Roman" w:hAnsi="Times New Roman" w:cs="Times New Roman"/>
          <w:sz w:val="24"/>
          <w:szCs w:val="24"/>
        </w:rPr>
        <w:tab/>
        <w:t>(потребность</w:t>
      </w:r>
      <w:r w:rsidR="002902DD" w:rsidRPr="005819CC">
        <w:rPr>
          <w:rFonts w:ascii="Times New Roman" w:hAnsi="Times New Roman" w:cs="Times New Roman"/>
          <w:sz w:val="24"/>
          <w:szCs w:val="24"/>
        </w:rPr>
        <w:tab/>
      </w:r>
      <w:r w:rsidRPr="005819CC">
        <w:rPr>
          <w:rFonts w:ascii="Times New Roman" w:hAnsi="Times New Roman" w:cs="Times New Roman"/>
          <w:sz w:val="24"/>
          <w:szCs w:val="24"/>
        </w:rPr>
        <w:t>в</w:t>
      </w:r>
      <w:r w:rsidRPr="005819CC">
        <w:rPr>
          <w:rFonts w:ascii="Times New Roman" w:hAnsi="Times New Roman" w:cs="Times New Roman"/>
          <w:sz w:val="24"/>
          <w:szCs w:val="24"/>
        </w:rPr>
        <w:tab/>
        <w:t>кадрах;</w:t>
      </w:r>
      <w:r w:rsidRPr="005819CC">
        <w:rPr>
          <w:rFonts w:ascii="Times New Roman" w:hAnsi="Times New Roman" w:cs="Times New Roman"/>
          <w:sz w:val="24"/>
          <w:szCs w:val="24"/>
        </w:rPr>
        <w:tab/>
        <w:t>текучесть</w:t>
      </w:r>
      <w:r w:rsidRPr="005819CC">
        <w:rPr>
          <w:rFonts w:ascii="Times New Roman" w:hAnsi="Times New Roman" w:cs="Times New Roman"/>
          <w:sz w:val="24"/>
          <w:szCs w:val="24"/>
        </w:rPr>
        <w:tab/>
        <w:t>кадров);</w:t>
      </w:r>
    </w:p>
    <w:p w:rsidR="00C1327E"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 xml:space="preserve">учебно-методическое обеспечение: укомплектованность учебных кабинетов дидактическими материалами;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 xml:space="preserve">содержание медиатеки; материально-техническое обеспечение;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оснащение учебной мебелью, демонстрационным оборудованием, компьютерной техникой, наглядными пособиями, аудио и видеотехникой, оргтехникой;</w:t>
      </w:r>
    </w:p>
    <w:p w:rsidR="002902DD"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 xml:space="preserve"> комплектование библиотечного фонда.</w:t>
      </w:r>
    </w:p>
    <w:p w:rsidR="001F69ED"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Главным источником информации и диагностики состояния системы условий и основных результатов образовательной деятельности ОУ по реализации ООП </w:t>
      </w:r>
      <w:r w:rsidR="00A158FD" w:rsidRPr="005819CC">
        <w:rPr>
          <w:rFonts w:ascii="Times New Roman" w:hAnsi="Times New Roman" w:cs="Times New Roman"/>
          <w:sz w:val="24"/>
          <w:szCs w:val="24"/>
        </w:rPr>
        <w:t>С</w:t>
      </w:r>
      <w:r w:rsidRPr="005819CC">
        <w:rPr>
          <w:rFonts w:ascii="Times New Roman" w:hAnsi="Times New Roman" w:cs="Times New Roman"/>
          <w:sz w:val="24"/>
          <w:szCs w:val="24"/>
        </w:rPr>
        <w:t>ОО является внутритехникумовский контроль.</w:t>
      </w:r>
    </w:p>
    <w:p w:rsidR="003A7AE3" w:rsidRPr="005819CC" w:rsidRDefault="003A7AE3"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Механизмом достижения целевых ориентиров по реализации основной образовательной программы среднего общего образования в системе условий и контроля состояния системы условий является выполнение сетевого графика (дорожной карты) по формированию необходимой системы условий</w:t>
      </w:r>
      <w:r w:rsidR="00C46E2C" w:rsidRPr="005819CC">
        <w:rPr>
          <w:rFonts w:ascii="Times New Roman" w:hAnsi="Times New Roman" w:cs="Times New Roman"/>
          <w:sz w:val="24"/>
          <w:szCs w:val="24"/>
        </w:rPr>
        <w:t xml:space="preserve"> </w:t>
      </w:r>
      <w:r w:rsidRPr="005819CC">
        <w:rPr>
          <w:rFonts w:ascii="Times New Roman" w:hAnsi="Times New Roman" w:cs="Times New Roman"/>
          <w:sz w:val="24"/>
          <w:szCs w:val="24"/>
        </w:rPr>
        <w:t xml:space="preserve">реализации основной образовательной программы </w:t>
      </w:r>
      <w:r w:rsidR="00A158FD" w:rsidRPr="005819CC">
        <w:rPr>
          <w:rFonts w:ascii="Times New Roman" w:hAnsi="Times New Roman" w:cs="Times New Roman"/>
          <w:sz w:val="24"/>
          <w:szCs w:val="24"/>
        </w:rPr>
        <w:t>среднего</w:t>
      </w:r>
      <w:r w:rsidRPr="005819CC">
        <w:rPr>
          <w:rFonts w:ascii="Times New Roman" w:hAnsi="Times New Roman" w:cs="Times New Roman"/>
          <w:sz w:val="24"/>
          <w:szCs w:val="24"/>
        </w:rPr>
        <w:t xml:space="preserve"> общего образования.</w:t>
      </w:r>
    </w:p>
    <w:p w:rsidR="00BF6745" w:rsidRPr="005819CC" w:rsidRDefault="00BF6745" w:rsidP="005819CC">
      <w:pPr>
        <w:spacing w:after="0" w:line="240" w:lineRule="auto"/>
        <w:ind w:firstLine="567"/>
        <w:contextualSpacing/>
        <w:jc w:val="both"/>
        <w:rPr>
          <w:rFonts w:ascii="Times New Roman" w:hAnsi="Times New Roman" w:cs="Times New Roman"/>
          <w:sz w:val="24"/>
          <w:szCs w:val="24"/>
        </w:rPr>
      </w:pPr>
    </w:p>
    <w:p w:rsidR="002B0538" w:rsidRPr="005819CC" w:rsidRDefault="002B0538" w:rsidP="005819CC">
      <w:pPr>
        <w:spacing w:after="0" w:line="240" w:lineRule="auto"/>
        <w:ind w:firstLine="567"/>
        <w:contextualSpacing/>
        <w:jc w:val="both"/>
        <w:rPr>
          <w:rFonts w:ascii="Times New Roman" w:hAnsi="Times New Roman" w:cs="Times New Roman"/>
          <w:b/>
          <w:bCs/>
          <w:sz w:val="24"/>
          <w:szCs w:val="24"/>
        </w:rPr>
      </w:pPr>
    </w:p>
    <w:p w:rsidR="00654FCC" w:rsidRPr="005819CC" w:rsidRDefault="00654FCC" w:rsidP="005819CC">
      <w:pPr>
        <w:spacing w:after="0" w:line="240" w:lineRule="auto"/>
        <w:ind w:firstLine="567"/>
        <w:contextualSpacing/>
        <w:jc w:val="both"/>
        <w:rPr>
          <w:rFonts w:ascii="Times New Roman" w:hAnsi="Times New Roman" w:cs="Times New Roman"/>
          <w:b/>
          <w:bCs/>
          <w:sz w:val="24"/>
          <w:szCs w:val="24"/>
        </w:rPr>
      </w:pPr>
    </w:p>
    <w:p w:rsidR="00654FCC" w:rsidRPr="005819CC" w:rsidRDefault="00654FCC" w:rsidP="005819CC">
      <w:pPr>
        <w:spacing w:after="0" w:line="240" w:lineRule="auto"/>
        <w:ind w:firstLine="567"/>
        <w:contextualSpacing/>
        <w:jc w:val="both"/>
        <w:rPr>
          <w:rFonts w:ascii="Times New Roman" w:hAnsi="Times New Roman" w:cs="Times New Roman"/>
          <w:b/>
          <w:bCs/>
          <w:sz w:val="24"/>
          <w:szCs w:val="24"/>
        </w:rPr>
        <w:sectPr w:rsidR="00654FCC" w:rsidRPr="005819CC" w:rsidSect="00F32D55">
          <w:type w:val="continuous"/>
          <w:pgSz w:w="11906" w:h="16838"/>
          <w:pgMar w:top="1134" w:right="850" w:bottom="1134" w:left="1701" w:header="708" w:footer="708" w:gutter="0"/>
          <w:cols w:space="708"/>
          <w:docGrid w:linePitch="360"/>
        </w:sectPr>
      </w:pPr>
    </w:p>
    <w:p w:rsidR="00654FCC" w:rsidRPr="005819CC" w:rsidRDefault="00654FCC" w:rsidP="005819CC">
      <w:pPr>
        <w:spacing w:after="0" w:line="240" w:lineRule="auto"/>
        <w:ind w:firstLine="567"/>
        <w:contextualSpacing/>
        <w:jc w:val="both"/>
        <w:rPr>
          <w:rFonts w:ascii="Times New Roman" w:hAnsi="Times New Roman" w:cs="Times New Roman"/>
          <w:sz w:val="24"/>
          <w:szCs w:val="24"/>
        </w:rPr>
      </w:pPr>
    </w:p>
    <w:p w:rsidR="00654FCC" w:rsidRPr="005819CC" w:rsidRDefault="00654FCC" w:rsidP="005819CC">
      <w:pPr>
        <w:tabs>
          <w:tab w:val="left" w:pos="96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tbl>
      <w:tblPr>
        <w:tblStyle w:val="a5"/>
        <w:tblW w:w="15021" w:type="dxa"/>
        <w:tblLook w:val="04A0" w:firstRow="1" w:lastRow="0" w:firstColumn="1" w:lastColumn="0" w:noHBand="0" w:noVBand="1"/>
      </w:tblPr>
      <w:tblGrid>
        <w:gridCol w:w="2167"/>
        <w:gridCol w:w="3617"/>
        <w:gridCol w:w="774"/>
        <w:gridCol w:w="774"/>
        <w:gridCol w:w="498"/>
        <w:gridCol w:w="774"/>
        <w:gridCol w:w="638"/>
        <w:gridCol w:w="498"/>
        <w:gridCol w:w="498"/>
        <w:gridCol w:w="774"/>
        <w:gridCol w:w="498"/>
        <w:gridCol w:w="498"/>
        <w:gridCol w:w="774"/>
        <w:gridCol w:w="2239"/>
      </w:tblGrid>
      <w:tr w:rsidR="001B548F" w:rsidRPr="005819CC" w:rsidTr="00BC769C">
        <w:tc>
          <w:tcPr>
            <w:tcW w:w="2217" w:type="dxa"/>
            <w:vMerge w:val="restart"/>
          </w:tcPr>
          <w:p w:rsidR="00312314" w:rsidRPr="005819CC" w:rsidRDefault="00FB0EB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Управленческий аудит</w:t>
            </w:r>
          </w:p>
        </w:tc>
        <w:tc>
          <w:tcPr>
            <w:tcW w:w="3988" w:type="dxa"/>
            <w:vMerge w:val="restart"/>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Содержание контроля</w:t>
            </w:r>
          </w:p>
        </w:tc>
        <w:tc>
          <w:tcPr>
            <w:tcW w:w="6508" w:type="dxa"/>
            <w:gridSpan w:val="11"/>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месяц, субъекты контроля</w:t>
            </w:r>
          </w:p>
        </w:tc>
        <w:tc>
          <w:tcPr>
            <w:tcW w:w="2308" w:type="dxa"/>
            <w:vMerge w:val="restart"/>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Методы сбора информации</w:t>
            </w:r>
          </w:p>
        </w:tc>
      </w:tr>
      <w:tr w:rsidR="006F0EEA" w:rsidRPr="005819CC" w:rsidTr="00BC769C">
        <w:tc>
          <w:tcPr>
            <w:tcW w:w="2217"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c>
          <w:tcPr>
            <w:tcW w:w="3988"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8</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9</w:t>
            </w:r>
          </w:p>
        </w:tc>
        <w:tc>
          <w:tcPr>
            <w:tcW w:w="484"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10</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12</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3</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4</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5</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6</w:t>
            </w:r>
          </w:p>
        </w:tc>
        <w:tc>
          <w:tcPr>
            <w:tcW w:w="2308"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r>
      <w:tr w:rsidR="00590841" w:rsidRPr="005819CC" w:rsidTr="00BC769C">
        <w:trPr>
          <w:cantSplit/>
          <w:trHeight w:val="1020"/>
        </w:trPr>
        <w:tc>
          <w:tcPr>
            <w:tcW w:w="2217" w:type="dxa"/>
            <w:vMerge w:val="restart"/>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Кадровые условия реализации ООП СОО</w:t>
            </w: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укомплектованности техникума педагогическими кадрами</w:t>
            </w:r>
          </w:p>
        </w:tc>
        <w:tc>
          <w:tcPr>
            <w:tcW w:w="682" w:type="dxa"/>
            <w:textDirection w:val="btLr"/>
          </w:tcPr>
          <w:p w:rsidR="00ED228B" w:rsidRPr="005819CC" w:rsidRDefault="001B548F"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1B548F" w:rsidRPr="005819CC" w:rsidRDefault="001B548F"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документации</w:t>
            </w:r>
          </w:p>
        </w:tc>
      </w:tr>
      <w:tr w:rsidR="00590841" w:rsidRPr="005819CC" w:rsidTr="00BC769C">
        <w:trPr>
          <w:cantSplit/>
          <w:trHeight w:val="1134"/>
        </w:trPr>
        <w:tc>
          <w:tcPr>
            <w:tcW w:w="2217" w:type="dxa"/>
            <w:vMerge/>
          </w:tcPr>
          <w:p w:rsidR="00ED228B" w:rsidRPr="005819CC" w:rsidRDefault="00ED228B" w:rsidP="005819CC">
            <w:pPr>
              <w:tabs>
                <w:tab w:val="left" w:pos="960"/>
              </w:tabs>
              <w:contextualSpacing/>
              <w:jc w:val="both"/>
              <w:rPr>
                <w:rFonts w:ascii="Times New Roman" w:hAnsi="Times New Roman" w:cs="Times New Roman"/>
                <w:sz w:val="24"/>
                <w:szCs w:val="24"/>
              </w:rPr>
            </w:pP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Установление соответствия уровня квалификации педагогических и иных раб</w:t>
            </w:r>
            <w:r w:rsidR="009F5120" w:rsidRPr="005819CC">
              <w:rPr>
                <w:rFonts w:ascii="Times New Roman" w:hAnsi="Times New Roman" w:cs="Times New Roman"/>
                <w:sz w:val="24"/>
                <w:szCs w:val="24"/>
              </w:rPr>
              <w:t xml:space="preserve">отников требованиям Единого </w:t>
            </w:r>
            <w:r w:rsidRPr="005819CC">
              <w:rPr>
                <w:rFonts w:ascii="Times New Roman" w:hAnsi="Times New Roman" w:cs="Times New Roman"/>
                <w:sz w:val="24"/>
                <w:szCs w:val="24"/>
              </w:rPr>
              <w:t>квалификационного справочника должностей</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руководителей, специалистов и служащих</w:t>
            </w: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Управленческий аудит</w:t>
            </w:r>
          </w:p>
        </w:tc>
      </w:tr>
      <w:tr w:rsidR="00590841" w:rsidRPr="005819CC" w:rsidTr="00BC769C">
        <w:trPr>
          <w:cantSplit/>
          <w:trHeight w:val="1134"/>
        </w:trPr>
        <w:tc>
          <w:tcPr>
            <w:tcW w:w="2217" w:type="dxa"/>
            <w:vMerge/>
          </w:tcPr>
          <w:p w:rsidR="00ED228B" w:rsidRPr="005819CC" w:rsidRDefault="00ED228B" w:rsidP="005819CC">
            <w:pPr>
              <w:tabs>
                <w:tab w:val="left" w:pos="960"/>
              </w:tabs>
              <w:contextualSpacing/>
              <w:jc w:val="both"/>
              <w:rPr>
                <w:rFonts w:ascii="Times New Roman" w:hAnsi="Times New Roman" w:cs="Times New Roman"/>
                <w:sz w:val="24"/>
                <w:szCs w:val="24"/>
              </w:rPr>
            </w:pP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непрерывного</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профессионального развития педагогических</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работников ОУ</w:t>
            </w:r>
          </w:p>
        </w:tc>
        <w:tc>
          <w:tcPr>
            <w:tcW w:w="682" w:type="dxa"/>
            <w:textDirection w:val="btLr"/>
          </w:tcPr>
          <w:p w:rsidR="00ED228B" w:rsidRPr="005819CC" w:rsidRDefault="0036743A"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36743A"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(наличие документов о прохождении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профессионально</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й переподготовки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или повышения</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квалификации)</w:t>
            </w:r>
          </w:p>
        </w:tc>
      </w:tr>
      <w:tr w:rsidR="00BC769C" w:rsidRPr="005819CC" w:rsidTr="00BC769C">
        <w:trPr>
          <w:cantSplit/>
          <w:trHeight w:val="1396"/>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Психолого-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педагогические условия реализации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ООП СОО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степени освоения педагогами образовательной программы повышения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квалификации</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4"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Посещение учебных занятий</w:t>
            </w:r>
          </w:p>
        </w:tc>
      </w:tr>
      <w:tr w:rsidR="00BC769C" w:rsidRPr="005819CC" w:rsidTr="00BC769C">
        <w:trPr>
          <w:cantSplit/>
          <w:trHeight w:val="1273"/>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Проверка качества реализации </w:t>
            </w:r>
            <w:r w:rsidR="000005E8" w:rsidRPr="005819CC">
              <w:rPr>
                <w:rFonts w:ascii="Times New Roman" w:hAnsi="Times New Roman" w:cs="Times New Roman"/>
                <w:sz w:val="24"/>
                <w:szCs w:val="24"/>
              </w:rPr>
              <w:t>ВНЕУРОЧНОЙ ДЕЯТЕЛЬНОСТИ</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4"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Посещение</w:t>
            </w:r>
          </w:p>
          <w:p w:rsidR="00BC769C" w:rsidRPr="005819CC" w:rsidRDefault="000005E8"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кружков, секций, клубов, творческих объединений, часов общения  и мероприятий</w:t>
            </w:r>
          </w:p>
        </w:tc>
      </w:tr>
      <w:tr w:rsidR="00BC769C" w:rsidRPr="005819CC" w:rsidTr="00BC769C">
        <w:trPr>
          <w:cantSplit/>
          <w:trHeight w:val="1134"/>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Оценка достижения обучающихся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планируемых результатов: личностных,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метапредметных, предметных</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 ООД, </w:t>
            </w:r>
            <w:r w:rsidR="00130FC7" w:rsidRPr="005819CC">
              <w:rPr>
                <w:rFonts w:ascii="Times New Roman" w:hAnsi="Times New Roman" w:cs="Times New Roman"/>
                <w:sz w:val="24"/>
                <w:szCs w:val="24"/>
              </w:rPr>
              <w:t xml:space="preserve"> классные руководители,</w:t>
            </w:r>
          </w:p>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w:t>
            </w:r>
            <w:r w:rsidR="00130FC7" w:rsidRPr="005819CC">
              <w:rPr>
                <w:rFonts w:ascii="Times New Roman" w:hAnsi="Times New Roman" w:cs="Times New Roman"/>
                <w:sz w:val="24"/>
                <w:szCs w:val="24"/>
              </w:rPr>
              <w:t>, педагог психолог</w:t>
            </w:r>
          </w:p>
        </w:tc>
        <w:tc>
          <w:tcPr>
            <w:tcW w:w="484"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Экспертный лист.</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Индивидуальный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 групповой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проект.</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Диагностика по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утвержденному</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инструментарию.</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Контрольные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(проверочные)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работы,</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заявленные в</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рабочих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программах</w:t>
            </w:r>
          </w:p>
        </w:tc>
      </w:tr>
      <w:tr w:rsidR="006F0EEA" w:rsidRPr="005819CC" w:rsidTr="00BC769C">
        <w:trPr>
          <w:cantSplit/>
          <w:trHeight w:val="1054"/>
        </w:trPr>
        <w:tc>
          <w:tcPr>
            <w:tcW w:w="2217" w:type="dxa"/>
            <w:vMerge w:val="restart"/>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Финансовые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условия реализации</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ООП </w:t>
            </w:r>
            <w:r w:rsidR="001E2920" w:rsidRPr="005819CC">
              <w:rPr>
                <w:rFonts w:ascii="Times New Roman" w:hAnsi="Times New Roman" w:cs="Times New Roman"/>
                <w:sz w:val="24"/>
                <w:szCs w:val="24"/>
              </w:rPr>
              <w:t>С</w:t>
            </w:r>
            <w:r w:rsidRPr="005819CC">
              <w:rPr>
                <w:rFonts w:ascii="Times New Roman" w:hAnsi="Times New Roman" w:cs="Times New Roman"/>
                <w:sz w:val="24"/>
                <w:szCs w:val="24"/>
              </w:rPr>
              <w:t>ОО</w:t>
            </w: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w:t>
            </w:r>
            <w:r w:rsidR="00851AC7" w:rsidRPr="005819CC">
              <w:rPr>
                <w:rFonts w:ascii="Times New Roman" w:hAnsi="Times New Roman" w:cs="Times New Roman"/>
                <w:sz w:val="24"/>
                <w:szCs w:val="24"/>
              </w:rPr>
              <w:t xml:space="preserve"> </w:t>
            </w:r>
            <w:r w:rsidRPr="005819CC">
              <w:rPr>
                <w:rFonts w:ascii="Times New Roman" w:hAnsi="Times New Roman" w:cs="Times New Roman"/>
                <w:sz w:val="24"/>
                <w:szCs w:val="24"/>
              </w:rPr>
              <w:t>условий</w:t>
            </w:r>
            <w:r w:rsidR="00851AC7" w:rsidRPr="005819CC">
              <w:rPr>
                <w:rFonts w:ascii="Times New Roman" w:hAnsi="Times New Roman" w:cs="Times New Roman"/>
                <w:sz w:val="24"/>
                <w:szCs w:val="24"/>
              </w:rPr>
              <w:t xml:space="preserve"> </w:t>
            </w:r>
            <w:r w:rsidRPr="005819CC">
              <w:rPr>
                <w:rFonts w:ascii="Times New Roman" w:hAnsi="Times New Roman" w:cs="Times New Roman"/>
                <w:sz w:val="24"/>
                <w:szCs w:val="24"/>
              </w:rPr>
              <w:t>финансирования</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реализации ООП СОО</w:t>
            </w:r>
          </w:p>
        </w:tc>
        <w:tc>
          <w:tcPr>
            <w:tcW w:w="682" w:type="dxa"/>
            <w:textDirection w:val="btLr"/>
          </w:tcPr>
          <w:p w:rsidR="00DB358E" w:rsidRPr="005819CC" w:rsidRDefault="000A0E78"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6F0EEA" w:rsidRPr="005819CC" w:rsidTr="00BC769C">
        <w:trPr>
          <w:cantSplit/>
          <w:trHeight w:val="1139"/>
        </w:trPr>
        <w:tc>
          <w:tcPr>
            <w:tcW w:w="2217" w:type="dxa"/>
            <w:vMerge/>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реализации обязательной</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части ООП </w:t>
            </w:r>
            <w:r w:rsidR="001E2920" w:rsidRPr="005819CC">
              <w:rPr>
                <w:rFonts w:ascii="Times New Roman" w:hAnsi="Times New Roman" w:cs="Times New Roman"/>
                <w:sz w:val="24"/>
                <w:szCs w:val="24"/>
              </w:rPr>
              <w:t>С</w:t>
            </w:r>
            <w:r w:rsidRPr="005819CC">
              <w:rPr>
                <w:rFonts w:ascii="Times New Roman" w:hAnsi="Times New Roman" w:cs="Times New Roman"/>
                <w:sz w:val="24"/>
                <w:szCs w:val="24"/>
              </w:rPr>
              <w:t>ОО и части,</w:t>
            </w:r>
            <w:r w:rsidR="00CD3CA7" w:rsidRPr="005819CC">
              <w:rPr>
                <w:rFonts w:ascii="Times New Roman" w:hAnsi="Times New Roman" w:cs="Times New Roman"/>
                <w:sz w:val="24"/>
                <w:szCs w:val="24"/>
              </w:rPr>
              <w:t xml:space="preserve"> формируемой </w:t>
            </w:r>
            <w:r w:rsidRPr="005819CC">
              <w:rPr>
                <w:rFonts w:ascii="Times New Roman" w:hAnsi="Times New Roman" w:cs="Times New Roman"/>
                <w:sz w:val="24"/>
                <w:szCs w:val="24"/>
              </w:rPr>
              <w:t>участниками образовательных отношений</w:t>
            </w: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4"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6F0EEA" w:rsidRPr="005819CC" w:rsidTr="00BC769C">
        <w:trPr>
          <w:cantSplit/>
          <w:trHeight w:val="1134"/>
        </w:trPr>
        <w:tc>
          <w:tcPr>
            <w:tcW w:w="2217" w:type="dxa"/>
            <w:vMerge/>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по привлечению дополнительных</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финансовых средств</w:t>
            </w:r>
          </w:p>
        </w:tc>
        <w:tc>
          <w:tcPr>
            <w:tcW w:w="682" w:type="dxa"/>
            <w:textDirection w:val="btLr"/>
          </w:tcPr>
          <w:p w:rsidR="00DB358E" w:rsidRPr="005819CC" w:rsidRDefault="000A0E78"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4"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BC769C" w:rsidRPr="005819CC" w:rsidTr="00BC769C">
        <w:trPr>
          <w:cantSplit/>
          <w:trHeight w:val="1134"/>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Материально-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технические условия реализации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ООП СОО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готовности помещений, оборудования и инвентаря к реализации ООП СОО. Проверка соблюдения: санитарно- гигиенических норм, санитарно- бытовых условий, пожарной 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электробезопасности, требований охраны труда, своевременных сроков и необходимых объемов текущего и капитального ремонтов</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организации  ОД</w:t>
            </w:r>
          </w:p>
        </w:tc>
      </w:tr>
      <w:tr w:rsidR="00BC769C" w:rsidRPr="005819CC" w:rsidTr="00BC769C">
        <w:trPr>
          <w:trHeight w:val="2043"/>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наличия доступа обучающихся с</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ограниченными возможностями здоровья к</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объектам инфраструктуры ОУ</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организации  ОД</w:t>
            </w:r>
          </w:p>
        </w:tc>
      </w:tr>
      <w:tr w:rsidR="00BC769C" w:rsidRPr="005819CC" w:rsidTr="00BC769C">
        <w:trPr>
          <w:trHeight w:val="1410"/>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Информационно-методические условия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реализации ООП ООО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достаточности учебников,</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учебно- методических и дидактических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материалов, наглядных пособий и др.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фонда</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учебно-методической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литературы</w:t>
            </w:r>
          </w:p>
        </w:tc>
      </w:tr>
      <w:tr w:rsidR="00BC769C" w:rsidRPr="005819CC" w:rsidTr="00BC769C">
        <w:trPr>
          <w:cantSplit/>
          <w:trHeight w:val="1981"/>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доступа для всех участников образовательных отношений к информации, связанной с реализацией ООП, планируемыми результатами, организацией образовательной деятельности и условиями его осуществления</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4"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сайта</w:t>
            </w:r>
          </w:p>
        </w:tc>
      </w:tr>
      <w:tr w:rsidR="00BC769C" w:rsidRPr="005819CC" w:rsidTr="00BC769C">
        <w:trPr>
          <w:trHeight w:val="2318"/>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доступа к</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печатным и электронным </w:t>
            </w:r>
            <w:r w:rsidR="00E45B33" w:rsidRPr="005819CC">
              <w:rPr>
                <w:rFonts w:ascii="Times New Roman" w:hAnsi="Times New Roman" w:cs="Times New Roman"/>
                <w:sz w:val="24"/>
                <w:szCs w:val="24"/>
              </w:rPr>
              <w:t xml:space="preserve">образовательным </w:t>
            </w:r>
            <w:r w:rsidRPr="005819CC">
              <w:rPr>
                <w:rFonts w:ascii="Times New Roman" w:hAnsi="Times New Roman" w:cs="Times New Roman"/>
                <w:sz w:val="24"/>
                <w:szCs w:val="24"/>
              </w:rPr>
              <w:t>ресурсам (ЭОР), в том числе к электронным образовательным ресурсам,</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размещенным в федеральных и региональных базах данных ЭОР обеспечение учебниками и (или) учебниками с электронными приложениями, являющимися их составной частью, учебно –методической литературой и материалами по всем учебным предметам ООП СОО</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по ООД</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по ООД</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Аудит</w:t>
            </w:r>
          </w:p>
        </w:tc>
      </w:tr>
    </w:tbl>
    <w:p w:rsidR="002B0538" w:rsidRPr="005819CC" w:rsidRDefault="002B0538" w:rsidP="005819CC">
      <w:pPr>
        <w:tabs>
          <w:tab w:val="left" w:pos="960"/>
        </w:tabs>
        <w:spacing w:after="0" w:line="240" w:lineRule="auto"/>
        <w:contextualSpacing/>
        <w:jc w:val="both"/>
        <w:rPr>
          <w:rFonts w:ascii="Times New Roman" w:hAnsi="Times New Roman" w:cs="Times New Roman"/>
          <w:sz w:val="24"/>
          <w:szCs w:val="24"/>
        </w:rPr>
        <w:sectPr w:rsidR="002B0538" w:rsidRPr="005819CC" w:rsidSect="00F32D55">
          <w:type w:val="continuous"/>
          <w:pgSz w:w="16838" w:h="11906" w:orient="landscape"/>
          <w:pgMar w:top="1134" w:right="850" w:bottom="1134" w:left="1701" w:header="709" w:footer="709" w:gutter="0"/>
          <w:cols w:space="708"/>
          <w:docGrid w:linePitch="360"/>
        </w:sectPr>
      </w:pPr>
    </w:p>
    <w:p w:rsidR="00E35E2B" w:rsidRPr="005819CC" w:rsidRDefault="00E35E2B" w:rsidP="005819CC">
      <w:pPr>
        <w:spacing w:after="0" w:line="240" w:lineRule="auto"/>
        <w:contextualSpacing/>
        <w:jc w:val="both"/>
        <w:rPr>
          <w:rFonts w:ascii="Times New Roman" w:hAnsi="Times New Roman" w:cs="Times New Roman"/>
          <w:sz w:val="24"/>
          <w:szCs w:val="24"/>
        </w:rPr>
      </w:pPr>
    </w:p>
    <w:sectPr w:rsidR="00E35E2B" w:rsidRPr="005819CC" w:rsidSect="00F32D55">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4EA" w:rsidRDefault="00F614EA" w:rsidP="000B1BE7">
      <w:pPr>
        <w:spacing w:after="0" w:line="240" w:lineRule="auto"/>
      </w:pPr>
      <w:r>
        <w:separator/>
      </w:r>
    </w:p>
  </w:endnote>
  <w:endnote w:type="continuationSeparator" w:id="0">
    <w:p w:rsidR="00F614EA" w:rsidRDefault="00F614EA" w:rsidP="000B1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903122"/>
      <w:docPartObj>
        <w:docPartGallery w:val="Page Numbers (Bottom of Page)"/>
        <w:docPartUnique/>
      </w:docPartObj>
    </w:sdtPr>
    <w:sdtEndPr/>
    <w:sdtContent>
      <w:p w:rsidR="00CF30C9" w:rsidRDefault="00CF30C9">
        <w:pPr>
          <w:pStyle w:val="af4"/>
          <w:jc w:val="center"/>
        </w:pPr>
        <w:r>
          <w:fldChar w:fldCharType="begin"/>
        </w:r>
        <w:r>
          <w:instrText>PAGE   \* MERGEFORMAT</w:instrText>
        </w:r>
        <w:r>
          <w:fldChar w:fldCharType="separate"/>
        </w:r>
        <w:r w:rsidR="004B12A8">
          <w:rPr>
            <w:noProof/>
          </w:rPr>
          <w:t>26</w:t>
        </w:r>
        <w:r>
          <w:rPr>
            <w:noProof/>
          </w:rPr>
          <w:fldChar w:fldCharType="end"/>
        </w:r>
      </w:p>
    </w:sdtContent>
  </w:sdt>
  <w:p w:rsidR="00CF30C9" w:rsidRDefault="00CF30C9">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4EA" w:rsidRDefault="00F614EA" w:rsidP="000B1BE7">
      <w:pPr>
        <w:spacing w:after="0" w:line="240" w:lineRule="auto"/>
      </w:pPr>
      <w:r>
        <w:separator/>
      </w:r>
    </w:p>
  </w:footnote>
  <w:footnote w:type="continuationSeparator" w:id="0">
    <w:p w:rsidR="00F614EA" w:rsidRDefault="00F614EA" w:rsidP="000B1BE7">
      <w:pPr>
        <w:spacing w:after="0" w:line="240" w:lineRule="auto"/>
      </w:pPr>
      <w:r>
        <w:continuationSeparator/>
      </w:r>
    </w:p>
  </w:footnote>
  <w:footnote w:id="1">
    <w:p w:rsidR="00CF30C9" w:rsidRDefault="00CF30C9" w:rsidP="000B1BE7">
      <w:pPr>
        <w:pStyle w:val="a8"/>
      </w:pPr>
      <w:r>
        <w:rPr>
          <w:rStyle w:val="aa"/>
        </w:rPr>
        <w:footnoteRef/>
      </w:r>
      <w:r>
        <w:t xml:space="preserve"> Здесь и далее: знать определение понятия, знать и </w:t>
      </w:r>
      <w:r w:rsidRPr="00AE3CC0">
        <w:t xml:space="preserve">уметь </w:t>
      </w:r>
      <w:r>
        <w:t>обосновывать</w:t>
      </w:r>
      <w:r w:rsidRPr="00AE3CC0">
        <w:t xml:space="preserve"> свойства</w:t>
      </w:r>
      <w:r w:rsidRPr="000B3BC2">
        <w:rPr>
          <w:i/>
        </w:rPr>
        <w:t xml:space="preserve"> </w:t>
      </w:r>
      <w:r w:rsidRPr="00AE3CC0">
        <w:t>(признаки, если они есть) понятия</w:t>
      </w:r>
      <w:r w:rsidRPr="00DE2F1D">
        <w:t>,</w:t>
      </w:r>
      <w:r>
        <w:t xml:space="preserve">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316"/>
    <w:multiLevelType w:val="hybridMultilevel"/>
    <w:tmpl w:val="6F36FD70"/>
    <w:lvl w:ilvl="0" w:tplc="5ED21D18">
      <w:start w:val="35"/>
      <w:numFmt w:val="upperLetter"/>
      <w:lvlText w:val="%1."/>
      <w:lvlJc w:val="left"/>
    </w:lvl>
    <w:lvl w:ilvl="1" w:tplc="A1B08CEA">
      <w:numFmt w:val="decimal"/>
      <w:lvlText w:val=""/>
      <w:lvlJc w:val="left"/>
    </w:lvl>
    <w:lvl w:ilvl="2" w:tplc="6CCAFEB4">
      <w:numFmt w:val="decimal"/>
      <w:lvlText w:val=""/>
      <w:lvlJc w:val="left"/>
    </w:lvl>
    <w:lvl w:ilvl="3" w:tplc="D736DB1E">
      <w:numFmt w:val="decimal"/>
      <w:lvlText w:val=""/>
      <w:lvlJc w:val="left"/>
    </w:lvl>
    <w:lvl w:ilvl="4" w:tplc="9D5E96B6">
      <w:numFmt w:val="decimal"/>
      <w:lvlText w:val=""/>
      <w:lvlJc w:val="left"/>
    </w:lvl>
    <w:lvl w:ilvl="5" w:tplc="45681AC4">
      <w:numFmt w:val="decimal"/>
      <w:lvlText w:val=""/>
      <w:lvlJc w:val="left"/>
    </w:lvl>
    <w:lvl w:ilvl="6" w:tplc="49CCADBA">
      <w:numFmt w:val="decimal"/>
      <w:lvlText w:val=""/>
      <w:lvlJc w:val="left"/>
    </w:lvl>
    <w:lvl w:ilvl="7" w:tplc="31749836">
      <w:numFmt w:val="decimal"/>
      <w:lvlText w:val=""/>
      <w:lvlJc w:val="left"/>
    </w:lvl>
    <w:lvl w:ilvl="8" w:tplc="C1CE87AE">
      <w:numFmt w:val="decimal"/>
      <w:lvlText w:val=""/>
      <w:lvlJc w:val="left"/>
    </w:lvl>
  </w:abstractNum>
  <w:abstractNum w:abstractNumId="1" w15:restartNumberingAfterBreak="0">
    <w:nsid w:val="0000368E"/>
    <w:multiLevelType w:val="hybridMultilevel"/>
    <w:tmpl w:val="53041668"/>
    <w:lvl w:ilvl="0" w:tplc="1020F9FA">
      <w:start w:val="1"/>
      <w:numFmt w:val="bullet"/>
      <w:lvlText w:val="в"/>
      <w:lvlJc w:val="left"/>
    </w:lvl>
    <w:lvl w:ilvl="1" w:tplc="AABC8A9A">
      <w:numFmt w:val="decimal"/>
      <w:lvlText w:val=""/>
      <w:lvlJc w:val="left"/>
    </w:lvl>
    <w:lvl w:ilvl="2" w:tplc="B3B24BFC">
      <w:numFmt w:val="decimal"/>
      <w:lvlText w:val=""/>
      <w:lvlJc w:val="left"/>
    </w:lvl>
    <w:lvl w:ilvl="3" w:tplc="6C740C94">
      <w:numFmt w:val="decimal"/>
      <w:lvlText w:val=""/>
      <w:lvlJc w:val="left"/>
    </w:lvl>
    <w:lvl w:ilvl="4" w:tplc="DE364294">
      <w:numFmt w:val="decimal"/>
      <w:lvlText w:val=""/>
      <w:lvlJc w:val="left"/>
    </w:lvl>
    <w:lvl w:ilvl="5" w:tplc="A698872E">
      <w:numFmt w:val="decimal"/>
      <w:lvlText w:val=""/>
      <w:lvlJc w:val="left"/>
    </w:lvl>
    <w:lvl w:ilvl="6" w:tplc="9708732C">
      <w:numFmt w:val="decimal"/>
      <w:lvlText w:val=""/>
      <w:lvlJc w:val="left"/>
    </w:lvl>
    <w:lvl w:ilvl="7" w:tplc="C9125F88">
      <w:numFmt w:val="decimal"/>
      <w:lvlText w:val=""/>
      <w:lvlJc w:val="left"/>
    </w:lvl>
    <w:lvl w:ilvl="8" w:tplc="7C8A6138">
      <w:numFmt w:val="decimal"/>
      <w:lvlText w:val=""/>
      <w:lvlJc w:val="left"/>
    </w:lvl>
  </w:abstractNum>
  <w:abstractNum w:abstractNumId="2" w15:restartNumberingAfterBreak="0">
    <w:nsid w:val="000054DC"/>
    <w:multiLevelType w:val="hybridMultilevel"/>
    <w:tmpl w:val="5262D5FC"/>
    <w:lvl w:ilvl="0" w:tplc="DA9E90C8">
      <w:start w:val="1"/>
      <w:numFmt w:val="bullet"/>
      <w:lvlText w:val="в"/>
      <w:lvlJc w:val="left"/>
    </w:lvl>
    <w:lvl w:ilvl="1" w:tplc="C4AA23E0">
      <w:numFmt w:val="decimal"/>
      <w:lvlText w:val=""/>
      <w:lvlJc w:val="left"/>
    </w:lvl>
    <w:lvl w:ilvl="2" w:tplc="A246E3FA">
      <w:numFmt w:val="decimal"/>
      <w:lvlText w:val=""/>
      <w:lvlJc w:val="left"/>
    </w:lvl>
    <w:lvl w:ilvl="3" w:tplc="8FE83400">
      <w:numFmt w:val="decimal"/>
      <w:lvlText w:val=""/>
      <w:lvlJc w:val="left"/>
    </w:lvl>
    <w:lvl w:ilvl="4" w:tplc="32728C08">
      <w:numFmt w:val="decimal"/>
      <w:lvlText w:val=""/>
      <w:lvlJc w:val="left"/>
    </w:lvl>
    <w:lvl w:ilvl="5" w:tplc="9404CE64">
      <w:numFmt w:val="decimal"/>
      <w:lvlText w:val=""/>
      <w:lvlJc w:val="left"/>
    </w:lvl>
    <w:lvl w:ilvl="6" w:tplc="6276D4A4">
      <w:numFmt w:val="decimal"/>
      <w:lvlText w:val=""/>
      <w:lvlJc w:val="left"/>
    </w:lvl>
    <w:lvl w:ilvl="7" w:tplc="15D60D48">
      <w:numFmt w:val="decimal"/>
      <w:lvlText w:val=""/>
      <w:lvlJc w:val="left"/>
    </w:lvl>
    <w:lvl w:ilvl="8" w:tplc="FC68CF90">
      <w:numFmt w:val="decimal"/>
      <w:lvlText w:val=""/>
      <w:lvlJc w:val="left"/>
    </w:lvl>
  </w:abstractNum>
  <w:abstractNum w:abstractNumId="3" w15:restartNumberingAfterBreak="0">
    <w:nsid w:val="0135728F"/>
    <w:multiLevelType w:val="hybridMultilevel"/>
    <w:tmpl w:val="3D9613DE"/>
    <w:lvl w:ilvl="0" w:tplc="E36A0D9A">
      <w:start w:val="1"/>
      <w:numFmt w:val="bullet"/>
      <w:lvlText w:val="–"/>
      <w:lvlJc w:val="left"/>
      <w:pPr>
        <w:ind w:left="789" w:hanging="360"/>
      </w:pPr>
      <w:rPr>
        <w:rFonts w:ascii="Times New Roman" w:hAnsi="Times New Roman" w:cs="Times New Roman"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4" w15:restartNumberingAfterBreak="0">
    <w:nsid w:val="01664DA9"/>
    <w:multiLevelType w:val="multilevel"/>
    <w:tmpl w:val="00B43B0E"/>
    <w:lvl w:ilvl="0">
      <w:start w:val="1"/>
      <w:numFmt w:val="bullet"/>
      <w:lvlText w:val="-"/>
      <w:lvlJc w:val="left"/>
      <w:pPr>
        <w:tabs>
          <w:tab w:val="num" w:pos="567"/>
        </w:tabs>
        <w:ind w:left="567" w:hanging="567"/>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6A7D12"/>
    <w:multiLevelType w:val="hybridMultilevel"/>
    <w:tmpl w:val="F454DC52"/>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DF0C42"/>
    <w:multiLevelType w:val="hybridMultilevel"/>
    <w:tmpl w:val="D214CFA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096D5DCB"/>
    <w:multiLevelType w:val="hybridMultilevel"/>
    <w:tmpl w:val="2E5CEE02"/>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0D0B0CC4"/>
    <w:multiLevelType w:val="hybridMultilevel"/>
    <w:tmpl w:val="065A06B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436A0F"/>
    <w:multiLevelType w:val="hybridMultilevel"/>
    <w:tmpl w:val="FAC4B966"/>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7AA086B"/>
    <w:multiLevelType w:val="multilevel"/>
    <w:tmpl w:val="2E3294CA"/>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13" w15:restartNumberingAfterBreak="0">
    <w:nsid w:val="19F57DA3"/>
    <w:multiLevelType w:val="hybridMultilevel"/>
    <w:tmpl w:val="633443E4"/>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9B74E1"/>
    <w:multiLevelType w:val="hybridMultilevel"/>
    <w:tmpl w:val="72D49C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E3223FA"/>
    <w:multiLevelType w:val="hybridMultilevel"/>
    <w:tmpl w:val="812C07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D934A5"/>
    <w:multiLevelType w:val="hybridMultilevel"/>
    <w:tmpl w:val="CB32C6F6"/>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801802"/>
    <w:multiLevelType w:val="hybridMultilevel"/>
    <w:tmpl w:val="5CE63EBE"/>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DF54DF3"/>
    <w:multiLevelType w:val="hybridMultilevel"/>
    <w:tmpl w:val="5B983F08"/>
    <w:lvl w:ilvl="0" w:tplc="E36A0D9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30DB7F26"/>
    <w:multiLevelType w:val="multilevel"/>
    <w:tmpl w:val="56C683E0"/>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3E993F2E"/>
    <w:multiLevelType w:val="hybridMultilevel"/>
    <w:tmpl w:val="C6AE8DC4"/>
    <w:lvl w:ilvl="0" w:tplc="93246AA8">
      <w:start w:val="1"/>
      <w:numFmt w:val="bullet"/>
      <w:lvlText w:val=""/>
      <w:lvlJc w:val="left"/>
      <w:pPr>
        <w:ind w:left="360" w:hanging="360"/>
      </w:pPr>
      <w:rPr>
        <w:rFonts w:ascii="Symbol" w:hAnsi="Symbol" w:hint="default"/>
        <w:color w:val="auto"/>
      </w:rPr>
    </w:lvl>
    <w:lvl w:ilvl="1" w:tplc="04DA907C">
      <w:start w:val="1"/>
      <w:numFmt w:val="decimal"/>
      <w:lvlText w:val="%2)"/>
      <w:lvlJc w:val="left"/>
      <w:pPr>
        <w:ind w:left="1740" w:hanging="1020"/>
      </w:pPr>
      <w:rPr>
        <w:rFonts w:hint="default"/>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 w15:restartNumberingAfterBreak="0">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88F6CEF"/>
    <w:multiLevelType w:val="hybridMultilevel"/>
    <w:tmpl w:val="9EB27B46"/>
    <w:lvl w:ilvl="0" w:tplc="A91297C4">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BB10918"/>
    <w:multiLevelType w:val="hybridMultilevel"/>
    <w:tmpl w:val="17EAD18C"/>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9C14C2"/>
    <w:multiLevelType w:val="hybridMultilevel"/>
    <w:tmpl w:val="F3C0B6D4"/>
    <w:lvl w:ilvl="0" w:tplc="873C6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D329C6"/>
    <w:multiLevelType w:val="hybridMultilevel"/>
    <w:tmpl w:val="7C7E7FD8"/>
    <w:lvl w:ilvl="0" w:tplc="D2BC2F22">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7" w15:restartNumberingAfterBreak="0">
    <w:nsid w:val="53192341"/>
    <w:multiLevelType w:val="hybridMultilevel"/>
    <w:tmpl w:val="4E184A8A"/>
    <w:lvl w:ilvl="0" w:tplc="E36A0D9A">
      <w:start w:val="1"/>
      <w:numFmt w:val="bullet"/>
      <w:lvlText w:val="–"/>
      <w:lvlJc w:val="left"/>
      <w:pPr>
        <w:ind w:left="1230" w:hanging="360"/>
      </w:pPr>
      <w:rPr>
        <w:rFonts w:ascii="Times New Roman" w:hAnsi="Times New Roman" w:cs="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8" w15:restartNumberingAfterBreak="0">
    <w:nsid w:val="55AA116B"/>
    <w:multiLevelType w:val="hybridMultilevel"/>
    <w:tmpl w:val="812C07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9972AB"/>
    <w:multiLevelType w:val="hybridMultilevel"/>
    <w:tmpl w:val="A3101D78"/>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58B30C40"/>
    <w:multiLevelType w:val="hybridMultilevel"/>
    <w:tmpl w:val="5742D13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9986E4B"/>
    <w:multiLevelType w:val="hybridMultilevel"/>
    <w:tmpl w:val="C45465A6"/>
    <w:lvl w:ilvl="0" w:tplc="DE8637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7C5FBB"/>
    <w:multiLevelType w:val="hybridMultilevel"/>
    <w:tmpl w:val="C3B23EA4"/>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EA2516"/>
    <w:multiLevelType w:val="hybridMultilevel"/>
    <w:tmpl w:val="0DD28E7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88D3FBD"/>
    <w:multiLevelType w:val="hybridMultilevel"/>
    <w:tmpl w:val="46C2FF3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755C24EF"/>
    <w:multiLevelType w:val="multilevel"/>
    <w:tmpl w:val="5B94C1B0"/>
    <w:lvl w:ilvl="0">
      <w:start w:val="1"/>
      <w:numFmt w:val="bullet"/>
      <w:lvlText w:val="–"/>
      <w:lvlJc w:val="left"/>
      <w:pPr>
        <w:ind w:left="1494" w:hanging="360"/>
      </w:pPr>
      <w:rPr>
        <w:rFonts w:ascii="Times New Roman" w:hAnsi="Times New Roman" w:cs="Times New Roman"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9" w15:restartNumberingAfterBreak="0">
    <w:nsid w:val="77195AC6"/>
    <w:multiLevelType w:val="hybridMultilevel"/>
    <w:tmpl w:val="E1B0A54C"/>
    <w:lvl w:ilvl="0" w:tplc="F11EAFB4">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734AC9"/>
    <w:multiLevelType w:val="hybridMultilevel"/>
    <w:tmpl w:val="83A264A6"/>
    <w:lvl w:ilvl="0" w:tplc="E36A0D9A">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156153"/>
    <w:multiLevelType w:val="hybridMultilevel"/>
    <w:tmpl w:val="09BCE7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4"/>
  </w:num>
  <w:num w:numId="3">
    <w:abstractNumId w:val="26"/>
  </w:num>
  <w:num w:numId="4">
    <w:abstractNumId w:val="23"/>
  </w:num>
  <w:num w:numId="5">
    <w:abstractNumId w:val="32"/>
  </w:num>
  <w:num w:numId="6">
    <w:abstractNumId w:val="36"/>
  </w:num>
  <w:num w:numId="7">
    <w:abstractNumId w:val="22"/>
  </w:num>
  <w:num w:numId="8">
    <w:abstractNumId w:val="9"/>
  </w:num>
  <w:num w:numId="9">
    <w:abstractNumId w:val="21"/>
  </w:num>
  <w:num w:numId="10">
    <w:abstractNumId w:val="8"/>
  </w:num>
  <w:num w:numId="11">
    <w:abstractNumId w:val="11"/>
  </w:num>
  <w:num w:numId="12">
    <w:abstractNumId w:val="17"/>
  </w:num>
  <w:num w:numId="13">
    <w:abstractNumId w:val="42"/>
  </w:num>
  <w:num w:numId="14">
    <w:abstractNumId w:val="30"/>
  </w:num>
  <w:num w:numId="15">
    <w:abstractNumId w:val="27"/>
  </w:num>
  <w:num w:numId="16">
    <w:abstractNumId w:val="12"/>
  </w:num>
  <w:num w:numId="17">
    <w:abstractNumId w:val="29"/>
  </w:num>
  <w:num w:numId="18">
    <w:abstractNumId w:val="33"/>
  </w:num>
  <w:num w:numId="19">
    <w:abstractNumId w:val="31"/>
  </w:num>
  <w:num w:numId="20">
    <w:abstractNumId w:val="2"/>
  </w:num>
  <w:num w:numId="21">
    <w:abstractNumId w:val="1"/>
  </w:num>
  <w:num w:numId="22">
    <w:abstractNumId w:val="25"/>
  </w:num>
  <w:num w:numId="23">
    <w:abstractNumId w:val="38"/>
  </w:num>
  <w:num w:numId="24">
    <w:abstractNumId w:val="39"/>
  </w:num>
  <w:num w:numId="25">
    <w:abstractNumId w:val="10"/>
  </w:num>
  <w:num w:numId="26">
    <w:abstractNumId w:val="19"/>
  </w:num>
  <w:num w:numId="27">
    <w:abstractNumId w:val="24"/>
  </w:num>
  <w:num w:numId="28">
    <w:abstractNumId w:val="16"/>
  </w:num>
  <w:num w:numId="29">
    <w:abstractNumId w:val="40"/>
  </w:num>
  <w:num w:numId="30">
    <w:abstractNumId w:val="5"/>
  </w:num>
  <w:num w:numId="31">
    <w:abstractNumId w:val="13"/>
  </w:num>
  <w:num w:numId="32">
    <w:abstractNumId w:val="3"/>
  </w:num>
  <w:num w:numId="33">
    <w:abstractNumId w:val="20"/>
  </w:num>
  <w:num w:numId="34">
    <w:abstractNumId w:val="15"/>
  </w:num>
  <w:num w:numId="35">
    <w:abstractNumId w:val="18"/>
  </w:num>
  <w:num w:numId="36">
    <w:abstractNumId w:val="4"/>
  </w:num>
  <w:num w:numId="37">
    <w:abstractNumId w:val="6"/>
  </w:num>
  <w:num w:numId="38">
    <w:abstractNumId w:val="37"/>
  </w:num>
  <w:num w:numId="39">
    <w:abstractNumId w:val="41"/>
  </w:num>
  <w:num w:numId="40">
    <w:abstractNumId w:val="34"/>
  </w:num>
  <w:num w:numId="41">
    <w:abstractNumId w:val="7"/>
  </w:num>
  <w:num w:numId="42">
    <w:abstractNumId w:val="35"/>
  </w:num>
  <w:num w:numId="43">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10B"/>
    <w:rsid w:val="000005E8"/>
    <w:rsid w:val="00001448"/>
    <w:rsid w:val="00001DD2"/>
    <w:rsid w:val="00002BBB"/>
    <w:rsid w:val="00003398"/>
    <w:rsid w:val="000033BB"/>
    <w:rsid w:val="0001300C"/>
    <w:rsid w:val="00014AD4"/>
    <w:rsid w:val="0001585D"/>
    <w:rsid w:val="000232A2"/>
    <w:rsid w:val="000241C6"/>
    <w:rsid w:val="00024C70"/>
    <w:rsid w:val="00025274"/>
    <w:rsid w:val="0002574A"/>
    <w:rsid w:val="00027477"/>
    <w:rsid w:val="00030885"/>
    <w:rsid w:val="00030E01"/>
    <w:rsid w:val="00041AE7"/>
    <w:rsid w:val="000422C2"/>
    <w:rsid w:val="0004272F"/>
    <w:rsid w:val="00042CE6"/>
    <w:rsid w:val="00043BAE"/>
    <w:rsid w:val="0004683C"/>
    <w:rsid w:val="000531A4"/>
    <w:rsid w:val="00053850"/>
    <w:rsid w:val="000544D4"/>
    <w:rsid w:val="000565D0"/>
    <w:rsid w:val="000577E2"/>
    <w:rsid w:val="00057A44"/>
    <w:rsid w:val="00061A7A"/>
    <w:rsid w:val="00061B2F"/>
    <w:rsid w:val="0006225F"/>
    <w:rsid w:val="000658CF"/>
    <w:rsid w:val="00067344"/>
    <w:rsid w:val="00067651"/>
    <w:rsid w:val="00075A33"/>
    <w:rsid w:val="00077550"/>
    <w:rsid w:val="00083956"/>
    <w:rsid w:val="0008430C"/>
    <w:rsid w:val="00090261"/>
    <w:rsid w:val="00091F89"/>
    <w:rsid w:val="00094C03"/>
    <w:rsid w:val="0009551A"/>
    <w:rsid w:val="00096727"/>
    <w:rsid w:val="000A0E78"/>
    <w:rsid w:val="000A41F7"/>
    <w:rsid w:val="000A60F0"/>
    <w:rsid w:val="000A6337"/>
    <w:rsid w:val="000B0DFA"/>
    <w:rsid w:val="000B0E68"/>
    <w:rsid w:val="000B15EA"/>
    <w:rsid w:val="000B1BE7"/>
    <w:rsid w:val="000B271F"/>
    <w:rsid w:val="000C2A4A"/>
    <w:rsid w:val="000D2198"/>
    <w:rsid w:val="000D33EC"/>
    <w:rsid w:val="000D69CB"/>
    <w:rsid w:val="000E0850"/>
    <w:rsid w:val="000E0EC5"/>
    <w:rsid w:val="000E1E54"/>
    <w:rsid w:val="000E23EA"/>
    <w:rsid w:val="000E2516"/>
    <w:rsid w:val="000E3085"/>
    <w:rsid w:val="000E32B9"/>
    <w:rsid w:val="000E33B5"/>
    <w:rsid w:val="000E4403"/>
    <w:rsid w:val="000E4D5B"/>
    <w:rsid w:val="000E5EE2"/>
    <w:rsid w:val="000F0A58"/>
    <w:rsid w:val="000F4254"/>
    <w:rsid w:val="000F7CE0"/>
    <w:rsid w:val="00100456"/>
    <w:rsid w:val="00100B19"/>
    <w:rsid w:val="00100ED6"/>
    <w:rsid w:val="001049AF"/>
    <w:rsid w:val="00105177"/>
    <w:rsid w:val="00105239"/>
    <w:rsid w:val="00111272"/>
    <w:rsid w:val="0011267A"/>
    <w:rsid w:val="00112BC4"/>
    <w:rsid w:val="00125727"/>
    <w:rsid w:val="00126E2D"/>
    <w:rsid w:val="0013074F"/>
    <w:rsid w:val="0013088A"/>
    <w:rsid w:val="00130BFE"/>
    <w:rsid w:val="00130FC7"/>
    <w:rsid w:val="00131B6B"/>
    <w:rsid w:val="00144017"/>
    <w:rsid w:val="00153068"/>
    <w:rsid w:val="00160308"/>
    <w:rsid w:val="00160B53"/>
    <w:rsid w:val="00174EBE"/>
    <w:rsid w:val="00176AE7"/>
    <w:rsid w:val="001818BB"/>
    <w:rsid w:val="00190498"/>
    <w:rsid w:val="00193175"/>
    <w:rsid w:val="00193A2B"/>
    <w:rsid w:val="00195F6D"/>
    <w:rsid w:val="001961A4"/>
    <w:rsid w:val="001A121B"/>
    <w:rsid w:val="001A395D"/>
    <w:rsid w:val="001A47C0"/>
    <w:rsid w:val="001A5F8F"/>
    <w:rsid w:val="001A66CE"/>
    <w:rsid w:val="001A7AF1"/>
    <w:rsid w:val="001A7B7E"/>
    <w:rsid w:val="001B172B"/>
    <w:rsid w:val="001B548F"/>
    <w:rsid w:val="001B7060"/>
    <w:rsid w:val="001C0C6E"/>
    <w:rsid w:val="001C0C77"/>
    <w:rsid w:val="001C0CF1"/>
    <w:rsid w:val="001C2BA0"/>
    <w:rsid w:val="001C40E4"/>
    <w:rsid w:val="001C702C"/>
    <w:rsid w:val="001C7566"/>
    <w:rsid w:val="001C75BD"/>
    <w:rsid w:val="001D1C2B"/>
    <w:rsid w:val="001D5A7C"/>
    <w:rsid w:val="001D7356"/>
    <w:rsid w:val="001E0374"/>
    <w:rsid w:val="001E0F84"/>
    <w:rsid w:val="001E2920"/>
    <w:rsid w:val="001E3845"/>
    <w:rsid w:val="001E4843"/>
    <w:rsid w:val="001E5150"/>
    <w:rsid w:val="001E5FD4"/>
    <w:rsid w:val="001F106F"/>
    <w:rsid w:val="001F4240"/>
    <w:rsid w:val="001F4E04"/>
    <w:rsid w:val="001F69ED"/>
    <w:rsid w:val="001F6C03"/>
    <w:rsid w:val="00200251"/>
    <w:rsid w:val="00204071"/>
    <w:rsid w:val="002040D3"/>
    <w:rsid w:val="00204A18"/>
    <w:rsid w:val="00204F76"/>
    <w:rsid w:val="002054A7"/>
    <w:rsid w:val="0020676E"/>
    <w:rsid w:val="00206D6F"/>
    <w:rsid w:val="00215B15"/>
    <w:rsid w:val="00217049"/>
    <w:rsid w:val="002219E1"/>
    <w:rsid w:val="0022549F"/>
    <w:rsid w:val="00227FA3"/>
    <w:rsid w:val="00231252"/>
    <w:rsid w:val="00234DF1"/>
    <w:rsid w:val="00236B63"/>
    <w:rsid w:val="00236EC2"/>
    <w:rsid w:val="00241170"/>
    <w:rsid w:val="00245592"/>
    <w:rsid w:val="00245926"/>
    <w:rsid w:val="00245DA9"/>
    <w:rsid w:val="00251526"/>
    <w:rsid w:val="00251646"/>
    <w:rsid w:val="00260C96"/>
    <w:rsid w:val="00263D3A"/>
    <w:rsid w:val="0026440A"/>
    <w:rsid w:val="00264E6B"/>
    <w:rsid w:val="00265C6E"/>
    <w:rsid w:val="00270CD0"/>
    <w:rsid w:val="002734B3"/>
    <w:rsid w:val="00276144"/>
    <w:rsid w:val="00280E44"/>
    <w:rsid w:val="00280FBF"/>
    <w:rsid w:val="00282210"/>
    <w:rsid w:val="00286728"/>
    <w:rsid w:val="00286967"/>
    <w:rsid w:val="002902DD"/>
    <w:rsid w:val="002924BF"/>
    <w:rsid w:val="00293420"/>
    <w:rsid w:val="00293D5C"/>
    <w:rsid w:val="00294292"/>
    <w:rsid w:val="002951C7"/>
    <w:rsid w:val="002967B5"/>
    <w:rsid w:val="002970F2"/>
    <w:rsid w:val="00297441"/>
    <w:rsid w:val="002A426F"/>
    <w:rsid w:val="002A434A"/>
    <w:rsid w:val="002A4F71"/>
    <w:rsid w:val="002A58AA"/>
    <w:rsid w:val="002B0538"/>
    <w:rsid w:val="002B0793"/>
    <w:rsid w:val="002B59A9"/>
    <w:rsid w:val="002B5E04"/>
    <w:rsid w:val="002C40F7"/>
    <w:rsid w:val="002C4F87"/>
    <w:rsid w:val="002C6390"/>
    <w:rsid w:val="002C6EB4"/>
    <w:rsid w:val="002C7DE0"/>
    <w:rsid w:val="002D0B97"/>
    <w:rsid w:val="002D4B89"/>
    <w:rsid w:val="002E1818"/>
    <w:rsid w:val="002E28F1"/>
    <w:rsid w:val="002E3B13"/>
    <w:rsid w:val="002E603F"/>
    <w:rsid w:val="002F09F8"/>
    <w:rsid w:val="002F11F1"/>
    <w:rsid w:val="002F227B"/>
    <w:rsid w:val="002F64D7"/>
    <w:rsid w:val="00304077"/>
    <w:rsid w:val="00304379"/>
    <w:rsid w:val="00307BD2"/>
    <w:rsid w:val="003120EF"/>
    <w:rsid w:val="003121AE"/>
    <w:rsid w:val="00312314"/>
    <w:rsid w:val="003147A9"/>
    <w:rsid w:val="00323E8C"/>
    <w:rsid w:val="00327EBC"/>
    <w:rsid w:val="0033086E"/>
    <w:rsid w:val="003358F8"/>
    <w:rsid w:val="0033746D"/>
    <w:rsid w:val="003412BA"/>
    <w:rsid w:val="00343690"/>
    <w:rsid w:val="00344835"/>
    <w:rsid w:val="0035002F"/>
    <w:rsid w:val="00350C7D"/>
    <w:rsid w:val="003557DB"/>
    <w:rsid w:val="0035682C"/>
    <w:rsid w:val="00361C51"/>
    <w:rsid w:val="00366DA4"/>
    <w:rsid w:val="0036743A"/>
    <w:rsid w:val="00373F7C"/>
    <w:rsid w:val="00375F7F"/>
    <w:rsid w:val="00376CF8"/>
    <w:rsid w:val="00381D36"/>
    <w:rsid w:val="003845F1"/>
    <w:rsid w:val="0038651E"/>
    <w:rsid w:val="0039669B"/>
    <w:rsid w:val="00396DDE"/>
    <w:rsid w:val="003A5C64"/>
    <w:rsid w:val="003A7AE3"/>
    <w:rsid w:val="003B0505"/>
    <w:rsid w:val="003B0DDC"/>
    <w:rsid w:val="003B1E0C"/>
    <w:rsid w:val="003B2081"/>
    <w:rsid w:val="003B29D8"/>
    <w:rsid w:val="003B39EF"/>
    <w:rsid w:val="003B5A2E"/>
    <w:rsid w:val="003B69A0"/>
    <w:rsid w:val="003C2FDC"/>
    <w:rsid w:val="003C5C1F"/>
    <w:rsid w:val="003D0312"/>
    <w:rsid w:val="003D2402"/>
    <w:rsid w:val="003D30FF"/>
    <w:rsid w:val="003D3107"/>
    <w:rsid w:val="003D3D9F"/>
    <w:rsid w:val="003D4ECD"/>
    <w:rsid w:val="003D6524"/>
    <w:rsid w:val="003D71B1"/>
    <w:rsid w:val="003D772A"/>
    <w:rsid w:val="003E082E"/>
    <w:rsid w:val="003E0BF9"/>
    <w:rsid w:val="003E12FC"/>
    <w:rsid w:val="003E2048"/>
    <w:rsid w:val="003E2DB3"/>
    <w:rsid w:val="003E4357"/>
    <w:rsid w:val="003E4CFA"/>
    <w:rsid w:val="003E5114"/>
    <w:rsid w:val="003E6E21"/>
    <w:rsid w:val="003F3169"/>
    <w:rsid w:val="003F33B2"/>
    <w:rsid w:val="003F77EA"/>
    <w:rsid w:val="00404745"/>
    <w:rsid w:val="00406D26"/>
    <w:rsid w:val="00407C91"/>
    <w:rsid w:val="0041297E"/>
    <w:rsid w:val="00417237"/>
    <w:rsid w:val="00422429"/>
    <w:rsid w:val="00427C25"/>
    <w:rsid w:val="00430E58"/>
    <w:rsid w:val="00431603"/>
    <w:rsid w:val="00431B69"/>
    <w:rsid w:val="00433E04"/>
    <w:rsid w:val="00436C62"/>
    <w:rsid w:val="00441FFE"/>
    <w:rsid w:val="00442E12"/>
    <w:rsid w:val="00445821"/>
    <w:rsid w:val="0044716A"/>
    <w:rsid w:val="004472C8"/>
    <w:rsid w:val="00447C8F"/>
    <w:rsid w:val="0045167F"/>
    <w:rsid w:val="00453E8D"/>
    <w:rsid w:val="00460DA5"/>
    <w:rsid w:val="00462277"/>
    <w:rsid w:val="00462A3F"/>
    <w:rsid w:val="0046522C"/>
    <w:rsid w:val="00467C2B"/>
    <w:rsid w:val="004738B0"/>
    <w:rsid w:val="00473E82"/>
    <w:rsid w:val="0047604E"/>
    <w:rsid w:val="00480D26"/>
    <w:rsid w:val="00482C27"/>
    <w:rsid w:val="004860C4"/>
    <w:rsid w:val="00487BA5"/>
    <w:rsid w:val="0049057E"/>
    <w:rsid w:val="004919E2"/>
    <w:rsid w:val="00493695"/>
    <w:rsid w:val="00494042"/>
    <w:rsid w:val="004960F7"/>
    <w:rsid w:val="00497040"/>
    <w:rsid w:val="004A1326"/>
    <w:rsid w:val="004A14A6"/>
    <w:rsid w:val="004A5B91"/>
    <w:rsid w:val="004B0A48"/>
    <w:rsid w:val="004B12A8"/>
    <w:rsid w:val="004B18C0"/>
    <w:rsid w:val="004B2001"/>
    <w:rsid w:val="004B7CDB"/>
    <w:rsid w:val="004B7F16"/>
    <w:rsid w:val="004C10AB"/>
    <w:rsid w:val="004C19D5"/>
    <w:rsid w:val="004C46CE"/>
    <w:rsid w:val="004C4D77"/>
    <w:rsid w:val="004D203C"/>
    <w:rsid w:val="004D228E"/>
    <w:rsid w:val="004D5215"/>
    <w:rsid w:val="004D7F3B"/>
    <w:rsid w:val="004E0628"/>
    <w:rsid w:val="004E0C22"/>
    <w:rsid w:val="004E1314"/>
    <w:rsid w:val="004E2953"/>
    <w:rsid w:val="004E4580"/>
    <w:rsid w:val="004E47B6"/>
    <w:rsid w:val="004E6DBB"/>
    <w:rsid w:val="004E7B91"/>
    <w:rsid w:val="004F0A6C"/>
    <w:rsid w:val="004F129A"/>
    <w:rsid w:val="004F4052"/>
    <w:rsid w:val="004F5FE7"/>
    <w:rsid w:val="004F71FC"/>
    <w:rsid w:val="005039BC"/>
    <w:rsid w:val="0050445B"/>
    <w:rsid w:val="00504517"/>
    <w:rsid w:val="00506986"/>
    <w:rsid w:val="00506C2E"/>
    <w:rsid w:val="00513585"/>
    <w:rsid w:val="005177EC"/>
    <w:rsid w:val="00521516"/>
    <w:rsid w:val="0052210F"/>
    <w:rsid w:val="00522838"/>
    <w:rsid w:val="00522A6F"/>
    <w:rsid w:val="005275E4"/>
    <w:rsid w:val="005306D1"/>
    <w:rsid w:val="005311CE"/>
    <w:rsid w:val="0053256D"/>
    <w:rsid w:val="0053593B"/>
    <w:rsid w:val="00542563"/>
    <w:rsid w:val="00542B40"/>
    <w:rsid w:val="00542BCD"/>
    <w:rsid w:val="00542C76"/>
    <w:rsid w:val="005444C8"/>
    <w:rsid w:val="00545C7E"/>
    <w:rsid w:val="005504F3"/>
    <w:rsid w:val="005507D8"/>
    <w:rsid w:val="0055139D"/>
    <w:rsid w:val="00552884"/>
    <w:rsid w:val="00557931"/>
    <w:rsid w:val="00564261"/>
    <w:rsid w:val="00570279"/>
    <w:rsid w:val="00571370"/>
    <w:rsid w:val="00572503"/>
    <w:rsid w:val="00573526"/>
    <w:rsid w:val="005736FF"/>
    <w:rsid w:val="00580612"/>
    <w:rsid w:val="00580B9B"/>
    <w:rsid w:val="005811E6"/>
    <w:rsid w:val="005819CC"/>
    <w:rsid w:val="00584905"/>
    <w:rsid w:val="00584A60"/>
    <w:rsid w:val="00590841"/>
    <w:rsid w:val="00591B1C"/>
    <w:rsid w:val="005951E3"/>
    <w:rsid w:val="00597065"/>
    <w:rsid w:val="005A4A6F"/>
    <w:rsid w:val="005A64CD"/>
    <w:rsid w:val="005A7270"/>
    <w:rsid w:val="005B0301"/>
    <w:rsid w:val="005B1E67"/>
    <w:rsid w:val="005C172B"/>
    <w:rsid w:val="005C5AC6"/>
    <w:rsid w:val="005C6D2A"/>
    <w:rsid w:val="005C6F4D"/>
    <w:rsid w:val="005C74A3"/>
    <w:rsid w:val="005D3C52"/>
    <w:rsid w:val="005D42A1"/>
    <w:rsid w:val="005D48CB"/>
    <w:rsid w:val="005F4D44"/>
    <w:rsid w:val="005F67FA"/>
    <w:rsid w:val="005F6969"/>
    <w:rsid w:val="005F79F5"/>
    <w:rsid w:val="005F7EBC"/>
    <w:rsid w:val="00601906"/>
    <w:rsid w:val="00601D3B"/>
    <w:rsid w:val="0060520E"/>
    <w:rsid w:val="0060714C"/>
    <w:rsid w:val="00620FE5"/>
    <w:rsid w:val="0062434A"/>
    <w:rsid w:val="006245DF"/>
    <w:rsid w:val="00625ECA"/>
    <w:rsid w:val="00627020"/>
    <w:rsid w:val="00643DA2"/>
    <w:rsid w:val="006450FC"/>
    <w:rsid w:val="006468C9"/>
    <w:rsid w:val="00647094"/>
    <w:rsid w:val="00651204"/>
    <w:rsid w:val="0065288D"/>
    <w:rsid w:val="00654FCC"/>
    <w:rsid w:val="00661DA0"/>
    <w:rsid w:val="00662A33"/>
    <w:rsid w:val="0066568F"/>
    <w:rsid w:val="0067162E"/>
    <w:rsid w:val="0067286E"/>
    <w:rsid w:val="00674511"/>
    <w:rsid w:val="00674C2B"/>
    <w:rsid w:val="006752A4"/>
    <w:rsid w:val="006758FC"/>
    <w:rsid w:val="00675A9A"/>
    <w:rsid w:val="00676071"/>
    <w:rsid w:val="0067626D"/>
    <w:rsid w:val="00677F77"/>
    <w:rsid w:val="00681B0A"/>
    <w:rsid w:val="00683900"/>
    <w:rsid w:val="00683AA9"/>
    <w:rsid w:val="0068461B"/>
    <w:rsid w:val="00685041"/>
    <w:rsid w:val="00690762"/>
    <w:rsid w:val="0069604B"/>
    <w:rsid w:val="0069716E"/>
    <w:rsid w:val="006A0A72"/>
    <w:rsid w:val="006A2501"/>
    <w:rsid w:val="006A2D4F"/>
    <w:rsid w:val="006A4FC5"/>
    <w:rsid w:val="006A6E1F"/>
    <w:rsid w:val="006B093F"/>
    <w:rsid w:val="006B11A1"/>
    <w:rsid w:val="006C4802"/>
    <w:rsid w:val="006C630E"/>
    <w:rsid w:val="006C6B14"/>
    <w:rsid w:val="006C7A6F"/>
    <w:rsid w:val="006C7BBE"/>
    <w:rsid w:val="006D02A7"/>
    <w:rsid w:val="006D4DDE"/>
    <w:rsid w:val="006D6B5A"/>
    <w:rsid w:val="006D766B"/>
    <w:rsid w:val="006E0D4C"/>
    <w:rsid w:val="006E1628"/>
    <w:rsid w:val="006E3408"/>
    <w:rsid w:val="006E3F4B"/>
    <w:rsid w:val="006E60DF"/>
    <w:rsid w:val="006E78D2"/>
    <w:rsid w:val="006F0B45"/>
    <w:rsid w:val="006F0EEA"/>
    <w:rsid w:val="006F3023"/>
    <w:rsid w:val="006F45EE"/>
    <w:rsid w:val="006F7C05"/>
    <w:rsid w:val="00700AD9"/>
    <w:rsid w:val="00701E5F"/>
    <w:rsid w:val="007034CE"/>
    <w:rsid w:val="0070397A"/>
    <w:rsid w:val="00703A8E"/>
    <w:rsid w:val="00703E55"/>
    <w:rsid w:val="007077BE"/>
    <w:rsid w:val="00707858"/>
    <w:rsid w:val="00710381"/>
    <w:rsid w:val="00714205"/>
    <w:rsid w:val="00715EF4"/>
    <w:rsid w:val="00716775"/>
    <w:rsid w:val="00717EE2"/>
    <w:rsid w:val="00721A28"/>
    <w:rsid w:val="007240C0"/>
    <w:rsid w:val="0072495B"/>
    <w:rsid w:val="007255CE"/>
    <w:rsid w:val="007335E2"/>
    <w:rsid w:val="007356A3"/>
    <w:rsid w:val="00740916"/>
    <w:rsid w:val="00742791"/>
    <w:rsid w:val="007452E9"/>
    <w:rsid w:val="007458E0"/>
    <w:rsid w:val="007473AC"/>
    <w:rsid w:val="00754749"/>
    <w:rsid w:val="0075482C"/>
    <w:rsid w:val="00757147"/>
    <w:rsid w:val="00757787"/>
    <w:rsid w:val="00757E2C"/>
    <w:rsid w:val="007614A5"/>
    <w:rsid w:val="00762916"/>
    <w:rsid w:val="00770F0B"/>
    <w:rsid w:val="007843C3"/>
    <w:rsid w:val="00784E9C"/>
    <w:rsid w:val="00785EDA"/>
    <w:rsid w:val="00787182"/>
    <w:rsid w:val="00790F08"/>
    <w:rsid w:val="00792717"/>
    <w:rsid w:val="00792CA1"/>
    <w:rsid w:val="00793A5F"/>
    <w:rsid w:val="00793DF5"/>
    <w:rsid w:val="00796078"/>
    <w:rsid w:val="00796107"/>
    <w:rsid w:val="007975D5"/>
    <w:rsid w:val="007A0F69"/>
    <w:rsid w:val="007A1055"/>
    <w:rsid w:val="007A23D0"/>
    <w:rsid w:val="007A564E"/>
    <w:rsid w:val="007B12E2"/>
    <w:rsid w:val="007B4508"/>
    <w:rsid w:val="007C06C9"/>
    <w:rsid w:val="007C5145"/>
    <w:rsid w:val="007C66E6"/>
    <w:rsid w:val="007C72CD"/>
    <w:rsid w:val="007D02C4"/>
    <w:rsid w:val="007D0848"/>
    <w:rsid w:val="007D1594"/>
    <w:rsid w:val="007D35C9"/>
    <w:rsid w:val="007D528C"/>
    <w:rsid w:val="007E1DF3"/>
    <w:rsid w:val="007E26A7"/>
    <w:rsid w:val="007E2A6A"/>
    <w:rsid w:val="007E2DCD"/>
    <w:rsid w:val="007F0619"/>
    <w:rsid w:val="007F08F9"/>
    <w:rsid w:val="007F7813"/>
    <w:rsid w:val="00800D8C"/>
    <w:rsid w:val="00804C95"/>
    <w:rsid w:val="00805096"/>
    <w:rsid w:val="008109C9"/>
    <w:rsid w:val="00810CE8"/>
    <w:rsid w:val="00815941"/>
    <w:rsid w:val="00815A15"/>
    <w:rsid w:val="0081661A"/>
    <w:rsid w:val="0081687E"/>
    <w:rsid w:val="00820A64"/>
    <w:rsid w:val="00820EED"/>
    <w:rsid w:val="00820EEF"/>
    <w:rsid w:val="00821148"/>
    <w:rsid w:val="00825D9D"/>
    <w:rsid w:val="00826D05"/>
    <w:rsid w:val="008318EB"/>
    <w:rsid w:val="0083191D"/>
    <w:rsid w:val="008325B6"/>
    <w:rsid w:val="008327B2"/>
    <w:rsid w:val="008416E5"/>
    <w:rsid w:val="00842C54"/>
    <w:rsid w:val="00843B5F"/>
    <w:rsid w:val="0084543E"/>
    <w:rsid w:val="00845658"/>
    <w:rsid w:val="008456C2"/>
    <w:rsid w:val="008509D4"/>
    <w:rsid w:val="00851AC7"/>
    <w:rsid w:val="00852DE0"/>
    <w:rsid w:val="008534A7"/>
    <w:rsid w:val="00853523"/>
    <w:rsid w:val="00853CF9"/>
    <w:rsid w:val="00854214"/>
    <w:rsid w:val="00864484"/>
    <w:rsid w:val="008657A7"/>
    <w:rsid w:val="008670A6"/>
    <w:rsid w:val="008676F8"/>
    <w:rsid w:val="0087038F"/>
    <w:rsid w:val="00871A9F"/>
    <w:rsid w:val="008748EE"/>
    <w:rsid w:val="00875B94"/>
    <w:rsid w:val="00881F69"/>
    <w:rsid w:val="00885090"/>
    <w:rsid w:val="008850B3"/>
    <w:rsid w:val="00886A33"/>
    <w:rsid w:val="00890A58"/>
    <w:rsid w:val="00890C82"/>
    <w:rsid w:val="00891DFB"/>
    <w:rsid w:val="008927B7"/>
    <w:rsid w:val="008939FF"/>
    <w:rsid w:val="00895C77"/>
    <w:rsid w:val="00895D04"/>
    <w:rsid w:val="008973F7"/>
    <w:rsid w:val="008B2136"/>
    <w:rsid w:val="008B4AB6"/>
    <w:rsid w:val="008B500E"/>
    <w:rsid w:val="008C00E4"/>
    <w:rsid w:val="008C07DB"/>
    <w:rsid w:val="008C2013"/>
    <w:rsid w:val="008C4352"/>
    <w:rsid w:val="008C690C"/>
    <w:rsid w:val="008D0F8E"/>
    <w:rsid w:val="008D19EB"/>
    <w:rsid w:val="008D2CFA"/>
    <w:rsid w:val="008D46FF"/>
    <w:rsid w:val="008D7BE1"/>
    <w:rsid w:val="008E0051"/>
    <w:rsid w:val="008E4BAF"/>
    <w:rsid w:val="008F1271"/>
    <w:rsid w:val="008F1F8F"/>
    <w:rsid w:val="008F56BE"/>
    <w:rsid w:val="008F620B"/>
    <w:rsid w:val="008F6814"/>
    <w:rsid w:val="00900A54"/>
    <w:rsid w:val="009059E4"/>
    <w:rsid w:val="00905A0A"/>
    <w:rsid w:val="00906174"/>
    <w:rsid w:val="00906506"/>
    <w:rsid w:val="00906BA9"/>
    <w:rsid w:val="00912AB7"/>
    <w:rsid w:val="00914ABA"/>
    <w:rsid w:val="00917097"/>
    <w:rsid w:val="00920A65"/>
    <w:rsid w:val="00920AC7"/>
    <w:rsid w:val="00921D85"/>
    <w:rsid w:val="00925141"/>
    <w:rsid w:val="00927B9B"/>
    <w:rsid w:val="00927BB4"/>
    <w:rsid w:val="009316F5"/>
    <w:rsid w:val="00933737"/>
    <w:rsid w:val="00937B53"/>
    <w:rsid w:val="00940864"/>
    <w:rsid w:val="00944083"/>
    <w:rsid w:val="00953FE5"/>
    <w:rsid w:val="009543E2"/>
    <w:rsid w:val="009577EB"/>
    <w:rsid w:val="0096291D"/>
    <w:rsid w:val="009668B1"/>
    <w:rsid w:val="009670C2"/>
    <w:rsid w:val="00967239"/>
    <w:rsid w:val="009728C1"/>
    <w:rsid w:val="00972DFC"/>
    <w:rsid w:val="0097351F"/>
    <w:rsid w:val="00973582"/>
    <w:rsid w:val="009750FF"/>
    <w:rsid w:val="00976653"/>
    <w:rsid w:val="00976861"/>
    <w:rsid w:val="0098088C"/>
    <w:rsid w:val="00983447"/>
    <w:rsid w:val="00986520"/>
    <w:rsid w:val="00990734"/>
    <w:rsid w:val="009908D3"/>
    <w:rsid w:val="00990D75"/>
    <w:rsid w:val="00993330"/>
    <w:rsid w:val="009954BA"/>
    <w:rsid w:val="009A1614"/>
    <w:rsid w:val="009A2D99"/>
    <w:rsid w:val="009A4220"/>
    <w:rsid w:val="009B080F"/>
    <w:rsid w:val="009B1E21"/>
    <w:rsid w:val="009B4056"/>
    <w:rsid w:val="009B4E30"/>
    <w:rsid w:val="009B679E"/>
    <w:rsid w:val="009B7541"/>
    <w:rsid w:val="009C1311"/>
    <w:rsid w:val="009C244E"/>
    <w:rsid w:val="009C549C"/>
    <w:rsid w:val="009D11F6"/>
    <w:rsid w:val="009D260B"/>
    <w:rsid w:val="009D3CF8"/>
    <w:rsid w:val="009D3F7E"/>
    <w:rsid w:val="009D4C64"/>
    <w:rsid w:val="009E02AC"/>
    <w:rsid w:val="009E561F"/>
    <w:rsid w:val="009E5A1D"/>
    <w:rsid w:val="009E6E1E"/>
    <w:rsid w:val="009E7C83"/>
    <w:rsid w:val="009F4394"/>
    <w:rsid w:val="009F4DFB"/>
    <w:rsid w:val="009F5120"/>
    <w:rsid w:val="009F7DEB"/>
    <w:rsid w:val="00A00A57"/>
    <w:rsid w:val="00A0171B"/>
    <w:rsid w:val="00A01721"/>
    <w:rsid w:val="00A04F42"/>
    <w:rsid w:val="00A05FA5"/>
    <w:rsid w:val="00A062E7"/>
    <w:rsid w:val="00A07998"/>
    <w:rsid w:val="00A10908"/>
    <w:rsid w:val="00A111A4"/>
    <w:rsid w:val="00A12E3F"/>
    <w:rsid w:val="00A13BBC"/>
    <w:rsid w:val="00A1424B"/>
    <w:rsid w:val="00A158FD"/>
    <w:rsid w:val="00A16CC7"/>
    <w:rsid w:val="00A24036"/>
    <w:rsid w:val="00A25E69"/>
    <w:rsid w:val="00A25EC1"/>
    <w:rsid w:val="00A310DE"/>
    <w:rsid w:val="00A32A96"/>
    <w:rsid w:val="00A33A3C"/>
    <w:rsid w:val="00A35E91"/>
    <w:rsid w:val="00A37638"/>
    <w:rsid w:val="00A405D8"/>
    <w:rsid w:val="00A475CD"/>
    <w:rsid w:val="00A501B9"/>
    <w:rsid w:val="00A52964"/>
    <w:rsid w:val="00A532E8"/>
    <w:rsid w:val="00A54BED"/>
    <w:rsid w:val="00A55540"/>
    <w:rsid w:val="00A56A2A"/>
    <w:rsid w:val="00A57C25"/>
    <w:rsid w:val="00A61E19"/>
    <w:rsid w:val="00A61F99"/>
    <w:rsid w:val="00A6296D"/>
    <w:rsid w:val="00A65A68"/>
    <w:rsid w:val="00A7180F"/>
    <w:rsid w:val="00A72BBB"/>
    <w:rsid w:val="00A73585"/>
    <w:rsid w:val="00A74B88"/>
    <w:rsid w:val="00A75ABB"/>
    <w:rsid w:val="00A764AA"/>
    <w:rsid w:val="00A82248"/>
    <w:rsid w:val="00A848DE"/>
    <w:rsid w:val="00A859CC"/>
    <w:rsid w:val="00A8764C"/>
    <w:rsid w:val="00AA20BF"/>
    <w:rsid w:val="00AA280A"/>
    <w:rsid w:val="00AA3A87"/>
    <w:rsid w:val="00AA60B1"/>
    <w:rsid w:val="00AB5C9E"/>
    <w:rsid w:val="00AB5DF3"/>
    <w:rsid w:val="00AC0AF2"/>
    <w:rsid w:val="00AC34DC"/>
    <w:rsid w:val="00AC6569"/>
    <w:rsid w:val="00AC65D7"/>
    <w:rsid w:val="00AC72FE"/>
    <w:rsid w:val="00AD0AA8"/>
    <w:rsid w:val="00AD6228"/>
    <w:rsid w:val="00AD7F27"/>
    <w:rsid w:val="00AE305E"/>
    <w:rsid w:val="00AE3640"/>
    <w:rsid w:val="00AE3970"/>
    <w:rsid w:val="00AE7772"/>
    <w:rsid w:val="00AE7EAF"/>
    <w:rsid w:val="00AF0220"/>
    <w:rsid w:val="00AF45B2"/>
    <w:rsid w:val="00B009FA"/>
    <w:rsid w:val="00B0124D"/>
    <w:rsid w:val="00B01493"/>
    <w:rsid w:val="00B10A46"/>
    <w:rsid w:val="00B11F4A"/>
    <w:rsid w:val="00B13635"/>
    <w:rsid w:val="00B171EF"/>
    <w:rsid w:val="00B20436"/>
    <w:rsid w:val="00B22B57"/>
    <w:rsid w:val="00B246C9"/>
    <w:rsid w:val="00B249C1"/>
    <w:rsid w:val="00B33323"/>
    <w:rsid w:val="00B367BD"/>
    <w:rsid w:val="00B36E4F"/>
    <w:rsid w:val="00B37A5E"/>
    <w:rsid w:val="00B40BC2"/>
    <w:rsid w:val="00B42330"/>
    <w:rsid w:val="00B427C8"/>
    <w:rsid w:val="00B43A2B"/>
    <w:rsid w:val="00B43C7F"/>
    <w:rsid w:val="00B46732"/>
    <w:rsid w:val="00B50F09"/>
    <w:rsid w:val="00B54FA2"/>
    <w:rsid w:val="00B57EF4"/>
    <w:rsid w:val="00B61B20"/>
    <w:rsid w:val="00B62290"/>
    <w:rsid w:val="00B64496"/>
    <w:rsid w:val="00B64E86"/>
    <w:rsid w:val="00B66A03"/>
    <w:rsid w:val="00B67032"/>
    <w:rsid w:val="00B717FA"/>
    <w:rsid w:val="00B721EB"/>
    <w:rsid w:val="00B73663"/>
    <w:rsid w:val="00B7421C"/>
    <w:rsid w:val="00B749BA"/>
    <w:rsid w:val="00B76186"/>
    <w:rsid w:val="00B804A4"/>
    <w:rsid w:val="00B80E46"/>
    <w:rsid w:val="00B80FDB"/>
    <w:rsid w:val="00B82F93"/>
    <w:rsid w:val="00B83C78"/>
    <w:rsid w:val="00B844BC"/>
    <w:rsid w:val="00B86CB2"/>
    <w:rsid w:val="00B87EBE"/>
    <w:rsid w:val="00B92EDC"/>
    <w:rsid w:val="00B94891"/>
    <w:rsid w:val="00B963A7"/>
    <w:rsid w:val="00BA03A0"/>
    <w:rsid w:val="00BA287E"/>
    <w:rsid w:val="00BA297E"/>
    <w:rsid w:val="00BA3193"/>
    <w:rsid w:val="00BA67B1"/>
    <w:rsid w:val="00BB0919"/>
    <w:rsid w:val="00BB6940"/>
    <w:rsid w:val="00BC04E6"/>
    <w:rsid w:val="00BC1D63"/>
    <w:rsid w:val="00BC29FE"/>
    <w:rsid w:val="00BC351B"/>
    <w:rsid w:val="00BC4202"/>
    <w:rsid w:val="00BC4300"/>
    <w:rsid w:val="00BC610B"/>
    <w:rsid w:val="00BC769C"/>
    <w:rsid w:val="00BD020A"/>
    <w:rsid w:val="00BD0937"/>
    <w:rsid w:val="00BD4BE2"/>
    <w:rsid w:val="00BD5AF3"/>
    <w:rsid w:val="00BD5EAC"/>
    <w:rsid w:val="00BD6320"/>
    <w:rsid w:val="00BE09CC"/>
    <w:rsid w:val="00BE631D"/>
    <w:rsid w:val="00BE6A1D"/>
    <w:rsid w:val="00BF1254"/>
    <w:rsid w:val="00BF58CA"/>
    <w:rsid w:val="00BF6745"/>
    <w:rsid w:val="00BF774F"/>
    <w:rsid w:val="00C124C2"/>
    <w:rsid w:val="00C1327E"/>
    <w:rsid w:val="00C136F7"/>
    <w:rsid w:val="00C1711A"/>
    <w:rsid w:val="00C17801"/>
    <w:rsid w:val="00C254F3"/>
    <w:rsid w:val="00C2734B"/>
    <w:rsid w:val="00C27AB7"/>
    <w:rsid w:val="00C32C3A"/>
    <w:rsid w:val="00C32E64"/>
    <w:rsid w:val="00C33A6A"/>
    <w:rsid w:val="00C36C78"/>
    <w:rsid w:val="00C36FD8"/>
    <w:rsid w:val="00C44312"/>
    <w:rsid w:val="00C45E23"/>
    <w:rsid w:val="00C46E2C"/>
    <w:rsid w:val="00C474DB"/>
    <w:rsid w:val="00C50070"/>
    <w:rsid w:val="00C505FA"/>
    <w:rsid w:val="00C6091E"/>
    <w:rsid w:val="00C61D88"/>
    <w:rsid w:val="00C62163"/>
    <w:rsid w:val="00C630F2"/>
    <w:rsid w:val="00C70047"/>
    <w:rsid w:val="00C73357"/>
    <w:rsid w:val="00C74003"/>
    <w:rsid w:val="00C74436"/>
    <w:rsid w:val="00C77089"/>
    <w:rsid w:val="00C7760C"/>
    <w:rsid w:val="00C80529"/>
    <w:rsid w:val="00C86A03"/>
    <w:rsid w:val="00C874FB"/>
    <w:rsid w:val="00C9030F"/>
    <w:rsid w:val="00C93CBF"/>
    <w:rsid w:val="00C96E31"/>
    <w:rsid w:val="00CA017F"/>
    <w:rsid w:val="00CA1F65"/>
    <w:rsid w:val="00CA2985"/>
    <w:rsid w:val="00CA3B5A"/>
    <w:rsid w:val="00CA4A5B"/>
    <w:rsid w:val="00CA5FB9"/>
    <w:rsid w:val="00CA781A"/>
    <w:rsid w:val="00CA7DCD"/>
    <w:rsid w:val="00CB1F4D"/>
    <w:rsid w:val="00CB532B"/>
    <w:rsid w:val="00CB5AD8"/>
    <w:rsid w:val="00CC0CCA"/>
    <w:rsid w:val="00CC104D"/>
    <w:rsid w:val="00CC17B8"/>
    <w:rsid w:val="00CC1D4C"/>
    <w:rsid w:val="00CC38E7"/>
    <w:rsid w:val="00CC46AC"/>
    <w:rsid w:val="00CC4CC4"/>
    <w:rsid w:val="00CD0488"/>
    <w:rsid w:val="00CD22CB"/>
    <w:rsid w:val="00CD2D83"/>
    <w:rsid w:val="00CD2DFD"/>
    <w:rsid w:val="00CD3965"/>
    <w:rsid w:val="00CD3CA7"/>
    <w:rsid w:val="00CD4396"/>
    <w:rsid w:val="00CE34CF"/>
    <w:rsid w:val="00CE44AA"/>
    <w:rsid w:val="00CE4D43"/>
    <w:rsid w:val="00CE4E7E"/>
    <w:rsid w:val="00CF1000"/>
    <w:rsid w:val="00CF25FF"/>
    <w:rsid w:val="00CF30C9"/>
    <w:rsid w:val="00CF4B48"/>
    <w:rsid w:val="00CF7B15"/>
    <w:rsid w:val="00CF7F8F"/>
    <w:rsid w:val="00D00CAE"/>
    <w:rsid w:val="00D03475"/>
    <w:rsid w:val="00D0569E"/>
    <w:rsid w:val="00D05B56"/>
    <w:rsid w:val="00D07C8F"/>
    <w:rsid w:val="00D11CC4"/>
    <w:rsid w:val="00D1299A"/>
    <w:rsid w:val="00D15F41"/>
    <w:rsid w:val="00D16DFB"/>
    <w:rsid w:val="00D231AE"/>
    <w:rsid w:val="00D258E4"/>
    <w:rsid w:val="00D31B50"/>
    <w:rsid w:val="00D35BD4"/>
    <w:rsid w:val="00D436DD"/>
    <w:rsid w:val="00D438A0"/>
    <w:rsid w:val="00D44387"/>
    <w:rsid w:val="00D46B5F"/>
    <w:rsid w:val="00D50898"/>
    <w:rsid w:val="00D51D9D"/>
    <w:rsid w:val="00D52275"/>
    <w:rsid w:val="00D6193F"/>
    <w:rsid w:val="00D64A14"/>
    <w:rsid w:val="00D674BE"/>
    <w:rsid w:val="00D67AEE"/>
    <w:rsid w:val="00D73D89"/>
    <w:rsid w:val="00D75412"/>
    <w:rsid w:val="00D80354"/>
    <w:rsid w:val="00D80B6B"/>
    <w:rsid w:val="00D8155A"/>
    <w:rsid w:val="00D82F6B"/>
    <w:rsid w:val="00D834AB"/>
    <w:rsid w:val="00D84A87"/>
    <w:rsid w:val="00D8604D"/>
    <w:rsid w:val="00D90FD5"/>
    <w:rsid w:val="00D97738"/>
    <w:rsid w:val="00DA2DD0"/>
    <w:rsid w:val="00DA30A9"/>
    <w:rsid w:val="00DA4259"/>
    <w:rsid w:val="00DA5A28"/>
    <w:rsid w:val="00DA5A4A"/>
    <w:rsid w:val="00DA678E"/>
    <w:rsid w:val="00DA6963"/>
    <w:rsid w:val="00DA7BBC"/>
    <w:rsid w:val="00DA7EDC"/>
    <w:rsid w:val="00DB263B"/>
    <w:rsid w:val="00DB358E"/>
    <w:rsid w:val="00DB39A5"/>
    <w:rsid w:val="00DB4AE1"/>
    <w:rsid w:val="00DB64AA"/>
    <w:rsid w:val="00DB7E0A"/>
    <w:rsid w:val="00DC1B7E"/>
    <w:rsid w:val="00DC2364"/>
    <w:rsid w:val="00DC2D0E"/>
    <w:rsid w:val="00DC3035"/>
    <w:rsid w:val="00DD0993"/>
    <w:rsid w:val="00DD1B04"/>
    <w:rsid w:val="00DD2FC3"/>
    <w:rsid w:val="00DD44B3"/>
    <w:rsid w:val="00DD49EE"/>
    <w:rsid w:val="00DE0C24"/>
    <w:rsid w:val="00DE1992"/>
    <w:rsid w:val="00DE3DE3"/>
    <w:rsid w:val="00DE53BC"/>
    <w:rsid w:val="00DE5B93"/>
    <w:rsid w:val="00DF2850"/>
    <w:rsid w:val="00DF2F27"/>
    <w:rsid w:val="00DF3ED8"/>
    <w:rsid w:val="00E02B9C"/>
    <w:rsid w:val="00E04283"/>
    <w:rsid w:val="00E0484E"/>
    <w:rsid w:val="00E04865"/>
    <w:rsid w:val="00E04F9B"/>
    <w:rsid w:val="00E11CDE"/>
    <w:rsid w:val="00E12B7F"/>
    <w:rsid w:val="00E12EF0"/>
    <w:rsid w:val="00E137B2"/>
    <w:rsid w:val="00E15AF6"/>
    <w:rsid w:val="00E21A4E"/>
    <w:rsid w:val="00E25E75"/>
    <w:rsid w:val="00E31683"/>
    <w:rsid w:val="00E31B02"/>
    <w:rsid w:val="00E3440D"/>
    <w:rsid w:val="00E35BDD"/>
    <w:rsid w:val="00E35E2B"/>
    <w:rsid w:val="00E45B33"/>
    <w:rsid w:val="00E45FF8"/>
    <w:rsid w:val="00E51A00"/>
    <w:rsid w:val="00E51B0E"/>
    <w:rsid w:val="00E55579"/>
    <w:rsid w:val="00E65DE4"/>
    <w:rsid w:val="00E661D4"/>
    <w:rsid w:val="00E6777B"/>
    <w:rsid w:val="00E6790F"/>
    <w:rsid w:val="00E724A9"/>
    <w:rsid w:val="00E7437F"/>
    <w:rsid w:val="00E74DDF"/>
    <w:rsid w:val="00E757D8"/>
    <w:rsid w:val="00E759B9"/>
    <w:rsid w:val="00E7634F"/>
    <w:rsid w:val="00E8034C"/>
    <w:rsid w:val="00E80C40"/>
    <w:rsid w:val="00E83DEA"/>
    <w:rsid w:val="00E854B8"/>
    <w:rsid w:val="00E86168"/>
    <w:rsid w:val="00E866BD"/>
    <w:rsid w:val="00E87A1B"/>
    <w:rsid w:val="00E90E7A"/>
    <w:rsid w:val="00E91706"/>
    <w:rsid w:val="00E9251F"/>
    <w:rsid w:val="00E92F52"/>
    <w:rsid w:val="00E93313"/>
    <w:rsid w:val="00E93A64"/>
    <w:rsid w:val="00E96EAE"/>
    <w:rsid w:val="00EA3CEE"/>
    <w:rsid w:val="00EA3F66"/>
    <w:rsid w:val="00EA7995"/>
    <w:rsid w:val="00EB30B8"/>
    <w:rsid w:val="00EC2129"/>
    <w:rsid w:val="00EC24E5"/>
    <w:rsid w:val="00EC295C"/>
    <w:rsid w:val="00EC3395"/>
    <w:rsid w:val="00EC6221"/>
    <w:rsid w:val="00EC667C"/>
    <w:rsid w:val="00EC66E8"/>
    <w:rsid w:val="00EC687A"/>
    <w:rsid w:val="00ED01B6"/>
    <w:rsid w:val="00ED180C"/>
    <w:rsid w:val="00ED1ACD"/>
    <w:rsid w:val="00ED228B"/>
    <w:rsid w:val="00ED351D"/>
    <w:rsid w:val="00ED55B4"/>
    <w:rsid w:val="00ED57D5"/>
    <w:rsid w:val="00ED6101"/>
    <w:rsid w:val="00ED698E"/>
    <w:rsid w:val="00ED764B"/>
    <w:rsid w:val="00EE14BB"/>
    <w:rsid w:val="00EE28E2"/>
    <w:rsid w:val="00EE2A74"/>
    <w:rsid w:val="00EE47CF"/>
    <w:rsid w:val="00EF0D5D"/>
    <w:rsid w:val="00EF0E3B"/>
    <w:rsid w:val="00EF2EAA"/>
    <w:rsid w:val="00EF3796"/>
    <w:rsid w:val="00EF5D31"/>
    <w:rsid w:val="00EF74F0"/>
    <w:rsid w:val="00F00DA9"/>
    <w:rsid w:val="00F0220E"/>
    <w:rsid w:val="00F024B5"/>
    <w:rsid w:val="00F10B21"/>
    <w:rsid w:val="00F130BD"/>
    <w:rsid w:val="00F14E54"/>
    <w:rsid w:val="00F15108"/>
    <w:rsid w:val="00F16250"/>
    <w:rsid w:val="00F1717B"/>
    <w:rsid w:val="00F23519"/>
    <w:rsid w:val="00F23541"/>
    <w:rsid w:val="00F23A17"/>
    <w:rsid w:val="00F3050A"/>
    <w:rsid w:val="00F31080"/>
    <w:rsid w:val="00F31745"/>
    <w:rsid w:val="00F32D55"/>
    <w:rsid w:val="00F35473"/>
    <w:rsid w:val="00F35C8F"/>
    <w:rsid w:val="00F3687A"/>
    <w:rsid w:val="00F424DA"/>
    <w:rsid w:val="00F42F64"/>
    <w:rsid w:val="00F44A85"/>
    <w:rsid w:val="00F4644C"/>
    <w:rsid w:val="00F46D18"/>
    <w:rsid w:val="00F52F45"/>
    <w:rsid w:val="00F53F9A"/>
    <w:rsid w:val="00F53FF2"/>
    <w:rsid w:val="00F54F1D"/>
    <w:rsid w:val="00F55524"/>
    <w:rsid w:val="00F565B0"/>
    <w:rsid w:val="00F571FC"/>
    <w:rsid w:val="00F61478"/>
    <w:rsid w:val="00F614EA"/>
    <w:rsid w:val="00F65B03"/>
    <w:rsid w:val="00F66B0C"/>
    <w:rsid w:val="00F67260"/>
    <w:rsid w:val="00F71CFB"/>
    <w:rsid w:val="00F71E5B"/>
    <w:rsid w:val="00F7322F"/>
    <w:rsid w:val="00F74349"/>
    <w:rsid w:val="00F75F52"/>
    <w:rsid w:val="00F7752C"/>
    <w:rsid w:val="00F822F0"/>
    <w:rsid w:val="00F82DB2"/>
    <w:rsid w:val="00F82FC0"/>
    <w:rsid w:val="00F83839"/>
    <w:rsid w:val="00F83C05"/>
    <w:rsid w:val="00F9316F"/>
    <w:rsid w:val="00F93667"/>
    <w:rsid w:val="00F956AD"/>
    <w:rsid w:val="00F962FC"/>
    <w:rsid w:val="00F97F02"/>
    <w:rsid w:val="00FA2A70"/>
    <w:rsid w:val="00FA2FC1"/>
    <w:rsid w:val="00FA53FC"/>
    <w:rsid w:val="00FA541C"/>
    <w:rsid w:val="00FA6BE1"/>
    <w:rsid w:val="00FA77C5"/>
    <w:rsid w:val="00FB0554"/>
    <w:rsid w:val="00FB0EBE"/>
    <w:rsid w:val="00FB2935"/>
    <w:rsid w:val="00FB4691"/>
    <w:rsid w:val="00FB48ED"/>
    <w:rsid w:val="00FB4A9B"/>
    <w:rsid w:val="00FC0748"/>
    <w:rsid w:val="00FC0B31"/>
    <w:rsid w:val="00FC2EFA"/>
    <w:rsid w:val="00FC6DBF"/>
    <w:rsid w:val="00FC6DEA"/>
    <w:rsid w:val="00FC6E8A"/>
    <w:rsid w:val="00FD0A5F"/>
    <w:rsid w:val="00FD1114"/>
    <w:rsid w:val="00FD134D"/>
    <w:rsid w:val="00FD1D18"/>
    <w:rsid w:val="00FD2D88"/>
    <w:rsid w:val="00FD56EC"/>
    <w:rsid w:val="00FE0158"/>
    <w:rsid w:val="00FE021C"/>
    <w:rsid w:val="00FE039D"/>
    <w:rsid w:val="00FE0B3E"/>
    <w:rsid w:val="00FE197E"/>
    <w:rsid w:val="00FE33B3"/>
    <w:rsid w:val="00FE51A5"/>
    <w:rsid w:val="00FE706E"/>
    <w:rsid w:val="00FE7954"/>
    <w:rsid w:val="00FF0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6B0BE"/>
  <w15:docId w15:val="{4DC3583F-32FA-4376-925C-B6A7FF253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657A7"/>
  </w:style>
  <w:style w:type="paragraph" w:styleId="1">
    <w:name w:val="heading 1"/>
    <w:basedOn w:val="a1"/>
    <w:next w:val="a1"/>
    <w:link w:val="10"/>
    <w:uiPriority w:val="9"/>
    <w:qFormat/>
    <w:rsid w:val="006F0B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semiHidden/>
    <w:unhideWhenUsed/>
    <w:qFormat/>
    <w:rsid w:val="006F0B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iPriority w:val="9"/>
    <w:unhideWhenUsed/>
    <w:qFormat/>
    <w:rsid w:val="00C621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uiPriority w:val="9"/>
    <w:semiHidden/>
    <w:unhideWhenUsed/>
    <w:qFormat/>
    <w:rsid w:val="00E55579"/>
    <w:pPr>
      <w:keepNext/>
      <w:keepLines/>
      <w:spacing w:before="200" w:after="0"/>
      <w:outlineLvl w:val="3"/>
    </w:pPr>
    <w:rPr>
      <w:rFonts w:asciiTheme="majorHAnsi" w:eastAsiaTheme="majorEastAsia" w:hAnsiTheme="majorHAnsi" w:cstheme="majorBidi"/>
      <w:b/>
      <w:bCs/>
      <w:i/>
      <w:iCs/>
      <w:color w:val="5B9BD5" w:themeColor="accent1"/>
    </w:rPr>
  </w:style>
  <w:style w:type="paragraph" w:styleId="8">
    <w:name w:val="heading 8"/>
    <w:basedOn w:val="a1"/>
    <w:next w:val="a1"/>
    <w:link w:val="80"/>
    <w:uiPriority w:val="9"/>
    <w:semiHidden/>
    <w:unhideWhenUsed/>
    <w:qFormat/>
    <w:rsid w:val="00C5007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11">
    <w:name w:val="Сетка таблицы1"/>
    <w:basedOn w:val="a3"/>
    <w:next w:val="a5"/>
    <w:uiPriority w:val="59"/>
    <w:rsid w:val="00131B6B"/>
    <w:pPr>
      <w:spacing w:after="0" w:line="240" w:lineRule="auto"/>
      <w:ind w:left="-851" w:right="1588"/>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3"/>
    <w:uiPriority w:val="59"/>
    <w:rsid w:val="0013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1"/>
    <w:link w:val="a7"/>
    <w:uiPriority w:val="99"/>
    <w:semiHidden/>
    <w:unhideWhenUsed/>
    <w:rsid w:val="00C474DB"/>
    <w:pPr>
      <w:spacing w:after="0" w:line="240" w:lineRule="auto"/>
    </w:pPr>
    <w:rPr>
      <w:rFonts w:ascii="Segoe UI" w:hAnsi="Segoe UI" w:cs="Segoe UI"/>
      <w:sz w:val="18"/>
      <w:szCs w:val="18"/>
    </w:rPr>
  </w:style>
  <w:style w:type="character" w:customStyle="1" w:styleId="a7">
    <w:name w:val="Текст выноски Знак"/>
    <w:basedOn w:val="a2"/>
    <w:link w:val="a6"/>
    <w:uiPriority w:val="99"/>
    <w:semiHidden/>
    <w:rsid w:val="00C474DB"/>
    <w:rPr>
      <w:rFonts w:ascii="Segoe UI" w:hAnsi="Segoe UI" w:cs="Segoe UI"/>
      <w:sz w:val="18"/>
      <w:szCs w:val="18"/>
    </w:rPr>
  </w:style>
  <w:style w:type="paragraph" w:styleId="a8">
    <w:name w:val="footnote text"/>
    <w:basedOn w:val="a1"/>
    <w:link w:val="a9"/>
    <w:uiPriority w:val="99"/>
    <w:semiHidden/>
    <w:unhideWhenUsed/>
    <w:rsid w:val="000B1BE7"/>
    <w:pPr>
      <w:spacing w:after="0" w:line="240" w:lineRule="auto"/>
    </w:pPr>
    <w:rPr>
      <w:sz w:val="20"/>
      <w:szCs w:val="20"/>
    </w:rPr>
  </w:style>
  <w:style w:type="character" w:customStyle="1" w:styleId="a9">
    <w:name w:val="Текст сноски Знак"/>
    <w:basedOn w:val="a2"/>
    <w:link w:val="a8"/>
    <w:uiPriority w:val="99"/>
    <w:semiHidden/>
    <w:rsid w:val="000B1BE7"/>
    <w:rPr>
      <w:sz w:val="20"/>
      <w:szCs w:val="20"/>
    </w:rPr>
  </w:style>
  <w:style w:type="character" w:styleId="aa">
    <w:name w:val="footnote reference"/>
    <w:rsid w:val="000B1BE7"/>
    <w:rPr>
      <w:rFonts w:cs="Times New Roman"/>
      <w:vertAlign w:val="superscript"/>
    </w:rPr>
  </w:style>
  <w:style w:type="paragraph" w:customStyle="1" w:styleId="a0">
    <w:name w:val="Перечисление"/>
    <w:uiPriority w:val="99"/>
    <w:qFormat/>
    <w:rsid w:val="000B1BE7"/>
    <w:pPr>
      <w:numPr>
        <w:numId w:val="4"/>
      </w:numPr>
      <w:tabs>
        <w:tab w:val="num" w:pos="360"/>
      </w:tabs>
      <w:spacing w:after="60"/>
      <w:ind w:left="0" w:firstLine="0"/>
      <w:jc w:val="both"/>
    </w:pPr>
    <w:rPr>
      <w:rFonts w:ascii="Times New Roman" w:eastAsia="Calibri" w:hAnsi="Times New Roman" w:cs="Times New Roman"/>
      <w:sz w:val="20"/>
      <w:szCs w:val="20"/>
    </w:rPr>
  </w:style>
  <w:style w:type="table" w:styleId="-3">
    <w:name w:val="Light Grid Accent 3"/>
    <w:basedOn w:val="a3"/>
    <w:uiPriority w:val="62"/>
    <w:semiHidden/>
    <w:unhideWhenUsed/>
    <w:rsid w:val="000B1B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30">
    <w:name w:val="Заголовок 3 Знак"/>
    <w:basedOn w:val="a2"/>
    <w:link w:val="3"/>
    <w:uiPriority w:val="9"/>
    <w:rsid w:val="00C62163"/>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2"/>
    <w:link w:val="1"/>
    <w:uiPriority w:val="9"/>
    <w:rsid w:val="006F0B45"/>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semiHidden/>
    <w:rsid w:val="006F0B45"/>
    <w:rPr>
      <w:rFonts w:asciiTheme="majorHAnsi" w:eastAsiaTheme="majorEastAsia" w:hAnsiTheme="majorHAnsi" w:cstheme="majorBidi"/>
      <w:color w:val="2E74B5" w:themeColor="accent1" w:themeShade="BF"/>
      <w:sz w:val="26"/>
      <w:szCs w:val="26"/>
    </w:rPr>
  </w:style>
  <w:style w:type="character" w:customStyle="1" w:styleId="80">
    <w:name w:val="Заголовок 8 Знак"/>
    <w:basedOn w:val="a2"/>
    <w:link w:val="8"/>
    <w:uiPriority w:val="9"/>
    <w:semiHidden/>
    <w:rsid w:val="00C50070"/>
    <w:rPr>
      <w:rFonts w:asciiTheme="majorHAnsi" w:eastAsiaTheme="majorEastAsia" w:hAnsiTheme="majorHAnsi" w:cstheme="majorBidi"/>
      <w:color w:val="272727" w:themeColor="text1" w:themeTint="D8"/>
      <w:sz w:val="21"/>
      <w:szCs w:val="21"/>
    </w:rPr>
  </w:style>
  <w:style w:type="character" w:styleId="ab">
    <w:name w:val="Hyperlink"/>
    <w:basedOn w:val="a2"/>
    <w:uiPriority w:val="99"/>
    <w:unhideWhenUsed/>
    <w:rsid w:val="003A5C64"/>
    <w:rPr>
      <w:color w:val="0563C1" w:themeColor="hyperlink"/>
      <w:u w:val="single"/>
    </w:rPr>
  </w:style>
  <w:style w:type="paragraph" w:styleId="ac">
    <w:name w:val="List Paragraph"/>
    <w:basedOn w:val="a1"/>
    <w:uiPriority w:val="34"/>
    <w:qFormat/>
    <w:rsid w:val="00B37A5E"/>
    <w:pPr>
      <w:ind w:left="720"/>
      <w:contextualSpacing/>
    </w:pPr>
  </w:style>
  <w:style w:type="paragraph" w:customStyle="1" w:styleId="s1">
    <w:name w:val="s_1"/>
    <w:basedOn w:val="a1"/>
    <w:rsid w:val="009E6E1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
    <w:name w:val="Нет списка1"/>
    <w:next w:val="a4"/>
    <w:uiPriority w:val="99"/>
    <w:semiHidden/>
    <w:unhideWhenUsed/>
    <w:rsid w:val="00144017"/>
  </w:style>
  <w:style w:type="paragraph" w:customStyle="1" w:styleId="Default">
    <w:name w:val="Default"/>
    <w:rsid w:val="0014401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3"/>
    <w:next w:val="a5"/>
    <w:uiPriority w:val="59"/>
    <w:rsid w:val="00144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еречень"/>
    <w:basedOn w:val="a1"/>
    <w:next w:val="a1"/>
    <w:link w:val="ad"/>
    <w:qFormat/>
    <w:rsid w:val="00144017"/>
    <w:pPr>
      <w:numPr>
        <w:numId w:val="35"/>
      </w:numPr>
      <w:suppressAutoHyphens/>
      <w:spacing w:after="0" w:line="360" w:lineRule="auto"/>
      <w:ind w:left="0" w:firstLine="284"/>
      <w:jc w:val="both"/>
    </w:pPr>
    <w:rPr>
      <w:rFonts w:ascii="Times New Roman" w:eastAsia="Calibri" w:hAnsi="Times New Roman" w:cs="Times New Roman"/>
      <w:sz w:val="28"/>
      <w:szCs w:val="20"/>
      <w:u w:color="000000"/>
      <w:bdr w:val="nil"/>
      <w:lang w:eastAsia="ru-RU"/>
    </w:rPr>
  </w:style>
  <w:style w:type="character" w:customStyle="1" w:styleId="ad">
    <w:name w:val="Перечень Знак"/>
    <w:link w:val="a"/>
    <w:rsid w:val="00144017"/>
    <w:rPr>
      <w:rFonts w:ascii="Times New Roman" w:eastAsia="Calibri" w:hAnsi="Times New Roman" w:cs="Times New Roman"/>
      <w:sz w:val="28"/>
      <w:szCs w:val="20"/>
      <w:u w:color="000000"/>
      <w:bdr w:val="nil"/>
      <w:lang w:eastAsia="ru-RU"/>
    </w:rPr>
  </w:style>
  <w:style w:type="paragraph" w:styleId="ae">
    <w:name w:val="Normal (Web)"/>
    <w:basedOn w:val="a1"/>
    <w:uiPriority w:val="99"/>
    <w:semiHidden/>
    <w:unhideWhenUsed/>
    <w:rsid w:val="001440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Intense Quote"/>
    <w:basedOn w:val="a1"/>
    <w:next w:val="a1"/>
    <w:link w:val="af0"/>
    <w:uiPriority w:val="30"/>
    <w:qFormat/>
    <w:rsid w:val="00144017"/>
    <w:pPr>
      <w:pBdr>
        <w:bottom w:val="single" w:sz="4" w:space="4" w:color="5B9BD5" w:themeColor="accent1"/>
      </w:pBdr>
      <w:spacing w:before="200" w:after="280"/>
      <w:ind w:left="936" w:right="936"/>
    </w:pPr>
    <w:rPr>
      <w:b/>
      <w:bCs/>
      <w:i/>
      <w:iCs/>
      <w:color w:val="5B9BD5" w:themeColor="accent1"/>
    </w:rPr>
  </w:style>
  <w:style w:type="character" w:customStyle="1" w:styleId="af0">
    <w:name w:val="Выделенная цитата Знак"/>
    <w:basedOn w:val="a2"/>
    <w:link w:val="af"/>
    <w:uiPriority w:val="30"/>
    <w:rsid w:val="00144017"/>
    <w:rPr>
      <w:b/>
      <w:bCs/>
      <w:i/>
      <w:iCs/>
      <w:color w:val="5B9BD5" w:themeColor="accent1"/>
    </w:rPr>
  </w:style>
  <w:style w:type="paragraph" w:styleId="22">
    <w:name w:val="Quote"/>
    <w:basedOn w:val="a1"/>
    <w:next w:val="a1"/>
    <w:link w:val="23"/>
    <w:uiPriority w:val="29"/>
    <w:qFormat/>
    <w:rsid w:val="00144017"/>
    <w:rPr>
      <w:i/>
      <w:iCs/>
      <w:color w:val="000000" w:themeColor="text1"/>
    </w:rPr>
  </w:style>
  <w:style w:type="character" w:customStyle="1" w:styleId="23">
    <w:name w:val="Цитата 2 Знак"/>
    <w:basedOn w:val="a2"/>
    <w:link w:val="22"/>
    <w:uiPriority w:val="29"/>
    <w:rsid w:val="00144017"/>
    <w:rPr>
      <w:i/>
      <w:iCs/>
      <w:color w:val="000000" w:themeColor="text1"/>
    </w:rPr>
  </w:style>
  <w:style w:type="character" w:styleId="af1">
    <w:name w:val="Strong"/>
    <w:basedOn w:val="a2"/>
    <w:uiPriority w:val="22"/>
    <w:qFormat/>
    <w:rsid w:val="00144017"/>
    <w:rPr>
      <w:b/>
      <w:bCs/>
    </w:rPr>
  </w:style>
  <w:style w:type="paragraph" w:styleId="af2">
    <w:name w:val="header"/>
    <w:basedOn w:val="a1"/>
    <w:link w:val="af3"/>
    <w:uiPriority w:val="99"/>
    <w:unhideWhenUsed/>
    <w:rsid w:val="0004272F"/>
    <w:pPr>
      <w:tabs>
        <w:tab w:val="center" w:pos="4677"/>
        <w:tab w:val="right" w:pos="9355"/>
      </w:tabs>
      <w:spacing w:after="0" w:line="240" w:lineRule="auto"/>
    </w:pPr>
  </w:style>
  <w:style w:type="character" w:customStyle="1" w:styleId="af3">
    <w:name w:val="Верхний колонтитул Знак"/>
    <w:basedOn w:val="a2"/>
    <w:link w:val="af2"/>
    <w:uiPriority w:val="99"/>
    <w:rsid w:val="0004272F"/>
  </w:style>
  <w:style w:type="paragraph" w:styleId="af4">
    <w:name w:val="footer"/>
    <w:basedOn w:val="a1"/>
    <w:link w:val="af5"/>
    <w:uiPriority w:val="99"/>
    <w:unhideWhenUsed/>
    <w:rsid w:val="0004272F"/>
    <w:pPr>
      <w:tabs>
        <w:tab w:val="center" w:pos="4677"/>
        <w:tab w:val="right" w:pos="9355"/>
      </w:tabs>
      <w:spacing w:after="0" w:line="240" w:lineRule="auto"/>
    </w:pPr>
  </w:style>
  <w:style w:type="character" w:customStyle="1" w:styleId="af5">
    <w:name w:val="Нижний колонтитул Знак"/>
    <w:basedOn w:val="a2"/>
    <w:link w:val="af4"/>
    <w:uiPriority w:val="99"/>
    <w:rsid w:val="0004272F"/>
  </w:style>
  <w:style w:type="paragraph" w:styleId="af6">
    <w:name w:val="No Spacing"/>
    <w:link w:val="af7"/>
    <w:uiPriority w:val="1"/>
    <w:qFormat/>
    <w:rsid w:val="003B1E0C"/>
    <w:pPr>
      <w:spacing w:after="0" w:line="240" w:lineRule="auto"/>
    </w:pPr>
    <w:rPr>
      <w:rFonts w:ascii="Calibri" w:eastAsia="Calibri" w:hAnsi="Calibri" w:cs="Times New Roman"/>
    </w:rPr>
  </w:style>
  <w:style w:type="character" w:customStyle="1" w:styleId="af7">
    <w:name w:val="Без интервала Знак"/>
    <w:link w:val="af6"/>
    <w:uiPriority w:val="1"/>
    <w:locked/>
    <w:rsid w:val="003B1E0C"/>
    <w:rPr>
      <w:rFonts w:ascii="Calibri" w:eastAsia="Calibri" w:hAnsi="Calibri" w:cs="Times New Roman"/>
    </w:rPr>
  </w:style>
  <w:style w:type="paragraph" w:styleId="HTML">
    <w:name w:val="HTML Preformatted"/>
    <w:basedOn w:val="a1"/>
    <w:link w:val="HTML0"/>
    <w:uiPriority w:val="99"/>
    <w:unhideWhenUsed/>
    <w:rsid w:val="003B1E0C"/>
    <w:pPr>
      <w:spacing w:after="0" w:line="240" w:lineRule="auto"/>
    </w:pPr>
    <w:rPr>
      <w:rFonts w:ascii="Consolas" w:eastAsiaTheme="minorEastAsia" w:hAnsi="Consolas" w:cs="Times New Roman"/>
      <w:sz w:val="20"/>
      <w:szCs w:val="20"/>
    </w:rPr>
  </w:style>
  <w:style w:type="character" w:customStyle="1" w:styleId="HTML0">
    <w:name w:val="Стандартный HTML Знак"/>
    <w:basedOn w:val="a2"/>
    <w:link w:val="HTML"/>
    <w:uiPriority w:val="99"/>
    <w:rsid w:val="003B1E0C"/>
    <w:rPr>
      <w:rFonts w:ascii="Consolas" w:eastAsiaTheme="minorEastAsia" w:hAnsi="Consolas" w:cs="Times New Roman"/>
      <w:sz w:val="20"/>
      <w:szCs w:val="20"/>
    </w:rPr>
  </w:style>
  <w:style w:type="character" w:customStyle="1" w:styleId="40">
    <w:name w:val="Заголовок 4 Знак"/>
    <w:basedOn w:val="a2"/>
    <w:link w:val="4"/>
    <w:uiPriority w:val="9"/>
    <w:semiHidden/>
    <w:rsid w:val="00E55579"/>
    <w:rPr>
      <w:rFonts w:asciiTheme="majorHAnsi" w:eastAsiaTheme="majorEastAsia" w:hAnsiTheme="majorHAnsi" w:cstheme="majorBidi"/>
      <w:b/>
      <w:bCs/>
      <w:i/>
      <w:iCs/>
      <w:color w:val="5B9BD5" w:themeColor="accent1"/>
    </w:rPr>
  </w:style>
  <w:style w:type="character" w:customStyle="1" w:styleId="diff-chunk">
    <w:name w:val="diff-chunk"/>
    <w:basedOn w:val="a2"/>
    <w:rsid w:val="00E55579"/>
  </w:style>
  <w:style w:type="paragraph" w:customStyle="1" w:styleId="FR1">
    <w:name w:val="FR1"/>
    <w:rsid w:val="00014AD4"/>
    <w:pPr>
      <w:suppressAutoHyphens/>
      <w:spacing w:after="0" w:line="240" w:lineRule="auto"/>
      <w:ind w:left="360" w:right="400"/>
      <w:jc w:val="center"/>
    </w:pPr>
    <w:rPr>
      <w:rFonts w:ascii="Arial Narrow" w:eastAsia="Times New Roman" w:hAnsi="Arial Narrow" w:cs="Times New Roman"/>
      <w:sz w:val="32"/>
      <w:szCs w:val="20"/>
      <w:lang w:eastAsia="ru-RU"/>
    </w:rPr>
  </w:style>
  <w:style w:type="character" w:customStyle="1" w:styleId="UnresolvedMention">
    <w:name w:val="Unresolved Mention"/>
    <w:basedOn w:val="a2"/>
    <w:uiPriority w:val="99"/>
    <w:semiHidden/>
    <w:unhideWhenUsed/>
    <w:rsid w:val="006A2501"/>
    <w:rPr>
      <w:color w:val="605E5C"/>
      <w:shd w:val="clear" w:color="auto" w:fill="E1DFDD"/>
    </w:rPr>
  </w:style>
  <w:style w:type="numbering" w:customStyle="1" w:styleId="24">
    <w:name w:val="Нет списка2"/>
    <w:next w:val="a4"/>
    <w:uiPriority w:val="99"/>
    <w:semiHidden/>
    <w:unhideWhenUsed/>
    <w:rsid w:val="00A501B9"/>
  </w:style>
  <w:style w:type="table" w:customStyle="1" w:styleId="31">
    <w:name w:val="Сетка таблицы3"/>
    <w:basedOn w:val="a3"/>
    <w:next w:val="a5"/>
    <w:uiPriority w:val="59"/>
    <w:rsid w:val="00A501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uiPriority w:val="99"/>
    <w:semiHidden/>
    <w:unhideWhenUsed/>
    <w:rsid w:val="00A501B9"/>
    <w:rPr>
      <w:sz w:val="16"/>
      <w:szCs w:val="16"/>
    </w:rPr>
  </w:style>
  <w:style w:type="paragraph" w:styleId="af9">
    <w:name w:val="annotation text"/>
    <w:basedOn w:val="a1"/>
    <w:link w:val="afa"/>
    <w:uiPriority w:val="99"/>
    <w:semiHidden/>
    <w:unhideWhenUsed/>
    <w:rsid w:val="00A501B9"/>
    <w:pPr>
      <w:spacing w:after="200" w:line="240" w:lineRule="auto"/>
    </w:pPr>
    <w:rPr>
      <w:rFonts w:ascii="Calibri" w:eastAsia="Calibri" w:hAnsi="Calibri" w:cs="Times New Roman"/>
      <w:sz w:val="20"/>
      <w:szCs w:val="20"/>
      <w:lang w:val="x-none" w:eastAsia="x-none"/>
    </w:rPr>
  </w:style>
  <w:style w:type="character" w:customStyle="1" w:styleId="afa">
    <w:name w:val="Текст примечания Знак"/>
    <w:basedOn w:val="a2"/>
    <w:link w:val="af9"/>
    <w:uiPriority w:val="99"/>
    <w:semiHidden/>
    <w:rsid w:val="00A501B9"/>
    <w:rPr>
      <w:rFonts w:ascii="Calibri" w:eastAsia="Calibri" w:hAnsi="Calibri" w:cs="Times New Roman"/>
      <w:sz w:val="20"/>
      <w:szCs w:val="20"/>
      <w:lang w:val="x-none" w:eastAsia="x-none"/>
    </w:rPr>
  </w:style>
  <w:style w:type="paragraph" w:styleId="afb">
    <w:name w:val="annotation subject"/>
    <w:basedOn w:val="af9"/>
    <w:next w:val="af9"/>
    <w:link w:val="afc"/>
    <w:uiPriority w:val="99"/>
    <w:semiHidden/>
    <w:unhideWhenUsed/>
    <w:rsid w:val="00A501B9"/>
    <w:rPr>
      <w:b/>
      <w:bCs/>
    </w:rPr>
  </w:style>
  <w:style w:type="character" w:customStyle="1" w:styleId="afc">
    <w:name w:val="Тема примечания Знак"/>
    <w:basedOn w:val="afa"/>
    <w:link w:val="afb"/>
    <w:uiPriority w:val="99"/>
    <w:semiHidden/>
    <w:rsid w:val="00A501B9"/>
    <w:rPr>
      <w:rFonts w:ascii="Calibri" w:eastAsia="Calibri"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037484">
      <w:bodyDiv w:val="1"/>
      <w:marLeft w:val="0"/>
      <w:marRight w:val="0"/>
      <w:marTop w:val="0"/>
      <w:marBottom w:val="0"/>
      <w:divBdr>
        <w:top w:val="none" w:sz="0" w:space="0" w:color="auto"/>
        <w:left w:val="none" w:sz="0" w:space="0" w:color="auto"/>
        <w:bottom w:val="none" w:sz="0" w:space="0" w:color="auto"/>
        <w:right w:val="none" w:sz="0" w:space="0" w:color="auto"/>
      </w:divBdr>
    </w:div>
    <w:div w:id="750665790">
      <w:bodyDiv w:val="1"/>
      <w:marLeft w:val="0"/>
      <w:marRight w:val="0"/>
      <w:marTop w:val="0"/>
      <w:marBottom w:val="0"/>
      <w:divBdr>
        <w:top w:val="none" w:sz="0" w:space="0" w:color="auto"/>
        <w:left w:val="none" w:sz="0" w:space="0" w:color="auto"/>
        <w:bottom w:val="none" w:sz="0" w:space="0" w:color="auto"/>
        <w:right w:val="none" w:sz="0" w:space="0" w:color="auto"/>
      </w:divBdr>
      <w:divsChild>
        <w:div w:id="1322199746">
          <w:marLeft w:val="0"/>
          <w:marRight w:val="0"/>
          <w:marTop w:val="0"/>
          <w:marBottom w:val="0"/>
          <w:divBdr>
            <w:top w:val="none" w:sz="0" w:space="0" w:color="auto"/>
            <w:left w:val="none" w:sz="0" w:space="0" w:color="auto"/>
            <w:bottom w:val="none" w:sz="0" w:space="0" w:color="auto"/>
            <w:right w:val="none" w:sz="0" w:space="0" w:color="auto"/>
          </w:divBdr>
        </w:div>
        <w:div w:id="1932811427">
          <w:marLeft w:val="0"/>
          <w:marRight w:val="0"/>
          <w:marTop w:val="0"/>
          <w:marBottom w:val="0"/>
          <w:divBdr>
            <w:top w:val="none" w:sz="0" w:space="0" w:color="auto"/>
            <w:left w:val="none" w:sz="0" w:space="0" w:color="auto"/>
            <w:bottom w:val="none" w:sz="0" w:space="0" w:color="auto"/>
            <w:right w:val="none" w:sz="0" w:space="0" w:color="auto"/>
          </w:divBdr>
        </w:div>
        <w:div w:id="1986201640">
          <w:marLeft w:val="0"/>
          <w:marRight w:val="0"/>
          <w:marTop w:val="0"/>
          <w:marBottom w:val="0"/>
          <w:divBdr>
            <w:top w:val="none" w:sz="0" w:space="0" w:color="auto"/>
            <w:left w:val="none" w:sz="0" w:space="0" w:color="auto"/>
            <w:bottom w:val="none" w:sz="0" w:space="0" w:color="auto"/>
            <w:right w:val="none" w:sz="0" w:space="0" w:color="auto"/>
          </w:divBdr>
        </w:div>
        <w:div w:id="1740665788">
          <w:marLeft w:val="0"/>
          <w:marRight w:val="0"/>
          <w:marTop w:val="0"/>
          <w:marBottom w:val="0"/>
          <w:divBdr>
            <w:top w:val="none" w:sz="0" w:space="0" w:color="auto"/>
            <w:left w:val="none" w:sz="0" w:space="0" w:color="auto"/>
            <w:bottom w:val="none" w:sz="0" w:space="0" w:color="auto"/>
            <w:right w:val="none" w:sz="0" w:space="0" w:color="auto"/>
          </w:divBdr>
        </w:div>
        <w:div w:id="770471650">
          <w:marLeft w:val="0"/>
          <w:marRight w:val="0"/>
          <w:marTop w:val="0"/>
          <w:marBottom w:val="0"/>
          <w:divBdr>
            <w:top w:val="none" w:sz="0" w:space="0" w:color="auto"/>
            <w:left w:val="none" w:sz="0" w:space="0" w:color="auto"/>
            <w:bottom w:val="none" w:sz="0" w:space="0" w:color="auto"/>
            <w:right w:val="none" w:sz="0" w:space="0" w:color="auto"/>
          </w:divBdr>
        </w:div>
        <w:div w:id="1624850987">
          <w:marLeft w:val="0"/>
          <w:marRight w:val="0"/>
          <w:marTop w:val="0"/>
          <w:marBottom w:val="0"/>
          <w:divBdr>
            <w:top w:val="none" w:sz="0" w:space="0" w:color="auto"/>
            <w:left w:val="none" w:sz="0" w:space="0" w:color="auto"/>
            <w:bottom w:val="none" w:sz="0" w:space="0" w:color="auto"/>
            <w:right w:val="none" w:sz="0" w:space="0" w:color="auto"/>
          </w:divBdr>
          <w:divsChild>
            <w:div w:id="1767114545">
              <w:marLeft w:val="0"/>
              <w:marRight w:val="0"/>
              <w:marTop w:val="0"/>
              <w:marBottom w:val="300"/>
              <w:divBdr>
                <w:top w:val="none" w:sz="0" w:space="0" w:color="auto"/>
                <w:left w:val="none" w:sz="0" w:space="0" w:color="auto"/>
                <w:bottom w:val="none" w:sz="0" w:space="0" w:color="auto"/>
                <w:right w:val="none" w:sz="0" w:space="0" w:color="auto"/>
              </w:divBdr>
            </w:div>
          </w:divsChild>
        </w:div>
        <w:div w:id="2111926103">
          <w:marLeft w:val="0"/>
          <w:marRight w:val="0"/>
          <w:marTop w:val="0"/>
          <w:marBottom w:val="0"/>
          <w:divBdr>
            <w:top w:val="none" w:sz="0" w:space="0" w:color="auto"/>
            <w:left w:val="none" w:sz="0" w:space="0" w:color="auto"/>
            <w:bottom w:val="none" w:sz="0" w:space="0" w:color="auto"/>
            <w:right w:val="none" w:sz="0" w:space="0" w:color="auto"/>
          </w:divBdr>
        </w:div>
        <w:div w:id="1932812506">
          <w:marLeft w:val="0"/>
          <w:marRight w:val="0"/>
          <w:marTop w:val="0"/>
          <w:marBottom w:val="0"/>
          <w:divBdr>
            <w:top w:val="none" w:sz="0" w:space="0" w:color="auto"/>
            <w:left w:val="none" w:sz="0" w:space="0" w:color="auto"/>
            <w:bottom w:val="none" w:sz="0" w:space="0" w:color="auto"/>
            <w:right w:val="none" w:sz="0" w:space="0" w:color="auto"/>
          </w:divBdr>
        </w:div>
        <w:div w:id="585262802">
          <w:marLeft w:val="0"/>
          <w:marRight w:val="0"/>
          <w:marTop w:val="0"/>
          <w:marBottom w:val="0"/>
          <w:divBdr>
            <w:top w:val="none" w:sz="0" w:space="0" w:color="auto"/>
            <w:left w:val="none" w:sz="0" w:space="0" w:color="auto"/>
            <w:bottom w:val="none" w:sz="0" w:space="0" w:color="auto"/>
            <w:right w:val="none" w:sz="0" w:space="0" w:color="auto"/>
          </w:divBdr>
        </w:div>
        <w:div w:id="436995752">
          <w:marLeft w:val="0"/>
          <w:marRight w:val="0"/>
          <w:marTop w:val="0"/>
          <w:marBottom w:val="0"/>
          <w:divBdr>
            <w:top w:val="none" w:sz="0" w:space="0" w:color="auto"/>
            <w:left w:val="none" w:sz="0" w:space="0" w:color="auto"/>
            <w:bottom w:val="none" w:sz="0" w:space="0" w:color="auto"/>
            <w:right w:val="none" w:sz="0" w:space="0" w:color="auto"/>
          </w:divBdr>
        </w:div>
        <w:div w:id="1826893777">
          <w:marLeft w:val="0"/>
          <w:marRight w:val="0"/>
          <w:marTop w:val="0"/>
          <w:marBottom w:val="0"/>
          <w:divBdr>
            <w:top w:val="none" w:sz="0" w:space="0" w:color="auto"/>
            <w:left w:val="none" w:sz="0" w:space="0" w:color="auto"/>
            <w:bottom w:val="none" w:sz="0" w:space="0" w:color="auto"/>
            <w:right w:val="none" w:sz="0" w:space="0" w:color="auto"/>
          </w:divBdr>
        </w:div>
        <w:div w:id="201093253">
          <w:marLeft w:val="0"/>
          <w:marRight w:val="0"/>
          <w:marTop w:val="0"/>
          <w:marBottom w:val="0"/>
          <w:divBdr>
            <w:top w:val="none" w:sz="0" w:space="0" w:color="auto"/>
            <w:left w:val="none" w:sz="0" w:space="0" w:color="auto"/>
            <w:bottom w:val="none" w:sz="0" w:space="0" w:color="auto"/>
            <w:right w:val="none" w:sz="0" w:space="0" w:color="auto"/>
          </w:divBdr>
        </w:div>
        <w:div w:id="995845081">
          <w:marLeft w:val="0"/>
          <w:marRight w:val="0"/>
          <w:marTop w:val="0"/>
          <w:marBottom w:val="0"/>
          <w:divBdr>
            <w:top w:val="none" w:sz="0" w:space="0" w:color="auto"/>
            <w:left w:val="none" w:sz="0" w:space="0" w:color="auto"/>
            <w:bottom w:val="none" w:sz="0" w:space="0" w:color="auto"/>
            <w:right w:val="none" w:sz="0" w:space="0" w:color="auto"/>
          </w:divBdr>
        </w:div>
        <w:div w:id="621230427">
          <w:marLeft w:val="0"/>
          <w:marRight w:val="0"/>
          <w:marTop w:val="0"/>
          <w:marBottom w:val="0"/>
          <w:divBdr>
            <w:top w:val="none" w:sz="0" w:space="0" w:color="auto"/>
            <w:left w:val="none" w:sz="0" w:space="0" w:color="auto"/>
            <w:bottom w:val="none" w:sz="0" w:space="0" w:color="auto"/>
            <w:right w:val="none" w:sz="0" w:space="0" w:color="auto"/>
          </w:divBdr>
        </w:div>
        <w:div w:id="2050105297">
          <w:marLeft w:val="0"/>
          <w:marRight w:val="0"/>
          <w:marTop w:val="0"/>
          <w:marBottom w:val="0"/>
          <w:divBdr>
            <w:top w:val="none" w:sz="0" w:space="0" w:color="auto"/>
            <w:left w:val="none" w:sz="0" w:space="0" w:color="auto"/>
            <w:bottom w:val="none" w:sz="0" w:space="0" w:color="auto"/>
            <w:right w:val="none" w:sz="0" w:space="0" w:color="auto"/>
          </w:divBdr>
        </w:div>
      </w:divsChild>
    </w:div>
    <w:div w:id="899441744">
      <w:bodyDiv w:val="1"/>
      <w:marLeft w:val="0"/>
      <w:marRight w:val="0"/>
      <w:marTop w:val="0"/>
      <w:marBottom w:val="0"/>
      <w:divBdr>
        <w:top w:val="none" w:sz="0" w:space="0" w:color="auto"/>
        <w:left w:val="none" w:sz="0" w:space="0" w:color="auto"/>
        <w:bottom w:val="none" w:sz="0" w:space="0" w:color="auto"/>
        <w:right w:val="none" w:sz="0" w:space="0" w:color="auto"/>
      </w:divBdr>
      <w:divsChild>
        <w:div w:id="120419344">
          <w:marLeft w:val="0"/>
          <w:marRight w:val="0"/>
          <w:marTop w:val="0"/>
          <w:marBottom w:val="0"/>
          <w:divBdr>
            <w:top w:val="none" w:sz="0" w:space="0" w:color="auto"/>
            <w:left w:val="none" w:sz="0" w:space="0" w:color="auto"/>
            <w:bottom w:val="none" w:sz="0" w:space="0" w:color="auto"/>
            <w:right w:val="none" w:sz="0" w:space="0" w:color="auto"/>
          </w:divBdr>
        </w:div>
        <w:div w:id="653878703">
          <w:marLeft w:val="0"/>
          <w:marRight w:val="0"/>
          <w:marTop w:val="0"/>
          <w:marBottom w:val="0"/>
          <w:divBdr>
            <w:top w:val="none" w:sz="0" w:space="0" w:color="auto"/>
            <w:left w:val="none" w:sz="0" w:space="0" w:color="auto"/>
            <w:bottom w:val="none" w:sz="0" w:space="0" w:color="auto"/>
            <w:right w:val="none" w:sz="0" w:space="0" w:color="auto"/>
          </w:divBdr>
        </w:div>
        <w:div w:id="472871285">
          <w:marLeft w:val="0"/>
          <w:marRight w:val="0"/>
          <w:marTop w:val="0"/>
          <w:marBottom w:val="0"/>
          <w:divBdr>
            <w:top w:val="none" w:sz="0" w:space="0" w:color="auto"/>
            <w:left w:val="none" w:sz="0" w:space="0" w:color="auto"/>
            <w:bottom w:val="none" w:sz="0" w:space="0" w:color="auto"/>
            <w:right w:val="none" w:sz="0" w:space="0" w:color="auto"/>
          </w:divBdr>
        </w:div>
        <w:div w:id="1268393251">
          <w:marLeft w:val="0"/>
          <w:marRight w:val="0"/>
          <w:marTop w:val="0"/>
          <w:marBottom w:val="0"/>
          <w:divBdr>
            <w:top w:val="none" w:sz="0" w:space="0" w:color="auto"/>
            <w:left w:val="none" w:sz="0" w:space="0" w:color="auto"/>
            <w:bottom w:val="none" w:sz="0" w:space="0" w:color="auto"/>
            <w:right w:val="none" w:sz="0" w:space="0" w:color="auto"/>
          </w:divBdr>
        </w:div>
        <w:div w:id="1392998515">
          <w:marLeft w:val="0"/>
          <w:marRight w:val="0"/>
          <w:marTop w:val="0"/>
          <w:marBottom w:val="0"/>
          <w:divBdr>
            <w:top w:val="none" w:sz="0" w:space="0" w:color="auto"/>
            <w:left w:val="none" w:sz="0" w:space="0" w:color="auto"/>
            <w:bottom w:val="none" w:sz="0" w:space="0" w:color="auto"/>
            <w:right w:val="none" w:sz="0" w:space="0" w:color="auto"/>
          </w:divBdr>
        </w:div>
        <w:div w:id="274754851">
          <w:marLeft w:val="0"/>
          <w:marRight w:val="0"/>
          <w:marTop w:val="0"/>
          <w:marBottom w:val="0"/>
          <w:divBdr>
            <w:top w:val="none" w:sz="0" w:space="0" w:color="auto"/>
            <w:left w:val="none" w:sz="0" w:space="0" w:color="auto"/>
            <w:bottom w:val="none" w:sz="0" w:space="0" w:color="auto"/>
            <w:right w:val="none" w:sz="0" w:space="0" w:color="auto"/>
          </w:divBdr>
        </w:div>
        <w:div w:id="251545269">
          <w:marLeft w:val="0"/>
          <w:marRight w:val="0"/>
          <w:marTop w:val="0"/>
          <w:marBottom w:val="0"/>
          <w:divBdr>
            <w:top w:val="none" w:sz="0" w:space="0" w:color="auto"/>
            <w:left w:val="none" w:sz="0" w:space="0" w:color="auto"/>
            <w:bottom w:val="none" w:sz="0" w:space="0" w:color="auto"/>
            <w:right w:val="none" w:sz="0" w:space="0" w:color="auto"/>
          </w:divBdr>
        </w:div>
        <w:div w:id="976766821">
          <w:marLeft w:val="0"/>
          <w:marRight w:val="0"/>
          <w:marTop w:val="0"/>
          <w:marBottom w:val="0"/>
          <w:divBdr>
            <w:top w:val="none" w:sz="0" w:space="0" w:color="auto"/>
            <w:left w:val="none" w:sz="0" w:space="0" w:color="auto"/>
            <w:bottom w:val="none" w:sz="0" w:space="0" w:color="auto"/>
            <w:right w:val="none" w:sz="0" w:space="0" w:color="auto"/>
          </w:divBdr>
        </w:div>
        <w:div w:id="353385157">
          <w:marLeft w:val="0"/>
          <w:marRight w:val="0"/>
          <w:marTop w:val="0"/>
          <w:marBottom w:val="0"/>
          <w:divBdr>
            <w:top w:val="none" w:sz="0" w:space="0" w:color="auto"/>
            <w:left w:val="none" w:sz="0" w:space="0" w:color="auto"/>
            <w:bottom w:val="none" w:sz="0" w:space="0" w:color="auto"/>
            <w:right w:val="none" w:sz="0" w:space="0" w:color="auto"/>
          </w:divBdr>
        </w:div>
      </w:divsChild>
    </w:div>
    <w:div w:id="1435203649">
      <w:bodyDiv w:val="1"/>
      <w:marLeft w:val="0"/>
      <w:marRight w:val="0"/>
      <w:marTop w:val="0"/>
      <w:marBottom w:val="0"/>
      <w:divBdr>
        <w:top w:val="none" w:sz="0" w:space="0" w:color="auto"/>
        <w:left w:val="none" w:sz="0" w:space="0" w:color="auto"/>
        <w:bottom w:val="none" w:sz="0" w:space="0" w:color="auto"/>
        <w:right w:val="none" w:sz="0" w:space="0" w:color="auto"/>
      </w:divBdr>
    </w:div>
    <w:div w:id="1535920569">
      <w:bodyDiv w:val="1"/>
      <w:marLeft w:val="0"/>
      <w:marRight w:val="0"/>
      <w:marTop w:val="0"/>
      <w:marBottom w:val="0"/>
      <w:divBdr>
        <w:top w:val="none" w:sz="0" w:space="0" w:color="auto"/>
        <w:left w:val="none" w:sz="0" w:space="0" w:color="auto"/>
        <w:bottom w:val="none" w:sz="0" w:space="0" w:color="auto"/>
        <w:right w:val="none" w:sz="0" w:space="0" w:color="auto"/>
      </w:divBdr>
    </w:div>
    <w:div w:id="1786921384">
      <w:bodyDiv w:val="1"/>
      <w:marLeft w:val="0"/>
      <w:marRight w:val="0"/>
      <w:marTop w:val="0"/>
      <w:marBottom w:val="0"/>
      <w:divBdr>
        <w:top w:val="none" w:sz="0" w:space="0" w:color="auto"/>
        <w:left w:val="none" w:sz="0" w:space="0" w:color="auto"/>
        <w:bottom w:val="none" w:sz="0" w:space="0" w:color="auto"/>
        <w:right w:val="none" w:sz="0" w:space="0" w:color="auto"/>
      </w:divBdr>
      <w:divsChild>
        <w:div w:id="1135412723">
          <w:marLeft w:val="0"/>
          <w:marRight w:val="0"/>
          <w:marTop w:val="0"/>
          <w:marBottom w:val="0"/>
          <w:divBdr>
            <w:top w:val="none" w:sz="0" w:space="0" w:color="auto"/>
            <w:left w:val="none" w:sz="0" w:space="0" w:color="auto"/>
            <w:bottom w:val="none" w:sz="0" w:space="0" w:color="auto"/>
            <w:right w:val="none" w:sz="0" w:space="0" w:color="auto"/>
          </w:divBdr>
        </w:div>
        <w:div w:id="859271179">
          <w:marLeft w:val="0"/>
          <w:marRight w:val="0"/>
          <w:marTop w:val="0"/>
          <w:marBottom w:val="0"/>
          <w:divBdr>
            <w:top w:val="none" w:sz="0" w:space="0" w:color="auto"/>
            <w:left w:val="none" w:sz="0" w:space="0" w:color="auto"/>
            <w:bottom w:val="none" w:sz="0" w:space="0" w:color="auto"/>
            <w:right w:val="none" w:sz="0" w:space="0" w:color="auto"/>
          </w:divBdr>
        </w:div>
        <w:div w:id="64036207">
          <w:marLeft w:val="0"/>
          <w:marRight w:val="0"/>
          <w:marTop w:val="0"/>
          <w:marBottom w:val="0"/>
          <w:divBdr>
            <w:top w:val="none" w:sz="0" w:space="0" w:color="auto"/>
            <w:left w:val="none" w:sz="0" w:space="0" w:color="auto"/>
            <w:bottom w:val="none" w:sz="0" w:space="0" w:color="auto"/>
            <w:right w:val="none" w:sz="0" w:space="0" w:color="auto"/>
          </w:divBdr>
        </w:div>
        <w:div w:id="817111609">
          <w:marLeft w:val="0"/>
          <w:marRight w:val="0"/>
          <w:marTop w:val="0"/>
          <w:marBottom w:val="0"/>
          <w:divBdr>
            <w:top w:val="none" w:sz="0" w:space="0" w:color="auto"/>
            <w:left w:val="none" w:sz="0" w:space="0" w:color="auto"/>
            <w:bottom w:val="none" w:sz="0" w:space="0" w:color="auto"/>
            <w:right w:val="none" w:sz="0" w:space="0" w:color="auto"/>
          </w:divBdr>
        </w:div>
        <w:div w:id="137499700">
          <w:marLeft w:val="0"/>
          <w:marRight w:val="0"/>
          <w:marTop w:val="0"/>
          <w:marBottom w:val="0"/>
          <w:divBdr>
            <w:top w:val="none" w:sz="0" w:space="0" w:color="auto"/>
            <w:left w:val="none" w:sz="0" w:space="0" w:color="auto"/>
            <w:bottom w:val="none" w:sz="0" w:space="0" w:color="auto"/>
            <w:right w:val="none" w:sz="0" w:space="0" w:color="auto"/>
          </w:divBdr>
        </w:div>
        <w:div w:id="371419307">
          <w:marLeft w:val="0"/>
          <w:marRight w:val="0"/>
          <w:marTop w:val="0"/>
          <w:marBottom w:val="0"/>
          <w:divBdr>
            <w:top w:val="none" w:sz="0" w:space="0" w:color="auto"/>
            <w:left w:val="none" w:sz="0" w:space="0" w:color="auto"/>
            <w:bottom w:val="none" w:sz="0" w:space="0" w:color="auto"/>
            <w:right w:val="none" w:sz="0" w:space="0" w:color="auto"/>
          </w:divBdr>
        </w:div>
        <w:div w:id="229312434">
          <w:marLeft w:val="0"/>
          <w:marRight w:val="0"/>
          <w:marTop w:val="0"/>
          <w:marBottom w:val="0"/>
          <w:divBdr>
            <w:top w:val="none" w:sz="0" w:space="0" w:color="auto"/>
            <w:left w:val="none" w:sz="0" w:space="0" w:color="auto"/>
            <w:bottom w:val="none" w:sz="0" w:space="0" w:color="auto"/>
            <w:right w:val="none" w:sz="0" w:space="0" w:color="auto"/>
          </w:divBdr>
        </w:div>
        <w:div w:id="975911230">
          <w:marLeft w:val="0"/>
          <w:marRight w:val="0"/>
          <w:marTop w:val="0"/>
          <w:marBottom w:val="0"/>
          <w:divBdr>
            <w:top w:val="none" w:sz="0" w:space="0" w:color="auto"/>
            <w:left w:val="none" w:sz="0" w:space="0" w:color="auto"/>
            <w:bottom w:val="none" w:sz="0" w:space="0" w:color="auto"/>
            <w:right w:val="none" w:sz="0" w:space="0" w:color="auto"/>
          </w:divBdr>
        </w:div>
        <w:div w:id="250890251">
          <w:marLeft w:val="0"/>
          <w:marRight w:val="0"/>
          <w:marTop w:val="0"/>
          <w:marBottom w:val="0"/>
          <w:divBdr>
            <w:top w:val="none" w:sz="0" w:space="0" w:color="auto"/>
            <w:left w:val="none" w:sz="0" w:space="0" w:color="auto"/>
            <w:bottom w:val="none" w:sz="0" w:space="0" w:color="auto"/>
            <w:right w:val="none" w:sz="0" w:space="0" w:color="auto"/>
          </w:divBdr>
        </w:div>
      </w:divsChild>
    </w:div>
    <w:div w:id="1901404904">
      <w:bodyDiv w:val="1"/>
      <w:marLeft w:val="0"/>
      <w:marRight w:val="0"/>
      <w:marTop w:val="0"/>
      <w:marBottom w:val="0"/>
      <w:divBdr>
        <w:top w:val="none" w:sz="0" w:space="0" w:color="auto"/>
        <w:left w:val="none" w:sz="0" w:space="0" w:color="auto"/>
        <w:bottom w:val="none" w:sz="0" w:space="0" w:color="auto"/>
        <w:right w:val="none" w:sz="0" w:space="0" w:color="auto"/>
      </w:divBdr>
      <w:divsChild>
        <w:div w:id="1579052840">
          <w:marLeft w:val="0"/>
          <w:marRight w:val="0"/>
          <w:marTop w:val="0"/>
          <w:marBottom w:val="0"/>
          <w:divBdr>
            <w:top w:val="none" w:sz="0" w:space="0" w:color="auto"/>
            <w:left w:val="none" w:sz="0" w:space="0" w:color="auto"/>
            <w:bottom w:val="none" w:sz="0" w:space="0" w:color="auto"/>
            <w:right w:val="none" w:sz="0" w:space="0" w:color="auto"/>
          </w:divBdr>
        </w:div>
        <w:div w:id="1863323944">
          <w:marLeft w:val="0"/>
          <w:marRight w:val="0"/>
          <w:marTop w:val="0"/>
          <w:marBottom w:val="0"/>
          <w:divBdr>
            <w:top w:val="none" w:sz="0" w:space="0" w:color="auto"/>
            <w:left w:val="none" w:sz="0" w:space="0" w:color="auto"/>
            <w:bottom w:val="none" w:sz="0" w:space="0" w:color="auto"/>
            <w:right w:val="none" w:sz="0" w:space="0" w:color="auto"/>
          </w:divBdr>
        </w:div>
        <w:div w:id="684286747">
          <w:marLeft w:val="0"/>
          <w:marRight w:val="0"/>
          <w:marTop w:val="0"/>
          <w:marBottom w:val="0"/>
          <w:divBdr>
            <w:top w:val="none" w:sz="0" w:space="0" w:color="auto"/>
            <w:left w:val="none" w:sz="0" w:space="0" w:color="auto"/>
            <w:bottom w:val="none" w:sz="0" w:space="0" w:color="auto"/>
            <w:right w:val="none" w:sz="0" w:space="0" w:color="auto"/>
          </w:divBdr>
        </w:div>
        <w:div w:id="513107696">
          <w:marLeft w:val="0"/>
          <w:marRight w:val="0"/>
          <w:marTop w:val="0"/>
          <w:marBottom w:val="0"/>
          <w:divBdr>
            <w:top w:val="none" w:sz="0" w:space="0" w:color="auto"/>
            <w:left w:val="none" w:sz="0" w:space="0" w:color="auto"/>
            <w:bottom w:val="none" w:sz="0" w:space="0" w:color="auto"/>
            <w:right w:val="none" w:sz="0" w:space="0" w:color="auto"/>
          </w:divBdr>
        </w:div>
        <w:div w:id="704796363">
          <w:marLeft w:val="0"/>
          <w:marRight w:val="0"/>
          <w:marTop w:val="0"/>
          <w:marBottom w:val="0"/>
          <w:divBdr>
            <w:top w:val="none" w:sz="0" w:space="0" w:color="auto"/>
            <w:left w:val="none" w:sz="0" w:space="0" w:color="auto"/>
            <w:bottom w:val="none" w:sz="0" w:space="0" w:color="auto"/>
            <w:right w:val="none" w:sz="0" w:space="0" w:color="auto"/>
          </w:divBdr>
        </w:div>
        <w:div w:id="155800813">
          <w:marLeft w:val="0"/>
          <w:marRight w:val="0"/>
          <w:marTop w:val="0"/>
          <w:marBottom w:val="0"/>
          <w:divBdr>
            <w:top w:val="none" w:sz="0" w:space="0" w:color="auto"/>
            <w:left w:val="none" w:sz="0" w:space="0" w:color="auto"/>
            <w:bottom w:val="none" w:sz="0" w:space="0" w:color="auto"/>
            <w:right w:val="none" w:sz="0" w:space="0" w:color="auto"/>
          </w:divBdr>
          <w:divsChild>
            <w:div w:id="1394423385">
              <w:marLeft w:val="0"/>
              <w:marRight w:val="0"/>
              <w:marTop w:val="0"/>
              <w:marBottom w:val="300"/>
              <w:divBdr>
                <w:top w:val="none" w:sz="0" w:space="0" w:color="auto"/>
                <w:left w:val="none" w:sz="0" w:space="0" w:color="auto"/>
                <w:bottom w:val="none" w:sz="0" w:space="0" w:color="auto"/>
                <w:right w:val="none" w:sz="0" w:space="0" w:color="auto"/>
              </w:divBdr>
            </w:div>
          </w:divsChild>
        </w:div>
        <w:div w:id="393814704">
          <w:marLeft w:val="0"/>
          <w:marRight w:val="0"/>
          <w:marTop w:val="0"/>
          <w:marBottom w:val="0"/>
          <w:divBdr>
            <w:top w:val="none" w:sz="0" w:space="0" w:color="auto"/>
            <w:left w:val="none" w:sz="0" w:space="0" w:color="auto"/>
            <w:bottom w:val="none" w:sz="0" w:space="0" w:color="auto"/>
            <w:right w:val="none" w:sz="0" w:space="0" w:color="auto"/>
          </w:divBdr>
        </w:div>
        <w:div w:id="1350139810">
          <w:marLeft w:val="0"/>
          <w:marRight w:val="0"/>
          <w:marTop w:val="0"/>
          <w:marBottom w:val="0"/>
          <w:divBdr>
            <w:top w:val="none" w:sz="0" w:space="0" w:color="auto"/>
            <w:left w:val="none" w:sz="0" w:space="0" w:color="auto"/>
            <w:bottom w:val="none" w:sz="0" w:space="0" w:color="auto"/>
            <w:right w:val="none" w:sz="0" w:space="0" w:color="auto"/>
          </w:divBdr>
        </w:div>
        <w:div w:id="137459031">
          <w:marLeft w:val="0"/>
          <w:marRight w:val="0"/>
          <w:marTop w:val="0"/>
          <w:marBottom w:val="0"/>
          <w:divBdr>
            <w:top w:val="none" w:sz="0" w:space="0" w:color="auto"/>
            <w:left w:val="none" w:sz="0" w:space="0" w:color="auto"/>
            <w:bottom w:val="none" w:sz="0" w:space="0" w:color="auto"/>
            <w:right w:val="none" w:sz="0" w:space="0" w:color="auto"/>
          </w:divBdr>
        </w:div>
        <w:div w:id="878470237">
          <w:marLeft w:val="0"/>
          <w:marRight w:val="0"/>
          <w:marTop w:val="0"/>
          <w:marBottom w:val="0"/>
          <w:divBdr>
            <w:top w:val="none" w:sz="0" w:space="0" w:color="auto"/>
            <w:left w:val="none" w:sz="0" w:space="0" w:color="auto"/>
            <w:bottom w:val="none" w:sz="0" w:space="0" w:color="auto"/>
            <w:right w:val="none" w:sz="0" w:space="0" w:color="auto"/>
          </w:divBdr>
        </w:div>
        <w:div w:id="1646815137">
          <w:marLeft w:val="0"/>
          <w:marRight w:val="0"/>
          <w:marTop w:val="0"/>
          <w:marBottom w:val="0"/>
          <w:divBdr>
            <w:top w:val="none" w:sz="0" w:space="0" w:color="auto"/>
            <w:left w:val="none" w:sz="0" w:space="0" w:color="auto"/>
            <w:bottom w:val="none" w:sz="0" w:space="0" w:color="auto"/>
            <w:right w:val="none" w:sz="0" w:space="0" w:color="auto"/>
          </w:divBdr>
        </w:div>
        <w:div w:id="839738666">
          <w:marLeft w:val="0"/>
          <w:marRight w:val="0"/>
          <w:marTop w:val="0"/>
          <w:marBottom w:val="0"/>
          <w:divBdr>
            <w:top w:val="none" w:sz="0" w:space="0" w:color="auto"/>
            <w:left w:val="none" w:sz="0" w:space="0" w:color="auto"/>
            <w:bottom w:val="none" w:sz="0" w:space="0" w:color="auto"/>
            <w:right w:val="none" w:sz="0" w:space="0" w:color="auto"/>
          </w:divBdr>
        </w:div>
        <w:div w:id="350839508">
          <w:marLeft w:val="0"/>
          <w:marRight w:val="0"/>
          <w:marTop w:val="0"/>
          <w:marBottom w:val="0"/>
          <w:divBdr>
            <w:top w:val="none" w:sz="0" w:space="0" w:color="auto"/>
            <w:left w:val="none" w:sz="0" w:space="0" w:color="auto"/>
            <w:bottom w:val="none" w:sz="0" w:space="0" w:color="auto"/>
            <w:right w:val="none" w:sz="0" w:space="0" w:color="auto"/>
          </w:divBdr>
        </w:div>
        <w:div w:id="1963074488">
          <w:marLeft w:val="0"/>
          <w:marRight w:val="0"/>
          <w:marTop w:val="0"/>
          <w:marBottom w:val="0"/>
          <w:divBdr>
            <w:top w:val="none" w:sz="0" w:space="0" w:color="auto"/>
            <w:left w:val="none" w:sz="0" w:space="0" w:color="auto"/>
            <w:bottom w:val="none" w:sz="0" w:space="0" w:color="auto"/>
            <w:right w:val="none" w:sz="0" w:space="0" w:color="auto"/>
          </w:divBdr>
        </w:div>
        <w:div w:id="1370883362">
          <w:marLeft w:val="0"/>
          <w:marRight w:val="0"/>
          <w:marTop w:val="0"/>
          <w:marBottom w:val="0"/>
          <w:divBdr>
            <w:top w:val="none" w:sz="0" w:space="0" w:color="auto"/>
            <w:left w:val="none" w:sz="0" w:space="0" w:color="auto"/>
            <w:bottom w:val="none" w:sz="0" w:space="0" w:color="auto"/>
            <w:right w:val="none" w:sz="0" w:space="0" w:color="auto"/>
          </w:divBdr>
        </w:div>
      </w:divsChild>
    </w:div>
    <w:div w:id="1907102466">
      <w:bodyDiv w:val="1"/>
      <w:marLeft w:val="0"/>
      <w:marRight w:val="0"/>
      <w:marTop w:val="0"/>
      <w:marBottom w:val="0"/>
      <w:divBdr>
        <w:top w:val="none" w:sz="0" w:space="0" w:color="auto"/>
        <w:left w:val="none" w:sz="0" w:space="0" w:color="auto"/>
        <w:bottom w:val="none" w:sz="0" w:space="0" w:color="auto"/>
        <w:right w:val="none" w:sz="0" w:space="0" w:color="auto"/>
      </w:divBdr>
      <w:divsChild>
        <w:div w:id="1336618046">
          <w:marLeft w:val="0"/>
          <w:marRight w:val="0"/>
          <w:marTop w:val="0"/>
          <w:marBottom w:val="0"/>
          <w:divBdr>
            <w:top w:val="none" w:sz="0" w:space="0" w:color="auto"/>
            <w:left w:val="none" w:sz="0" w:space="0" w:color="auto"/>
            <w:bottom w:val="none" w:sz="0" w:space="0" w:color="auto"/>
            <w:right w:val="none" w:sz="0" w:space="0" w:color="auto"/>
          </w:divBdr>
        </w:div>
        <w:div w:id="1635867136">
          <w:marLeft w:val="0"/>
          <w:marRight w:val="0"/>
          <w:marTop w:val="0"/>
          <w:marBottom w:val="0"/>
          <w:divBdr>
            <w:top w:val="none" w:sz="0" w:space="0" w:color="auto"/>
            <w:left w:val="none" w:sz="0" w:space="0" w:color="auto"/>
            <w:bottom w:val="none" w:sz="0" w:space="0" w:color="auto"/>
            <w:right w:val="none" w:sz="0" w:space="0" w:color="auto"/>
          </w:divBdr>
        </w:div>
        <w:div w:id="1551570575">
          <w:marLeft w:val="0"/>
          <w:marRight w:val="0"/>
          <w:marTop w:val="0"/>
          <w:marBottom w:val="0"/>
          <w:divBdr>
            <w:top w:val="none" w:sz="0" w:space="0" w:color="auto"/>
            <w:left w:val="none" w:sz="0" w:space="0" w:color="auto"/>
            <w:bottom w:val="none" w:sz="0" w:space="0" w:color="auto"/>
            <w:right w:val="none" w:sz="0" w:space="0" w:color="auto"/>
          </w:divBdr>
        </w:div>
        <w:div w:id="88234669">
          <w:marLeft w:val="0"/>
          <w:marRight w:val="0"/>
          <w:marTop w:val="0"/>
          <w:marBottom w:val="0"/>
          <w:divBdr>
            <w:top w:val="none" w:sz="0" w:space="0" w:color="auto"/>
            <w:left w:val="none" w:sz="0" w:space="0" w:color="auto"/>
            <w:bottom w:val="none" w:sz="0" w:space="0" w:color="auto"/>
            <w:right w:val="none" w:sz="0" w:space="0" w:color="auto"/>
          </w:divBdr>
        </w:div>
        <w:div w:id="1085688846">
          <w:marLeft w:val="0"/>
          <w:marRight w:val="0"/>
          <w:marTop w:val="0"/>
          <w:marBottom w:val="0"/>
          <w:divBdr>
            <w:top w:val="none" w:sz="0" w:space="0" w:color="auto"/>
            <w:left w:val="none" w:sz="0" w:space="0" w:color="auto"/>
            <w:bottom w:val="none" w:sz="0" w:space="0" w:color="auto"/>
            <w:right w:val="none" w:sz="0" w:space="0" w:color="auto"/>
          </w:divBdr>
        </w:div>
        <w:div w:id="1696735595">
          <w:marLeft w:val="0"/>
          <w:marRight w:val="0"/>
          <w:marTop w:val="0"/>
          <w:marBottom w:val="0"/>
          <w:divBdr>
            <w:top w:val="none" w:sz="0" w:space="0" w:color="auto"/>
            <w:left w:val="none" w:sz="0" w:space="0" w:color="auto"/>
            <w:bottom w:val="none" w:sz="0" w:space="0" w:color="auto"/>
            <w:right w:val="none" w:sz="0" w:space="0" w:color="auto"/>
          </w:divBdr>
        </w:div>
        <w:div w:id="161631445">
          <w:marLeft w:val="0"/>
          <w:marRight w:val="0"/>
          <w:marTop w:val="0"/>
          <w:marBottom w:val="0"/>
          <w:divBdr>
            <w:top w:val="none" w:sz="0" w:space="0" w:color="auto"/>
            <w:left w:val="none" w:sz="0" w:space="0" w:color="auto"/>
            <w:bottom w:val="none" w:sz="0" w:space="0" w:color="auto"/>
            <w:right w:val="none" w:sz="0" w:space="0" w:color="auto"/>
          </w:divBdr>
        </w:div>
        <w:div w:id="442770344">
          <w:marLeft w:val="0"/>
          <w:marRight w:val="0"/>
          <w:marTop w:val="0"/>
          <w:marBottom w:val="0"/>
          <w:divBdr>
            <w:top w:val="none" w:sz="0" w:space="0" w:color="auto"/>
            <w:left w:val="none" w:sz="0" w:space="0" w:color="auto"/>
            <w:bottom w:val="none" w:sz="0" w:space="0" w:color="auto"/>
            <w:right w:val="none" w:sz="0" w:space="0" w:color="auto"/>
          </w:divBdr>
        </w:div>
        <w:div w:id="1989818150">
          <w:marLeft w:val="0"/>
          <w:marRight w:val="0"/>
          <w:marTop w:val="0"/>
          <w:marBottom w:val="0"/>
          <w:divBdr>
            <w:top w:val="none" w:sz="0" w:space="0" w:color="auto"/>
            <w:left w:val="none" w:sz="0" w:space="0" w:color="auto"/>
            <w:bottom w:val="none" w:sz="0" w:space="0" w:color="auto"/>
            <w:right w:val="none" w:sz="0" w:space="0" w:color="auto"/>
          </w:divBdr>
        </w:div>
        <w:div w:id="1110397223">
          <w:marLeft w:val="0"/>
          <w:marRight w:val="0"/>
          <w:marTop w:val="0"/>
          <w:marBottom w:val="0"/>
          <w:divBdr>
            <w:top w:val="none" w:sz="0" w:space="0" w:color="auto"/>
            <w:left w:val="none" w:sz="0" w:space="0" w:color="auto"/>
            <w:bottom w:val="none" w:sz="0" w:space="0" w:color="auto"/>
            <w:right w:val="none" w:sz="0" w:space="0" w:color="auto"/>
          </w:divBdr>
        </w:div>
        <w:div w:id="1647860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hyperlink" Target="http://www.minobr.orb.ru"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hyperlink" Target="http://tpt56.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hyperlink" Target="http://edu.ru" TargetMode="Externa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yperlink" Target="http://www.consultant.ru/document/cons_doc_LAW_99661/?dst=100004" TargetMode="Externa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hyperlink" Target="https://cyberleninka.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hyperlink" Target="http://dopedu.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38714-F7AC-416C-B46C-D3502A4D2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27</Pages>
  <Words>84425</Words>
  <Characters>481223</Characters>
  <Application>Microsoft Office Word</Application>
  <DocSecurity>0</DocSecurity>
  <Lines>4010</Lines>
  <Paragraphs>1129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2022-08-15T07:31:00Z</cp:lastPrinted>
  <dcterms:created xsi:type="dcterms:W3CDTF">2022-08-15T11:35:00Z</dcterms:created>
  <dcterms:modified xsi:type="dcterms:W3CDTF">2023-04-19T10:12:00Z</dcterms:modified>
</cp:coreProperties>
</file>