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00000" w:rsidRDefault="002258BE">
      <w:pPr>
        <w:pStyle w:val="1"/>
      </w:pPr>
      <w:r>
        <w:fldChar w:fldCharType="begin"/>
      </w:r>
      <w:r>
        <w:instrText>HYPERLINK "garantF1://27412284.0"</w:instrText>
      </w:r>
      <w:r>
        <w:fldChar w:fldCharType="separate"/>
      </w:r>
      <w:r>
        <w:rPr>
          <w:rStyle w:val="a4"/>
        </w:rPr>
        <w:t xml:space="preserve">Указ Губернатора Оренбургской области </w:t>
      </w:r>
      <w:r>
        <w:rPr>
          <w:rStyle w:val="a4"/>
        </w:rPr>
        <w:br/>
        <w:t xml:space="preserve">от 25 февраля 2011 г. N 80-ук </w:t>
      </w:r>
      <w:r>
        <w:rPr>
          <w:rStyle w:val="a4"/>
        </w:rPr>
        <w:br/>
        <w:t>"О Кодексе этики и служебного поведения государственных гражданских служащих органов исполнительной власти Оренб</w:t>
      </w:r>
      <w:r>
        <w:rPr>
          <w:rStyle w:val="a4"/>
        </w:rPr>
        <w:t>ургской области"</w:t>
      </w:r>
      <w:r>
        <w:fldChar w:fldCharType="end"/>
      </w:r>
    </w:p>
    <w:bookmarkEnd w:id="0"/>
    <w:p w:rsidR="00000000" w:rsidRDefault="002258BE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bookmarkStart w:id="1" w:name="sub_168142156"/>
    <w:p w:rsidR="00000000" w:rsidRDefault="002258BE">
      <w:pPr>
        <w:pStyle w:val="afa"/>
      </w:pPr>
      <w:r>
        <w:fldChar w:fldCharType="begin"/>
      </w:r>
      <w:r>
        <w:instrText>HYPERLINK "garantF1://27410188.1"</w:instrText>
      </w:r>
      <w:r>
        <w:fldChar w:fldCharType="separate"/>
      </w:r>
      <w:r>
        <w:rPr>
          <w:rStyle w:val="a4"/>
        </w:rPr>
        <w:t>Распоряжением</w:t>
      </w:r>
      <w:r>
        <w:fldChar w:fldCharType="end"/>
      </w:r>
      <w:r>
        <w:t xml:space="preserve"> Губернатора Оренбургской области от 12 декабря 2011 г. N 501-р настоящий Указ снят с контроля</w:t>
      </w:r>
    </w:p>
    <w:bookmarkEnd w:id="1"/>
    <w:p w:rsidR="00000000" w:rsidRDefault="002258BE">
      <w:r>
        <w:t>В целях установления этических норм и правил служебного поведения государственных гражданских служащих органов исполнительной власти Оренбургской области постановляю:</w:t>
      </w:r>
    </w:p>
    <w:p w:rsidR="00000000" w:rsidRDefault="002258BE">
      <w:bookmarkStart w:id="2" w:name="sub_1"/>
      <w:r>
        <w:t>1. Утвердить Кодекс этики и служебного поведения государственных гражданских служащи</w:t>
      </w:r>
      <w:r>
        <w:t xml:space="preserve">х органов исполнительной власти Оренбургской области (далее - Кодекс)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2258BE">
      <w:bookmarkStart w:id="3" w:name="sub_2"/>
      <w:bookmarkEnd w:id="2"/>
      <w:r>
        <w:t>2. Руководителям органов исполнительной власти Оренбургской области:</w:t>
      </w:r>
    </w:p>
    <w:p w:rsidR="00000000" w:rsidRDefault="002258BE">
      <w:bookmarkStart w:id="4" w:name="sub_21"/>
      <w:bookmarkEnd w:id="3"/>
      <w:r>
        <w:t>2.1. Организовать ознакомление государственных гр</w:t>
      </w:r>
      <w:r>
        <w:t xml:space="preserve">ажданских служащих с </w:t>
      </w:r>
      <w:hyperlink w:anchor="sub_1000" w:history="1">
        <w:r>
          <w:rPr>
            <w:rStyle w:val="a4"/>
          </w:rPr>
          <w:t>Кодексом</w:t>
        </w:r>
      </w:hyperlink>
      <w:r>
        <w:t>.</w:t>
      </w:r>
    </w:p>
    <w:p w:rsidR="00000000" w:rsidRDefault="002258BE">
      <w:bookmarkStart w:id="5" w:name="sub_22"/>
      <w:bookmarkEnd w:id="4"/>
      <w:r>
        <w:t xml:space="preserve">2.2. Внести в служебные контракты гражданских служащих положения об ответственности за нарушение </w:t>
      </w:r>
      <w:hyperlink w:anchor="sub_1000" w:history="1">
        <w:r>
          <w:rPr>
            <w:rStyle w:val="a4"/>
          </w:rPr>
          <w:t>Кодекса</w:t>
        </w:r>
      </w:hyperlink>
      <w:r>
        <w:t>.</w:t>
      </w:r>
    </w:p>
    <w:p w:rsidR="00000000" w:rsidRDefault="002258BE">
      <w:bookmarkStart w:id="6" w:name="sub_23"/>
      <w:bookmarkEnd w:id="5"/>
      <w:r>
        <w:t xml:space="preserve">2.3. Учитывать при проведении аттестации и </w:t>
      </w:r>
      <w:r>
        <w:t xml:space="preserve">оценке деловых и моральных качеств государственных гражданских служащих соблюдение ими положений </w:t>
      </w:r>
      <w:hyperlink w:anchor="sub_1000" w:history="1">
        <w:r>
          <w:rPr>
            <w:rStyle w:val="a4"/>
          </w:rPr>
          <w:t>Кодекса</w:t>
        </w:r>
      </w:hyperlink>
      <w:r>
        <w:t>.</w:t>
      </w:r>
    </w:p>
    <w:p w:rsidR="00000000" w:rsidRDefault="002258BE">
      <w:bookmarkStart w:id="7" w:name="sub_3"/>
      <w:bookmarkEnd w:id="6"/>
      <w:r>
        <w:t>3. Рекомендовать органам местного самоуправления области разработать и принять кодексы этики и служебного поведен</w:t>
      </w:r>
      <w:r>
        <w:t>ия муниципальных служащих.</w:t>
      </w:r>
    </w:p>
    <w:p w:rsidR="00000000" w:rsidRDefault="002258BE">
      <w:bookmarkStart w:id="8" w:name="sub_4"/>
      <w:bookmarkEnd w:id="7"/>
      <w:r>
        <w:t>4. Контроль за исполнением настоящего указа возложить на вице-губернатора - заместителя председателя Правительства - руководителя аппарата Губернатора и Правительства Оренбургской области Трофимова Ю.В.</w:t>
      </w:r>
    </w:p>
    <w:p w:rsidR="00000000" w:rsidRDefault="002258BE">
      <w:bookmarkStart w:id="9" w:name="sub_5"/>
      <w:bookmarkEnd w:id="8"/>
      <w:r>
        <w:t>5. Ука</w:t>
      </w:r>
      <w:r>
        <w:t xml:space="preserve">з вступает в силу после его </w:t>
      </w:r>
      <w:hyperlink r:id="rId4" w:history="1">
        <w:r>
          <w:rPr>
            <w:rStyle w:val="a4"/>
          </w:rPr>
          <w:t>официального опубликования</w:t>
        </w:r>
      </w:hyperlink>
      <w:r>
        <w:t>.</w:t>
      </w:r>
    </w:p>
    <w:bookmarkEnd w:id="9"/>
    <w:p w:rsidR="00000000" w:rsidRDefault="002258BE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 w:rsidRPr="002258BE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258BE" w:rsidRDefault="002258BE">
            <w:pPr>
              <w:pStyle w:val="afff"/>
            </w:pPr>
            <w:r w:rsidRPr="002258BE">
              <w:t>Губернатор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258BE" w:rsidRDefault="002258BE">
            <w:pPr>
              <w:pStyle w:val="aff6"/>
              <w:jc w:val="right"/>
            </w:pPr>
            <w:r w:rsidRPr="002258BE">
              <w:t>Ю. Берг</w:t>
            </w:r>
          </w:p>
        </w:tc>
      </w:tr>
    </w:tbl>
    <w:p w:rsidR="00000000" w:rsidRDefault="002258BE"/>
    <w:p w:rsidR="00000000" w:rsidRDefault="002258BE">
      <w:pPr>
        <w:ind w:firstLine="698"/>
        <w:jc w:val="right"/>
      </w:pPr>
      <w:bookmarkStart w:id="10" w:name="sub_1000"/>
      <w:r>
        <w:rPr>
          <w:rStyle w:val="a3"/>
        </w:rPr>
        <w:t>Приложение</w:t>
      </w:r>
    </w:p>
    <w:bookmarkEnd w:id="10"/>
    <w:p w:rsidR="00000000" w:rsidRDefault="002258BE">
      <w:pPr>
        <w:ind w:firstLine="698"/>
        <w:jc w:val="right"/>
      </w:pPr>
      <w:r>
        <w:rPr>
          <w:rStyle w:val="a3"/>
        </w:rPr>
        <w:t xml:space="preserve">к </w:t>
      </w:r>
      <w:hyperlink w:anchor="sub_0" w:history="1">
        <w:r>
          <w:rPr>
            <w:rStyle w:val="a4"/>
            <w:b/>
            <w:bCs/>
          </w:rPr>
          <w:t>указу</w:t>
        </w:r>
      </w:hyperlink>
      <w:r>
        <w:rPr>
          <w:rStyle w:val="a3"/>
        </w:rPr>
        <w:t xml:space="preserve"> Губернатора области</w:t>
      </w:r>
    </w:p>
    <w:p w:rsidR="00000000" w:rsidRDefault="002258BE">
      <w:pPr>
        <w:ind w:firstLine="698"/>
        <w:jc w:val="right"/>
      </w:pPr>
      <w:r>
        <w:rPr>
          <w:rStyle w:val="a3"/>
        </w:rPr>
        <w:t>от 25 февраля 2011 г. N 80-ук</w:t>
      </w:r>
    </w:p>
    <w:p w:rsidR="00000000" w:rsidRDefault="002258BE"/>
    <w:p w:rsidR="00000000" w:rsidRDefault="002258BE">
      <w:pPr>
        <w:pStyle w:val="1"/>
      </w:pPr>
      <w:r>
        <w:t>Кодекс этики и служебного по</w:t>
      </w:r>
      <w:r>
        <w:t xml:space="preserve">ведения </w:t>
      </w:r>
      <w:r>
        <w:br/>
        <w:t>государственных гражданских служащих органов исполнительной власти Оренбургской области</w:t>
      </w:r>
    </w:p>
    <w:p w:rsidR="00000000" w:rsidRDefault="002258BE"/>
    <w:p w:rsidR="00000000" w:rsidRDefault="002258BE">
      <w:bookmarkStart w:id="11" w:name="sub_10"/>
      <w:r>
        <w:t xml:space="preserve">1. Кодекс этики и служебного поведения государственных гражданских служащих органов исполнительной власти Оренбургской области (далее - Кодекс) основан на положениях </w:t>
      </w:r>
      <w:hyperlink r:id="rId5" w:history="1">
        <w:r>
          <w:rPr>
            <w:rStyle w:val="a4"/>
          </w:rPr>
          <w:t>Конституции</w:t>
        </w:r>
      </w:hyperlink>
      <w:r>
        <w:t xml:space="preserve"> Российской Федерации, </w:t>
      </w:r>
      <w:hyperlink r:id="rId6" w:history="1">
        <w:r>
          <w:rPr>
            <w:rStyle w:val="a4"/>
          </w:rPr>
          <w:t>Международного кодекса</w:t>
        </w:r>
      </w:hyperlink>
      <w:r>
        <w:t xml:space="preserve"> поведения государственных должностных лиц, Федеральных законов </w:t>
      </w:r>
      <w:hyperlink r:id="rId7" w:history="1">
        <w:r>
          <w:rPr>
            <w:rStyle w:val="a4"/>
          </w:rPr>
          <w:t>от 27 мая 2003 года N 58-ФЗ</w:t>
        </w:r>
      </w:hyperlink>
      <w:r>
        <w:t xml:space="preserve"> "О системе государственной службы Российской Федерации", </w:t>
      </w:r>
      <w:hyperlink r:id="rId8" w:history="1">
        <w:r>
          <w:rPr>
            <w:rStyle w:val="a4"/>
          </w:rPr>
          <w:t>о</w:t>
        </w:r>
        <w:r>
          <w:rPr>
            <w:rStyle w:val="a4"/>
          </w:rPr>
          <w:t>т 25 декабря 2008 года N 273-ФЗ</w:t>
        </w:r>
      </w:hyperlink>
      <w:r>
        <w:t xml:space="preserve"> "О противодействии коррупции", </w:t>
      </w:r>
      <w:hyperlink r:id="rId9" w:history="1">
        <w:r>
          <w:rPr>
            <w:rStyle w:val="a4"/>
          </w:rPr>
          <w:t>Указа</w:t>
        </w:r>
      </w:hyperlink>
      <w:r>
        <w:t xml:space="preserve"> Президента Российской Федерации от 12 августа 2002 года N 885 "Об утверждении общих принципов служебного поведения государственных служащих" и иных нор</w:t>
      </w:r>
      <w:r>
        <w:t>мативных правовых актов Российской Федерации, а также на общепризнанных нравственных принципах и нормах российского общества и государства.</w:t>
      </w:r>
    </w:p>
    <w:p w:rsidR="00000000" w:rsidRDefault="002258BE">
      <w:bookmarkStart w:id="12" w:name="sub_20"/>
      <w:bookmarkEnd w:id="11"/>
      <w:r>
        <w:t xml:space="preserve">2. Кодекс представляет собой свод общих принципов профессиональной </w:t>
      </w:r>
      <w:r>
        <w:lastRenderedPageBreak/>
        <w:t>служебной этики и основных правил слу</w:t>
      </w:r>
      <w:r>
        <w:t>жебного поведения, которыми надлежит руководствоваться государственным гражданским служащим органов исполнительной власти Оренбургской области (далее - государственные служащие) независимо от замещаемой должности.</w:t>
      </w:r>
    </w:p>
    <w:p w:rsidR="00000000" w:rsidRDefault="002258BE">
      <w:bookmarkStart w:id="13" w:name="sub_30"/>
      <w:bookmarkEnd w:id="12"/>
      <w:r>
        <w:t>3. Целью Кодекса являются уста</w:t>
      </w:r>
      <w:r>
        <w:t>новление этических норм и правил служебного поведения государственных служащих для достойного выполнения ими своей профессиональной деятельности, а также содействие укреплению авторитета государственного служащего, доверия граждан к государству и обеспечен</w:t>
      </w:r>
      <w:r>
        <w:t>ие единой нравственно-нормативной основы поведения государственных служащих.</w:t>
      </w:r>
    </w:p>
    <w:p w:rsidR="00000000" w:rsidRDefault="002258BE">
      <w:bookmarkStart w:id="14" w:name="sub_40"/>
      <w:bookmarkEnd w:id="13"/>
      <w:r>
        <w:t>4. Гражданин, поступающий на государственную гражданскую службу в органы исполнительной власти Оренбургской области (далее - государственная служба), должен ознакомить</w:t>
      </w:r>
      <w:r>
        <w:t>ся с положениями Кодекса и соблюдать их в процессе своей служебной деятельности.</w:t>
      </w:r>
    </w:p>
    <w:p w:rsidR="00000000" w:rsidRDefault="002258BE">
      <w:bookmarkStart w:id="15" w:name="sub_50"/>
      <w:bookmarkEnd w:id="14"/>
      <w:r>
        <w:t>5. Каждый государственный служащий должен принимать все необходимые меры для соблюдения положений настоящего Кодекса, а каждый гражданин Российской Федерации вправ</w:t>
      </w:r>
      <w:r>
        <w:t>е ожидать от государственного служащего поведения в отношениях с ним в соответствии с положениями настоящего Кодекса.</w:t>
      </w:r>
    </w:p>
    <w:p w:rsidR="00000000" w:rsidRDefault="002258BE">
      <w:bookmarkStart w:id="16" w:name="sub_60"/>
      <w:bookmarkEnd w:id="15"/>
      <w:r>
        <w:t>6. Кодекс призван повысить эффективность выполнения государственными служащими своих должностных обязанностей.</w:t>
      </w:r>
    </w:p>
    <w:p w:rsidR="00000000" w:rsidRDefault="002258BE">
      <w:bookmarkStart w:id="17" w:name="sub_70"/>
      <w:bookmarkEnd w:id="16"/>
      <w:r>
        <w:t xml:space="preserve">7. </w:t>
      </w:r>
      <w:r>
        <w:t>Кодекс служит основой для формирования должной морали в сфере государственной службы, уважительного отношения к государственной службе в общественном сознании, а также выступает как институт общественного сознания и нравственности государственных служащих,</w:t>
      </w:r>
      <w:r>
        <w:t xml:space="preserve"> их самоконтроля.</w:t>
      </w:r>
    </w:p>
    <w:p w:rsidR="00000000" w:rsidRDefault="002258BE">
      <w:bookmarkStart w:id="18" w:name="sub_80"/>
      <w:bookmarkEnd w:id="17"/>
      <w:r>
        <w:t>8. Знание и соблюдение государственным служащим положений Кодекса являются одними из критериев оценки качества его профессиональной деятельности и служебного поведения.</w:t>
      </w:r>
    </w:p>
    <w:bookmarkEnd w:id="18"/>
    <w:p w:rsidR="00000000" w:rsidRDefault="002258BE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258BE">
      <w:pPr>
        <w:pStyle w:val="afa"/>
        <w:ind w:left="139" w:hanging="139"/>
      </w:pPr>
      <w:r>
        <w:t>Нумерация приводится в соответствии с источ</w:t>
      </w:r>
      <w:r>
        <w:t xml:space="preserve">ником </w:t>
      </w:r>
    </w:p>
    <w:p w:rsidR="00000000" w:rsidRDefault="002258BE">
      <w:pPr>
        <w:pStyle w:val="1"/>
      </w:pPr>
      <w:bookmarkStart w:id="19" w:name="sub_1002"/>
      <w:r>
        <w:t>II. Основные принципы и правила служебного поведения государственных служащих</w:t>
      </w:r>
    </w:p>
    <w:bookmarkEnd w:id="19"/>
    <w:p w:rsidR="00000000" w:rsidRDefault="002258BE"/>
    <w:p w:rsidR="00000000" w:rsidRDefault="002258BE">
      <w:bookmarkStart w:id="20" w:name="sub_90"/>
      <w:r>
        <w:t>9. Основные принципы служебного поведения государственных служащих представляют собой основы поведения, которыми им надлежит руководствоваться при и</w:t>
      </w:r>
      <w:r>
        <w:t>сполнении должностных обязанностей.</w:t>
      </w:r>
    </w:p>
    <w:p w:rsidR="00000000" w:rsidRDefault="002258BE">
      <w:bookmarkStart w:id="21" w:name="sub_100"/>
      <w:bookmarkEnd w:id="20"/>
      <w:r>
        <w:t>10. Государственные служащие, сознавая ответственность перед государством, обществом и гражданами, призваны:</w:t>
      </w:r>
    </w:p>
    <w:bookmarkEnd w:id="21"/>
    <w:p w:rsidR="00000000" w:rsidRDefault="002258BE">
      <w:r>
        <w:t>а) исполнять должностные обязанности добросовестно и на высоком профессиональном уровне в ц</w:t>
      </w:r>
      <w:r>
        <w:t>елях обеспечения эффективной работы органов исполнительной власти области;</w:t>
      </w:r>
    </w:p>
    <w:p w:rsidR="00000000" w:rsidRDefault="002258BE"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исполнительной власти области</w:t>
      </w:r>
      <w:r>
        <w:t xml:space="preserve"> и государственных служащих;</w:t>
      </w:r>
    </w:p>
    <w:p w:rsidR="00000000" w:rsidRDefault="002258BE">
      <w:r>
        <w:t>в) осуществлять свою деятельность в пределах полномочий соответствующего органа исполнительной власти области;</w:t>
      </w:r>
    </w:p>
    <w:p w:rsidR="00000000" w:rsidRDefault="002258BE">
      <w:r>
        <w:t>г) не оказывать предпочтения каким-либо профессиональным или социальным группам и организациям, быть независимыми от</w:t>
      </w:r>
      <w:r>
        <w:t xml:space="preserve"> влияния отдельных граждан, профессиональных или социальных групп и организаций;</w:t>
      </w:r>
    </w:p>
    <w:p w:rsidR="00000000" w:rsidRDefault="002258BE">
      <w:r>
        <w:t xml:space="preserve">д) исключать действия, связанные с влиянием каких-либо личных, имущественных (финансовых) и иных интересов, препятствующих добросовестному </w:t>
      </w:r>
      <w:r>
        <w:lastRenderedPageBreak/>
        <w:t>исполнению должностных обязанностей;</w:t>
      </w:r>
    </w:p>
    <w:p w:rsidR="00000000" w:rsidRDefault="002258BE">
      <w:r>
        <w:t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000000" w:rsidRDefault="002258BE">
      <w:r>
        <w:t>ж) соблюдать ус</w:t>
      </w:r>
      <w:r>
        <w:t>тановленные действующим законодательством ограничения и запреты, исполнять обязанности, связанные с прохождением государственной службы;</w:t>
      </w:r>
    </w:p>
    <w:p w:rsidR="00000000" w:rsidRDefault="002258BE">
      <w:r>
        <w:t>з) соблюдать нейтральность, исключающую возможность влияния на их служебную деятельность решений политических партий, и</w:t>
      </w:r>
      <w:r>
        <w:t>ных общественных объединений;</w:t>
      </w:r>
    </w:p>
    <w:p w:rsidR="00000000" w:rsidRDefault="002258BE">
      <w:r>
        <w:t>и) соблюдать нормы служебной, профессиональной этики и правила делового поведения;</w:t>
      </w:r>
    </w:p>
    <w:p w:rsidR="00000000" w:rsidRDefault="002258BE">
      <w:r>
        <w:t>к) проявлять корректность и внимательность в обращении с гражданами и должностными лицами;</w:t>
      </w:r>
    </w:p>
    <w:p w:rsidR="00000000" w:rsidRDefault="002258BE">
      <w:r>
        <w:t>л) проявлять терпимость и уважение к обычаям и тради</w:t>
      </w:r>
      <w:r>
        <w:t>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000000" w:rsidRDefault="002258BE">
      <w:r>
        <w:t>м) воздерживаться от поведения, которое могло бы вызвать сомнение в объективно</w:t>
      </w:r>
      <w:r>
        <w:t>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00000000" w:rsidRDefault="002258BE">
      <w:r>
        <w:t>н)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000000" w:rsidRDefault="002258BE">
      <w:r>
        <w:t>о) не использовать служебное положение для оказания влияния на деятельность государс</w:t>
      </w:r>
      <w:r>
        <w:t>твенных органов, организаций, должностных лиц, государственных служащих и граждан при решении вопросов личного характера;</w:t>
      </w:r>
    </w:p>
    <w:p w:rsidR="00000000" w:rsidRDefault="002258BE">
      <w:r>
        <w:t>п) воздерживаться от публичных высказываний, суждений и оценок в отношении деятельности государственных органов, их руководителей, есл</w:t>
      </w:r>
      <w:r>
        <w:t>и это не входит в должностные обязанности государственного служащего;</w:t>
      </w:r>
    </w:p>
    <w:p w:rsidR="00000000" w:rsidRDefault="002258BE">
      <w:r>
        <w:t>р) соблюдать установленные в органе исполнительной власти области правила публичных выступлений и предоставления служебной информации;</w:t>
      </w:r>
    </w:p>
    <w:p w:rsidR="00000000" w:rsidRDefault="002258BE">
      <w:r>
        <w:t>с) уважительно относиться к деятельности представит</w:t>
      </w:r>
      <w:r>
        <w:t>елей средств массовой информации по информированию общества о работе органа исполнительной власти области, а также оказывать содействие в получении достоверной информации в установленном порядке;</w:t>
      </w:r>
    </w:p>
    <w:p w:rsidR="00000000" w:rsidRDefault="002258BE">
      <w:r>
        <w:t>т) воздерживаться в публичных выступлениях, в том числе в ср</w:t>
      </w:r>
      <w:r>
        <w:t>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</w:t>
      </w:r>
      <w:r>
        <w:t>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</w:t>
      </w:r>
      <w:r>
        <w:t>аконодательством Российской Федерации, международными договорами Российской Федерации, обычаями делового оборота;</w:t>
      </w:r>
    </w:p>
    <w:p w:rsidR="00000000" w:rsidRDefault="002258BE">
      <w: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000000" w:rsidRDefault="002258BE">
      <w:bookmarkStart w:id="22" w:name="sub_110"/>
      <w:r>
        <w:t>11</w:t>
      </w:r>
      <w:r>
        <w:t xml:space="preserve">. Государственный служащий обязан соблюдать </w:t>
      </w:r>
      <w:hyperlink r:id="rId10" w:history="1">
        <w:r>
          <w:rPr>
            <w:rStyle w:val="a4"/>
          </w:rPr>
          <w:t>Конституцию</w:t>
        </w:r>
      </w:hyperlink>
      <w: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Федерации.</w:t>
      </w:r>
    </w:p>
    <w:p w:rsidR="00000000" w:rsidRDefault="002258BE">
      <w:bookmarkStart w:id="23" w:name="sub_120"/>
      <w:bookmarkEnd w:id="22"/>
      <w:r>
        <w:lastRenderedPageBreak/>
        <w:t>12. Государственный</w:t>
      </w:r>
      <w:r>
        <w:t xml:space="preserve"> служащий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000000" w:rsidRDefault="002258BE">
      <w:bookmarkStart w:id="24" w:name="sub_130"/>
      <w:bookmarkEnd w:id="23"/>
      <w:r>
        <w:t>13. Государственный служащий обязан противодействовать проявле</w:t>
      </w:r>
      <w:r>
        <w:t>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000000" w:rsidRDefault="002258BE">
      <w:bookmarkStart w:id="25" w:name="sub_140"/>
      <w:bookmarkEnd w:id="24"/>
      <w:r>
        <w:t>14. Государственный служащий при исполнении им должностных обязанностей не должен допускать ли</w:t>
      </w:r>
      <w:r>
        <w:t>чной заинтересованности, которая приводит или может привести к конфликту интересов.</w:t>
      </w:r>
    </w:p>
    <w:bookmarkEnd w:id="25"/>
    <w:p w:rsidR="00000000" w:rsidRDefault="002258BE">
      <w:r>
        <w:t xml:space="preserve">При назначении на должность государственной службы и исполнении должностных обязанностей государственный служащий обязан заявить о наличии или возможности наличия у </w:t>
      </w:r>
      <w:r>
        <w:t>него личной заинтересованности, которая влияет или может повлиять на надлежащее исполнение им должностных обязанностей.</w:t>
      </w:r>
    </w:p>
    <w:p w:rsidR="00000000" w:rsidRDefault="002258BE">
      <w:bookmarkStart w:id="26" w:name="sub_150"/>
      <w:r>
        <w:t>15. Государственные служащие обязаны представлять сведения о доходах, об имуществе и обязательствах имущественного характера в со</w:t>
      </w:r>
      <w:r>
        <w:t>ответствии с действующим законодательством Российской Федерации.</w:t>
      </w:r>
    </w:p>
    <w:p w:rsidR="00000000" w:rsidRDefault="002258BE">
      <w:bookmarkStart w:id="27" w:name="sub_160"/>
      <w:bookmarkEnd w:id="26"/>
      <w:r>
        <w:t>16. Государственный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</w:t>
      </w:r>
      <w:r>
        <w:t>ему каких-либо лиц в целях склонения его к совершению коррупционных правонарушений.</w:t>
      </w:r>
    </w:p>
    <w:bookmarkEnd w:id="27"/>
    <w:p w:rsidR="00000000" w:rsidRDefault="002258BE">
      <w: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</w:t>
      </w:r>
      <w:r>
        <w:t>роверка, является должностной обязанностью государственного служащего.</w:t>
      </w:r>
    </w:p>
    <w:p w:rsidR="00000000" w:rsidRDefault="002258BE">
      <w:bookmarkStart w:id="28" w:name="sub_170"/>
      <w:r>
        <w:t>17. Государственному служащему запрещается получать в связи с исполнением должностных обязанностей вознаграждения от физических и юридических лиц (подарки, денежное вознаграждени</w:t>
      </w:r>
      <w:r>
        <w:t>е, ссуды, услуги, оплату развлечений, отдыха, транспортных расходов и иные вознаграждения). Подарки, полученные государственными служащим в связи с протокольными мероприятиями, со служебными командировками и с другими официальными мероприятиями, признаются</w:t>
      </w:r>
      <w:r>
        <w:t xml:space="preserve"> собственностью Оренбургской области и передаются государственным служащим по акту в государственный орган, в котором он замещает должность государственной службы, за исключением случаев, установленных законодательством Российской Федерации.</w:t>
      </w:r>
    </w:p>
    <w:p w:rsidR="00000000" w:rsidRDefault="002258BE">
      <w:bookmarkStart w:id="29" w:name="sub_180"/>
      <w:bookmarkEnd w:id="28"/>
      <w:r>
        <w:t>18. Государственный служащий может обрабатывать и передавать служебную информацию при соблюдении действующих в органе исполнительной власти области норм и требований, принятых в соответствии с законодательством Российской Федерации.</w:t>
      </w:r>
    </w:p>
    <w:p w:rsidR="00000000" w:rsidRDefault="002258BE">
      <w:bookmarkStart w:id="30" w:name="sub_190"/>
      <w:bookmarkEnd w:id="29"/>
      <w:r>
        <w:t>19. Госуд</w:t>
      </w:r>
      <w:r>
        <w:t>арственный служащий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</w:t>
      </w:r>
      <w:r>
        <w:t xml:space="preserve"> обязанностей.</w:t>
      </w:r>
    </w:p>
    <w:p w:rsidR="00000000" w:rsidRDefault="002258BE">
      <w:bookmarkStart w:id="31" w:name="sub_200"/>
      <w:bookmarkEnd w:id="30"/>
      <w:r>
        <w:t>20. Государственный служащий, наделенный организационно-распорядительными полномочиями по отношению к другим государственным служащим, должен быть для них образцом профессионализма, безупречной репутации, способствовать формиро</w:t>
      </w:r>
      <w:r>
        <w:t>ванию в коллективе благоприятного для эффективной работы морально-психологического климата.</w:t>
      </w:r>
    </w:p>
    <w:p w:rsidR="00000000" w:rsidRDefault="002258BE">
      <w:bookmarkStart w:id="32" w:name="sub_210"/>
      <w:bookmarkEnd w:id="31"/>
      <w:r>
        <w:t>21. Государственные служащие, наделенные организационно-распорядительными полномочиями по отношению к другим государственным служащим, призваны:</w:t>
      </w:r>
    </w:p>
    <w:bookmarkEnd w:id="32"/>
    <w:p w:rsidR="00000000" w:rsidRDefault="002258BE">
      <w:r>
        <w:lastRenderedPageBreak/>
        <w:t>а) принимать меры по предотвращению и урегулированию конфликтов интересов;</w:t>
      </w:r>
    </w:p>
    <w:p w:rsidR="00000000" w:rsidRDefault="002258BE">
      <w:r>
        <w:t>б) принимать меры по предупреждению коррупции;</w:t>
      </w:r>
    </w:p>
    <w:p w:rsidR="00000000" w:rsidRDefault="002258BE">
      <w:r>
        <w:t>в) не допускать случаев принуждения государственных служащих к участию в деятельности политических партий, иных общественных объедин</w:t>
      </w:r>
      <w:r>
        <w:t>ений.</w:t>
      </w:r>
    </w:p>
    <w:p w:rsidR="00000000" w:rsidRDefault="002258BE">
      <w:bookmarkStart w:id="33" w:name="sub_220"/>
      <w:r>
        <w:t>22. Государственный служащий, наделенный организационно-распорядительными полномочиями по отношению к другим государственным служащим, должен принимать меры к тому, чтобы подчиненные ему государственные служащие не допускали коррупционно опасн</w:t>
      </w:r>
      <w:r>
        <w:t>ого поведения, своим личным поведением подавать пример честности, беспристрастности и справедливости.</w:t>
      </w:r>
    </w:p>
    <w:p w:rsidR="00000000" w:rsidRDefault="002258BE">
      <w:bookmarkStart w:id="34" w:name="sub_230"/>
      <w:bookmarkEnd w:id="33"/>
      <w:r>
        <w:t>23. Государственный служащий, наделенный организационно-распорядительными полномочиями по отношению к другим государственным служащим, несет</w:t>
      </w:r>
      <w:r>
        <w:t xml:space="preserve"> ответственность в соответствии с законодательством Российской Федерации за действия или бездействие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бездействия</w:t>
      </w:r>
      <w:r>
        <w:t>.</w:t>
      </w:r>
    </w:p>
    <w:bookmarkEnd w:id="34"/>
    <w:p w:rsidR="00000000" w:rsidRDefault="002258BE"/>
    <w:p w:rsidR="00000000" w:rsidRDefault="002258BE">
      <w:pPr>
        <w:pStyle w:val="1"/>
      </w:pPr>
      <w:bookmarkStart w:id="35" w:name="sub_1003"/>
      <w:r>
        <w:t>III. Рекомендательные этические правила служебного поведения государственных служащих</w:t>
      </w:r>
    </w:p>
    <w:bookmarkEnd w:id="35"/>
    <w:p w:rsidR="00000000" w:rsidRDefault="002258BE"/>
    <w:p w:rsidR="00000000" w:rsidRDefault="002258BE">
      <w:bookmarkStart w:id="36" w:name="sub_240"/>
      <w:r>
        <w:t>24. В служебном поведении государственному служащему необходимо руководствоваться конституционными положениями о том, что человек, его п</w:t>
      </w:r>
      <w:r>
        <w:t>рава и свободы являются высшей ценностью, и каждый гражданин имеет право на неприкосновенность частной жизни, личную и семейную тайны, защиту чести, достоинства, своего доброго имени.</w:t>
      </w:r>
    </w:p>
    <w:p w:rsidR="00000000" w:rsidRDefault="002258BE">
      <w:bookmarkStart w:id="37" w:name="sub_250"/>
      <w:bookmarkEnd w:id="36"/>
      <w:r>
        <w:t>25. В служебном поведении государственному служащему необходимо воздерживаться от:</w:t>
      </w:r>
    </w:p>
    <w:bookmarkEnd w:id="37"/>
    <w:p w:rsidR="00000000" w:rsidRDefault="002258BE">
      <w: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</w:t>
      </w:r>
      <w:r>
        <w:t xml:space="preserve"> или семейного положения, политических или религиозных предпочтений;</w:t>
      </w:r>
    </w:p>
    <w:p w:rsidR="00000000" w:rsidRDefault="002258BE">
      <w:r>
        <w:t>б) грубости, пренебрежительного тона, заносчивости, некорректности замечаний, предъявления неправомерных, незаслуженных обвинений;</w:t>
      </w:r>
    </w:p>
    <w:p w:rsidR="00000000" w:rsidRDefault="002258BE">
      <w:r>
        <w:t>в) угроз, оскорбительных выражений или реплик, действий,</w:t>
      </w:r>
      <w:r>
        <w:t xml:space="preserve"> препятствующих нормальному общению или провоцирующих противоправное поведение.</w:t>
      </w:r>
    </w:p>
    <w:p w:rsidR="00000000" w:rsidRDefault="002258BE">
      <w:bookmarkStart w:id="38" w:name="sub_260"/>
      <w:r>
        <w:t>26. Государственные служащие должны способствовать установлению в коллективе деловых взаимоотношений и конструктивного сотрудничества друг с другом.</w:t>
      </w:r>
    </w:p>
    <w:bookmarkEnd w:id="38"/>
    <w:p w:rsidR="00000000" w:rsidRDefault="002258BE">
      <w:r>
        <w:t>Государственн</w:t>
      </w:r>
      <w:r>
        <w:t>ые служащие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000000" w:rsidRDefault="002258BE">
      <w:bookmarkStart w:id="39" w:name="sub_270"/>
      <w:r>
        <w:t>27. Внешний вид государственного служащего при исполнении им должностных обязанностей должен способствоват</w:t>
      </w:r>
      <w:r>
        <w:t>ь уважению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bookmarkEnd w:id="39"/>
    <w:p w:rsidR="00000000" w:rsidRDefault="002258BE"/>
    <w:p w:rsidR="00000000" w:rsidRDefault="002258BE">
      <w:pPr>
        <w:pStyle w:val="1"/>
      </w:pPr>
      <w:bookmarkStart w:id="40" w:name="sub_1004"/>
      <w:r>
        <w:t>IV. Ответственность за нарушение положений Кодекса</w:t>
      </w:r>
    </w:p>
    <w:bookmarkEnd w:id="40"/>
    <w:p w:rsidR="00000000" w:rsidRDefault="002258BE"/>
    <w:p w:rsidR="00000000" w:rsidRDefault="002258BE">
      <w:bookmarkStart w:id="41" w:name="sub_280"/>
      <w:r>
        <w:t>28. З</w:t>
      </w:r>
      <w:r>
        <w:t xml:space="preserve">а нарушение положений Кодекса государственный служащий несет </w:t>
      </w:r>
      <w:r>
        <w:lastRenderedPageBreak/>
        <w:t>моральную ответственность, а также иную ответственность в соответствии с законодательством Российской Федерации.</w:t>
      </w:r>
    </w:p>
    <w:bookmarkEnd w:id="41"/>
    <w:p w:rsidR="00000000" w:rsidRDefault="002258BE">
      <w:r>
        <w:t>Соблюдение государственным служащим норм Кодекса учитывается при проведении</w:t>
      </w:r>
      <w:r>
        <w:t xml:space="preserve">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2258BE" w:rsidRDefault="002258BE"/>
    <w:sectPr w:rsidR="002258BE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4E20"/>
    <w:rsid w:val="002258BE"/>
    <w:rsid w:val="0076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uiPriority w:val="99"/>
    <w:rPr>
      <w:b w:val="0"/>
      <w:bCs w:val="0"/>
      <w:color w:val="26282F"/>
    </w:rPr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Pr>
      <w:b w:val="0"/>
      <w:bCs w:val="0"/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85886.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2465430.100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0003000.0" TargetMode="External"/><Relationship Id="rId10" Type="http://schemas.openxmlformats.org/officeDocument/2006/relationships/hyperlink" Target="garantF1://10003000.0" TargetMode="External"/><Relationship Id="rId4" Type="http://schemas.openxmlformats.org/officeDocument/2006/relationships/hyperlink" Target="garantF1://27512284.0" TargetMode="External"/><Relationship Id="rId9" Type="http://schemas.openxmlformats.org/officeDocument/2006/relationships/hyperlink" Target="garantF1://8484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Windows 8 Max</cp:lastModifiedBy>
  <cp:revision>2</cp:revision>
  <dcterms:created xsi:type="dcterms:W3CDTF">2023-03-10T04:34:00Z</dcterms:created>
  <dcterms:modified xsi:type="dcterms:W3CDTF">2023-03-10T04:34:00Z</dcterms:modified>
</cp:coreProperties>
</file>